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4442" w:rsidRPr="00346B1D" w:rsidRDefault="00114442" w:rsidP="00742CFA">
      <w:pPr>
        <w:shd w:val="clear" w:color="auto" w:fill="FFFFFF"/>
        <w:autoSpaceDE w:val="0"/>
        <w:autoSpaceDN w:val="0"/>
        <w:adjustRightInd w:val="0"/>
        <w:spacing w:line="360" w:lineRule="auto"/>
        <w:jc w:val="center"/>
        <w:rPr>
          <w:color w:val="000000"/>
          <w:sz w:val="28"/>
          <w:szCs w:val="28"/>
          <w:lang w:val="uk-UA"/>
        </w:rPr>
      </w:pPr>
      <w:r w:rsidRPr="00346B1D">
        <w:rPr>
          <w:color w:val="000000"/>
          <w:sz w:val="28"/>
          <w:szCs w:val="28"/>
          <w:lang w:val="uk-UA"/>
        </w:rPr>
        <w:t>МІНІСТЕРСТВО ОСВІТИ І НАУКИ УКРАЇНИ</w:t>
      </w:r>
    </w:p>
    <w:p w:rsidR="00114442" w:rsidRPr="00346B1D" w:rsidRDefault="00114442" w:rsidP="00742CFA">
      <w:pPr>
        <w:shd w:val="clear" w:color="auto" w:fill="FFFFFF"/>
        <w:autoSpaceDE w:val="0"/>
        <w:autoSpaceDN w:val="0"/>
        <w:adjustRightInd w:val="0"/>
        <w:spacing w:line="360" w:lineRule="auto"/>
        <w:jc w:val="center"/>
        <w:rPr>
          <w:color w:val="000000"/>
          <w:sz w:val="28"/>
          <w:szCs w:val="28"/>
          <w:lang w:val="uk-UA"/>
        </w:rPr>
      </w:pPr>
      <w:r w:rsidRPr="00346B1D">
        <w:rPr>
          <w:color w:val="000000"/>
          <w:sz w:val="28"/>
          <w:szCs w:val="28"/>
          <w:lang w:val="uk-UA"/>
        </w:rPr>
        <w:t>СХІДНОУКРАЇНСЬКИЙ НАЦІОНАЛЬНИЙ УНІВЕРСИТЕТ</w:t>
      </w:r>
    </w:p>
    <w:p w:rsidR="00114442" w:rsidRPr="00346B1D" w:rsidRDefault="00114442" w:rsidP="00742CFA">
      <w:pPr>
        <w:shd w:val="clear" w:color="auto" w:fill="FFFFFF"/>
        <w:autoSpaceDE w:val="0"/>
        <w:autoSpaceDN w:val="0"/>
        <w:adjustRightInd w:val="0"/>
        <w:spacing w:line="360" w:lineRule="auto"/>
        <w:jc w:val="center"/>
        <w:rPr>
          <w:color w:val="000000"/>
          <w:sz w:val="28"/>
          <w:szCs w:val="28"/>
          <w:lang w:val="uk-UA"/>
        </w:rPr>
      </w:pPr>
      <w:r w:rsidRPr="00346B1D">
        <w:rPr>
          <w:color w:val="000000"/>
          <w:sz w:val="28"/>
          <w:szCs w:val="28"/>
          <w:lang w:val="uk-UA"/>
        </w:rPr>
        <w:t>імені Володимира Даля</w:t>
      </w:r>
    </w:p>
    <w:p w:rsidR="00114442" w:rsidRPr="00346B1D" w:rsidRDefault="00114442" w:rsidP="00114442">
      <w:pPr>
        <w:shd w:val="clear" w:color="auto" w:fill="FFFFFF"/>
        <w:autoSpaceDE w:val="0"/>
        <w:autoSpaceDN w:val="0"/>
        <w:adjustRightInd w:val="0"/>
        <w:spacing w:line="360" w:lineRule="auto"/>
        <w:ind w:firstLine="567"/>
        <w:jc w:val="center"/>
        <w:rPr>
          <w:color w:val="000000"/>
          <w:sz w:val="28"/>
          <w:szCs w:val="28"/>
          <w:lang w:val="uk-UA"/>
        </w:rPr>
      </w:pPr>
    </w:p>
    <w:p w:rsidR="00114442" w:rsidRDefault="00114442" w:rsidP="00114442">
      <w:pPr>
        <w:shd w:val="clear" w:color="auto" w:fill="FFFFFF"/>
        <w:autoSpaceDE w:val="0"/>
        <w:autoSpaceDN w:val="0"/>
        <w:adjustRightInd w:val="0"/>
        <w:spacing w:line="360" w:lineRule="auto"/>
        <w:ind w:firstLine="567"/>
        <w:jc w:val="center"/>
        <w:rPr>
          <w:b/>
          <w:color w:val="000000"/>
          <w:sz w:val="36"/>
          <w:szCs w:val="36"/>
          <w:lang w:val="uk-UA"/>
        </w:rPr>
      </w:pPr>
    </w:p>
    <w:p w:rsidR="00114442" w:rsidRDefault="00114442" w:rsidP="00114442">
      <w:pPr>
        <w:shd w:val="clear" w:color="auto" w:fill="FFFFFF"/>
        <w:autoSpaceDE w:val="0"/>
        <w:autoSpaceDN w:val="0"/>
        <w:adjustRightInd w:val="0"/>
        <w:spacing w:line="360" w:lineRule="auto"/>
        <w:ind w:firstLine="567"/>
        <w:jc w:val="center"/>
        <w:rPr>
          <w:b/>
          <w:color w:val="000000"/>
          <w:sz w:val="40"/>
          <w:szCs w:val="40"/>
          <w:lang w:val="uk-UA"/>
        </w:rPr>
      </w:pPr>
    </w:p>
    <w:p w:rsidR="00114442" w:rsidRDefault="00114442" w:rsidP="00114442">
      <w:pPr>
        <w:shd w:val="clear" w:color="auto" w:fill="FFFFFF"/>
        <w:autoSpaceDE w:val="0"/>
        <w:autoSpaceDN w:val="0"/>
        <w:adjustRightInd w:val="0"/>
        <w:spacing w:line="360" w:lineRule="auto"/>
        <w:jc w:val="center"/>
        <w:rPr>
          <w:b/>
          <w:color w:val="000000"/>
          <w:sz w:val="40"/>
          <w:szCs w:val="40"/>
          <w:lang w:val="uk-UA"/>
        </w:rPr>
      </w:pPr>
    </w:p>
    <w:p w:rsidR="00114442" w:rsidRDefault="00114442" w:rsidP="00114442">
      <w:pPr>
        <w:shd w:val="clear" w:color="auto" w:fill="FFFFFF"/>
        <w:autoSpaceDE w:val="0"/>
        <w:autoSpaceDN w:val="0"/>
        <w:adjustRightInd w:val="0"/>
        <w:spacing w:line="360" w:lineRule="auto"/>
        <w:jc w:val="center"/>
        <w:rPr>
          <w:b/>
          <w:color w:val="000000"/>
          <w:sz w:val="52"/>
          <w:szCs w:val="52"/>
          <w:lang w:val="uk-UA"/>
        </w:rPr>
      </w:pPr>
    </w:p>
    <w:p w:rsidR="00114442" w:rsidRDefault="00114442" w:rsidP="00742CFA">
      <w:pPr>
        <w:shd w:val="clear" w:color="auto" w:fill="FFFFFF"/>
        <w:autoSpaceDE w:val="0"/>
        <w:autoSpaceDN w:val="0"/>
        <w:adjustRightInd w:val="0"/>
        <w:spacing w:line="360" w:lineRule="auto"/>
        <w:jc w:val="center"/>
        <w:rPr>
          <w:b/>
          <w:color w:val="000000"/>
          <w:sz w:val="36"/>
          <w:szCs w:val="36"/>
          <w:lang w:val="uk-UA"/>
        </w:rPr>
      </w:pPr>
      <w:r w:rsidRPr="008C1ACC">
        <w:rPr>
          <w:b/>
          <w:color w:val="000000"/>
          <w:sz w:val="36"/>
          <w:szCs w:val="36"/>
          <w:lang w:val="uk-UA"/>
        </w:rPr>
        <w:t>КОНСПЕКТ ЛЕКЦІЙ</w:t>
      </w:r>
    </w:p>
    <w:p w:rsidR="00114442" w:rsidRPr="008C1ACC" w:rsidRDefault="00114442" w:rsidP="00742CFA">
      <w:pPr>
        <w:shd w:val="clear" w:color="auto" w:fill="FFFFFF"/>
        <w:autoSpaceDE w:val="0"/>
        <w:autoSpaceDN w:val="0"/>
        <w:adjustRightInd w:val="0"/>
        <w:spacing w:line="360" w:lineRule="auto"/>
        <w:jc w:val="center"/>
        <w:rPr>
          <w:b/>
          <w:sz w:val="36"/>
          <w:szCs w:val="36"/>
        </w:rPr>
      </w:pPr>
    </w:p>
    <w:p w:rsidR="00114442" w:rsidRPr="00460B2B" w:rsidRDefault="00114442" w:rsidP="00742CFA">
      <w:pPr>
        <w:shd w:val="clear" w:color="auto" w:fill="FFFFFF"/>
        <w:autoSpaceDE w:val="0"/>
        <w:autoSpaceDN w:val="0"/>
        <w:adjustRightInd w:val="0"/>
        <w:spacing w:line="360" w:lineRule="auto"/>
        <w:jc w:val="center"/>
        <w:rPr>
          <w:sz w:val="32"/>
          <w:szCs w:val="32"/>
        </w:rPr>
      </w:pPr>
      <w:r w:rsidRPr="00460B2B">
        <w:rPr>
          <w:color w:val="000000"/>
          <w:sz w:val="32"/>
          <w:szCs w:val="32"/>
          <w:lang w:val="uk-UA"/>
        </w:rPr>
        <w:t xml:space="preserve">з </w:t>
      </w:r>
      <w:r w:rsidRPr="00460B2B">
        <w:rPr>
          <w:sz w:val="32"/>
          <w:szCs w:val="32"/>
        </w:rPr>
        <w:t>курсу  «</w:t>
      </w:r>
      <w:r w:rsidR="006B4D75" w:rsidRPr="00460B2B">
        <w:rPr>
          <w:sz w:val="32"/>
          <w:szCs w:val="32"/>
        </w:rPr>
        <w:t>Інженерна геодезія та вишукування</w:t>
      </w:r>
      <w:r w:rsidRPr="00460B2B">
        <w:rPr>
          <w:sz w:val="32"/>
          <w:szCs w:val="32"/>
        </w:rPr>
        <w:t xml:space="preserve">» </w:t>
      </w:r>
    </w:p>
    <w:p w:rsidR="00114442" w:rsidRPr="008C1ACC" w:rsidRDefault="00114442" w:rsidP="00114442">
      <w:pPr>
        <w:shd w:val="clear" w:color="auto" w:fill="FFFFFF"/>
        <w:autoSpaceDE w:val="0"/>
        <w:autoSpaceDN w:val="0"/>
        <w:adjustRightInd w:val="0"/>
        <w:spacing w:line="360" w:lineRule="auto"/>
        <w:jc w:val="center"/>
        <w:rPr>
          <w:sz w:val="28"/>
          <w:szCs w:val="28"/>
        </w:rPr>
      </w:pPr>
    </w:p>
    <w:p w:rsidR="00114442" w:rsidRPr="00EE47CB" w:rsidRDefault="00114442" w:rsidP="00114442">
      <w:pPr>
        <w:shd w:val="clear" w:color="auto" w:fill="FFFFFF"/>
        <w:autoSpaceDE w:val="0"/>
        <w:autoSpaceDN w:val="0"/>
        <w:adjustRightInd w:val="0"/>
        <w:spacing w:line="360" w:lineRule="auto"/>
        <w:ind w:firstLine="567"/>
        <w:jc w:val="center"/>
        <w:rPr>
          <w:color w:val="000000"/>
          <w:sz w:val="28"/>
          <w:szCs w:val="28"/>
          <w:lang w:val="uk-UA"/>
        </w:rPr>
      </w:pPr>
    </w:p>
    <w:p w:rsidR="00E0033C" w:rsidRPr="003C0D5F" w:rsidRDefault="00E0033C" w:rsidP="00E0033C">
      <w:pPr>
        <w:jc w:val="center"/>
        <w:rPr>
          <w:sz w:val="28"/>
          <w:szCs w:val="28"/>
        </w:rPr>
      </w:pPr>
      <w:r w:rsidRPr="003C0D5F">
        <w:rPr>
          <w:sz w:val="28"/>
          <w:szCs w:val="28"/>
        </w:rPr>
        <w:t xml:space="preserve">(для здобувачів вищої освіти  спеціальності  </w:t>
      </w:r>
      <w:r w:rsidR="00C07EBD">
        <w:rPr>
          <w:sz w:val="28"/>
          <w:szCs w:val="28"/>
          <w:lang w:val="en-US"/>
        </w:rPr>
        <w:t>G</w:t>
      </w:r>
      <w:r w:rsidRPr="003C0D5F">
        <w:rPr>
          <w:sz w:val="28"/>
          <w:szCs w:val="28"/>
        </w:rPr>
        <w:t xml:space="preserve">19 </w:t>
      </w:r>
    </w:p>
    <w:p w:rsidR="00E0033C" w:rsidRPr="003C0D5F" w:rsidRDefault="00E0033C" w:rsidP="00E0033C">
      <w:pPr>
        <w:jc w:val="center"/>
        <w:rPr>
          <w:sz w:val="28"/>
          <w:szCs w:val="28"/>
        </w:rPr>
      </w:pPr>
      <w:r w:rsidRPr="003C0D5F">
        <w:rPr>
          <w:sz w:val="28"/>
          <w:szCs w:val="28"/>
        </w:rPr>
        <w:t>Будівництво та цивільна інженерія)</w:t>
      </w:r>
    </w:p>
    <w:p w:rsidR="00E0033C" w:rsidRPr="0023316A" w:rsidRDefault="00E0033C" w:rsidP="00E0033C">
      <w:pPr>
        <w:jc w:val="center"/>
        <w:rPr>
          <w:caps/>
          <w:sz w:val="28"/>
        </w:rPr>
      </w:pPr>
    </w:p>
    <w:p w:rsidR="00E0033C" w:rsidRPr="00272108" w:rsidRDefault="00E0033C" w:rsidP="00E0033C">
      <w:pPr>
        <w:jc w:val="center"/>
        <w:rPr>
          <w:i/>
          <w:sz w:val="28"/>
          <w:szCs w:val="28"/>
        </w:rPr>
      </w:pPr>
      <w:r w:rsidRPr="00272108">
        <w:rPr>
          <w:i/>
          <w:sz w:val="28"/>
          <w:szCs w:val="28"/>
        </w:rPr>
        <w:t>(Електронне видання)</w:t>
      </w:r>
    </w:p>
    <w:p w:rsidR="00114442" w:rsidRPr="00E0033C" w:rsidRDefault="00114442" w:rsidP="00742CFA">
      <w:pPr>
        <w:shd w:val="clear" w:color="auto" w:fill="FFFFFF"/>
        <w:autoSpaceDE w:val="0"/>
        <w:autoSpaceDN w:val="0"/>
        <w:adjustRightInd w:val="0"/>
        <w:spacing w:line="360" w:lineRule="auto"/>
        <w:jc w:val="center"/>
        <w:rPr>
          <w:sz w:val="28"/>
          <w:szCs w:val="28"/>
        </w:rPr>
      </w:pPr>
    </w:p>
    <w:p w:rsidR="00114442" w:rsidRDefault="00114442" w:rsidP="00114442">
      <w:pPr>
        <w:shd w:val="clear" w:color="auto" w:fill="FFFFFF"/>
        <w:autoSpaceDE w:val="0"/>
        <w:autoSpaceDN w:val="0"/>
        <w:adjustRightInd w:val="0"/>
        <w:spacing w:line="360" w:lineRule="auto"/>
        <w:ind w:firstLine="567"/>
        <w:rPr>
          <w:color w:val="000000"/>
          <w:lang w:val="uk-UA"/>
        </w:rPr>
      </w:pPr>
    </w:p>
    <w:p w:rsidR="00114442" w:rsidRDefault="00114442" w:rsidP="00114442">
      <w:pPr>
        <w:shd w:val="clear" w:color="auto" w:fill="FFFFFF"/>
        <w:autoSpaceDE w:val="0"/>
        <w:autoSpaceDN w:val="0"/>
        <w:adjustRightInd w:val="0"/>
        <w:spacing w:line="360" w:lineRule="auto"/>
        <w:ind w:firstLine="567"/>
        <w:rPr>
          <w:color w:val="000000"/>
          <w:lang w:val="uk-UA"/>
        </w:rPr>
      </w:pPr>
    </w:p>
    <w:p w:rsidR="00114442" w:rsidRDefault="00114442" w:rsidP="00114442">
      <w:pPr>
        <w:ind w:left="5670"/>
        <w:jc w:val="both"/>
        <w:rPr>
          <w:sz w:val="28"/>
          <w:szCs w:val="28"/>
        </w:rPr>
      </w:pPr>
      <w:r w:rsidRPr="00BA5377">
        <w:rPr>
          <w:sz w:val="28"/>
          <w:szCs w:val="28"/>
        </w:rPr>
        <w:t xml:space="preserve">ЗАТВЕРДЖЕНО </w:t>
      </w:r>
    </w:p>
    <w:p w:rsidR="00114442" w:rsidRDefault="00114442" w:rsidP="00FD3536">
      <w:pPr>
        <w:ind w:left="5670"/>
        <w:rPr>
          <w:sz w:val="28"/>
          <w:szCs w:val="28"/>
          <w:lang w:val="uk-UA"/>
        </w:rPr>
      </w:pPr>
      <w:r w:rsidRPr="00FD3536">
        <w:rPr>
          <w:sz w:val="28"/>
          <w:szCs w:val="28"/>
          <w:lang w:val="uk-UA"/>
        </w:rPr>
        <w:t>на засіданні кафедри</w:t>
      </w:r>
      <w:r>
        <w:rPr>
          <w:sz w:val="28"/>
          <w:szCs w:val="28"/>
        </w:rPr>
        <w:t xml:space="preserve"> </w:t>
      </w:r>
      <w:r>
        <w:rPr>
          <w:sz w:val="28"/>
          <w:szCs w:val="28"/>
          <w:lang w:val="uk-UA"/>
        </w:rPr>
        <w:t xml:space="preserve">будівництва, урбаністики та просторового планування </w:t>
      </w:r>
    </w:p>
    <w:p w:rsidR="00114442" w:rsidRDefault="00114442" w:rsidP="00114442">
      <w:pPr>
        <w:ind w:left="5670"/>
        <w:jc w:val="both"/>
        <w:rPr>
          <w:sz w:val="28"/>
          <w:szCs w:val="28"/>
          <w:lang w:val="uk-UA"/>
        </w:rPr>
      </w:pPr>
    </w:p>
    <w:p w:rsidR="00114442" w:rsidRPr="00114442" w:rsidRDefault="00114442" w:rsidP="00114442">
      <w:pPr>
        <w:ind w:left="5670"/>
        <w:jc w:val="both"/>
        <w:rPr>
          <w:spacing w:val="-6"/>
          <w:sz w:val="28"/>
          <w:szCs w:val="28"/>
        </w:rPr>
      </w:pPr>
      <w:r w:rsidRPr="00114442">
        <w:rPr>
          <w:spacing w:val="-6"/>
          <w:sz w:val="28"/>
          <w:szCs w:val="28"/>
        </w:rPr>
        <w:t xml:space="preserve">Протокол  № </w:t>
      </w:r>
      <w:r w:rsidR="00460B2B" w:rsidRPr="009C6596">
        <w:rPr>
          <w:spacing w:val="-6"/>
          <w:sz w:val="28"/>
          <w:szCs w:val="28"/>
        </w:rPr>
        <w:t>6</w:t>
      </w:r>
      <w:r w:rsidRPr="00114442">
        <w:rPr>
          <w:spacing w:val="-6"/>
          <w:sz w:val="28"/>
          <w:szCs w:val="28"/>
        </w:rPr>
        <w:t xml:space="preserve"> </w:t>
      </w:r>
      <w:r w:rsidR="003220E1">
        <w:rPr>
          <w:spacing w:val="-6"/>
          <w:sz w:val="28"/>
          <w:szCs w:val="28"/>
          <w:lang w:val="uk-UA"/>
        </w:rPr>
        <w:t xml:space="preserve"> </w:t>
      </w:r>
      <w:r w:rsidRPr="00114442">
        <w:rPr>
          <w:spacing w:val="-6"/>
          <w:sz w:val="28"/>
          <w:szCs w:val="28"/>
        </w:rPr>
        <w:t xml:space="preserve">від  </w:t>
      </w:r>
      <w:r w:rsidR="00C07EBD" w:rsidRPr="00CA1F38">
        <w:rPr>
          <w:spacing w:val="-6"/>
          <w:sz w:val="28"/>
          <w:szCs w:val="28"/>
        </w:rPr>
        <w:t>27</w:t>
      </w:r>
      <w:r w:rsidRPr="00114442">
        <w:rPr>
          <w:spacing w:val="-6"/>
          <w:sz w:val="28"/>
          <w:szCs w:val="28"/>
        </w:rPr>
        <w:t>.</w:t>
      </w:r>
      <w:r w:rsidR="004D654D">
        <w:rPr>
          <w:spacing w:val="-6"/>
          <w:sz w:val="28"/>
          <w:szCs w:val="28"/>
          <w:lang w:val="uk-UA"/>
        </w:rPr>
        <w:t>01</w:t>
      </w:r>
      <w:r w:rsidRPr="00114442">
        <w:rPr>
          <w:spacing w:val="-6"/>
          <w:sz w:val="28"/>
          <w:szCs w:val="28"/>
        </w:rPr>
        <w:t>.20</w:t>
      </w:r>
      <w:r w:rsidR="004D654D">
        <w:rPr>
          <w:spacing w:val="-6"/>
          <w:sz w:val="28"/>
          <w:szCs w:val="28"/>
          <w:lang w:val="uk-UA"/>
        </w:rPr>
        <w:t>2</w:t>
      </w:r>
      <w:r w:rsidR="00C07EBD" w:rsidRPr="00CA1F38">
        <w:rPr>
          <w:spacing w:val="-6"/>
          <w:sz w:val="28"/>
          <w:szCs w:val="28"/>
        </w:rPr>
        <w:t>6</w:t>
      </w:r>
      <w:r w:rsidRPr="00114442">
        <w:rPr>
          <w:spacing w:val="-6"/>
          <w:sz w:val="28"/>
          <w:szCs w:val="28"/>
        </w:rPr>
        <w:t xml:space="preserve"> р.</w:t>
      </w:r>
    </w:p>
    <w:p w:rsidR="00114442" w:rsidRDefault="00114442" w:rsidP="00114442">
      <w:pPr>
        <w:shd w:val="clear" w:color="auto" w:fill="FFFFFF"/>
        <w:autoSpaceDE w:val="0"/>
        <w:autoSpaceDN w:val="0"/>
        <w:adjustRightInd w:val="0"/>
        <w:spacing w:line="360" w:lineRule="auto"/>
        <w:ind w:firstLine="567"/>
        <w:rPr>
          <w:color w:val="000000"/>
          <w:lang w:val="uk-UA"/>
        </w:rPr>
      </w:pPr>
    </w:p>
    <w:p w:rsidR="00114442" w:rsidRDefault="00114442" w:rsidP="00114442">
      <w:pPr>
        <w:shd w:val="clear" w:color="auto" w:fill="FFFFFF"/>
        <w:autoSpaceDE w:val="0"/>
        <w:autoSpaceDN w:val="0"/>
        <w:adjustRightInd w:val="0"/>
        <w:spacing w:line="360" w:lineRule="auto"/>
        <w:ind w:firstLine="4920"/>
        <w:rPr>
          <w:color w:val="000000"/>
          <w:sz w:val="28"/>
          <w:szCs w:val="28"/>
          <w:lang w:val="uk-UA"/>
        </w:rPr>
      </w:pPr>
    </w:p>
    <w:p w:rsidR="00114442" w:rsidRDefault="00114442" w:rsidP="00114442">
      <w:pPr>
        <w:shd w:val="clear" w:color="auto" w:fill="FFFFFF"/>
        <w:autoSpaceDE w:val="0"/>
        <w:autoSpaceDN w:val="0"/>
        <w:adjustRightInd w:val="0"/>
        <w:spacing w:line="360" w:lineRule="auto"/>
        <w:ind w:firstLine="567"/>
        <w:rPr>
          <w:color w:val="000000"/>
          <w:lang w:val="uk-UA"/>
        </w:rPr>
      </w:pPr>
    </w:p>
    <w:p w:rsidR="00114442" w:rsidRPr="00CA1F38" w:rsidRDefault="004D654D" w:rsidP="00460B2B">
      <w:pPr>
        <w:shd w:val="clear" w:color="auto" w:fill="FFFFFF"/>
        <w:autoSpaceDE w:val="0"/>
        <w:autoSpaceDN w:val="0"/>
        <w:adjustRightInd w:val="0"/>
        <w:spacing w:line="360" w:lineRule="auto"/>
        <w:jc w:val="center"/>
        <w:rPr>
          <w:color w:val="000000"/>
          <w:sz w:val="28"/>
          <w:szCs w:val="28"/>
        </w:rPr>
      </w:pPr>
      <w:r>
        <w:rPr>
          <w:color w:val="000000"/>
          <w:sz w:val="28"/>
          <w:szCs w:val="28"/>
          <w:lang w:val="uk-UA"/>
        </w:rPr>
        <w:t>Київ</w:t>
      </w:r>
      <w:r w:rsidR="00114442" w:rsidRPr="00EE47CB">
        <w:rPr>
          <w:color w:val="000000"/>
          <w:sz w:val="28"/>
          <w:szCs w:val="28"/>
          <w:lang w:val="uk-UA"/>
        </w:rPr>
        <w:t xml:space="preserve"> 20</w:t>
      </w:r>
      <w:r>
        <w:rPr>
          <w:color w:val="000000"/>
          <w:sz w:val="28"/>
          <w:szCs w:val="28"/>
          <w:lang w:val="uk-UA"/>
        </w:rPr>
        <w:t>2</w:t>
      </w:r>
      <w:r w:rsidR="00C07EBD" w:rsidRPr="00CA1F38">
        <w:rPr>
          <w:color w:val="000000"/>
          <w:sz w:val="28"/>
          <w:szCs w:val="28"/>
        </w:rPr>
        <w:t>6</w:t>
      </w:r>
    </w:p>
    <w:p w:rsidR="00114442" w:rsidRPr="0066618F" w:rsidRDefault="006B4D75" w:rsidP="0066618F">
      <w:pPr>
        <w:shd w:val="clear" w:color="auto" w:fill="FFFFFF"/>
        <w:autoSpaceDE w:val="0"/>
        <w:autoSpaceDN w:val="0"/>
        <w:adjustRightInd w:val="0"/>
        <w:spacing w:line="360" w:lineRule="auto"/>
        <w:rPr>
          <w:sz w:val="28"/>
          <w:lang w:val="uk-UA"/>
        </w:rPr>
      </w:pPr>
      <w:r>
        <w:rPr>
          <w:rFonts w:ascii="Times New Roman CYR" w:hAnsi="Times New Roman CYR"/>
          <w:sz w:val="28"/>
          <w:lang w:val="uk-UA"/>
        </w:rPr>
        <w:br w:type="page"/>
      </w:r>
      <w:r w:rsidRPr="006B4D75">
        <w:rPr>
          <w:rFonts w:ascii="Times New Roman CYR" w:hAnsi="Times New Roman CYR"/>
          <w:sz w:val="28"/>
          <w:lang w:val="uk-UA"/>
        </w:rPr>
        <w:lastRenderedPageBreak/>
        <w:t>УДК 528.4</w:t>
      </w:r>
    </w:p>
    <w:p w:rsidR="0066618F" w:rsidRPr="00927DFE" w:rsidRDefault="0066618F" w:rsidP="00114442">
      <w:pPr>
        <w:shd w:val="clear" w:color="auto" w:fill="FFFFFF"/>
        <w:autoSpaceDE w:val="0"/>
        <w:autoSpaceDN w:val="0"/>
        <w:adjustRightInd w:val="0"/>
        <w:spacing w:line="360" w:lineRule="auto"/>
        <w:ind w:firstLine="567"/>
        <w:rPr>
          <w:color w:val="000000"/>
          <w:sz w:val="28"/>
          <w:szCs w:val="28"/>
          <w:lang w:val="uk-UA"/>
        </w:rPr>
      </w:pPr>
    </w:p>
    <w:p w:rsidR="00114442" w:rsidRPr="00927DFE" w:rsidRDefault="00114442" w:rsidP="00E0033C">
      <w:pPr>
        <w:shd w:val="clear" w:color="auto" w:fill="FFFFFF"/>
        <w:autoSpaceDE w:val="0"/>
        <w:autoSpaceDN w:val="0"/>
        <w:adjustRightInd w:val="0"/>
        <w:spacing w:line="360" w:lineRule="auto"/>
        <w:ind w:firstLine="567"/>
        <w:jc w:val="both"/>
        <w:rPr>
          <w:sz w:val="28"/>
          <w:szCs w:val="28"/>
          <w:lang w:val="uk-UA"/>
        </w:rPr>
      </w:pPr>
      <w:bookmarkStart w:id="0" w:name="_GoBack"/>
      <w:r>
        <w:rPr>
          <w:bCs/>
          <w:color w:val="000000"/>
          <w:sz w:val="28"/>
          <w:szCs w:val="28"/>
          <w:lang w:val="uk-UA"/>
        </w:rPr>
        <w:t>К</w:t>
      </w:r>
      <w:r w:rsidRPr="00422B7A">
        <w:rPr>
          <w:bCs/>
          <w:color w:val="000000"/>
          <w:sz w:val="28"/>
          <w:szCs w:val="28"/>
          <w:lang w:val="uk-UA"/>
        </w:rPr>
        <w:t>онспект лекцій</w:t>
      </w:r>
      <w:r>
        <w:rPr>
          <w:bCs/>
          <w:color w:val="000000"/>
          <w:sz w:val="28"/>
          <w:szCs w:val="28"/>
          <w:lang w:val="uk-UA"/>
        </w:rPr>
        <w:t xml:space="preserve"> </w:t>
      </w:r>
      <w:r w:rsidRPr="00422B7A">
        <w:rPr>
          <w:bCs/>
          <w:color w:val="000000"/>
          <w:sz w:val="28"/>
          <w:szCs w:val="28"/>
          <w:lang w:val="uk-UA"/>
        </w:rPr>
        <w:t xml:space="preserve">з </w:t>
      </w:r>
      <w:r w:rsidR="009444EC">
        <w:rPr>
          <w:bCs/>
          <w:color w:val="000000"/>
          <w:sz w:val="28"/>
          <w:szCs w:val="28"/>
          <w:lang w:val="uk-UA"/>
        </w:rPr>
        <w:t>курсу</w:t>
      </w:r>
      <w:r w:rsidRPr="00422B7A">
        <w:rPr>
          <w:bCs/>
          <w:color w:val="000000"/>
          <w:sz w:val="28"/>
          <w:szCs w:val="28"/>
          <w:lang w:val="uk-UA"/>
        </w:rPr>
        <w:t xml:space="preserve"> </w:t>
      </w:r>
      <w:r w:rsidR="00D87D15">
        <w:rPr>
          <w:b/>
          <w:bCs/>
          <w:color w:val="000000"/>
          <w:sz w:val="28"/>
          <w:szCs w:val="28"/>
          <w:lang w:val="uk-UA"/>
        </w:rPr>
        <w:t>«</w:t>
      </w:r>
      <w:r w:rsidR="006B4D75" w:rsidRPr="006B4D75">
        <w:rPr>
          <w:color w:val="000000"/>
          <w:sz w:val="28"/>
          <w:szCs w:val="28"/>
          <w:lang w:val="uk-UA"/>
        </w:rPr>
        <w:t>Інженерна геодезія та вишукування</w:t>
      </w:r>
      <w:r w:rsidR="006B4D75" w:rsidRPr="008C1ACC">
        <w:rPr>
          <w:bCs/>
          <w:color w:val="000000"/>
          <w:sz w:val="28"/>
          <w:szCs w:val="28"/>
          <w:lang w:val="uk-UA"/>
        </w:rPr>
        <w:t>»</w:t>
      </w:r>
      <w:r w:rsidRPr="00927DFE">
        <w:rPr>
          <w:b/>
          <w:bCs/>
          <w:color w:val="000000"/>
          <w:sz w:val="28"/>
          <w:szCs w:val="28"/>
          <w:lang w:val="uk-UA"/>
        </w:rPr>
        <w:t xml:space="preserve"> </w:t>
      </w:r>
      <w:r w:rsidR="0067526A">
        <w:rPr>
          <w:color w:val="000000"/>
          <w:sz w:val="28"/>
          <w:szCs w:val="28"/>
          <w:lang w:val="uk-UA"/>
        </w:rPr>
        <w:t xml:space="preserve">(для здобувачів вищої освіти спеціальності </w:t>
      </w:r>
      <w:r w:rsidR="00C07EBD">
        <w:rPr>
          <w:color w:val="000000"/>
          <w:sz w:val="28"/>
          <w:szCs w:val="28"/>
          <w:lang w:val="en-US"/>
        </w:rPr>
        <w:t>G</w:t>
      </w:r>
      <w:r w:rsidR="00E0033C" w:rsidRPr="00E0033C">
        <w:rPr>
          <w:color w:val="000000"/>
          <w:sz w:val="28"/>
          <w:szCs w:val="28"/>
          <w:lang w:val="uk-UA"/>
        </w:rPr>
        <w:t>19</w:t>
      </w:r>
      <w:r w:rsidR="00C07EBD" w:rsidRPr="00C07EBD">
        <w:rPr>
          <w:color w:val="000000"/>
          <w:sz w:val="28"/>
          <w:szCs w:val="28"/>
          <w:lang w:val="uk-UA"/>
        </w:rPr>
        <w:t xml:space="preserve"> </w:t>
      </w:r>
      <w:r w:rsidR="00E0033C" w:rsidRPr="00E0033C">
        <w:rPr>
          <w:color w:val="000000"/>
          <w:sz w:val="28"/>
          <w:szCs w:val="28"/>
          <w:lang w:val="uk-UA"/>
        </w:rPr>
        <w:t>Будівництво та цивільна інженерія)</w:t>
      </w:r>
      <w:r w:rsidR="00E0033C">
        <w:rPr>
          <w:color w:val="000000"/>
          <w:sz w:val="28"/>
          <w:szCs w:val="28"/>
          <w:lang w:val="uk-UA"/>
        </w:rPr>
        <w:t xml:space="preserve"> </w:t>
      </w:r>
      <w:r w:rsidR="00E0033C" w:rsidRPr="00E0033C">
        <w:rPr>
          <w:color w:val="000000"/>
          <w:sz w:val="28"/>
          <w:szCs w:val="28"/>
          <w:lang w:val="uk-UA"/>
        </w:rPr>
        <w:t>(Електронне видання)</w:t>
      </w:r>
      <w:r w:rsidR="0067526A">
        <w:rPr>
          <w:color w:val="000000"/>
          <w:sz w:val="28"/>
          <w:szCs w:val="28"/>
          <w:lang w:val="en-US"/>
        </w:rPr>
        <w:t xml:space="preserve"> </w:t>
      </w:r>
      <w:r w:rsidRPr="00F13ED2">
        <w:rPr>
          <w:color w:val="000000"/>
          <w:spacing w:val="-8"/>
          <w:sz w:val="28"/>
          <w:szCs w:val="28"/>
          <w:lang w:val="uk-UA"/>
        </w:rPr>
        <w:t xml:space="preserve">/ </w:t>
      </w:r>
      <w:r w:rsidR="0067526A" w:rsidRPr="006B4D75">
        <w:rPr>
          <w:color w:val="000000"/>
          <w:spacing w:val="-6"/>
          <w:sz w:val="28"/>
          <w:szCs w:val="28"/>
          <w:lang w:val="uk-UA"/>
        </w:rPr>
        <w:t>укладач</w:t>
      </w:r>
      <w:r w:rsidRPr="006B4D75">
        <w:rPr>
          <w:color w:val="000000"/>
          <w:spacing w:val="-6"/>
          <w:sz w:val="28"/>
          <w:szCs w:val="28"/>
          <w:lang w:val="uk-UA"/>
        </w:rPr>
        <w:t xml:space="preserve">: Уваров П.Є. – </w:t>
      </w:r>
      <w:r w:rsidR="004D654D" w:rsidRPr="006B4D75">
        <w:rPr>
          <w:color w:val="000000"/>
          <w:spacing w:val="-6"/>
          <w:sz w:val="28"/>
          <w:szCs w:val="28"/>
          <w:lang w:val="uk-UA"/>
        </w:rPr>
        <w:t>Київ</w:t>
      </w:r>
      <w:r w:rsidRPr="006B4D75">
        <w:rPr>
          <w:color w:val="000000"/>
          <w:spacing w:val="-6"/>
          <w:sz w:val="28"/>
          <w:szCs w:val="28"/>
          <w:lang w:val="uk-UA"/>
        </w:rPr>
        <w:t>, СНУ ім. В.Даля, 20</w:t>
      </w:r>
      <w:r w:rsidR="004D654D" w:rsidRPr="006B4D75">
        <w:rPr>
          <w:color w:val="000000"/>
          <w:spacing w:val="-6"/>
          <w:sz w:val="28"/>
          <w:szCs w:val="28"/>
          <w:lang w:val="uk-UA"/>
        </w:rPr>
        <w:t>2</w:t>
      </w:r>
      <w:r w:rsidR="00C07EBD" w:rsidRPr="00C07EBD">
        <w:rPr>
          <w:color w:val="000000"/>
          <w:spacing w:val="-6"/>
          <w:sz w:val="28"/>
          <w:szCs w:val="28"/>
          <w:lang w:val="uk-UA"/>
        </w:rPr>
        <w:t>6</w:t>
      </w:r>
      <w:r w:rsidRPr="006B4D75">
        <w:rPr>
          <w:color w:val="000000"/>
          <w:spacing w:val="-6"/>
          <w:sz w:val="28"/>
          <w:szCs w:val="28"/>
          <w:lang w:val="uk-UA"/>
        </w:rPr>
        <w:t xml:space="preserve"> - </w:t>
      </w:r>
      <w:r w:rsidR="00272108">
        <w:rPr>
          <w:color w:val="000000"/>
          <w:spacing w:val="-6"/>
          <w:sz w:val="28"/>
          <w:szCs w:val="28"/>
          <w:lang w:val="uk-UA"/>
        </w:rPr>
        <w:t>2</w:t>
      </w:r>
      <w:r w:rsidR="004F0F16">
        <w:rPr>
          <w:color w:val="000000"/>
          <w:spacing w:val="-6"/>
          <w:sz w:val="28"/>
          <w:szCs w:val="28"/>
          <w:lang w:val="uk-UA"/>
        </w:rPr>
        <w:t>12</w:t>
      </w:r>
      <w:r w:rsidRPr="006B4D75">
        <w:rPr>
          <w:color w:val="000000"/>
          <w:spacing w:val="-6"/>
          <w:sz w:val="28"/>
          <w:szCs w:val="28"/>
          <w:lang w:val="uk-UA"/>
        </w:rPr>
        <w:t xml:space="preserve"> с.</w:t>
      </w:r>
    </w:p>
    <w:bookmarkEnd w:id="0"/>
    <w:p w:rsidR="00114442" w:rsidRPr="00927DFE" w:rsidRDefault="00114442" w:rsidP="0066618F">
      <w:pPr>
        <w:shd w:val="clear" w:color="auto" w:fill="FFFFFF"/>
        <w:autoSpaceDE w:val="0"/>
        <w:autoSpaceDN w:val="0"/>
        <w:adjustRightInd w:val="0"/>
        <w:ind w:firstLine="567"/>
        <w:rPr>
          <w:color w:val="000000"/>
          <w:sz w:val="28"/>
          <w:szCs w:val="28"/>
          <w:lang w:val="uk-UA"/>
        </w:rPr>
      </w:pPr>
    </w:p>
    <w:p w:rsidR="006B4D75" w:rsidRDefault="00114442" w:rsidP="00D53BBB">
      <w:pPr>
        <w:shd w:val="clear" w:color="auto" w:fill="FFFFFF"/>
        <w:autoSpaceDE w:val="0"/>
        <w:autoSpaceDN w:val="0"/>
        <w:adjustRightInd w:val="0"/>
        <w:spacing w:line="288" w:lineRule="auto"/>
        <w:ind w:firstLine="567"/>
        <w:jc w:val="both"/>
        <w:rPr>
          <w:bCs/>
          <w:color w:val="000000"/>
          <w:sz w:val="28"/>
          <w:szCs w:val="28"/>
          <w:lang w:val="uk-UA"/>
        </w:rPr>
      </w:pPr>
      <w:r w:rsidRPr="008C1ACC">
        <w:rPr>
          <w:bCs/>
          <w:color w:val="000000"/>
          <w:sz w:val="28"/>
          <w:szCs w:val="28"/>
          <w:lang w:val="uk-UA"/>
        </w:rPr>
        <w:t>Методичне видання спрямоване на вивчання і засвоєння студентами самостійно та на підставі лекційного матеріалу теоретичної основи та практичного матеріалу з дисципліни «</w:t>
      </w:r>
      <w:r w:rsidR="006B4D75" w:rsidRPr="006B4D75">
        <w:rPr>
          <w:color w:val="000000"/>
          <w:sz w:val="28"/>
          <w:szCs w:val="28"/>
          <w:lang w:val="uk-UA"/>
        </w:rPr>
        <w:t>Інженерна геодезія та вишукування</w:t>
      </w:r>
      <w:r w:rsidRPr="008C1ACC">
        <w:rPr>
          <w:bCs/>
          <w:color w:val="000000"/>
          <w:sz w:val="28"/>
          <w:szCs w:val="28"/>
          <w:lang w:val="uk-UA"/>
        </w:rPr>
        <w:t>»</w:t>
      </w:r>
      <w:r>
        <w:rPr>
          <w:bCs/>
          <w:color w:val="000000"/>
          <w:sz w:val="28"/>
          <w:szCs w:val="28"/>
          <w:lang w:val="uk-UA"/>
        </w:rPr>
        <w:t xml:space="preserve">. </w:t>
      </w:r>
    </w:p>
    <w:p w:rsidR="006B4D75" w:rsidRPr="006B4D75" w:rsidRDefault="006B4D75" w:rsidP="006B4D75">
      <w:pPr>
        <w:shd w:val="clear" w:color="auto" w:fill="FFFFFF"/>
        <w:autoSpaceDE w:val="0"/>
        <w:autoSpaceDN w:val="0"/>
        <w:adjustRightInd w:val="0"/>
        <w:spacing w:line="288" w:lineRule="auto"/>
        <w:ind w:firstLine="567"/>
        <w:jc w:val="both"/>
        <w:rPr>
          <w:bCs/>
          <w:color w:val="000000"/>
          <w:sz w:val="28"/>
          <w:szCs w:val="28"/>
          <w:lang w:val="uk-UA"/>
        </w:rPr>
      </w:pPr>
      <w:r>
        <w:rPr>
          <w:bCs/>
          <w:color w:val="000000"/>
          <w:sz w:val="28"/>
          <w:szCs w:val="28"/>
          <w:lang w:val="uk-UA"/>
        </w:rPr>
        <w:t>К</w:t>
      </w:r>
      <w:r w:rsidRPr="00422B7A">
        <w:rPr>
          <w:bCs/>
          <w:color w:val="000000"/>
          <w:sz w:val="28"/>
          <w:szCs w:val="28"/>
          <w:lang w:val="uk-UA"/>
        </w:rPr>
        <w:t>онспект лекцій</w:t>
      </w:r>
      <w:r>
        <w:rPr>
          <w:bCs/>
          <w:color w:val="000000"/>
          <w:sz w:val="28"/>
          <w:szCs w:val="28"/>
          <w:lang w:val="uk-UA"/>
        </w:rPr>
        <w:t xml:space="preserve">, </w:t>
      </w:r>
      <w:r w:rsidRPr="00927DFE">
        <w:rPr>
          <w:color w:val="000000"/>
          <w:sz w:val="28"/>
          <w:szCs w:val="28"/>
          <w:lang w:val="uk-UA"/>
        </w:rPr>
        <w:t>охоплює широкий спектр тем, вивчення яких є обов'язков</w:t>
      </w:r>
      <w:r>
        <w:rPr>
          <w:color w:val="000000"/>
          <w:sz w:val="28"/>
          <w:szCs w:val="28"/>
          <w:lang w:val="uk-UA"/>
        </w:rPr>
        <w:t>им</w:t>
      </w:r>
      <w:r w:rsidRPr="00927DFE">
        <w:rPr>
          <w:color w:val="000000"/>
          <w:sz w:val="28"/>
          <w:szCs w:val="28"/>
          <w:lang w:val="uk-UA"/>
        </w:rPr>
        <w:t xml:space="preserve"> для </w:t>
      </w:r>
      <w:r>
        <w:rPr>
          <w:color w:val="000000"/>
          <w:sz w:val="28"/>
          <w:szCs w:val="28"/>
          <w:lang w:val="uk-UA"/>
        </w:rPr>
        <w:t xml:space="preserve">фахівців зі спеціальності "Будівництво та цивільна інженерія". </w:t>
      </w:r>
      <w:r w:rsidRPr="006B4D75">
        <w:rPr>
          <w:bCs/>
          <w:color w:val="000000"/>
          <w:sz w:val="28"/>
          <w:szCs w:val="28"/>
          <w:lang w:val="uk-UA"/>
        </w:rPr>
        <w:t xml:space="preserve">Висвітлено основні теоретичні та практичні положення з основ геодезії та інженерної геодезії з вивчення будови і повірок геодезичних </w:t>
      </w:r>
      <w:r w:rsidR="00B920DD">
        <w:rPr>
          <w:bCs/>
          <w:color w:val="000000"/>
          <w:sz w:val="28"/>
          <w:szCs w:val="28"/>
          <w:lang w:val="uk-UA"/>
        </w:rPr>
        <w:t xml:space="preserve">приладів та </w:t>
      </w:r>
      <w:r w:rsidRPr="006B4D75">
        <w:rPr>
          <w:bCs/>
          <w:color w:val="000000"/>
          <w:sz w:val="28"/>
          <w:szCs w:val="28"/>
          <w:lang w:val="uk-UA"/>
        </w:rPr>
        <w:t>інструментів</w:t>
      </w:r>
      <w:r w:rsidR="00493DF2">
        <w:rPr>
          <w:bCs/>
          <w:color w:val="000000"/>
          <w:sz w:val="28"/>
          <w:szCs w:val="28"/>
          <w:lang w:val="uk-UA"/>
        </w:rPr>
        <w:t>.</w:t>
      </w:r>
      <w:r w:rsidRPr="006B4D75">
        <w:rPr>
          <w:bCs/>
          <w:color w:val="000000"/>
          <w:sz w:val="28"/>
          <w:szCs w:val="28"/>
          <w:lang w:val="uk-UA"/>
        </w:rPr>
        <w:t xml:space="preserve"> </w:t>
      </w:r>
      <w:r w:rsidR="00493DF2">
        <w:rPr>
          <w:bCs/>
          <w:color w:val="000000"/>
          <w:sz w:val="28"/>
          <w:szCs w:val="28"/>
          <w:lang w:val="uk-UA"/>
        </w:rPr>
        <w:t>Р</w:t>
      </w:r>
      <w:r w:rsidRPr="006B4D75">
        <w:rPr>
          <w:bCs/>
          <w:color w:val="000000"/>
          <w:sz w:val="28"/>
          <w:szCs w:val="28"/>
          <w:lang w:val="uk-UA"/>
        </w:rPr>
        <w:t xml:space="preserve">озкрито принципи особливостей виконання геодезичних розмічувальних робіт, методи виконання лінійних і кутових вимірювань, вимірювання перевищень, камерального опрацювання матеріалів польових вимірювань. </w:t>
      </w:r>
    </w:p>
    <w:p w:rsidR="006B4D75" w:rsidRDefault="006B4D75" w:rsidP="006B4D75">
      <w:pPr>
        <w:shd w:val="clear" w:color="auto" w:fill="FFFFFF"/>
        <w:autoSpaceDE w:val="0"/>
        <w:autoSpaceDN w:val="0"/>
        <w:adjustRightInd w:val="0"/>
        <w:spacing w:line="288" w:lineRule="auto"/>
        <w:ind w:firstLine="567"/>
        <w:jc w:val="both"/>
        <w:rPr>
          <w:bCs/>
          <w:color w:val="000000"/>
          <w:sz w:val="28"/>
          <w:szCs w:val="28"/>
          <w:lang w:val="uk-UA"/>
        </w:rPr>
      </w:pPr>
      <w:r w:rsidRPr="006B4D75">
        <w:rPr>
          <w:bCs/>
          <w:color w:val="000000"/>
          <w:sz w:val="28"/>
          <w:szCs w:val="28"/>
          <w:lang w:val="uk-UA"/>
        </w:rPr>
        <w:t>Розглянуто особливості використання сучасних електронних, лазерних та супутникових приладів і технологій виконання інженерно-геодезичних робіт</w:t>
      </w:r>
    </w:p>
    <w:p w:rsidR="00114442" w:rsidRPr="00114442" w:rsidRDefault="00114442" w:rsidP="00D53BBB">
      <w:pPr>
        <w:shd w:val="clear" w:color="auto" w:fill="FFFFFF"/>
        <w:autoSpaceDE w:val="0"/>
        <w:autoSpaceDN w:val="0"/>
        <w:adjustRightInd w:val="0"/>
        <w:spacing w:line="288" w:lineRule="auto"/>
        <w:ind w:firstLine="567"/>
        <w:jc w:val="both"/>
        <w:rPr>
          <w:color w:val="000000"/>
          <w:sz w:val="28"/>
          <w:szCs w:val="28"/>
          <w:lang w:val="uk-UA"/>
        </w:rPr>
      </w:pPr>
    </w:p>
    <w:p w:rsidR="00114442" w:rsidRDefault="00114442" w:rsidP="00114442">
      <w:pPr>
        <w:shd w:val="clear" w:color="auto" w:fill="FFFFFF"/>
        <w:autoSpaceDE w:val="0"/>
        <w:autoSpaceDN w:val="0"/>
        <w:adjustRightInd w:val="0"/>
        <w:spacing w:line="360" w:lineRule="auto"/>
        <w:ind w:firstLine="567"/>
        <w:rPr>
          <w:color w:val="000000"/>
          <w:sz w:val="28"/>
          <w:szCs w:val="28"/>
          <w:lang w:val="uk-UA"/>
        </w:rPr>
      </w:pPr>
    </w:p>
    <w:p w:rsidR="00D53BBB" w:rsidRDefault="00D53BBB" w:rsidP="00114442">
      <w:pPr>
        <w:shd w:val="clear" w:color="auto" w:fill="FFFFFF"/>
        <w:autoSpaceDE w:val="0"/>
        <w:autoSpaceDN w:val="0"/>
        <w:adjustRightInd w:val="0"/>
        <w:spacing w:line="360" w:lineRule="auto"/>
        <w:ind w:firstLine="567"/>
        <w:rPr>
          <w:color w:val="000000"/>
          <w:sz w:val="28"/>
          <w:szCs w:val="28"/>
          <w:lang w:val="uk-UA"/>
        </w:rPr>
      </w:pPr>
    </w:p>
    <w:p w:rsidR="00D53BBB" w:rsidRPr="00927DFE" w:rsidRDefault="00D53BBB" w:rsidP="00114442">
      <w:pPr>
        <w:shd w:val="clear" w:color="auto" w:fill="FFFFFF"/>
        <w:autoSpaceDE w:val="0"/>
        <w:autoSpaceDN w:val="0"/>
        <w:adjustRightInd w:val="0"/>
        <w:spacing w:line="360" w:lineRule="auto"/>
        <w:ind w:firstLine="567"/>
        <w:rPr>
          <w:color w:val="000000"/>
          <w:sz w:val="28"/>
          <w:szCs w:val="28"/>
          <w:lang w:val="uk-UA"/>
        </w:rPr>
      </w:pPr>
    </w:p>
    <w:p w:rsidR="002811E9" w:rsidRDefault="002811E9" w:rsidP="002811E9">
      <w:pPr>
        <w:widowControl w:val="0"/>
        <w:rPr>
          <w:sz w:val="28"/>
          <w:szCs w:val="28"/>
        </w:rPr>
      </w:pPr>
      <w:r>
        <w:rPr>
          <w:sz w:val="28"/>
          <w:szCs w:val="28"/>
        </w:rPr>
        <w:t>Укладач</w:t>
      </w:r>
      <w:r w:rsidRPr="000E5CBF">
        <w:rPr>
          <w:sz w:val="28"/>
          <w:szCs w:val="28"/>
        </w:rPr>
        <w:t xml:space="preserve">:  П.Є. Уваров – к.т.н., доцент кафедри </w:t>
      </w:r>
      <w:r>
        <w:rPr>
          <w:sz w:val="28"/>
          <w:szCs w:val="28"/>
        </w:rPr>
        <w:t>БУПП</w:t>
      </w:r>
    </w:p>
    <w:p w:rsidR="002811E9" w:rsidRDefault="002811E9" w:rsidP="0066618F">
      <w:pPr>
        <w:shd w:val="clear" w:color="auto" w:fill="FFFFFF"/>
        <w:autoSpaceDE w:val="0"/>
        <w:autoSpaceDN w:val="0"/>
        <w:adjustRightInd w:val="0"/>
        <w:spacing w:before="120" w:after="120" w:line="360" w:lineRule="auto"/>
        <w:rPr>
          <w:color w:val="000000"/>
          <w:sz w:val="28"/>
          <w:szCs w:val="28"/>
          <w:lang w:val="uk-UA"/>
        </w:rPr>
      </w:pPr>
    </w:p>
    <w:p w:rsidR="00114442" w:rsidRPr="000B320B" w:rsidRDefault="00114442" w:rsidP="0066618F">
      <w:pPr>
        <w:shd w:val="clear" w:color="auto" w:fill="FFFFFF"/>
        <w:autoSpaceDE w:val="0"/>
        <w:autoSpaceDN w:val="0"/>
        <w:adjustRightInd w:val="0"/>
        <w:spacing w:before="120" w:after="120" w:line="360" w:lineRule="auto"/>
        <w:rPr>
          <w:sz w:val="28"/>
          <w:szCs w:val="28"/>
          <w:lang w:val="uk-UA"/>
        </w:rPr>
      </w:pPr>
      <w:r w:rsidRPr="00194F5D">
        <w:rPr>
          <w:color w:val="000000"/>
          <w:sz w:val="28"/>
          <w:szCs w:val="28"/>
          <w:lang w:val="uk-UA"/>
        </w:rPr>
        <w:t xml:space="preserve">Рецензент:  </w:t>
      </w:r>
      <w:r>
        <w:rPr>
          <w:color w:val="000000"/>
          <w:sz w:val="28"/>
          <w:szCs w:val="28"/>
          <w:lang w:val="uk-UA"/>
        </w:rPr>
        <w:t>Н</w:t>
      </w:r>
      <w:r w:rsidRPr="00194F5D">
        <w:rPr>
          <w:color w:val="000000"/>
          <w:sz w:val="28"/>
          <w:szCs w:val="28"/>
          <w:lang w:val="uk-UA"/>
        </w:rPr>
        <w:t>.</w:t>
      </w:r>
      <w:r>
        <w:rPr>
          <w:color w:val="000000"/>
          <w:sz w:val="28"/>
          <w:szCs w:val="28"/>
          <w:lang w:val="uk-UA"/>
        </w:rPr>
        <w:t>І</w:t>
      </w:r>
      <w:r w:rsidRPr="00194F5D">
        <w:rPr>
          <w:color w:val="000000"/>
          <w:sz w:val="28"/>
          <w:szCs w:val="28"/>
          <w:lang w:val="uk-UA"/>
        </w:rPr>
        <w:t>.</w:t>
      </w:r>
      <w:r w:rsidRPr="008C1ACC">
        <w:rPr>
          <w:color w:val="000000"/>
          <w:sz w:val="28"/>
          <w:szCs w:val="28"/>
          <w:lang w:val="uk-UA"/>
        </w:rPr>
        <w:t xml:space="preserve"> </w:t>
      </w:r>
      <w:r w:rsidRPr="00194F5D">
        <w:rPr>
          <w:color w:val="000000"/>
          <w:sz w:val="28"/>
          <w:szCs w:val="28"/>
          <w:lang w:val="uk-UA"/>
        </w:rPr>
        <w:t>Б</w:t>
      </w:r>
      <w:r>
        <w:rPr>
          <w:color w:val="000000"/>
          <w:sz w:val="28"/>
          <w:szCs w:val="28"/>
          <w:lang w:val="uk-UA"/>
        </w:rPr>
        <w:t>і</w:t>
      </w:r>
      <w:r w:rsidRPr="00194F5D">
        <w:rPr>
          <w:color w:val="000000"/>
          <w:sz w:val="28"/>
          <w:szCs w:val="28"/>
          <w:lang w:val="uk-UA"/>
        </w:rPr>
        <w:t>лошицьк</w:t>
      </w:r>
      <w:r>
        <w:rPr>
          <w:color w:val="000000"/>
          <w:sz w:val="28"/>
          <w:szCs w:val="28"/>
          <w:lang w:val="uk-UA"/>
        </w:rPr>
        <w:t>а</w:t>
      </w:r>
      <w:r w:rsidRPr="00194F5D">
        <w:rPr>
          <w:color w:val="000000"/>
          <w:sz w:val="28"/>
          <w:szCs w:val="28"/>
          <w:lang w:val="uk-UA"/>
        </w:rPr>
        <w:t xml:space="preserve"> </w:t>
      </w:r>
      <w:r>
        <w:rPr>
          <w:color w:val="000000"/>
          <w:sz w:val="28"/>
          <w:szCs w:val="28"/>
          <w:lang w:val="uk-UA"/>
        </w:rPr>
        <w:t>– доцент</w:t>
      </w:r>
    </w:p>
    <w:p w:rsidR="00CC7CC2" w:rsidRDefault="0066618F">
      <w:pPr>
        <w:rPr>
          <w:lang w:val="uk-UA"/>
        </w:rPr>
      </w:pPr>
      <w:r>
        <w:br w:type="page"/>
      </w:r>
    </w:p>
    <w:p w:rsidR="00D87D15" w:rsidRDefault="00D87D15" w:rsidP="00366DDF">
      <w:pPr>
        <w:pStyle w:val="21"/>
        <w:widowControl/>
        <w:ind w:firstLine="0"/>
        <w:jc w:val="center"/>
        <w:rPr>
          <w:lang w:val="uk-UA"/>
        </w:rPr>
      </w:pPr>
      <w:r w:rsidRPr="00D87D15">
        <w:rPr>
          <w:b/>
          <w:lang w:val="uk-UA"/>
        </w:rPr>
        <w:lastRenderedPageBreak/>
        <w:t>ЗМІСТ</w:t>
      </w:r>
    </w:p>
    <w:p w:rsidR="00D87D15" w:rsidRDefault="00D87D15" w:rsidP="0066618F">
      <w:pPr>
        <w:pStyle w:val="21"/>
        <w:widowControl/>
        <w:ind w:firstLine="567"/>
        <w:jc w:val="center"/>
        <w:rPr>
          <w:lang w:val="uk-UA"/>
        </w:rPr>
      </w:pPr>
    </w:p>
    <w:tbl>
      <w:tblPr>
        <w:tblStyle w:val="a7"/>
        <w:tblW w:w="0" w:type="auto"/>
        <w:tblLook w:val="04A0" w:firstRow="1" w:lastRow="0" w:firstColumn="1" w:lastColumn="0" w:noHBand="0" w:noVBand="1"/>
      </w:tblPr>
      <w:tblGrid>
        <w:gridCol w:w="8755"/>
        <w:gridCol w:w="1098"/>
      </w:tblGrid>
      <w:tr w:rsidR="00272108" w:rsidRPr="009D4907" w:rsidTr="00272108">
        <w:tc>
          <w:tcPr>
            <w:tcW w:w="8755" w:type="dxa"/>
          </w:tcPr>
          <w:p w:rsidR="00272108" w:rsidRPr="00366DDF" w:rsidRDefault="00272108" w:rsidP="00366DDF">
            <w:pPr>
              <w:pStyle w:val="21"/>
              <w:spacing w:line="360" w:lineRule="auto"/>
              <w:ind w:firstLine="0"/>
              <w:jc w:val="left"/>
              <w:rPr>
                <w:b/>
                <w:lang w:val="uk-UA"/>
              </w:rPr>
            </w:pPr>
            <w:r>
              <w:rPr>
                <w:b/>
                <w:bCs/>
                <w:lang w:val="uk-UA"/>
              </w:rPr>
              <w:t>ВСТУП</w:t>
            </w:r>
          </w:p>
        </w:tc>
        <w:tc>
          <w:tcPr>
            <w:tcW w:w="1098" w:type="dxa"/>
            <w:vAlign w:val="bottom"/>
          </w:tcPr>
          <w:p w:rsidR="00272108" w:rsidRPr="009D4907" w:rsidRDefault="00272108" w:rsidP="00272108">
            <w:pPr>
              <w:pStyle w:val="21"/>
              <w:spacing w:line="360" w:lineRule="auto"/>
              <w:ind w:firstLine="0"/>
              <w:jc w:val="center"/>
              <w:rPr>
                <w:lang w:val="uk-UA"/>
              </w:rPr>
            </w:pPr>
            <w:r>
              <w:rPr>
                <w:lang w:val="uk-UA"/>
              </w:rPr>
              <w:t>7</w:t>
            </w:r>
          </w:p>
        </w:tc>
      </w:tr>
      <w:tr w:rsidR="00366DDF" w:rsidRPr="009D4907" w:rsidTr="00272108">
        <w:tc>
          <w:tcPr>
            <w:tcW w:w="8755" w:type="dxa"/>
          </w:tcPr>
          <w:p w:rsidR="00366DDF" w:rsidRPr="00366DDF" w:rsidRDefault="00366DDF" w:rsidP="00366DDF">
            <w:pPr>
              <w:pStyle w:val="21"/>
              <w:spacing w:line="360" w:lineRule="auto"/>
              <w:ind w:firstLine="0"/>
              <w:jc w:val="left"/>
              <w:rPr>
                <w:b/>
                <w:lang w:val="uk-UA"/>
              </w:rPr>
            </w:pPr>
            <w:r w:rsidRPr="00366DDF">
              <w:rPr>
                <w:b/>
                <w:lang w:val="uk-UA"/>
              </w:rPr>
              <w:t>1.</w:t>
            </w:r>
            <w:r>
              <w:rPr>
                <w:b/>
                <w:lang w:val="uk-UA"/>
              </w:rPr>
              <w:t xml:space="preserve"> </w:t>
            </w:r>
            <w:r w:rsidRPr="00366DDF">
              <w:rPr>
                <w:b/>
                <w:lang w:val="uk-UA"/>
              </w:rPr>
              <w:t>ПРЕДМЕТ І ЗАВДАННЯ ІНЖЕНЕРНОЇ ГЕОДЕЗІЇ</w:t>
            </w:r>
          </w:p>
        </w:tc>
        <w:tc>
          <w:tcPr>
            <w:tcW w:w="1098" w:type="dxa"/>
            <w:vAlign w:val="bottom"/>
          </w:tcPr>
          <w:p w:rsidR="00366DDF" w:rsidRPr="009D4907" w:rsidRDefault="00272108" w:rsidP="00272108">
            <w:pPr>
              <w:pStyle w:val="21"/>
              <w:spacing w:line="360" w:lineRule="auto"/>
              <w:ind w:firstLine="0"/>
              <w:jc w:val="center"/>
              <w:rPr>
                <w:lang w:val="uk-UA"/>
              </w:rPr>
            </w:pPr>
            <w:r>
              <w:rPr>
                <w:lang w:val="uk-UA"/>
              </w:rPr>
              <w:t>9</w:t>
            </w:r>
          </w:p>
        </w:tc>
      </w:tr>
      <w:tr w:rsidR="00366DDF" w:rsidRPr="009D4907" w:rsidTr="00272108">
        <w:tc>
          <w:tcPr>
            <w:tcW w:w="8755" w:type="dxa"/>
          </w:tcPr>
          <w:p w:rsidR="00366DDF" w:rsidRPr="009D4907" w:rsidRDefault="00366DDF" w:rsidP="00366DDF">
            <w:pPr>
              <w:pStyle w:val="21"/>
              <w:spacing w:line="360" w:lineRule="auto"/>
              <w:ind w:firstLine="0"/>
              <w:jc w:val="left"/>
              <w:rPr>
                <w:lang w:val="uk-UA"/>
              </w:rPr>
            </w:pPr>
            <w:r w:rsidRPr="009D4907">
              <w:rPr>
                <w:lang w:val="uk-UA"/>
              </w:rPr>
              <w:t>1.1. Об’єкт і предмет геодезії та інженерної геодезії</w:t>
            </w:r>
          </w:p>
        </w:tc>
        <w:tc>
          <w:tcPr>
            <w:tcW w:w="1098" w:type="dxa"/>
            <w:vAlign w:val="bottom"/>
          </w:tcPr>
          <w:p w:rsidR="00366DDF" w:rsidRPr="009D4907" w:rsidRDefault="00272108" w:rsidP="00272108">
            <w:pPr>
              <w:pStyle w:val="21"/>
              <w:spacing w:line="360" w:lineRule="auto"/>
              <w:ind w:firstLine="0"/>
              <w:jc w:val="center"/>
              <w:rPr>
                <w:lang w:val="uk-UA"/>
              </w:rPr>
            </w:pPr>
            <w:r>
              <w:rPr>
                <w:lang w:val="uk-UA"/>
              </w:rPr>
              <w:t>9</w:t>
            </w:r>
          </w:p>
        </w:tc>
      </w:tr>
      <w:tr w:rsidR="00366DDF" w:rsidRPr="009D4907" w:rsidTr="00272108">
        <w:tc>
          <w:tcPr>
            <w:tcW w:w="8755" w:type="dxa"/>
          </w:tcPr>
          <w:p w:rsidR="00366DDF" w:rsidRPr="009D4907" w:rsidRDefault="00366DDF" w:rsidP="00366DDF">
            <w:pPr>
              <w:pStyle w:val="21"/>
              <w:spacing w:line="360" w:lineRule="auto"/>
              <w:ind w:firstLine="0"/>
              <w:jc w:val="left"/>
              <w:rPr>
                <w:lang w:val="uk-UA"/>
              </w:rPr>
            </w:pPr>
            <w:r w:rsidRPr="009D4907">
              <w:rPr>
                <w:lang w:val="uk-UA"/>
              </w:rPr>
              <w:t>1.2. Зв’язок курсу інженерна геодезія з іншими дисциплінами</w:t>
            </w:r>
          </w:p>
        </w:tc>
        <w:tc>
          <w:tcPr>
            <w:tcW w:w="1098" w:type="dxa"/>
            <w:vAlign w:val="bottom"/>
          </w:tcPr>
          <w:p w:rsidR="00366DDF" w:rsidRPr="009D4907" w:rsidRDefault="00272108" w:rsidP="00272108">
            <w:pPr>
              <w:pStyle w:val="21"/>
              <w:spacing w:line="360" w:lineRule="auto"/>
              <w:ind w:firstLine="0"/>
              <w:jc w:val="center"/>
              <w:rPr>
                <w:lang w:val="uk-UA"/>
              </w:rPr>
            </w:pPr>
            <w:r>
              <w:rPr>
                <w:lang w:val="uk-UA"/>
              </w:rPr>
              <w:t>15</w:t>
            </w:r>
          </w:p>
        </w:tc>
      </w:tr>
      <w:tr w:rsidR="00366DDF" w:rsidRPr="009D4907" w:rsidTr="00272108">
        <w:tc>
          <w:tcPr>
            <w:tcW w:w="8755" w:type="dxa"/>
          </w:tcPr>
          <w:p w:rsidR="00366DDF" w:rsidRPr="009D4907" w:rsidRDefault="00366DDF" w:rsidP="00366DDF">
            <w:pPr>
              <w:pStyle w:val="21"/>
              <w:spacing w:line="360" w:lineRule="auto"/>
              <w:ind w:firstLine="0"/>
              <w:jc w:val="left"/>
              <w:rPr>
                <w:lang w:val="uk-UA"/>
              </w:rPr>
            </w:pPr>
            <w:r w:rsidRPr="009D4907">
              <w:rPr>
                <w:lang w:val="uk-UA"/>
              </w:rPr>
              <w:t>1.3. Значення інженерної геодезії в народному господарстві</w:t>
            </w:r>
          </w:p>
        </w:tc>
        <w:tc>
          <w:tcPr>
            <w:tcW w:w="1098" w:type="dxa"/>
            <w:vAlign w:val="bottom"/>
          </w:tcPr>
          <w:p w:rsidR="00366DDF" w:rsidRPr="009D4907" w:rsidRDefault="00272108" w:rsidP="00272108">
            <w:pPr>
              <w:pStyle w:val="21"/>
              <w:spacing w:line="360" w:lineRule="auto"/>
              <w:ind w:firstLine="0"/>
              <w:jc w:val="center"/>
              <w:rPr>
                <w:lang w:val="uk-UA"/>
              </w:rPr>
            </w:pPr>
            <w:r>
              <w:rPr>
                <w:lang w:val="uk-UA"/>
              </w:rPr>
              <w:t>15</w:t>
            </w:r>
          </w:p>
        </w:tc>
      </w:tr>
      <w:tr w:rsidR="00366DDF" w:rsidTr="00272108">
        <w:tc>
          <w:tcPr>
            <w:tcW w:w="8755" w:type="dxa"/>
          </w:tcPr>
          <w:p w:rsidR="00366DDF" w:rsidRDefault="00366DDF" w:rsidP="00366DDF">
            <w:pPr>
              <w:pStyle w:val="21"/>
              <w:widowControl/>
              <w:spacing w:line="360" w:lineRule="auto"/>
              <w:ind w:firstLine="0"/>
              <w:jc w:val="left"/>
              <w:rPr>
                <w:lang w:val="uk-UA"/>
              </w:rPr>
            </w:pPr>
            <w:r w:rsidRPr="009D4907">
              <w:rPr>
                <w:lang w:val="uk-UA"/>
              </w:rPr>
              <w:t>1.4. Короткий історичний нарис про розвиток геодезії</w:t>
            </w:r>
          </w:p>
        </w:tc>
        <w:tc>
          <w:tcPr>
            <w:tcW w:w="1098" w:type="dxa"/>
            <w:vAlign w:val="bottom"/>
          </w:tcPr>
          <w:p w:rsidR="00366DDF" w:rsidRPr="009D4907" w:rsidRDefault="00272108" w:rsidP="00272108">
            <w:pPr>
              <w:pStyle w:val="21"/>
              <w:widowControl/>
              <w:spacing w:line="360" w:lineRule="auto"/>
              <w:ind w:firstLine="0"/>
              <w:jc w:val="center"/>
              <w:rPr>
                <w:lang w:val="uk-UA"/>
              </w:rPr>
            </w:pPr>
            <w:r>
              <w:rPr>
                <w:lang w:val="uk-UA"/>
              </w:rPr>
              <w:t>19</w:t>
            </w:r>
          </w:p>
        </w:tc>
      </w:tr>
      <w:tr w:rsidR="00366DDF" w:rsidTr="00272108">
        <w:tc>
          <w:tcPr>
            <w:tcW w:w="8755" w:type="dxa"/>
          </w:tcPr>
          <w:p w:rsidR="00366DDF" w:rsidRPr="009D4907" w:rsidRDefault="00366DDF" w:rsidP="00366DDF">
            <w:pPr>
              <w:pStyle w:val="21"/>
              <w:widowControl/>
              <w:spacing w:line="360" w:lineRule="auto"/>
              <w:ind w:firstLine="0"/>
              <w:jc w:val="left"/>
              <w:rPr>
                <w:lang w:val="uk-UA"/>
              </w:rPr>
            </w:pPr>
            <w:r w:rsidRPr="009D4907">
              <w:rPr>
                <w:lang w:val="uk-UA"/>
              </w:rPr>
              <w:t>Контрольні питання</w:t>
            </w:r>
          </w:p>
        </w:tc>
        <w:tc>
          <w:tcPr>
            <w:tcW w:w="1098" w:type="dxa"/>
            <w:vAlign w:val="bottom"/>
          </w:tcPr>
          <w:p w:rsidR="00366DDF" w:rsidRPr="009D4907" w:rsidRDefault="00272108" w:rsidP="00272108">
            <w:pPr>
              <w:pStyle w:val="21"/>
              <w:widowControl/>
              <w:spacing w:line="360" w:lineRule="auto"/>
              <w:ind w:firstLine="0"/>
              <w:jc w:val="center"/>
              <w:rPr>
                <w:lang w:val="uk-UA"/>
              </w:rPr>
            </w:pPr>
            <w:r>
              <w:rPr>
                <w:lang w:val="uk-UA"/>
              </w:rPr>
              <w:t>23</w:t>
            </w:r>
          </w:p>
        </w:tc>
      </w:tr>
      <w:tr w:rsidR="00366DDF" w:rsidRPr="009D4907" w:rsidTr="00272108">
        <w:tc>
          <w:tcPr>
            <w:tcW w:w="8755" w:type="dxa"/>
          </w:tcPr>
          <w:p w:rsidR="00366DDF" w:rsidRPr="00366DDF" w:rsidRDefault="00366DDF" w:rsidP="00366DDF">
            <w:pPr>
              <w:pStyle w:val="21"/>
              <w:spacing w:line="360" w:lineRule="auto"/>
              <w:ind w:firstLine="0"/>
              <w:rPr>
                <w:b/>
                <w:lang w:val="uk-UA"/>
              </w:rPr>
            </w:pPr>
            <w:r w:rsidRPr="00366DDF">
              <w:rPr>
                <w:b/>
                <w:lang w:val="uk-UA"/>
              </w:rPr>
              <w:t>2. ЗЕМНИЙ ЕЛІПСОЇД І СИСТЕМИ КООРДИНАТ, ЯКІ ЗАСТОСОВУЮТЬСЯ В ГЕОДЕЗІЇ</w:t>
            </w:r>
          </w:p>
        </w:tc>
        <w:tc>
          <w:tcPr>
            <w:tcW w:w="1098" w:type="dxa"/>
            <w:vAlign w:val="bottom"/>
          </w:tcPr>
          <w:p w:rsidR="00366DDF" w:rsidRPr="009D4907" w:rsidRDefault="00272108" w:rsidP="00272108">
            <w:pPr>
              <w:pStyle w:val="21"/>
              <w:spacing w:line="360" w:lineRule="auto"/>
              <w:ind w:firstLine="0"/>
              <w:jc w:val="center"/>
              <w:rPr>
                <w:lang w:val="uk-UA"/>
              </w:rPr>
            </w:pPr>
            <w:r>
              <w:rPr>
                <w:lang w:val="uk-UA"/>
              </w:rPr>
              <w:t>24</w:t>
            </w:r>
          </w:p>
        </w:tc>
      </w:tr>
      <w:tr w:rsidR="00366DDF" w:rsidRPr="009D4907" w:rsidTr="00272108">
        <w:tc>
          <w:tcPr>
            <w:tcW w:w="8755" w:type="dxa"/>
          </w:tcPr>
          <w:p w:rsidR="00366DDF" w:rsidRPr="009D4907" w:rsidRDefault="00366DDF" w:rsidP="00366DDF">
            <w:pPr>
              <w:pStyle w:val="21"/>
              <w:spacing w:line="360" w:lineRule="auto"/>
              <w:ind w:firstLine="0"/>
              <w:rPr>
                <w:lang w:val="uk-UA"/>
              </w:rPr>
            </w:pPr>
            <w:r w:rsidRPr="009D4907">
              <w:rPr>
                <w:lang w:val="uk-UA"/>
              </w:rPr>
              <w:t xml:space="preserve">2.1. </w:t>
            </w:r>
            <w:r w:rsidRPr="00272108">
              <w:rPr>
                <w:spacing w:val="-8"/>
                <w:lang w:val="uk-UA"/>
              </w:rPr>
              <w:t>Рівнева поверхня, геоїд, еліпсоїд обертання. Еліпсоїд Красовського</w:t>
            </w:r>
          </w:p>
        </w:tc>
        <w:tc>
          <w:tcPr>
            <w:tcW w:w="1098" w:type="dxa"/>
            <w:vAlign w:val="bottom"/>
          </w:tcPr>
          <w:p w:rsidR="00366DDF" w:rsidRPr="009D4907" w:rsidRDefault="00272108" w:rsidP="00272108">
            <w:pPr>
              <w:pStyle w:val="21"/>
              <w:spacing w:line="360" w:lineRule="auto"/>
              <w:ind w:firstLine="0"/>
              <w:jc w:val="center"/>
              <w:rPr>
                <w:lang w:val="uk-UA"/>
              </w:rPr>
            </w:pPr>
            <w:r>
              <w:rPr>
                <w:lang w:val="uk-UA"/>
              </w:rPr>
              <w:t>24</w:t>
            </w:r>
          </w:p>
        </w:tc>
      </w:tr>
      <w:tr w:rsidR="00366DDF" w:rsidRPr="009D4907" w:rsidTr="00272108">
        <w:tc>
          <w:tcPr>
            <w:tcW w:w="8755" w:type="dxa"/>
          </w:tcPr>
          <w:p w:rsidR="00366DDF" w:rsidRPr="009D4907" w:rsidRDefault="00366DDF" w:rsidP="00366DDF">
            <w:pPr>
              <w:pStyle w:val="21"/>
              <w:spacing w:line="360" w:lineRule="auto"/>
              <w:ind w:firstLine="0"/>
              <w:jc w:val="left"/>
              <w:rPr>
                <w:lang w:val="uk-UA"/>
              </w:rPr>
            </w:pPr>
            <w:r w:rsidRPr="009D4907">
              <w:rPr>
                <w:lang w:val="uk-UA"/>
              </w:rPr>
              <w:t>2.2. Поняття про методи визначення форми та розмірів Землі</w:t>
            </w:r>
          </w:p>
        </w:tc>
        <w:tc>
          <w:tcPr>
            <w:tcW w:w="1098" w:type="dxa"/>
            <w:vAlign w:val="bottom"/>
          </w:tcPr>
          <w:p w:rsidR="00366DDF" w:rsidRPr="009D4907" w:rsidRDefault="00272108" w:rsidP="00272108">
            <w:pPr>
              <w:pStyle w:val="21"/>
              <w:spacing w:line="360" w:lineRule="auto"/>
              <w:ind w:firstLine="0"/>
              <w:jc w:val="center"/>
              <w:rPr>
                <w:lang w:val="uk-UA"/>
              </w:rPr>
            </w:pPr>
            <w:r>
              <w:rPr>
                <w:lang w:val="uk-UA"/>
              </w:rPr>
              <w:t>27</w:t>
            </w:r>
          </w:p>
        </w:tc>
      </w:tr>
      <w:tr w:rsidR="00366DDF" w:rsidRPr="009D4907" w:rsidTr="00272108">
        <w:tc>
          <w:tcPr>
            <w:tcW w:w="8755" w:type="dxa"/>
          </w:tcPr>
          <w:p w:rsidR="00366DDF" w:rsidRPr="009D4907" w:rsidRDefault="00366DDF" w:rsidP="00272108">
            <w:pPr>
              <w:pStyle w:val="21"/>
              <w:spacing w:line="360" w:lineRule="auto"/>
              <w:ind w:firstLine="0"/>
              <w:rPr>
                <w:lang w:val="uk-UA"/>
              </w:rPr>
            </w:pPr>
            <w:r w:rsidRPr="009D4907">
              <w:rPr>
                <w:lang w:val="uk-UA"/>
              </w:rPr>
              <w:t>2.3. Вплив кривизни Землі на вимір горизонтальних і вертикальних відстаней</w:t>
            </w:r>
          </w:p>
        </w:tc>
        <w:tc>
          <w:tcPr>
            <w:tcW w:w="1098" w:type="dxa"/>
            <w:vAlign w:val="bottom"/>
          </w:tcPr>
          <w:p w:rsidR="00366DDF" w:rsidRPr="009D4907" w:rsidRDefault="00272108" w:rsidP="00272108">
            <w:pPr>
              <w:pStyle w:val="21"/>
              <w:spacing w:line="360" w:lineRule="auto"/>
              <w:ind w:firstLine="0"/>
              <w:jc w:val="center"/>
              <w:rPr>
                <w:lang w:val="uk-UA"/>
              </w:rPr>
            </w:pPr>
            <w:r>
              <w:rPr>
                <w:lang w:val="uk-UA"/>
              </w:rPr>
              <w:t>29</w:t>
            </w:r>
          </w:p>
        </w:tc>
      </w:tr>
      <w:tr w:rsidR="00366DDF" w:rsidRPr="009D4907" w:rsidTr="00272108">
        <w:tc>
          <w:tcPr>
            <w:tcW w:w="8755" w:type="dxa"/>
          </w:tcPr>
          <w:p w:rsidR="00366DDF" w:rsidRPr="009D4907" w:rsidRDefault="00366DDF" w:rsidP="00366DDF">
            <w:pPr>
              <w:pStyle w:val="21"/>
              <w:spacing w:line="360" w:lineRule="auto"/>
              <w:ind w:firstLine="0"/>
              <w:jc w:val="left"/>
              <w:rPr>
                <w:lang w:val="uk-UA"/>
              </w:rPr>
            </w:pPr>
            <w:r w:rsidRPr="009D4907">
              <w:rPr>
                <w:lang w:val="uk-UA"/>
              </w:rPr>
              <w:t>2.4. Системи координат в геодезії</w:t>
            </w:r>
          </w:p>
        </w:tc>
        <w:tc>
          <w:tcPr>
            <w:tcW w:w="1098" w:type="dxa"/>
            <w:vAlign w:val="bottom"/>
          </w:tcPr>
          <w:p w:rsidR="00366DDF" w:rsidRPr="009D4907" w:rsidRDefault="00272108" w:rsidP="00272108">
            <w:pPr>
              <w:pStyle w:val="21"/>
              <w:spacing w:line="360" w:lineRule="auto"/>
              <w:ind w:firstLine="0"/>
              <w:jc w:val="center"/>
              <w:rPr>
                <w:lang w:val="uk-UA"/>
              </w:rPr>
            </w:pPr>
            <w:r>
              <w:rPr>
                <w:lang w:val="uk-UA"/>
              </w:rPr>
              <w:t>31</w:t>
            </w:r>
          </w:p>
        </w:tc>
      </w:tr>
      <w:tr w:rsidR="00366DDF" w:rsidRPr="009D4907" w:rsidTr="00272108">
        <w:tc>
          <w:tcPr>
            <w:tcW w:w="8755" w:type="dxa"/>
          </w:tcPr>
          <w:p w:rsidR="00366DDF" w:rsidRPr="009D4907" w:rsidRDefault="00366DDF" w:rsidP="00366DDF">
            <w:pPr>
              <w:pStyle w:val="21"/>
              <w:spacing w:line="360" w:lineRule="auto"/>
              <w:ind w:firstLine="0"/>
              <w:jc w:val="left"/>
              <w:rPr>
                <w:lang w:val="uk-UA"/>
              </w:rPr>
            </w:pPr>
            <w:r w:rsidRPr="009D4907">
              <w:rPr>
                <w:lang w:val="uk-UA"/>
              </w:rPr>
              <w:t>2.5. Вимірювання за картами довжин ліній</w:t>
            </w:r>
          </w:p>
        </w:tc>
        <w:tc>
          <w:tcPr>
            <w:tcW w:w="1098" w:type="dxa"/>
            <w:vAlign w:val="bottom"/>
          </w:tcPr>
          <w:p w:rsidR="00366DDF" w:rsidRPr="009D4907" w:rsidRDefault="00272108" w:rsidP="00272108">
            <w:pPr>
              <w:pStyle w:val="21"/>
              <w:spacing w:line="360" w:lineRule="auto"/>
              <w:ind w:firstLine="0"/>
              <w:jc w:val="center"/>
              <w:rPr>
                <w:lang w:val="uk-UA"/>
              </w:rPr>
            </w:pPr>
            <w:r>
              <w:rPr>
                <w:lang w:val="uk-UA"/>
              </w:rPr>
              <w:t>41</w:t>
            </w:r>
          </w:p>
        </w:tc>
      </w:tr>
      <w:tr w:rsidR="00366DDF" w:rsidRPr="009D4907" w:rsidTr="00272108">
        <w:tc>
          <w:tcPr>
            <w:tcW w:w="8755" w:type="dxa"/>
          </w:tcPr>
          <w:p w:rsidR="00366DDF" w:rsidRPr="009D4907" w:rsidRDefault="00366DDF" w:rsidP="00366DDF">
            <w:pPr>
              <w:pStyle w:val="21"/>
              <w:widowControl/>
              <w:spacing w:line="360" w:lineRule="auto"/>
              <w:ind w:firstLine="0"/>
              <w:jc w:val="left"/>
              <w:rPr>
                <w:lang w:val="uk-UA"/>
              </w:rPr>
            </w:pPr>
            <w:r w:rsidRPr="009D4907">
              <w:rPr>
                <w:lang w:val="uk-UA"/>
              </w:rPr>
              <w:t>2.6. Визначення площі ділянки за картами</w:t>
            </w:r>
          </w:p>
        </w:tc>
        <w:tc>
          <w:tcPr>
            <w:tcW w:w="1098" w:type="dxa"/>
            <w:vAlign w:val="bottom"/>
          </w:tcPr>
          <w:p w:rsidR="00366DDF" w:rsidRPr="009D4907" w:rsidRDefault="00272108" w:rsidP="00272108">
            <w:pPr>
              <w:pStyle w:val="21"/>
              <w:widowControl/>
              <w:spacing w:line="360" w:lineRule="auto"/>
              <w:ind w:firstLine="0"/>
              <w:jc w:val="center"/>
              <w:rPr>
                <w:lang w:val="uk-UA"/>
              </w:rPr>
            </w:pPr>
            <w:r>
              <w:rPr>
                <w:lang w:val="uk-UA"/>
              </w:rPr>
              <w:t>42</w:t>
            </w:r>
          </w:p>
        </w:tc>
      </w:tr>
      <w:tr w:rsidR="00366DDF" w:rsidRPr="009D4907" w:rsidTr="00272108">
        <w:tc>
          <w:tcPr>
            <w:tcW w:w="8755" w:type="dxa"/>
          </w:tcPr>
          <w:p w:rsidR="00366DDF" w:rsidRPr="009D4907" w:rsidRDefault="00366DDF" w:rsidP="00366DDF">
            <w:pPr>
              <w:pStyle w:val="21"/>
              <w:widowControl/>
              <w:spacing w:line="360" w:lineRule="auto"/>
              <w:ind w:firstLine="0"/>
              <w:jc w:val="left"/>
              <w:rPr>
                <w:lang w:val="uk-UA"/>
              </w:rPr>
            </w:pPr>
            <w:r w:rsidRPr="000D7F64">
              <w:rPr>
                <w:lang w:val="uk-UA"/>
              </w:rPr>
              <w:t>Контрольні питання</w:t>
            </w:r>
          </w:p>
        </w:tc>
        <w:tc>
          <w:tcPr>
            <w:tcW w:w="1098" w:type="dxa"/>
            <w:vAlign w:val="bottom"/>
          </w:tcPr>
          <w:p w:rsidR="00366DDF" w:rsidRPr="000D7F64" w:rsidRDefault="00272108" w:rsidP="00272108">
            <w:pPr>
              <w:pStyle w:val="21"/>
              <w:widowControl/>
              <w:spacing w:line="360" w:lineRule="auto"/>
              <w:ind w:firstLine="0"/>
              <w:jc w:val="center"/>
              <w:rPr>
                <w:lang w:val="uk-UA"/>
              </w:rPr>
            </w:pPr>
            <w:r>
              <w:rPr>
                <w:lang w:val="uk-UA"/>
              </w:rPr>
              <w:t>47</w:t>
            </w:r>
          </w:p>
        </w:tc>
      </w:tr>
      <w:tr w:rsidR="00366DDF" w:rsidRPr="000D7F64" w:rsidTr="00272108">
        <w:tc>
          <w:tcPr>
            <w:tcW w:w="8755" w:type="dxa"/>
          </w:tcPr>
          <w:p w:rsidR="00366DDF" w:rsidRPr="00366DDF" w:rsidRDefault="00366DDF" w:rsidP="00366DDF">
            <w:pPr>
              <w:pStyle w:val="21"/>
              <w:spacing w:line="360" w:lineRule="auto"/>
              <w:ind w:firstLine="0"/>
              <w:jc w:val="left"/>
              <w:rPr>
                <w:b/>
                <w:lang w:val="uk-UA"/>
              </w:rPr>
            </w:pPr>
            <w:r w:rsidRPr="00366DDF">
              <w:rPr>
                <w:b/>
                <w:lang w:val="uk-UA"/>
              </w:rPr>
              <w:t>3. ОРІЄНТУВАННЯ ЛІНІЙ НА МІСЦЕВОСТІ</w:t>
            </w:r>
          </w:p>
        </w:tc>
        <w:tc>
          <w:tcPr>
            <w:tcW w:w="1098" w:type="dxa"/>
            <w:vAlign w:val="bottom"/>
          </w:tcPr>
          <w:p w:rsidR="00366DDF" w:rsidRPr="000D7F64" w:rsidRDefault="00272108" w:rsidP="00272108">
            <w:pPr>
              <w:pStyle w:val="21"/>
              <w:spacing w:line="360" w:lineRule="auto"/>
              <w:ind w:firstLine="0"/>
              <w:jc w:val="center"/>
              <w:rPr>
                <w:lang w:val="uk-UA"/>
              </w:rPr>
            </w:pPr>
            <w:r>
              <w:rPr>
                <w:lang w:val="uk-UA"/>
              </w:rPr>
              <w:t>48</w:t>
            </w:r>
          </w:p>
        </w:tc>
      </w:tr>
      <w:tr w:rsidR="00366DDF" w:rsidRPr="000D7F64" w:rsidTr="00272108">
        <w:tc>
          <w:tcPr>
            <w:tcW w:w="8755" w:type="dxa"/>
          </w:tcPr>
          <w:p w:rsidR="00366DDF" w:rsidRPr="000D7F64" w:rsidRDefault="00366DDF" w:rsidP="00366DDF">
            <w:pPr>
              <w:pStyle w:val="21"/>
              <w:spacing w:line="360" w:lineRule="auto"/>
              <w:ind w:firstLine="0"/>
              <w:jc w:val="left"/>
              <w:rPr>
                <w:lang w:val="uk-UA"/>
              </w:rPr>
            </w:pPr>
            <w:r w:rsidRPr="000D7F64">
              <w:rPr>
                <w:lang w:val="uk-UA"/>
              </w:rPr>
              <w:t>3.1. Азимути. Дирекційні кути. Румби</w:t>
            </w:r>
          </w:p>
        </w:tc>
        <w:tc>
          <w:tcPr>
            <w:tcW w:w="1098" w:type="dxa"/>
            <w:vAlign w:val="bottom"/>
          </w:tcPr>
          <w:p w:rsidR="00366DDF" w:rsidRPr="000D7F64" w:rsidRDefault="00272108" w:rsidP="00272108">
            <w:pPr>
              <w:pStyle w:val="21"/>
              <w:spacing w:line="360" w:lineRule="auto"/>
              <w:ind w:firstLine="0"/>
              <w:jc w:val="center"/>
              <w:rPr>
                <w:lang w:val="uk-UA"/>
              </w:rPr>
            </w:pPr>
            <w:r>
              <w:rPr>
                <w:lang w:val="uk-UA"/>
              </w:rPr>
              <w:t>48</w:t>
            </w:r>
          </w:p>
        </w:tc>
      </w:tr>
      <w:tr w:rsidR="00366DDF" w:rsidRPr="000D7F64" w:rsidTr="00272108">
        <w:tc>
          <w:tcPr>
            <w:tcW w:w="8755" w:type="dxa"/>
          </w:tcPr>
          <w:p w:rsidR="00366DDF" w:rsidRPr="000D7F64" w:rsidRDefault="00366DDF" w:rsidP="00366DDF">
            <w:pPr>
              <w:pStyle w:val="21"/>
              <w:widowControl/>
              <w:spacing w:line="360" w:lineRule="auto"/>
              <w:ind w:firstLine="0"/>
              <w:jc w:val="left"/>
              <w:rPr>
                <w:lang w:val="uk-UA"/>
              </w:rPr>
            </w:pPr>
            <w:r w:rsidRPr="000D7F64">
              <w:rPr>
                <w:lang w:val="uk-UA"/>
              </w:rPr>
              <w:t>3.2. Пряма і обернена геодезична задача</w:t>
            </w:r>
          </w:p>
        </w:tc>
        <w:tc>
          <w:tcPr>
            <w:tcW w:w="1098" w:type="dxa"/>
            <w:vAlign w:val="bottom"/>
          </w:tcPr>
          <w:p w:rsidR="00366DDF" w:rsidRPr="000D7F64" w:rsidRDefault="00272108" w:rsidP="00272108">
            <w:pPr>
              <w:pStyle w:val="21"/>
              <w:widowControl/>
              <w:spacing w:line="360" w:lineRule="auto"/>
              <w:ind w:firstLine="0"/>
              <w:jc w:val="center"/>
              <w:rPr>
                <w:lang w:val="uk-UA"/>
              </w:rPr>
            </w:pPr>
            <w:r>
              <w:rPr>
                <w:lang w:val="uk-UA"/>
              </w:rPr>
              <w:t>54</w:t>
            </w:r>
          </w:p>
        </w:tc>
      </w:tr>
      <w:tr w:rsidR="00366DDF" w:rsidRPr="000D7F64" w:rsidTr="00272108">
        <w:tc>
          <w:tcPr>
            <w:tcW w:w="8755" w:type="dxa"/>
          </w:tcPr>
          <w:p w:rsidR="00366DDF" w:rsidRPr="009D4907" w:rsidRDefault="00366DDF" w:rsidP="00366DDF">
            <w:pPr>
              <w:pStyle w:val="21"/>
              <w:widowControl/>
              <w:spacing w:line="360" w:lineRule="auto"/>
              <w:ind w:firstLine="0"/>
              <w:jc w:val="left"/>
              <w:rPr>
                <w:lang w:val="uk-UA"/>
              </w:rPr>
            </w:pPr>
            <w:r w:rsidRPr="000D7F64">
              <w:rPr>
                <w:lang w:val="uk-UA"/>
              </w:rPr>
              <w:t>Контрольні питання</w:t>
            </w:r>
          </w:p>
        </w:tc>
        <w:tc>
          <w:tcPr>
            <w:tcW w:w="1098" w:type="dxa"/>
            <w:vAlign w:val="bottom"/>
          </w:tcPr>
          <w:p w:rsidR="00366DDF" w:rsidRPr="000D7F64" w:rsidRDefault="00272108" w:rsidP="00272108">
            <w:pPr>
              <w:pStyle w:val="21"/>
              <w:widowControl/>
              <w:spacing w:line="360" w:lineRule="auto"/>
              <w:ind w:firstLine="0"/>
              <w:jc w:val="center"/>
              <w:rPr>
                <w:lang w:val="uk-UA"/>
              </w:rPr>
            </w:pPr>
            <w:r>
              <w:rPr>
                <w:lang w:val="uk-UA"/>
              </w:rPr>
              <w:t>56</w:t>
            </w:r>
          </w:p>
        </w:tc>
      </w:tr>
      <w:tr w:rsidR="00366DDF" w:rsidRPr="000D7F64" w:rsidTr="00272108">
        <w:tc>
          <w:tcPr>
            <w:tcW w:w="8755" w:type="dxa"/>
          </w:tcPr>
          <w:p w:rsidR="00366DDF" w:rsidRPr="00366DDF" w:rsidRDefault="00366DDF" w:rsidP="00366DDF">
            <w:pPr>
              <w:pStyle w:val="21"/>
              <w:spacing w:line="360" w:lineRule="auto"/>
              <w:ind w:firstLine="0"/>
              <w:jc w:val="left"/>
              <w:rPr>
                <w:b/>
                <w:lang w:val="uk-UA"/>
              </w:rPr>
            </w:pPr>
            <w:r w:rsidRPr="00366DDF">
              <w:rPr>
                <w:b/>
                <w:lang w:val="uk-UA"/>
              </w:rPr>
              <w:t>4. ЗОБРАЖЕННЯ ЗЕМНОЇ ПОВЕРХНІ НА КАРТАХ І ПЛАНАХ</w:t>
            </w:r>
          </w:p>
        </w:tc>
        <w:tc>
          <w:tcPr>
            <w:tcW w:w="1098" w:type="dxa"/>
            <w:vAlign w:val="bottom"/>
          </w:tcPr>
          <w:p w:rsidR="00366DDF" w:rsidRPr="000D7F64" w:rsidRDefault="00272108" w:rsidP="00272108">
            <w:pPr>
              <w:pStyle w:val="21"/>
              <w:spacing w:line="360" w:lineRule="auto"/>
              <w:ind w:firstLine="0"/>
              <w:jc w:val="center"/>
              <w:rPr>
                <w:lang w:val="uk-UA"/>
              </w:rPr>
            </w:pPr>
            <w:r>
              <w:rPr>
                <w:lang w:val="uk-UA"/>
              </w:rPr>
              <w:t>57</w:t>
            </w:r>
          </w:p>
        </w:tc>
      </w:tr>
      <w:tr w:rsidR="00366DDF" w:rsidRPr="000D7F64" w:rsidTr="00272108">
        <w:tc>
          <w:tcPr>
            <w:tcW w:w="8755" w:type="dxa"/>
          </w:tcPr>
          <w:p w:rsidR="00366DDF" w:rsidRPr="000D7F64" w:rsidRDefault="00366DDF" w:rsidP="00366DDF">
            <w:pPr>
              <w:pStyle w:val="21"/>
              <w:spacing w:line="360" w:lineRule="auto"/>
              <w:ind w:firstLine="0"/>
              <w:jc w:val="left"/>
              <w:rPr>
                <w:lang w:val="uk-UA"/>
              </w:rPr>
            </w:pPr>
            <w:r w:rsidRPr="000D7F64">
              <w:rPr>
                <w:lang w:val="uk-UA"/>
              </w:rPr>
              <w:t>4.1. Поняття про план, карту, профіль</w:t>
            </w:r>
          </w:p>
        </w:tc>
        <w:tc>
          <w:tcPr>
            <w:tcW w:w="1098" w:type="dxa"/>
            <w:vAlign w:val="bottom"/>
          </w:tcPr>
          <w:p w:rsidR="00366DDF" w:rsidRPr="000D7F64" w:rsidRDefault="00272108" w:rsidP="00272108">
            <w:pPr>
              <w:pStyle w:val="21"/>
              <w:spacing w:line="360" w:lineRule="auto"/>
              <w:ind w:firstLine="0"/>
              <w:jc w:val="center"/>
              <w:rPr>
                <w:lang w:val="uk-UA"/>
              </w:rPr>
            </w:pPr>
            <w:r>
              <w:rPr>
                <w:lang w:val="uk-UA"/>
              </w:rPr>
              <w:t>57</w:t>
            </w:r>
          </w:p>
        </w:tc>
      </w:tr>
      <w:tr w:rsidR="005473F1" w:rsidRPr="000D7F64" w:rsidTr="00272108">
        <w:tc>
          <w:tcPr>
            <w:tcW w:w="8755" w:type="dxa"/>
          </w:tcPr>
          <w:p w:rsidR="005473F1" w:rsidRPr="000D7F64" w:rsidRDefault="005473F1" w:rsidP="00366DDF">
            <w:pPr>
              <w:pStyle w:val="21"/>
              <w:spacing w:line="360" w:lineRule="auto"/>
              <w:ind w:firstLine="0"/>
              <w:jc w:val="left"/>
              <w:rPr>
                <w:lang w:val="uk-UA"/>
              </w:rPr>
            </w:pPr>
            <w:r w:rsidRPr="005473F1">
              <w:rPr>
                <w:lang w:val="uk-UA"/>
              </w:rPr>
              <w:t>4.2. Масштаби. Точність масштабу</w:t>
            </w:r>
          </w:p>
        </w:tc>
        <w:tc>
          <w:tcPr>
            <w:tcW w:w="1098" w:type="dxa"/>
            <w:vAlign w:val="bottom"/>
          </w:tcPr>
          <w:p w:rsidR="005473F1" w:rsidRDefault="005473F1" w:rsidP="005473F1">
            <w:pPr>
              <w:pStyle w:val="21"/>
              <w:spacing w:line="360" w:lineRule="auto"/>
              <w:ind w:firstLine="0"/>
              <w:jc w:val="center"/>
              <w:rPr>
                <w:lang w:val="uk-UA"/>
              </w:rPr>
            </w:pPr>
            <w:r>
              <w:rPr>
                <w:lang w:val="uk-UA"/>
              </w:rPr>
              <w:t>60</w:t>
            </w:r>
          </w:p>
        </w:tc>
      </w:tr>
      <w:tr w:rsidR="00366DDF" w:rsidRPr="000D7F64" w:rsidTr="00272108">
        <w:tc>
          <w:tcPr>
            <w:tcW w:w="8755" w:type="dxa"/>
          </w:tcPr>
          <w:p w:rsidR="00366DDF" w:rsidRPr="000D7F64" w:rsidRDefault="00366DDF" w:rsidP="005473F1">
            <w:pPr>
              <w:pStyle w:val="21"/>
              <w:spacing w:line="360" w:lineRule="auto"/>
              <w:ind w:firstLine="0"/>
              <w:jc w:val="left"/>
              <w:rPr>
                <w:lang w:val="uk-UA"/>
              </w:rPr>
            </w:pPr>
            <w:r w:rsidRPr="000D7F64">
              <w:rPr>
                <w:lang w:val="uk-UA"/>
              </w:rPr>
              <w:t>4.</w:t>
            </w:r>
            <w:r w:rsidR="005473F1">
              <w:rPr>
                <w:lang w:val="uk-UA"/>
              </w:rPr>
              <w:t>3</w:t>
            </w:r>
            <w:r w:rsidRPr="000D7F64">
              <w:rPr>
                <w:lang w:val="uk-UA"/>
              </w:rPr>
              <w:t>. Рельєф. Ситуація. Зображення рельєфу горизонталями</w:t>
            </w:r>
          </w:p>
        </w:tc>
        <w:tc>
          <w:tcPr>
            <w:tcW w:w="1098" w:type="dxa"/>
            <w:vAlign w:val="bottom"/>
          </w:tcPr>
          <w:p w:rsidR="00366DDF" w:rsidRPr="000D7F64" w:rsidRDefault="00272108" w:rsidP="005473F1">
            <w:pPr>
              <w:pStyle w:val="21"/>
              <w:spacing w:line="360" w:lineRule="auto"/>
              <w:ind w:firstLine="0"/>
              <w:jc w:val="center"/>
              <w:rPr>
                <w:lang w:val="uk-UA"/>
              </w:rPr>
            </w:pPr>
            <w:r>
              <w:rPr>
                <w:lang w:val="uk-UA"/>
              </w:rPr>
              <w:t>6</w:t>
            </w:r>
            <w:r w:rsidR="005473F1">
              <w:rPr>
                <w:lang w:val="uk-UA"/>
              </w:rPr>
              <w:t>3</w:t>
            </w:r>
          </w:p>
        </w:tc>
      </w:tr>
      <w:tr w:rsidR="00366DDF" w:rsidRPr="000D7F64" w:rsidTr="00272108">
        <w:tc>
          <w:tcPr>
            <w:tcW w:w="8755" w:type="dxa"/>
          </w:tcPr>
          <w:p w:rsidR="00366DDF" w:rsidRPr="000D7F64" w:rsidRDefault="00366DDF" w:rsidP="005473F1">
            <w:pPr>
              <w:pStyle w:val="21"/>
              <w:spacing w:line="360" w:lineRule="auto"/>
              <w:ind w:firstLine="0"/>
              <w:jc w:val="left"/>
              <w:rPr>
                <w:lang w:val="uk-UA"/>
              </w:rPr>
            </w:pPr>
            <w:r w:rsidRPr="000D7F64">
              <w:rPr>
                <w:lang w:val="uk-UA"/>
              </w:rPr>
              <w:t>4.</w:t>
            </w:r>
            <w:r w:rsidR="005473F1">
              <w:rPr>
                <w:lang w:val="uk-UA"/>
              </w:rPr>
              <w:t>4</w:t>
            </w:r>
            <w:r w:rsidRPr="000D7F64">
              <w:rPr>
                <w:lang w:val="uk-UA"/>
              </w:rPr>
              <w:t>. Розграфлення й номенклатура топографічних карт</w:t>
            </w:r>
          </w:p>
        </w:tc>
        <w:tc>
          <w:tcPr>
            <w:tcW w:w="1098" w:type="dxa"/>
            <w:vAlign w:val="bottom"/>
          </w:tcPr>
          <w:p w:rsidR="00366DDF" w:rsidRPr="000D7F64" w:rsidRDefault="00272108" w:rsidP="005473F1">
            <w:pPr>
              <w:pStyle w:val="21"/>
              <w:spacing w:line="360" w:lineRule="auto"/>
              <w:ind w:firstLine="0"/>
              <w:jc w:val="center"/>
              <w:rPr>
                <w:lang w:val="uk-UA"/>
              </w:rPr>
            </w:pPr>
            <w:r>
              <w:rPr>
                <w:lang w:val="uk-UA"/>
              </w:rPr>
              <w:t>6</w:t>
            </w:r>
            <w:r w:rsidR="005473F1">
              <w:rPr>
                <w:lang w:val="uk-UA"/>
              </w:rPr>
              <w:t>8</w:t>
            </w:r>
          </w:p>
        </w:tc>
      </w:tr>
      <w:tr w:rsidR="00366DDF" w:rsidRPr="000D7F64" w:rsidTr="00272108">
        <w:tc>
          <w:tcPr>
            <w:tcW w:w="8755" w:type="dxa"/>
          </w:tcPr>
          <w:p w:rsidR="00366DDF" w:rsidRPr="009D4907" w:rsidRDefault="00366DDF" w:rsidP="00366DDF">
            <w:pPr>
              <w:pStyle w:val="21"/>
              <w:widowControl/>
              <w:spacing w:line="360" w:lineRule="auto"/>
              <w:ind w:firstLine="0"/>
              <w:jc w:val="left"/>
              <w:rPr>
                <w:lang w:val="uk-UA"/>
              </w:rPr>
            </w:pPr>
            <w:r w:rsidRPr="000D7F64">
              <w:rPr>
                <w:lang w:val="uk-UA"/>
              </w:rPr>
              <w:t>Контрольні питання</w:t>
            </w:r>
          </w:p>
        </w:tc>
        <w:tc>
          <w:tcPr>
            <w:tcW w:w="1098" w:type="dxa"/>
            <w:vAlign w:val="bottom"/>
          </w:tcPr>
          <w:p w:rsidR="00366DDF" w:rsidRPr="000D7F64" w:rsidRDefault="005473F1" w:rsidP="005473F1">
            <w:pPr>
              <w:pStyle w:val="21"/>
              <w:widowControl/>
              <w:spacing w:line="360" w:lineRule="auto"/>
              <w:ind w:firstLine="0"/>
              <w:jc w:val="center"/>
              <w:rPr>
                <w:lang w:val="uk-UA"/>
              </w:rPr>
            </w:pPr>
            <w:r>
              <w:rPr>
                <w:lang w:val="uk-UA"/>
              </w:rPr>
              <w:t>74</w:t>
            </w:r>
          </w:p>
        </w:tc>
      </w:tr>
      <w:tr w:rsidR="00366DDF" w:rsidRPr="000D7F64" w:rsidTr="00272108">
        <w:tc>
          <w:tcPr>
            <w:tcW w:w="8755" w:type="dxa"/>
          </w:tcPr>
          <w:p w:rsidR="00366DDF" w:rsidRPr="00366DDF" w:rsidRDefault="00366DDF" w:rsidP="00366DDF">
            <w:pPr>
              <w:pStyle w:val="21"/>
              <w:spacing w:line="360" w:lineRule="auto"/>
              <w:ind w:firstLine="0"/>
              <w:jc w:val="left"/>
              <w:rPr>
                <w:b/>
                <w:lang w:val="uk-UA"/>
              </w:rPr>
            </w:pPr>
            <w:r w:rsidRPr="00366DDF">
              <w:rPr>
                <w:b/>
                <w:lang w:val="uk-UA"/>
              </w:rPr>
              <w:t>5. ЕЛЕМЕНТИ ТЕОРІЇ ПОХИБОК ВИМІРІВ</w:t>
            </w:r>
          </w:p>
        </w:tc>
        <w:tc>
          <w:tcPr>
            <w:tcW w:w="1098" w:type="dxa"/>
            <w:vAlign w:val="bottom"/>
          </w:tcPr>
          <w:p w:rsidR="00366DDF" w:rsidRPr="000D7F64" w:rsidRDefault="005473F1" w:rsidP="005473F1">
            <w:pPr>
              <w:pStyle w:val="21"/>
              <w:spacing w:line="360" w:lineRule="auto"/>
              <w:ind w:firstLine="0"/>
              <w:jc w:val="center"/>
              <w:rPr>
                <w:lang w:val="uk-UA"/>
              </w:rPr>
            </w:pPr>
            <w:r>
              <w:rPr>
                <w:lang w:val="uk-UA"/>
              </w:rPr>
              <w:t>76</w:t>
            </w:r>
          </w:p>
        </w:tc>
      </w:tr>
      <w:tr w:rsidR="00366DDF" w:rsidRPr="000D7F64" w:rsidTr="00272108">
        <w:trPr>
          <w:cantSplit/>
        </w:trPr>
        <w:tc>
          <w:tcPr>
            <w:tcW w:w="8755" w:type="dxa"/>
          </w:tcPr>
          <w:p w:rsidR="00366DDF" w:rsidRPr="000D7F64" w:rsidRDefault="00366DDF" w:rsidP="00366DDF">
            <w:pPr>
              <w:pStyle w:val="21"/>
              <w:spacing w:line="360" w:lineRule="auto"/>
              <w:ind w:firstLine="0"/>
              <w:jc w:val="left"/>
              <w:rPr>
                <w:lang w:val="uk-UA"/>
              </w:rPr>
            </w:pPr>
            <w:r w:rsidRPr="000D7F64">
              <w:rPr>
                <w:lang w:val="uk-UA"/>
              </w:rPr>
              <w:lastRenderedPageBreak/>
              <w:t xml:space="preserve">5.1. </w:t>
            </w:r>
            <w:r w:rsidRPr="005473F1">
              <w:rPr>
                <w:spacing w:val="-6"/>
                <w:lang w:val="uk-UA"/>
              </w:rPr>
              <w:t>Класифікація помилок вимірювань. Властивості випадкових похибок.</w:t>
            </w:r>
          </w:p>
        </w:tc>
        <w:tc>
          <w:tcPr>
            <w:tcW w:w="1098" w:type="dxa"/>
            <w:vAlign w:val="bottom"/>
          </w:tcPr>
          <w:p w:rsidR="00366DDF" w:rsidRPr="000D7F64" w:rsidRDefault="005473F1" w:rsidP="00272108">
            <w:pPr>
              <w:pStyle w:val="21"/>
              <w:spacing w:line="360" w:lineRule="auto"/>
              <w:ind w:firstLine="0"/>
              <w:jc w:val="center"/>
              <w:rPr>
                <w:lang w:val="uk-UA"/>
              </w:rPr>
            </w:pPr>
            <w:r>
              <w:rPr>
                <w:lang w:val="uk-UA"/>
              </w:rPr>
              <w:t>76</w:t>
            </w:r>
          </w:p>
        </w:tc>
      </w:tr>
      <w:tr w:rsidR="00366DDF" w:rsidRPr="000D7F64" w:rsidTr="00272108">
        <w:tc>
          <w:tcPr>
            <w:tcW w:w="8755" w:type="dxa"/>
          </w:tcPr>
          <w:p w:rsidR="00366DDF" w:rsidRPr="000D7F64" w:rsidRDefault="00366DDF" w:rsidP="00366DDF">
            <w:pPr>
              <w:pStyle w:val="21"/>
              <w:widowControl/>
              <w:spacing w:line="360" w:lineRule="auto"/>
              <w:ind w:firstLine="0"/>
              <w:jc w:val="left"/>
              <w:rPr>
                <w:lang w:val="uk-UA"/>
              </w:rPr>
            </w:pPr>
            <w:r w:rsidRPr="000D7F64">
              <w:rPr>
                <w:lang w:val="uk-UA"/>
              </w:rPr>
              <w:t>5.2. Загальні понятті про математичну обробку результатів вимірів та критерії оцінки їх точності</w:t>
            </w:r>
          </w:p>
        </w:tc>
        <w:tc>
          <w:tcPr>
            <w:tcW w:w="1098" w:type="dxa"/>
            <w:vAlign w:val="bottom"/>
          </w:tcPr>
          <w:p w:rsidR="00366DDF" w:rsidRPr="000D7F64" w:rsidRDefault="005473F1" w:rsidP="00272108">
            <w:pPr>
              <w:pStyle w:val="21"/>
              <w:widowControl/>
              <w:spacing w:line="360" w:lineRule="auto"/>
              <w:ind w:firstLine="0"/>
              <w:jc w:val="center"/>
              <w:rPr>
                <w:lang w:val="uk-UA"/>
              </w:rPr>
            </w:pPr>
            <w:r>
              <w:rPr>
                <w:lang w:val="uk-UA"/>
              </w:rPr>
              <w:t>80</w:t>
            </w:r>
          </w:p>
        </w:tc>
      </w:tr>
      <w:tr w:rsidR="00366DDF" w:rsidRPr="000D7F64" w:rsidTr="00272108">
        <w:tc>
          <w:tcPr>
            <w:tcW w:w="8755" w:type="dxa"/>
          </w:tcPr>
          <w:p w:rsidR="00366DDF" w:rsidRPr="000D7F64" w:rsidRDefault="00366DDF" w:rsidP="00366DDF">
            <w:pPr>
              <w:pStyle w:val="21"/>
              <w:widowControl/>
              <w:spacing w:line="360" w:lineRule="auto"/>
              <w:ind w:firstLine="0"/>
              <w:jc w:val="left"/>
              <w:rPr>
                <w:lang w:val="uk-UA"/>
              </w:rPr>
            </w:pPr>
            <w:r w:rsidRPr="000D7F64">
              <w:rPr>
                <w:lang w:val="uk-UA"/>
              </w:rPr>
              <w:t>Контрольні питання</w:t>
            </w:r>
          </w:p>
        </w:tc>
        <w:tc>
          <w:tcPr>
            <w:tcW w:w="1098" w:type="dxa"/>
            <w:vAlign w:val="bottom"/>
          </w:tcPr>
          <w:p w:rsidR="00366DDF" w:rsidRPr="000D7F64" w:rsidRDefault="005473F1" w:rsidP="00272108">
            <w:pPr>
              <w:pStyle w:val="21"/>
              <w:widowControl/>
              <w:spacing w:line="360" w:lineRule="auto"/>
              <w:ind w:firstLine="0"/>
              <w:jc w:val="center"/>
              <w:rPr>
                <w:lang w:val="uk-UA"/>
              </w:rPr>
            </w:pPr>
            <w:r>
              <w:rPr>
                <w:lang w:val="uk-UA"/>
              </w:rPr>
              <w:t>82</w:t>
            </w:r>
          </w:p>
        </w:tc>
      </w:tr>
      <w:tr w:rsidR="00366DDF" w:rsidRPr="000D7F64" w:rsidTr="00272108">
        <w:tc>
          <w:tcPr>
            <w:tcW w:w="8755" w:type="dxa"/>
          </w:tcPr>
          <w:p w:rsidR="00366DDF" w:rsidRPr="00366DDF" w:rsidRDefault="00366DDF" w:rsidP="00366DDF">
            <w:pPr>
              <w:pStyle w:val="21"/>
              <w:spacing w:line="360" w:lineRule="auto"/>
              <w:ind w:firstLine="0"/>
              <w:jc w:val="left"/>
              <w:rPr>
                <w:b/>
                <w:lang w:val="uk-UA"/>
              </w:rPr>
            </w:pPr>
            <w:r w:rsidRPr="00366DDF">
              <w:rPr>
                <w:b/>
                <w:lang w:val="uk-UA"/>
              </w:rPr>
              <w:t>6. ЗАГАЛЬНІ ВІДОМОСТІ ПРО ГЕОДЕЗИЧНІ МЕРЕЖІ</w:t>
            </w:r>
          </w:p>
        </w:tc>
        <w:tc>
          <w:tcPr>
            <w:tcW w:w="1098" w:type="dxa"/>
            <w:vAlign w:val="bottom"/>
          </w:tcPr>
          <w:p w:rsidR="00366DDF" w:rsidRPr="000D7F64" w:rsidRDefault="005473F1" w:rsidP="00272108">
            <w:pPr>
              <w:pStyle w:val="21"/>
              <w:spacing w:line="360" w:lineRule="auto"/>
              <w:ind w:firstLine="0"/>
              <w:jc w:val="center"/>
              <w:rPr>
                <w:lang w:val="uk-UA"/>
              </w:rPr>
            </w:pPr>
            <w:r>
              <w:rPr>
                <w:lang w:val="uk-UA"/>
              </w:rPr>
              <w:t>83</w:t>
            </w:r>
          </w:p>
        </w:tc>
      </w:tr>
      <w:tr w:rsidR="00366DDF" w:rsidRPr="000D7F64" w:rsidTr="00272108">
        <w:tc>
          <w:tcPr>
            <w:tcW w:w="8755" w:type="dxa"/>
          </w:tcPr>
          <w:p w:rsidR="00366DDF" w:rsidRPr="000D7F64" w:rsidRDefault="00366DDF" w:rsidP="00366DDF">
            <w:pPr>
              <w:pStyle w:val="21"/>
              <w:spacing w:line="360" w:lineRule="auto"/>
              <w:ind w:firstLine="0"/>
              <w:jc w:val="left"/>
              <w:rPr>
                <w:lang w:val="uk-UA"/>
              </w:rPr>
            </w:pPr>
            <w:r w:rsidRPr="000D7F64">
              <w:rPr>
                <w:lang w:val="uk-UA"/>
              </w:rPr>
              <w:t>6.1. Головні принципи організації геодезичних робіт</w:t>
            </w:r>
          </w:p>
        </w:tc>
        <w:tc>
          <w:tcPr>
            <w:tcW w:w="1098" w:type="dxa"/>
            <w:vAlign w:val="bottom"/>
          </w:tcPr>
          <w:p w:rsidR="00366DDF" w:rsidRPr="000D7F64" w:rsidRDefault="005473F1" w:rsidP="00272108">
            <w:pPr>
              <w:pStyle w:val="21"/>
              <w:spacing w:line="360" w:lineRule="auto"/>
              <w:ind w:firstLine="0"/>
              <w:jc w:val="center"/>
              <w:rPr>
                <w:lang w:val="uk-UA"/>
              </w:rPr>
            </w:pPr>
            <w:r>
              <w:rPr>
                <w:lang w:val="uk-UA"/>
              </w:rPr>
              <w:t>83</w:t>
            </w:r>
          </w:p>
        </w:tc>
      </w:tr>
      <w:tr w:rsidR="00366DDF" w:rsidRPr="000D7F64" w:rsidTr="00272108">
        <w:tc>
          <w:tcPr>
            <w:tcW w:w="8755" w:type="dxa"/>
          </w:tcPr>
          <w:p w:rsidR="00366DDF" w:rsidRPr="000D7F64" w:rsidRDefault="00366DDF" w:rsidP="00366DDF">
            <w:pPr>
              <w:pStyle w:val="21"/>
              <w:spacing w:line="360" w:lineRule="auto"/>
              <w:ind w:firstLine="0"/>
              <w:jc w:val="left"/>
              <w:rPr>
                <w:lang w:val="uk-UA"/>
              </w:rPr>
            </w:pPr>
            <w:r w:rsidRPr="000D7F64">
              <w:rPr>
                <w:lang w:val="uk-UA"/>
              </w:rPr>
              <w:t>6.2. Геодезичні мережі, їх призначення, класифікація.</w:t>
            </w:r>
          </w:p>
        </w:tc>
        <w:tc>
          <w:tcPr>
            <w:tcW w:w="1098" w:type="dxa"/>
            <w:vAlign w:val="bottom"/>
          </w:tcPr>
          <w:p w:rsidR="00366DDF" w:rsidRPr="000D7F64" w:rsidRDefault="005473F1" w:rsidP="00272108">
            <w:pPr>
              <w:pStyle w:val="21"/>
              <w:spacing w:line="360" w:lineRule="auto"/>
              <w:ind w:firstLine="0"/>
              <w:jc w:val="center"/>
              <w:rPr>
                <w:lang w:val="uk-UA"/>
              </w:rPr>
            </w:pPr>
            <w:r>
              <w:rPr>
                <w:lang w:val="uk-UA"/>
              </w:rPr>
              <w:t>84</w:t>
            </w:r>
          </w:p>
        </w:tc>
      </w:tr>
      <w:tr w:rsidR="00366DDF" w:rsidRPr="000D7F64" w:rsidTr="00272108">
        <w:tc>
          <w:tcPr>
            <w:tcW w:w="8755" w:type="dxa"/>
          </w:tcPr>
          <w:p w:rsidR="00366DDF" w:rsidRPr="000D7F64" w:rsidRDefault="00366DDF" w:rsidP="00366DDF">
            <w:pPr>
              <w:pStyle w:val="21"/>
              <w:spacing w:line="360" w:lineRule="auto"/>
              <w:ind w:firstLine="0"/>
              <w:jc w:val="left"/>
              <w:rPr>
                <w:lang w:val="uk-UA"/>
              </w:rPr>
            </w:pPr>
            <w:r w:rsidRPr="000D7F64">
              <w:rPr>
                <w:lang w:val="uk-UA"/>
              </w:rPr>
              <w:t>6.3. Державна геодезична мережа України</w:t>
            </w:r>
          </w:p>
        </w:tc>
        <w:tc>
          <w:tcPr>
            <w:tcW w:w="1098" w:type="dxa"/>
            <w:vAlign w:val="bottom"/>
          </w:tcPr>
          <w:p w:rsidR="00366DDF" w:rsidRPr="000D7F64" w:rsidRDefault="005473F1" w:rsidP="00272108">
            <w:pPr>
              <w:pStyle w:val="21"/>
              <w:spacing w:line="360" w:lineRule="auto"/>
              <w:ind w:firstLine="0"/>
              <w:jc w:val="center"/>
              <w:rPr>
                <w:lang w:val="uk-UA"/>
              </w:rPr>
            </w:pPr>
            <w:r>
              <w:rPr>
                <w:lang w:val="uk-UA"/>
              </w:rPr>
              <w:t>88</w:t>
            </w:r>
          </w:p>
        </w:tc>
      </w:tr>
      <w:tr w:rsidR="00366DDF" w:rsidRPr="000D7F64" w:rsidTr="00272108">
        <w:tc>
          <w:tcPr>
            <w:tcW w:w="8755" w:type="dxa"/>
          </w:tcPr>
          <w:p w:rsidR="00366DDF" w:rsidRPr="000D7F64" w:rsidRDefault="00366DDF" w:rsidP="00366DDF">
            <w:pPr>
              <w:pStyle w:val="21"/>
              <w:spacing w:line="360" w:lineRule="auto"/>
              <w:ind w:firstLine="0"/>
              <w:jc w:val="left"/>
              <w:rPr>
                <w:lang w:val="uk-UA"/>
              </w:rPr>
            </w:pPr>
            <w:r w:rsidRPr="000D7F64">
              <w:rPr>
                <w:lang w:val="uk-UA"/>
              </w:rPr>
              <w:t>6.4. Геодезичні мережі згущення та знімальні мережі</w:t>
            </w:r>
          </w:p>
        </w:tc>
        <w:tc>
          <w:tcPr>
            <w:tcW w:w="1098" w:type="dxa"/>
            <w:vAlign w:val="bottom"/>
          </w:tcPr>
          <w:p w:rsidR="00366DDF" w:rsidRPr="000D7F64" w:rsidRDefault="005473F1" w:rsidP="00272108">
            <w:pPr>
              <w:pStyle w:val="21"/>
              <w:spacing w:line="360" w:lineRule="auto"/>
              <w:ind w:firstLine="0"/>
              <w:jc w:val="center"/>
              <w:rPr>
                <w:lang w:val="uk-UA"/>
              </w:rPr>
            </w:pPr>
            <w:r>
              <w:rPr>
                <w:lang w:val="uk-UA"/>
              </w:rPr>
              <w:t>93</w:t>
            </w:r>
          </w:p>
        </w:tc>
      </w:tr>
      <w:tr w:rsidR="00366DDF" w:rsidRPr="000D7F64" w:rsidTr="00272108">
        <w:tc>
          <w:tcPr>
            <w:tcW w:w="8755" w:type="dxa"/>
          </w:tcPr>
          <w:p w:rsidR="00366DDF" w:rsidRPr="000D7F64" w:rsidRDefault="00366DDF" w:rsidP="00366DDF">
            <w:pPr>
              <w:pStyle w:val="21"/>
              <w:spacing w:line="360" w:lineRule="auto"/>
              <w:ind w:firstLine="0"/>
              <w:jc w:val="left"/>
              <w:rPr>
                <w:lang w:val="uk-UA"/>
              </w:rPr>
            </w:pPr>
            <w:r w:rsidRPr="000D7F64">
              <w:rPr>
                <w:lang w:val="uk-UA"/>
              </w:rPr>
              <w:t>6.5. Методи створення державної геодезичної мережі</w:t>
            </w:r>
          </w:p>
        </w:tc>
        <w:tc>
          <w:tcPr>
            <w:tcW w:w="1098" w:type="dxa"/>
            <w:vAlign w:val="bottom"/>
          </w:tcPr>
          <w:p w:rsidR="00366DDF" w:rsidRPr="000D7F64" w:rsidRDefault="005473F1" w:rsidP="00272108">
            <w:pPr>
              <w:pStyle w:val="21"/>
              <w:spacing w:line="360" w:lineRule="auto"/>
              <w:ind w:firstLine="0"/>
              <w:jc w:val="center"/>
              <w:rPr>
                <w:lang w:val="uk-UA"/>
              </w:rPr>
            </w:pPr>
            <w:r>
              <w:rPr>
                <w:lang w:val="uk-UA"/>
              </w:rPr>
              <w:t>95</w:t>
            </w:r>
          </w:p>
        </w:tc>
      </w:tr>
      <w:tr w:rsidR="00366DDF" w:rsidRPr="000D7F64" w:rsidTr="00272108">
        <w:tc>
          <w:tcPr>
            <w:tcW w:w="8755" w:type="dxa"/>
          </w:tcPr>
          <w:p w:rsidR="00366DDF" w:rsidRPr="000D7F64" w:rsidRDefault="00366DDF" w:rsidP="00366DDF">
            <w:pPr>
              <w:pStyle w:val="21"/>
              <w:widowControl/>
              <w:spacing w:line="360" w:lineRule="auto"/>
              <w:ind w:firstLine="0"/>
              <w:jc w:val="left"/>
              <w:rPr>
                <w:lang w:val="uk-UA"/>
              </w:rPr>
            </w:pPr>
            <w:r w:rsidRPr="000D7F64">
              <w:rPr>
                <w:lang w:val="uk-UA"/>
              </w:rPr>
              <w:t>6.6. Закріплення пунктів геодезичних мереж</w:t>
            </w:r>
          </w:p>
        </w:tc>
        <w:tc>
          <w:tcPr>
            <w:tcW w:w="1098" w:type="dxa"/>
            <w:vAlign w:val="bottom"/>
          </w:tcPr>
          <w:p w:rsidR="00366DDF" w:rsidRPr="000D7F64" w:rsidRDefault="005473F1" w:rsidP="00272108">
            <w:pPr>
              <w:pStyle w:val="21"/>
              <w:widowControl/>
              <w:spacing w:line="360" w:lineRule="auto"/>
              <w:ind w:firstLine="0"/>
              <w:jc w:val="center"/>
              <w:rPr>
                <w:lang w:val="uk-UA"/>
              </w:rPr>
            </w:pPr>
            <w:r>
              <w:rPr>
                <w:lang w:val="uk-UA"/>
              </w:rPr>
              <w:t>98</w:t>
            </w:r>
          </w:p>
        </w:tc>
      </w:tr>
      <w:tr w:rsidR="00366DDF" w:rsidRPr="000D7F64" w:rsidTr="00272108">
        <w:tc>
          <w:tcPr>
            <w:tcW w:w="8755" w:type="dxa"/>
          </w:tcPr>
          <w:p w:rsidR="00366DDF" w:rsidRPr="000D7F64" w:rsidRDefault="00366DDF" w:rsidP="00366DDF">
            <w:pPr>
              <w:pStyle w:val="21"/>
              <w:widowControl/>
              <w:spacing w:line="360" w:lineRule="auto"/>
              <w:ind w:firstLine="0"/>
              <w:jc w:val="left"/>
              <w:rPr>
                <w:lang w:val="uk-UA"/>
              </w:rPr>
            </w:pPr>
            <w:r w:rsidRPr="000D7F64">
              <w:rPr>
                <w:lang w:val="uk-UA"/>
              </w:rPr>
              <w:t>Контрольні питання</w:t>
            </w:r>
          </w:p>
        </w:tc>
        <w:tc>
          <w:tcPr>
            <w:tcW w:w="1098" w:type="dxa"/>
            <w:vAlign w:val="bottom"/>
          </w:tcPr>
          <w:p w:rsidR="00366DDF" w:rsidRPr="000D7F64" w:rsidRDefault="005473F1" w:rsidP="00272108">
            <w:pPr>
              <w:pStyle w:val="21"/>
              <w:widowControl/>
              <w:spacing w:line="360" w:lineRule="auto"/>
              <w:ind w:firstLine="0"/>
              <w:jc w:val="center"/>
              <w:rPr>
                <w:lang w:val="uk-UA"/>
              </w:rPr>
            </w:pPr>
            <w:r>
              <w:rPr>
                <w:lang w:val="uk-UA"/>
              </w:rPr>
              <w:t>102</w:t>
            </w:r>
          </w:p>
        </w:tc>
      </w:tr>
      <w:tr w:rsidR="00366DDF" w:rsidRPr="000D7F64" w:rsidTr="00272108">
        <w:tc>
          <w:tcPr>
            <w:tcW w:w="8755" w:type="dxa"/>
          </w:tcPr>
          <w:p w:rsidR="00366DDF" w:rsidRPr="00366DDF" w:rsidRDefault="00366DDF" w:rsidP="00366DDF">
            <w:pPr>
              <w:pStyle w:val="21"/>
              <w:spacing w:line="360" w:lineRule="auto"/>
              <w:ind w:firstLine="0"/>
              <w:jc w:val="left"/>
              <w:rPr>
                <w:b/>
                <w:lang w:val="uk-UA"/>
              </w:rPr>
            </w:pPr>
            <w:r w:rsidRPr="00366DDF">
              <w:rPr>
                <w:b/>
                <w:lang w:val="uk-UA"/>
              </w:rPr>
              <w:t>7. ЛІНІЙНІ ВИМІРЮВАННЯ</w:t>
            </w:r>
          </w:p>
        </w:tc>
        <w:tc>
          <w:tcPr>
            <w:tcW w:w="1098" w:type="dxa"/>
            <w:vAlign w:val="bottom"/>
          </w:tcPr>
          <w:p w:rsidR="00366DDF" w:rsidRPr="000D7F64" w:rsidRDefault="005473F1" w:rsidP="00272108">
            <w:pPr>
              <w:pStyle w:val="21"/>
              <w:spacing w:line="360" w:lineRule="auto"/>
              <w:ind w:firstLine="0"/>
              <w:jc w:val="center"/>
              <w:rPr>
                <w:lang w:val="uk-UA"/>
              </w:rPr>
            </w:pPr>
            <w:r>
              <w:rPr>
                <w:lang w:val="uk-UA"/>
              </w:rPr>
              <w:t>103</w:t>
            </w:r>
          </w:p>
        </w:tc>
      </w:tr>
      <w:tr w:rsidR="00366DDF" w:rsidRPr="000D7F64" w:rsidTr="00272108">
        <w:tc>
          <w:tcPr>
            <w:tcW w:w="8755" w:type="dxa"/>
          </w:tcPr>
          <w:p w:rsidR="00366DDF" w:rsidRPr="000D7F64" w:rsidRDefault="00366DDF" w:rsidP="00366DDF">
            <w:pPr>
              <w:pStyle w:val="21"/>
              <w:spacing w:line="360" w:lineRule="auto"/>
              <w:ind w:firstLine="0"/>
              <w:jc w:val="left"/>
              <w:rPr>
                <w:lang w:val="uk-UA"/>
              </w:rPr>
            </w:pPr>
            <w:r w:rsidRPr="000D7F64">
              <w:rPr>
                <w:lang w:val="uk-UA"/>
              </w:rPr>
              <w:t>7.1. Геодезичні вимірювання</w:t>
            </w:r>
          </w:p>
        </w:tc>
        <w:tc>
          <w:tcPr>
            <w:tcW w:w="1098" w:type="dxa"/>
            <w:vAlign w:val="bottom"/>
          </w:tcPr>
          <w:p w:rsidR="00366DDF" w:rsidRPr="000D7F64" w:rsidRDefault="005473F1" w:rsidP="00272108">
            <w:pPr>
              <w:pStyle w:val="21"/>
              <w:spacing w:line="360" w:lineRule="auto"/>
              <w:ind w:firstLine="0"/>
              <w:jc w:val="center"/>
              <w:rPr>
                <w:lang w:val="uk-UA"/>
              </w:rPr>
            </w:pPr>
            <w:r>
              <w:rPr>
                <w:lang w:val="uk-UA"/>
              </w:rPr>
              <w:t>103</w:t>
            </w:r>
          </w:p>
        </w:tc>
      </w:tr>
      <w:tr w:rsidR="00366DDF" w:rsidRPr="000D7F64" w:rsidTr="00272108">
        <w:tc>
          <w:tcPr>
            <w:tcW w:w="8755" w:type="dxa"/>
          </w:tcPr>
          <w:p w:rsidR="00366DDF" w:rsidRPr="000D7F64" w:rsidRDefault="00366DDF" w:rsidP="00366DDF">
            <w:pPr>
              <w:pStyle w:val="21"/>
              <w:spacing w:line="360" w:lineRule="auto"/>
              <w:ind w:firstLine="0"/>
              <w:jc w:val="left"/>
              <w:rPr>
                <w:lang w:val="uk-UA"/>
              </w:rPr>
            </w:pPr>
            <w:r w:rsidRPr="000D7F64">
              <w:rPr>
                <w:lang w:val="uk-UA"/>
              </w:rPr>
              <w:t>7.2. Методи та прилади лінійних вимірювань</w:t>
            </w:r>
          </w:p>
        </w:tc>
        <w:tc>
          <w:tcPr>
            <w:tcW w:w="1098" w:type="dxa"/>
            <w:vAlign w:val="bottom"/>
          </w:tcPr>
          <w:p w:rsidR="00366DDF" w:rsidRPr="000D7F64" w:rsidRDefault="005473F1" w:rsidP="00272108">
            <w:pPr>
              <w:pStyle w:val="21"/>
              <w:spacing w:line="360" w:lineRule="auto"/>
              <w:ind w:firstLine="0"/>
              <w:jc w:val="center"/>
              <w:rPr>
                <w:lang w:val="uk-UA"/>
              </w:rPr>
            </w:pPr>
            <w:r>
              <w:rPr>
                <w:lang w:val="uk-UA"/>
              </w:rPr>
              <w:t>106</w:t>
            </w:r>
          </w:p>
        </w:tc>
      </w:tr>
      <w:tr w:rsidR="00366DDF" w:rsidRPr="000D7F64" w:rsidTr="00272108">
        <w:tc>
          <w:tcPr>
            <w:tcW w:w="8755" w:type="dxa"/>
          </w:tcPr>
          <w:p w:rsidR="00366DDF" w:rsidRPr="000D7F64" w:rsidRDefault="00366DDF" w:rsidP="00366DDF">
            <w:pPr>
              <w:pStyle w:val="21"/>
              <w:spacing w:line="360" w:lineRule="auto"/>
              <w:ind w:firstLine="0"/>
              <w:jc w:val="left"/>
              <w:rPr>
                <w:lang w:val="uk-UA"/>
              </w:rPr>
            </w:pPr>
            <w:r w:rsidRPr="000D7F64">
              <w:rPr>
                <w:lang w:val="uk-UA"/>
              </w:rPr>
              <w:t>7.3. Вимірювання довжин ліній механічними засобами</w:t>
            </w:r>
          </w:p>
        </w:tc>
        <w:tc>
          <w:tcPr>
            <w:tcW w:w="1098" w:type="dxa"/>
            <w:vAlign w:val="bottom"/>
          </w:tcPr>
          <w:p w:rsidR="00366DDF" w:rsidRPr="000D7F64" w:rsidRDefault="005473F1" w:rsidP="00272108">
            <w:pPr>
              <w:pStyle w:val="21"/>
              <w:spacing w:line="360" w:lineRule="auto"/>
              <w:ind w:firstLine="0"/>
              <w:jc w:val="center"/>
              <w:rPr>
                <w:lang w:val="uk-UA"/>
              </w:rPr>
            </w:pPr>
            <w:r>
              <w:rPr>
                <w:lang w:val="uk-UA"/>
              </w:rPr>
              <w:t>109</w:t>
            </w:r>
          </w:p>
        </w:tc>
      </w:tr>
      <w:tr w:rsidR="00366DDF" w:rsidRPr="000D7F64" w:rsidTr="00272108">
        <w:tc>
          <w:tcPr>
            <w:tcW w:w="8755" w:type="dxa"/>
          </w:tcPr>
          <w:p w:rsidR="00366DDF" w:rsidRPr="000D7F64" w:rsidRDefault="00366DDF" w:rsidP="00366DDF">
            <w:pPr>
              <w:pStyle w:val="21"/>
              <w:widowControl/>
              <w:spacing w:line="360" w:lineRule="auto"/>
              <w:ind w:firstLine="0"/>
              <w:jc w:val="left"/>
              <w:rPr>
                <w:lang w:val="uk-UA"/>
              </w:rPr>
            </w:pPr>
            <w:r w:rsidRPr="000D7F64">
              <w:rPr>
                <w:lang w:val="uk-UA"/>
              </w:rPr>
              <w:t>7.4. Оптичні далекоміри. Поняття про світло- і радіодалекоміри</w:t>
            </w:r>
          </w:p>
        </w:tc>
        <w:tc>
          <w:tcPr>
            <w:tcW w:w="1098" w:type="dxa"/>
            <w:vAlign w:val="bottom"/>
          </w:tcPr>
          <w:p w:rsidR="00366DDF" w:rsidRPr="000D7F64" w:rsidRDefault="005473F1" w:rsidP="00272108">
            <w:pPr>
              <w:pStyle w:val="21"/>
              <w:widowControl/>
              <w:spacing w:line="360" w:lineRule="auto"/>
              <w:ind w:firstLine="0"/>
              <w:jc w:val="center"/>
              <w:rPr>
                <w:lang w:val="uk-UA"/>
              </w:rPr>
            </w:pPr>
            <w:r>
              <w:rPr>
                <w:lang w:val="uk-UA"/>
              </w:rPr>
              <w:t>113</w:t>
            </w:r>
          </w:p>
        </w:tc>
      </w:tr>
      <w:tr w:rsidR="00366DDF" w:rsidRPr="000D7F64" w:rsidTr="00272108">
        <w:tc>
          <w:tcPr>
            <w:tcW w:w="8755" w:type="dxa"/>
          </w:tcPr>
          <w:p w:rsidR="00366DDF" w:rsidRPr="000D7F64" w:rsidRDefault="00366DDF" w:rsidP="00366DDF">
            <w:pPr>
              <w:pStyle w:val="21"/>
              <w:widowControl/>
              <w:spacing w:line="360" w:lineRule="auto"/>
              <w:ind w:firstLine="0"/>
              <w:jc w:val="left"/>
              <w:rPr>
                <w:lang w:val="uk-UA"/>
              </w:rPr>
            </w:pPr>
            <w:r w:rsidRPr="000D7F64">
              <w:rPr>
                <w:lang w:val="uk-UA"/>
              </w:rPr>
              <w:t>Контрольні питання</w:t>
            </w:r>
          </w:p>
        </w:tc>
        <w:tc>
          <w:tcPr>
            <w:tcW w:w="1098" w:type="dxa"/>
            <w:vAlign w:val="bottom"/>
          </w:tcPr>
          <w:p w:rsidR="00366DDF" w:rsidRPr="000D7F64" w:rsidRDefault="005473F1" w:rsidP="00272108">
            <w:pPr>
              <w:pStyle w:val="21"/>
              <w:widowControl/>
              <w:spacing w:line="360" w:lineRule="auto"/>
              <w:ind w:firstLine="0"/>
              <w:jc w:val="center"/>
              <w:rPr>
                <w:lang w:val="uk-UA"/>
              </w:rPr>
            </w:pPr>
            <w:r>
              <w:rPr>
                <w:lang w:val="uk-UA"/>
              </w:rPr>
              <w:t>119</w:t>
            </w:r>
          </w:p>
        </w:tc>
      </w:tr>
      <w:tr w:rsidR="00366DDF" w:rsidRPr="000D7F64" w:rsidTr="00272108">
        <w:tc>
          <w:tcPr>
            <w:tcW w:w="8755" w:type="dxa"/>
          </w:tcPr>
          <w:p w:rsidR="00366DDF" w:rsidRPr="00366DDF" w:rsidRDefault="00366DDF" w:rsidP="00366DDF">
            <w:pPr>
              <w:pStyle w:val="21"/>
              <w:spacing w:line="360" w:lineRule="auto"/>
              <w:ind w:firstLine="0"/>
              <w:jc w:val="left"/>
              <w:rPr>
                <w:b/>
                <w:lang w:val="uk-UA"/>
              </w:rPr>
            </w:pPr>
            <w:r w:rsidRPr="00366DDF">
              <w:rPr>
                <w:b/>
                <w:lang w:val="uk-UA"/>
              </w:rPr>
              <w:t>8. КУТОВІ ВИМІРЮВАННЯ</w:t>
            </w:r>
          </w:p>
        </w:tc>
        <w:tc>
          <w:tcPr>
            <w:tcW w:w="1098" w:type="dxa"/>
            <w:vAlign w:val="bottom"/>
          </w:tcPr>
          <w:p w:rsidR="00366DDF" w:rsidRPr="000D7F64" w:rsidRDefault="00A96AA1" w:rsidP="00272108">
            <w:pPr>
              <w:pStyle w:val="21"/>
              <w:spacing w:line="360" w:lineRule="auto"/>
              <w:ind w:firstLine="0"/>
              <w:jc w:val="center"/>
              <w:rPr>
                <w:lang w:val="uk-UA"/>
              </w:rPr>
            </w:pPr>
            <w:r>
              <w:rPr>
                <w:lang w:val="uk-UA"/>
              </w:rPr>
              <w:t>120</w:t>
            </w:r>
          </w:p>
        </w:tc>
      </w:tr>
      <w:tr w:rsidR="00366DDF" w:rsidRPr="000D7F64" w:rsidTr="00272108">
        <w:tc>
          <w:tcPr>
            <w:tcW w:w="8755" w:type="dxa"/>
          </w:tcPr>
          <w:p w:rsidR="00366DDF" w:rsidRPr="000D7F64" w:rsidRDefault="00366DDF" w:rsidP="00366DDF">
            <w:pPr>
              <w:pStyle w:val="21"/>
              <w:spacing w:line="360" w:lineRule="auto"/>
              <w:ind w:firstLine="0"/>
              <w:jc w:val="left"/>
              <w:rPr>
                <w:lang w:val="uk-UA"/>
              </w:rPr>
            </w:pPr>
            <w:r w:rsidRPr="000D7F64">
              <w:rPr>
                <w:lang w:val="uk-UA"/>
              </w:rPr>
              <w:t>8.1. Зміст і призначення теодолітного знімання. джерела помилок при вимірюванні кутів</w:t>
            </w:r>
          </w:p>
        </w:tc>
        <w:tc>
          <w:tcPr>
            <w:tcW w:w="1098" w:type="dxa"/>
            <w:vAlign w:val="bottom"/>
          </w:tcPr>
          <w:p w:rsidR="00366DDF" w:rsidRPr="000D7F64" w:rsidRDefault="00A96AA1" w:rsidP="00272108">
            <w:pPr>
              <w:pStyle w:val="21"/>
              <w:spacing w:line="360" w:lineRule="auto"/>
              <w:ind w:firstLine="0"/>
              <w:jc w:val="center"/>
              <w:rPr>
                <w:lang w:val="uk-UA"/>
              </w:rPr>
            </w:pPr>
            <w:r>
              <w:rPr>
                <w:lang w:val="uk-UA"/>
              </w:rPr>
              <w:t>120</w:t>
            </w:r>
          </w:p>
        </w:tc>
      </w:tr>
      <w:tr w:rsidR="00366DDF" w:rsidRPr="000D7F64" w:rsidTr="00272108">
        <w:tc>
          <w:tcPr>
            <w:tcW w:w="8755" w:type="dxa"/>
          </w:tcPr>
          <w:p w:rsidR="00366DDF" w:rsidRPr="000D7F64" w:rsidRDefault="00366DDF" w:rsidP="00366DDF">
            <w:pPr>
              <w:pStyle w:val="21"/>
              <w:spacing w:line="360" w:lineRule="auto"/>
              <w:ind w:firstLine="0"/>
              <w:jc w:val="left"/>
              <w:rPr>
                <w:lang w:val="uk-UA"/>
              </w:rPr>
            </w:pPr>
            <w:r w:rsidRPr="000D7F64">
              <w:rPr>
                <w:lang w:val="uk-UA"/>
              </w:rPr>
              <w:t>8.2. Основні джерела похибок при вимірюванні кутів</w:t>
            </w:r>
          </w:p>
        </w:tc>
        <w:tc>
          <w:tcPr>
            <w:tcW w:w="1098" w:type="dxa"/>
            <w:vAlign w:val="bottom"/>
          </w:tcPr>
          <w:p w:rsidR="00366DDF" w:rsidRPr="000D7F64" w:rsidRDefault="00A96AA1" w:rsidP="00272108">
            <w:pPr>
              <w:pStyle w:val="21"/>
              <w:spacing w:line="360" w:lineRule="auto"/>
              <w:ind w:firstLine="0"/>
              <w:jc w:val="center"/>
              <w:rPr>
                <w:lang w:val="uk-UA"/>
              </w:rPr>
            </w:pPr>
            <w:r>
              <w:rPr>
                <w:lang w:val="uk-UA"/>
              </w:rPr>
              <w:t>121</w:t>
            </w:r>
          </w:p>
        </w:tc>
      </w:tr>
      <w:tr w:rsidR="00366DDF" w:rsidRPr="000D7F64" w:rsidTr="00272108">
        <w:tc>
          <w:tcPr>
            <w:tcW w:w="8755" w:type="dxa"/>
          </w:tcPr>
          <w:p w:rsidR="00366DDF" w:rsidRPr="000D7F64" w:rsidRDefault="00366DDF" w:rsidP="00366DDF">
            <w:pPr>
              <w:pStyle w:val="21"/>
              <w:spacing w:line="360" w:lineRule="auto"/>
              <w:ind w:firstLine="0"/>
              <w:jc w:val="left"/>
              <w:rPr>
                <w:lang w:val="uk-UA"/>
              </w:rPr>
            </w:pPr>
            <w:r w:rsidRPr="000D7F64">
              <w:rPr>
                <w:lang w:val="uk-UA"/>
              </w:rPr>
              <w:t>8.3. Класифікація теодолітів</w:t>
            </w:r>
          </w:p>
        </w:tc>
        <w:tc>
          <w:tcPr>
            <w:tcW w:w="1098" w:type="dxa"/>
            <w:vAlign w:val="bottom"/>
          </w:tcPr>
          <w:p w:rsidR="00366DDF" w:rsidRPr="000D7F64" w:rsidRDefault="00A96AA1" w:rsidP="00272108">
            <w:pPr>
              <w:pStyle w:val="21"/>
              <w:spacing w:line="360" w:lineRule="auto"/>
              <w:ind w:firstLine="0"/>
              <w:jc w:val="center"/>
              <w:rPr>
                <w:lang w:val="uk-UA"/>
              </w:rPr>
            </w:pPr>
            <w:r>
              <w:rPr>
                <w:lang w:val="uk-UA"/>
              </w:rPr>
              <w:t>121</w:t>
            </w:r>
          </w:p>
        </w:tc>
      </w:tr>
      <w:tr w:rsidR="00366DDF" w:rsidRPr="000D7F64" w:rsidTr="00272108">
        <w:tc>
          <w:tcPr>
            <w:tcW w:w="8755" w:type="dxa"/>
          </w:tcPr>
          <w:p w:rsidR="00366DDF" w:rsidRPr="000D7F64" w:rsidRDefault="00366DDF" w:rsidP="00366DDF">
            <w:pPr>
              <w:pStyle w:val="21"/>
              <w:spacing w:line="360" w:lineRule="auto"/>
              <w:ind w:firstLine="0"/>
              <w:jc w:val="left"/>
              <w:rPr>
                <w:lang w:val="uk-UA"/>
              </w:rPr>
            </w:pPr>
            <w:r w:rsidRPr="000D7F64">
              <w:rPr>
                <w:lang w:val="uk-UA"/>
              </w:rPr>
              <w:t>8.4. Будова теодоліта 2Т30П</w:t>
            </w:r>
          </w:p>
        </w:tc>
        <w:tc>
          <w:tcPr>
            <w:tcW w:w="1098" w:type="dxa"/>
            <w:vAlign w:val="bottom"/>
          </w:tcPr>
          <w:p w:rsidR="00366DDF" w:rsidRPr="000D7F64" w:rsidRDefault="00A96AA1" w:rsidP="00272108">
            <w:pPr>
              <w:pStyle w:val="21"/>
              <w:spacing w:line="360" w:lineRule="auto"/>
              <w:ind w:firstLine="0"/>
              <w:jc w:val="center"/>
              <w:rPr>
                <w:lang w:val="uk-UA"/>
              </w:rPr>
            </w:pPr>
            <w:r>
              <w:rPr>
                <w:lang w:val="uk-UA"/>
              </w:rPr>
              <w:t>122</w:t>
            </w:r>
          </w:p>
        </w:tc>
      </w:tr>
      <w:tr w:rsidR="00366DDF" w:rsidRPr="000D7F64" w:rsidTr="00272108">
        <w:tc>
          <w:tcPr>
            <w:tcW w:w="8755" w:type="dxa"/>
          </w:tcPr>
          <w:p w:rsidR="00366DDF" w:rsidRPr="000D7F64" w:rsidRDefault="00366DDF" w:rsidP="00366DDF">
            <w:pPr>
              <w:pStyle w:val="21"/>
              <w:spacing w:line="360" w:lineRule="auto"/>
              <w:ind w:firstLine="0"/>
              <w:jc w:val="left"/>
              <w:rPr>
                <w:lang w:val="uk-UA"/>
              </w:rPr>
            </w:pPr>
            <w:r w:rsidRPr="000D7F64">
              <w:rPr>
                <w:lang w:val="uk-UA"/>
              </w:rPr>
              <w:t>8.5. Принцип та способи вимірювання горизонтальних кутів</w:t>
            </w:r>
          </w:p>
        </w:tc>
        <w:tc>
          <w:tcPr>
            <w:tcW w:w="1098" w:type="dxa"/>
            <w:vAlign w:val="bottom"/>
          </w:tcPr>
          <w:p w:rsidR="00366DDF" w:rsidRPr="000D7F64" w:rsidRDefault="00A96AA1" w:rsidP="00272108">
            <w:pPr>
              <w:pStyle w:val="21"/>
              <w:spacing w:line="360" w:lineRule="auto"/>
              <w:ind w:firstLine="0"/>
              <w:jc w:val="center"/>
              <w:rPr>
                <w:lang w:val="uk-UA"/>
              </w:rPr>
            </w:pPr>
            <w:r>
              <w:rPr>
                <w:lang w:val="uk-UA"/>
              </w:rPr>
              <w:t>125</w:t>
            </w:r>
          </w:p>
        </w:tc>
      </w:tr>
      <w:tr w:rsidR="00366DDF" w:rsidRPr="000D7F64" w:rsidTr="00272108">
        <w:tc>
          <w:tcPr>
            <w:tcW w:w="8755" w:type="dxa"/>
          </w:tcPr>
          <w:p w:rsidR="00366DDF" w:rsidRPr="000D7F64" w:rsidRDefault="00366DDF" w:rsidP="00366DDF">
            <w:pPr>
              <w:pStyle w:val="21"/>
              <w:widowControl/>
              <w:spacing w:line="360" w:lineRule="auto"/>
              <w:ind w:firstLine="0"/>
              <w:jc w:val="left"/>
              <w:rPr>
                <w:lang w:val="uk-UA"/>
              </w:rPr>
            </w:pPr>
            <w:r w:rsidRPr="000D7F64">
              <w:rPr>
                <w:lang w:val="uk-UA"/>
              </w:rPr>
              <w:t>8.6. Вертикальний круг теодоліта. Місце нуля, вимірювання вертикальних кутів</w:t>
            </w:r>
          </w:p>
        </w:tc>
        <w:tc>
          <w:tcPr>
            <w:tcW w:w="1098" w:type="dxa"/>
            <w:vAlign w:val="bottom"/>
          </w:tcPr>
          <w:p w:rsidR="00366DDF" w:rsidRPr="000D7F64" w:rsidRDefault="00A96AA1" w:rsidP="00272108">
            <w:pPr>
              <w:pStyle w:val="21"/>
              <w:widowControl/>
              <w:spacing w:line="360" w:lineRule="auto"/>
              <w:ind w:firstLine="0"/>
              <w:jc w:val="center"/>
              <w:rPr>
                <w:lang w:val="uk-UA"/>
              </w:rPr>
            </w:pPr>
            <w:r>
              <w:rPr>
                <w:lang w:val="uk-UA"/>
              </w:rPr>
              <w:t>133</w:t>
            </w:r>
          </w:p>
        </w:tc>
      </w:tr>
      <w:tr w:rsidR="00366DDF" w:rsidRPr="000D7F64" w:rsidTr="00272108">
        <w:tc>
          <w:tcPr>
            <w:tcW w:w="8755" w:type="dxa"/>
          </w:tcPr>
          <w:p w:rsidR="00366DDF" w:rsidRPr="000D7F64" w:rsidRDefault="00366DDF" w:rsidP="00366DDF">
            <w:pPr>
              <w:pStyle w:val="21"/>
              <w:widowControl/>
              <w:spacing w:line="360" w:lineRule="auto"/>
              <w:ind w:firstLine="0"/>
              <w:jc w:val="left"/>
              <w:rPr>
                <w:lang w:val="uk-UA"/>
              </w:rPr>
            </w:pPr>
            <w:r w:rsidRPr="000D7F64">
              <w:rPr>
                <w:lang w:val="uk-UA"/>
              </w:rPr>
              <w:t>Контрольні питання</w:t>
            </w:r>
          </w:p>
        </w:tc>
        <w:tc>
          <w:tcPr>
            <w:tcW w:w="1098" w:type="dxa"/>
            <w:vAlign w:val="bottom"/>
          </w:tcPr>
          <w:p w:rsidR="00366DDF" w:rsidRPr="000D7F64" w:rsidRDefault="00A96AA1" w:rsidP="00272108">
            <w:pPr>
              <w:pStyle w:val="21"/>
              <w:widowControl/>
              <w:spacing w:line="360" w:lineRule="auto"/>
              <w:ind w:firstLine="0"/>
              <w:jc w:val="center"/>
              <w:rPr>
                <w:lang w:val="uk-UA"/>
              </w:rPr>
            </w:pPr>
            <w:r>
              <w:rPr>
                <w:lang w:val="uk-UA"/>
              </w:rPr>
              <w:t>135</w:t>
            </w:r>
          </w:p>
        </w:tc>
      </w:tr>
      <w:tr w:rsidR="00366DDF" w:rsidRPr="000D7F64" w:rsidTr="00272108">
        <w:trPr>
          <w:cantSplit/>
        </w:trPr>
        <w:tc>
          <w:tcPr>
            <w:tcW w:w="8755" w:type="dxa"/>
          </w:tcPr>
          <w:p w:rsidR="00366DDF" w:rsidRPr="00366DDF" w:rsidRDefault="00366DDF" w:rsidP="00366DDF">
            <w:pPr>
              <w:pStyle w:val="21"/>
              <w:spacing w:line="360" w:lineRule="auto"/>
              <w:ind w:firstLine="0"/>
              <w:jc w:val="left"/>
              <w:rPr>
                <w:b/>
                <w:lang w:val="uk-UA"/>
              </w:rPr>
            </w:pPr>
            <w:r w:rsidRPr="00366DDF">
              <w:rPr>
                <w:b/>
                <w:lang w:val="uk-UA"/>
              </w:rPr>
              <w:lastRenderedPageBreak/>
              <w:t>9. ТЕОДОЛІТНІ ХОДИ, ЇХ ВИДИ. ОБЧИСЛЕННЯ КООРДИНАТ ТОЧОК ТЕОДОЛІТНИХ ХОДІВ. ЗНІМАННЯ СИТУАЦІЇ.</w:t>
            </w:r>
          </w:p>
        </w:tc>
        <w:tc>
          <w:tcPr>
            <w:tcW w:w="1098" w:type="dxa"/>
            <w:vAlign w:val="bottom"/>
          </w:tcPr>
          <w:p w:rsidR="00366DDF" w:rsidRPr="000D7F64" w:rsidRDefault="00A96AA1" w:rsidP="00272108">
            <w:pPr>
              <w:pStyle w:val="21"/>
              <w:spacing w:line="360" w:lineRule="auto"/>
              <w:ind w:firstLine="0"/>
              <w:jc w:val="center"/>
              <w:rPr>
                <w:lang w:val="uk-UA"/>
              </w:rPr>
            </w:pPr>
            <w:r>
              <w:rPr>
                <w:lang w:val="uk-UA"/>
              </w:rPr>
              <w:t>136</w:t>
            </w:r>
          </w:p>
        </w:tc>
      </w:tr>
      <w:tr w:rsidR="00366DDF" w:rsidRPr="000D7F64" w:rsidTr="00272108">
        <w:tc>
          <w:tcPr>
            <w:tcW w:w="8755" w:type="dxa"/>
          </w:tcPr>
          <w:p w:rsidR="00366DDF" w:rsidRPr="000D7F64" w:rsidRDefault="00366DDF" w:rsidP="00366DDF">
            <w:pPr>
              <w:pStyle w:val="21"/>
              <w:spacing w:line="360" w:lineRule="auto"/>
              <w:ind w:firstLine="0"/>
              <w:jc w:val="left"/>
              <w:rPr>
                <w:lang w:val="uk-UA"/>
              </w:rPr>
            </w:pPr>
            <w:r w:rsidRPr="000D7F64">
              <w:rPr>
                <w:lang w:val="uk-UA"/>
              </w:rPr>
              <w:t>9.1. Теодолітні ходи, їх види</w:t>
            </w:r>
          </w:p>
        </w:tc>
        <w:tc>
          <w:tcPr>
            <w:tcW w:w="1098" w:type="dxa"/>
            <w:vAlign w:val="bottom"/>
          </w:tcPr>
          <w:p w:rsidR="00366DDF" w:rsidRPr="000D7F64" w:rsidRDefault="00A96AA1" w:rsidP="00272108">
            <w:pPr>
              <w:pStyle w:val="21"/>
              <w:spacing w:line="360" w:lineRule="auto"/>
              <w:ind w:firstLine="0"/>
              <w:jc w:val="center"/>
              <w:rPr>
                <w:lang w:val="uk-UA"/>
              </w:rPr>
            </w:pPr>
            <w:r>
              <w:rPr>
                <w:lang w:val="uk-UA"/>
              </w:rPr>
              <w:t>136</w:t>
            </w:r>
          </w:p>
        </w:tc>
      </w:tr>
      <w:tr w:rsidR="00366DDF" w:rsidRPr="000D7F64" w:rsidTr="00272108">
        <w:tc>
          <w:tcPr>
            <w:tcW w:w="8755" w:type="dxa"/>
          </w:tcPr>
          <w:p w:rsidR="00366DDF" w:rsidRPr="000D7F64" w:rsidRDefault="00366DDF" w:rsidP="00366DDF">
            <w:pPr>
              <w:pStyle w:val="21"/>
              <w:spacing w:line="360" w:lineRule="auto"/>
              <w:ind w:firstLine="0"/>
              <w:jc w:val="left"/>
              <w:rPr>
                <w:lang w:val="uk-UA"/>
              </w:rPr>
            </w:pPr>
            <w:r w:rsidRPr="000D7F64">
              <w:rPr>
                <w:lang w:val="uk-UA"/>
              </w:rPr>
              <w:t>9.2. Обчислення координат точок теодолітних ходів</w:t>
            </w:r>
          </w:p>
        </w:tc>
        <w:tc>
          <w:tcPr>
            <w:tcW w:w="1098" w:type="dxa"/>
            <w:vAlign w:val="bottom"/>
          </w:tcPr>
          <w:p w:rsidR="00366DDF" w:rsidRPr="000D7F64" w:rsidRDefault="00A96AA1" w:rsidP="00272108">
            <w:pPr>
              <w:pStyle w:val="21"/>
              <w:spacing w:line="360" w:lineRule="auto"/>
              <w:ind w:firstLine="0"/>
              <w:jc w:val="center"/>
              <w:rPr>
                <w:lang w:val="uk-UA"/>
              </w:rPr>
            </w:pPr>
            <w:r>
              <w:rPr>
                <w:lang w:val="uk-UA"/>
              </w:rPr>
              <w:t>139</w:t>
            </w:r>
          </w:p>
        </w:tc>
      </w:tr>
      <w:tr w:rsidR="00366DDF" w:rsidRPr="000D7F64" w:rsidTr="00272108">
        <w:tc>
          <w:tcPr>
            <w:tcW w:w="8755" w:type="dxa"/>
          </w:tcPr>
          <w:p w:rsidR="00366DDF" w:rsidRPr="000D7F64" w:rsidRDefault="00366DDF" w:rsidP="00366DDF">
            <w:pPr>
              <w:pStyle w:val="21"/>
              <w:widowControl/>
              <w:spacing w:line="360" w:lineRule="auto"/>
              <w:ind w:firstLine="0"/>
              <w:jc w:val="left"/>
              <w:rPr>
                <w:lang w:val="uk-UA"/>
              </w:rPr>
            </w:pPr>
            <w:r w:rsidRPr="000D7F64">
              <w:rPr>
                <w:lang w:val="uk-UA"/>
              </w:rPr>
              <w:t>9.3. Способи знімання ситуації</w:t>
            </w:r>
          </w:p>
        </w:tc>
        <w:tc>
          <w:tcPr>
            <w:tcW w:w="1098" w:type="dxa"/>
            <w:vAlign w:val="bottom"/>
          </w:tcPr>
          <w:p w:rsidR="00366DDF" w:rsidRPr="000D7F64" w:rsidRDefault="00A96AA1" w:rsidP="00272108">
            <w:pPr>
              <w:pStyle w:val="21"/>
              <w:widowControl/>
              <w:spacing w:line="360" w:lineRule="auto"/>
              <w:ind w:firstLine="0"/>
              <w:jc w:val="center"/>
              <w:rPr>
                <w:lang w:val="uk-UA"/>
              </w:rPr>
            </w:pPr>
            <w:r>
              <w:rPr>
                <w:lang w:val="uk-UA"/>
              </w:rPr>
              <w:t>144</w:t>
            </w:r>
          </w:p>
        </w:tc>
      </w:tr>
      <w:tr w:rsidR="00366DDF" w:rsidRPr="000D7F64" w:rsidTr="00272108">
        <w:tc>
          <w:tcPr>
            <w:tcW w:w="8755" w:type="dxa"/>
          </w:tcPr>
          <w:p w:rsidR="00366DDF" w:rsidRPr="000D7F64" w:rsidRDefault="00366DDF" w:rsidP="00366DDF">
            <w:pPr>
              <w:pStyle w:val="21"/>
              <w:widowControl/>
              <w:spacing w:line="360" w:lineRule="auto"/>
              <w:ind w:firstLine="0"/>
              <w:jc w:val="left"/>
              <w:rPr>
                <w:lang w:val="uk-UA"/>
              </w:rPr>
            </w:pPr>
            <w:r w:rsidRPr="000D7F64">
              <w:rPr>
                <w:lang w:val="uk-UA"/>
              </w:rPr>
              <w:t>Контрольні питання</w:t>
            </w:r>
          </w:p>
        </w:tc>
        <w:tc>
          <w:tcPr>
            <w:tcW w:w="1098" w:type="dxa"/>
            <w:vAlign w:val="bottom"/>
          </w:tcPr>
          <w:p w:rsidR="00366DDF" w:rsidRPr="000D7F64" w:rsidRDefault="00A96AA1" w:rsidP="00272108">
            <w:pPr>
              <w:pStyle w:val="21"/>
              <w:widowControl/>
              <w:spacing w:line="360" w:lineRule="auto"/>
              <w:ind w:firstLine="0"/>
              <w:jc w:val="center"/>
              <w:rPr>
                <w:lang w:val="uk-UA"/>
              </w:rPr>
            </w:pPr>
            <w:r>
              <w:rPr>
                <w:lang w:val="uk-UA"/>
              </w:rPr>
              <w:t>148</w:t>
            </w:r>
          </w:p>
        </w:tc>
      </w:tr>
      <w:tr w:rsidR="00366DDF" w:rsidRPr="000D7F64" w:rsidTr="00272108">
        <w:tc>
          <w:tcPr>
            <w:tcW w:w="8755" w:type="dxa"/>
          </w:tcPr>
          <w:p w:rsidR="00366DDF" w:rsidRPr="00366DDF" w:rsidRDefault="00366DDF" w:rsidP="00366DDF">
            <w:pPr>
              <w:pStyle w:val="21"/>
              <w:spacing w:line="360" w:lineRule="auto"/>
              <w:ind w:firstLine="0"/>
              <w:jc w:val="left"/>
              <w:rPr>
                <w:b/>
                <w:lang w:val="uk-UA"/>
              </w:rPr>
            </w:pPr>
            <w:r w:rsidRPr="00366DDF">
              <w:rPr>
                <w:b/>
                <w:lang w:val="uk-UA"/>
              </w:rPr>
              <w:t>10. ВИСОТНА ЗЙОМКА</w:t>
            </w:r>
          </w:p>
        </w:tc>
        <w:tc>
          <w:tcPr>
            <w:tcW w:w="1098" w:type="dxa"/>
            <w:vAlign w:val="bottom"/>
          </w:tcPr>
          <w:p w:rsidR="00366DDF" w:rsidRPr="000D7F64" w:rsidRDefault="00A96AA1" w:rsidP="00272108">
            <w:pPr>
              <w:pStyle w:val="21"/>
              <w:spacing w:line="360" w:lineRule="auto"/>
              <w:ind w:firstLine="0"/>
              <w:jc w:val="center"/>
              <w:rPr>
                <w:lang w:val="uk-UA"/>
              </w:rPr>
            </w:pPr>
            <w:r>
              <w:rPr>
                <w:lang w:val="uk-UA"/>
              </w:rPr>
              <w:t>149</w:t>
            </w:r>
          </w:p>
        </w:tc>
      </w:tr>
      <w:tr w:rsidR="00366DDF" w:rsidRPr="000D7F64" w:rsidTr="00272108">
        <w:tc>
          <w:tcPr>
            <w:tcW w:w="8755" w:type="dxa"/>
          </w:tcPr>
          <w:p w:rsidR="00366DDF" w:rsidRPr="000D7F64" w:rsidRDefault="00366DDF" w:rsidP="00366DDF">
            <w:pPr>
              <w:pStyle w:val="21"/>
              <w:spacing w:line="360" w:lineRule="auto"/>
              <w:ind w:firstLine="0"/>
              <w:jc w:val="left"/>
              <w:rPr>
                <w:lang w:val="uk-UA"/>
              </w:rPr>
            </w:pPr>
            <w:r w:rsidRPr="000D7F64">
              <w:rPr>
                <w:lang w:val="uk-UA"/>
              </w:rPr>
              <w:t>10.1. Суть і методи вимірювання перевищень</w:t>
            </w:r>
          </w:p>
        </w:tc>
        <w:tc>
          <w:tcPr>
            <w:tcW w:w="1098" w:type="dxa"/>
            <w:vAlign w:val="bottom"/>
          </w:tcPr>
          <w:p w:rsidR="00366DDF" w:rsidRPr="000D7F64" w:rsidRDefault="00A96AA1" w:rsidP="00272108">
            <w:pPr>
              <w:pStyle w:val="21"/>
              <w:spacing w:line="360" w:lineRule="auto"/>
              <w:ind w:firstLine="0"/>
              <w:jc w:val="center"/>
              <w:rPr>
                <w:lang w:val="uk-UA"/>
              </w:rPr>
            </w:pPr>
            <w:r>
              <w:rPr>
                <w:lang w:val="uk-UA"/>
              </w:rPr>
              <w:t>149</w:t>
            </w:r>
          </w:p>
        </w:tc>
      </w:tr>
      <w:tr w:rsidR="00366DDF" w:rsidRPr="000D7F64" w:rsidTr="00272108">
        <w:tc>
          <w:tcPr>
            <w:tcW w:w="8755" w:type="dxa"/>
          </w:tcPr>
          <w:p w:rsidR="00366DDF" w:rsidRPr="000D7F64" w:rsidRDefault="00366DDF" w:rsidP="00366DDF">
            <w:pPr>
              <w:pStyle w:val="21"/>
              <w:widowControl/>
              <w:spacing w:line="360" w:lineRule="auto"/>
              <w:ind w:firstLine="0"/>
              <w:jc w:val="left"/>
              <w:rPr>
                <w:lang w:val="uk-UA"/>
              </w:rPr>
            </w:pPr>
            <w:r w:rsidRPr="000D7F64">
              <w:rPr>
                <w:lang w:val="uk-UA"/>
              </w:rPr>
              <w:t>10.2. Сутність і способи геометричного нівелювання. Будова нівелірів і нівелірних рейок</w:t>
            </w:r>
          </w:p>
        </w:tc>
        <w:tc>
          <w:tcPr>
            <w:tcW w:w="1098" w:type="dxa"/>
            <w:vAlign w:val="bottom"/>
          </w:tcPr>
          <w:p w:rsidR="00366DDF" w:rsidRPr="000D7F64" w:rsidRDefault="00A96AA1" w:rsidP="00272108">
            <w:pPr>
              <w:pStyle w:val="21"/>
              <w:widowControl/>
              <w:spacing w:line="360" w:lineRule="auto"/>
              <w:ind w:firstLine="0"/>
              <w:jc w:val="center"/>
              <w:rPr>
                <w:lang w:val="uk-UA"/>
              </w:rPr>
            </w:pPr>
            <w:r>
              <w:rPr>
                <w:lang w:val="uk-UA"/>
              </w:rPr>
              <w:t>151</w:t>
            </w:r>
          </w:p>
        </w:tc>
      </w:tr>
      <w:tr w:rsidR="00366DDF" w:rsidRPr="000D7F64" w:rsidTr="00272108">
        <w:tc>
          <w:tcPr>
            <w:tcW w:w="8755" w:type="dxa"/>
          </w:tcPr>
          <w:p w:rsidR="00366DDF" w:rsidRPr="000D7F64" w:rsidRDefault="00366DDF" w:rsidP="00366DDF">
            <w:pPr>
              <w:pStyle w:val="21"/>
              <w:widowControl/>
              <w:spacing w:line="360" w:lineRule="auto"/>
              <w:ind w:firstLine="0"/>
              <w:jc w:val="left"/>
              <w:rPr>
                <w:lang w:val="uk-UA"/>
              </w:rPr>
            </w:pPr>
            <w:r w:rsidRPr="000D7F64">
              <w:rPr>
                <w:lang w:val="uk-UA"/>
              </w:rPr>
              <w:t>Контрольні питання</w:t>
            </w:r>
          </w:p>
        </w:tc>
        <w:tc>
          <w:tcPr>
            <w:tcW w:w="1098" w:type="dxa"/>
            <w:vAlign w:val="bottom"/>
          </w:tcPr>
          <w:p w:rsidR="00366DDF" w:rsidRPr="000D7F64" w:rsidRDefault="00A96AA1" w:rsidP="00272108">
            <w:pPr>
              <w:pStyle w:val="21"/>
              <w:widowControl/>
              <w:spacing w:line="360" w:lineRule="auto"/>
              <w:ind w:firstLine="0"/>
              <w:jc w:val="center"/>
              <w:rPr>
                <w:lang w:val="uk-UA"/>
              </w:rPr>
            </w:pPr>
            <w:r>
              <w:rPr>
                <w:lang w:val="uk-UA"/>
              </w:rPr>
              <w:t>160</w:t>
            </w:r>
          </w:p>
        </w:tc>
      </w:tr>
      <w:tr w:rsidR="00366DDF" w:rsidRPr="000D7F64" w:rsidTr="00272108">
        <w:tc>
          <w:tcPr>
            <w:tcW w:w="8755" w:type="dxa"/>
          </w:tcPr>
          <w:p w:rsidR="00366DDF" w:rsidRPr="00366DDF" w:rsidRDefault="00366DDF" w:rsidP="00366DDF">
            <w:pPr>
              <w:pStyle w:val="21"/>
              <w:spacing w:line="360" w:lineRule="auto"/>
              <w:ind w:firstLine="0"/>
              <w:jc w:val="left"/>
              <w:rPr>
                <w:b/>
                <w:lang w:val="uk-UA"/>
              </w:rPr>
            </w:pPr>
            <w:r w:rsidRPr="00366DDF">
              <w:rPr>
                <w:b/>
                <w:lang w:val="uk-UA"/>
              </w:rPr>
              <w:t>11. ОРГАНІЗАЦІЯ ГЕОДЕЗИЧНИХ РОБІТ НА БУДІВЕЛЬНОМУ МАЙДАНЧИКУ</w:t>
            </w:r>
          </w:p>
        </w:tc>
        <w:tc>
          <w:tcPr>
            <w:tcW w:w="1098" w:type="dxa"/>
            <w:vAlign w:val="bottom"/>
          </w:tcPr>
          <w:p w:rsidR="00366DDF" w:rsidRPr="000D7F64" w:rsidRDefault="00A96AA1" w:rsidP="00272108">
            <w:pPr>
              <w:pStyle w:val="21"/>
              <w:spacing w:line="360" w:lineRule="auto"/>
              <w:ind w:firstLine="0"/>
              <w:jc w:val="center"/>
              <w:rPr>
                <w:lang w:val="uk-UA"/>
              </w:rPr>
            </w:pPr>
            <w:r>
              <w:rPr>
                <w:lang w:val="uk-UA"/>
              </w:rPr>
              <w:t>162</w:t>
            </w:r>
          </w:p>
        </w:tc>
      </w:tr>
      <w:tr w:rsidR="00366DDF" w:rsidRPr="000D7F64" w:rsidTr="00272108">
        <w:tc>
          <w:tcPr>
            <w:tcW w:w="8755" w:type="dxa"/>
          </w:tcPr>
          <w:p w:rsidR="00366DDF" w:rsidRPr="000D7F64" w:rsidRDefault="00366DDF" w:rsidP="00366DDF">
            <w:pPr>
              <w:pStyle w:val="21"/>
              <w:spacing w:line="360" w:lineRule="auto"/>
              <w:ind w:firstLine="0"/>
              <w:jc w:val="left"/>
              <w:rPr>
                <w:lang w:val="uk-UA"/>
              </w:rPr>
            </w:pPr>
            <w:r w:rsidRPr="000D7F64">
              <w:rPr>
                <w:lang w:val="uk-UA"/>
              </w:rPr>
              <w:t>11.1. Геодезичне забезпечення будівництва</w:t>
            </w:r>
          </w:p>
        </w:tc>
        <w:tc>
          <w:tcPr>
            <w:tcW w:w="1098" w:type="dxa"/>
            <w:vAlign w:val="bottom"/>
          </w:tcPr>
          <w:p w:rsidR="00366DDF" w:rsidRPr="000D7F64" w:rsidRDefault="00A96AA1" w:rsidP="00272108">
            <w:pPr>
              <w:pStyle w:val="21"/>
              <w:spacing w:line="360" w:lineRule="auto"/>
              <w:ind w:firstLine="0"/>
              <w:jc w:val="center"/>
              <w:rPr>
                <w:lang w:val="uk-UA"/>
              </w:rPr>
            </w:pPr>
            <w:r>
              <w:rPr>
                <w:lang w:val="uk-UA"/>
              </w:rPr>
              <w:t>162</w:t>
            </w:r>
          </w:p>
        </w:tc>
      </w:tr>
      <w:tr w:rsidR="00366DDF" w:rsidRPr="000D7F64" w:rsidTr="00272108">
        <w:tc>
          <w:tcPr>
            <w:tcW w:w="8755" w:type="dxa"/>
          </w:tcPr>
          <w:p w:rsidR="00366DDF" w:rsidRPr="000D7F64" w:rsidRDefault="00366DDF" w:rsidP="00366DDF">
            <w:pPr>
              <w:pStyle w:val="21"/>
              <w:spacing w:line="360" w:lineRule="auto"/>
              <w:ind w:firstLine="0"/>
              <w:jc w:val="left"/>
              <w:rPr>
                <w:lang w:val="uk-UA"/>
              </w:rPr>
            </w:pPr>
            <w:r w:rsidRPr="000D7F64">
              <w:rPr>
                <w:lang w:val="uk-UA"/>
              </w:rPr>
              <w:t>11.2. Завдання геодезичної служби в процесі зведення будівель і споруд</w:t>
            </w:r>
          </w:p>
        </w:tc>
        <w:tc>
          <w:tcPr>
            <w:tcW w:w="1098" w:type="dxa"/>
            <w:vAlign w:val="bottom"/>
          </w:tcPr>
          <w:p w:rsidR="00366DDF" w:rsidRPr="000D7F64" w:rsidRDefault="00A96AA1" w:rsidP="00272108">
            <w:pPr>
              <w:pStyle w:val="21"/>
              <w:spacing w:line="360" w:lineRule="auto"/>
              <w:ind w:firstLine="0"/>
              <w:jc w:val="center"/>
              <w:rPr>
                <w:lang w:val="uk-UA"/>
              </w:rPr>
            </w:pPr>
            <w:r>
              <w:rPr>
                <w:lang w:val="uk-UA"/>
              </w:rPr>
              <w:t>163</w:t>
            </w:r>
          </w:p>
        </w:tc>
      </w:tr>
      <w:tr w:rsidR="00366DDF" w:rsidRPr="000D7F64" w:rsidTr="00272108">
        <w:tc>
          <w:tcPr>
            <w:tcW w:w="8755" w:type="dxa"/>
          </w:tcPr>
          <w:p w:rsidR="00366DDF" w:rsidRPr="000D7F64" w:rsidRDefault="00366DDF" w:rsidP="00366DDF">
            <w:pPr>
              <w:pStyle w:val="21"/>
              <w:widowControl/>
              <w:spacing w:line="360" w:lineRule="auto"/>
              <w:ind w:firstLine="0"/>
              <w:jc w:val="left"/>
              <w:rPr>
                <w:lang w:val="uk-UA"/>
              </w:rPr>
            </w:pPr>
            <w:r w:rsidRPr="000D7F64">
              <w:rPr>
                <w:lang w:val="uk-UA"/>
              </w:rPr>
              <w:t>11.3. Технічна документація для виконання геодезичних робіт на будівельному майданчику</w:t>
            </w:r>
          </w:p>
        </w:tc>
        <w:tc>
          <w:tcPr>
            <w:tcW w:w="1098" w:type="dxa"/>
            <w:vAlign w:val="bottom"/>
          </w:tcPr>
          <w:p w:rsidR="00366DDF" w:rsidRPr="000D7F64" w:rsidRDefault="00A96AA1" w:rsidP="00272108">
            <w:pPr>
              <w:pStyle w:val="21"/>
              <w:widowControl/>
              <w:spacing w:line="360" w:lineRule="auto"/>
              <w:ind w:firstLine="0"/>
              <w:jc w:val="center"/>
              <w:rPr>
                <w:lang w:val="uk-UA"/>
              </w:rPr>
            </w:pPr>
            <w:r>
              <w:rPr>
                <w:lang w:val="uk-UA"/>
              </w:rPr>
              <w:t>167</w:t>
            </w:r>
          </w:p>
        </w:tc>
      </w:tr>
      <w:tr w:rsidR="00366DDF" w:rsidRPr="000D7F64" w:rsidTr="00272108">
        <w:tc>
          <w:tcPr>
            <w:tcW w:w="8755" w:type="dxa"/>
          </w:tcPr>
          <w:p w:rsidR="00366DDF" w:rsidRPr="000D7F64" w:rsidRDefault="00366DDF" w:rsidP="00366DDF">
            <w:pPr>
              <w:pStyle w:val="21"/>
              <w:widowControl/>
              <w:spacing w:line="360" w:lineRule="auto"/>
              <w:ind w:firstLine="0"/>
              <w:jc w:val="left"/>
              <w:rPr>
                <w:lang w:val="uk-UA"/>
              </w:rPr>
            </w:pPr>
            <w:r w:rsidRPr="000D7F64">
              <w:rPr>
                <w:lang w:val="uk-UA"/>
              </w:rPr>
              <w:t xml:space="preserve">Контрольні питання </w:t>
            </w:r>
          </w:p>
        </w:tc>
        <w:tc>
          <w:tcPr>
            <w:tcW w:w="1098" w:type="dxa"/>
            <w:vAlign w:val="bottom"/>
          </w:tcPr>
          <w:p w:rsidR="00366DDF" w:rsidRPr="000D7F64" w:rsidRDefault="00A96AA1" w:rsidP="00272108">
            <w:pPr>
              <w:pStyle w:val="21"/>
              <w:widowControl/>
              <w:spacing w:line="360" w:lineRule="auto"/>
              <w:ind w:firstLine="0"/>
              <w:jc w:val="center"/>
              <w:rPr>
                <w:lang w:val="uk-UA"/>
              </w:rPr>
            </w:pPr>
            <w:r>
              <w:rPr>
                <w:lang w:val="uk-UA"/>
              </w:rPr>
              <w:t>172</w:t>
            </w:r>
          </w:p>
        </w:tc>
      </w:tr>
      <w:tr w:rsidR="00366DDF" w:rsidRPr="000D7F64" w:rsidTr="00272108">
        <w:tc>
          <w:tcPr>
            <w:tcW w:w="8755" w:type="dxa"/>
          </w:tcPr>
          <w:p w:rsidR="00366DDF" w:rsidRPr="00366DDF" w:rsidRDefault="00366DDF" w:rsidP="00366DDF">
            <w:pPr>
              <w:pStyle w:val="21"/>
              <w:spacing w:line="360" w:lineRule="auto"/>
              <w:ind w:firstLine="0"/>
              <w:jc w:val="left"/>
              <w:rPr>
                <w:b/>
                <w:lang w:val="uk-UA"/>
              </w:rPr>
            </w:pPr>
            <w:r w:rsidRPr="00366DDF">
              <w:rPr>
                <w:b/>
                <w:lang w:val="uk-UA"/>
              </w:rPr>
              <w:t>12. ПОШУКОВІ ІНЖЕНЕРНО-ГЕОДЕЗИЧНІ РОБОТИ ДЛЯ БУДІВНИЦТВА</w:t>
            </w:r>
          </w:p>
        </w:tc>
        <w:tc>
          <w:tcPr>
            <w:tcW w:w="1098" w:type="dxa"/>
            <w:vAlign w:val="bottom"/>
          </w:tcPr>
          <w:p w:rsidR="00366DDF" w:rsidRPr="000D7F64" w:rsidRDefault="00A96AA1" w:rsidP="00272108">
            <w:pPr>
              <w:pStyle w:val="21"/>
              <w:spacing w:line="360" w:lineRule="auto"/>
              <w:ind w:firstLine="0"/>
              <w:jc w:val="center"/>
              <w:rPr>
                <w:lang w:val="uk-UA"/>
              </w:rPr>
            </w:pPr>
            <w:r>
              <w:rPr>
                <w:lang w:val="uk-UA"/>
              </w:rPr>
              <w:t>173</w:t>
            </w:r>
          </w:p>
        </w:tc>
      </w:tr>
      <w:tr w:rsidR="00366DDF" w:rsidRPr="000D7F64" w:rsidTr="00272108">
        <w:tc>
          <w:tcPr>
            <w:tcW w:w="8755" w:type="dxa"/>
          </w:tcPr>
          <w:p w:rsidR="00366DDF" w:rsidRPr="000D7F64" w:rsidRDefault="00366DDF" w:rsidP="00366DDF">
            <w:pPr>
              <w:pStyle w:val="21"/>
              <w:spacing w:line="360" w:lineRule="auto"/>
              <w:ind w:firstLine="0"/>
              <w:jc w:val="left"/>
              <w:rPr>
                <w:lang w:val="uk-UA"/>
              </w:rPr>
            </w:pPr>
            <w:r w:rsidRPr="000D7F64">
              <w:rPr>
                <w:lang w:val="uk-UA"/>
              </w:rPr>
              <w:t>12.1. Пошукові інженерно-геодезичні роботи для проектування будівель та інженерних споруд</w:t>
            </w:r>
          </w:p>
        </w:tc>
        <w:tc>
          <w:tcPr>
            <w:tcW w:w="1098" w:type="dxa"/>
            <w:vAlign w:val="bottom"/>
          </w:tcPr>
          <w:p w:rsidR="00366DDF" w:rsidRPr="000D7F64" w:rsidRDefault="00A96AA1" w:rsidP="00272108">
            <w:pPr>
              <w:pStyle w:val="21"/>
              <w:spacing w:line="360" w:lineRule="auto"/>
              <w:ind w:firstLine="0"/>
              <w:jc w:val="center"/>
              <w:rPr>
                <w:lang w:val="uk-UA"/>
              </w:rPr>
            </w:pPr>
            <w:r>
              <w:rPr>
                <w:lang w:val="uk-UA"/>
              </w:rPr>
              <w:t>173</w:t>
            </w:r>
          </w:p>
        </w:tc>
      </w:tr>
      <w:tr w:rsidR="00366DDF" w:rsidRPr="000D7F64" w:rsidTr="00272108">
        <w:tc>
          <w:tcPr>
            <w:tcW w:w="8755" w:type="dxa"/>
          </w:tcPr>
          <w:p w:rsidR="00366DDF" w:rsidRPr="000D7F64" w:rsidRDefault="00366DDF" w:rsidP="00366DDF">
            <w:pPr>
              <w:pStyle w:val="21"/>
              <w:spacing w:line="360" w:lineRule="auto"/>
              <w:ind w:firstLine="0"/>
              <w:jc w:val="left"/>
              <w:rPr>
                <w:lang w:val="uk-UA"/>
              </w:rPr>
            </w:pPr>
            <w:r w:rsidRPr="000D7F64">
              <w:rPr>
                <w:lang w:val="uk-UA"/>
              </w:rPr>
              <w:t>12.2.</w:t>
            </w:r>
            <w:r w:rsidRPr="000D7F64">
              <w:rPr>
                <w:lang w:val="uk-UA"/>
              </w:rPr>
              <w:tab/>
              <w:t>Геодезичні польові роботи для складання профілю траси</w:t>
            </w:r>
          </w:p>
        </w:tc>
        <w:tc>
          <w:tcPr>
            <w:tcW w:w="1098" w:type="dxa"/>
            <w:vAlign w:val="bottom"/>
          </w:tcPr>
          <w:p w:rsidR="00366DDF" w:rsidRPr="000D7F64" w:rsidRDefault="00A96AA1" w:rsidP="00272108">
            <w:pPr>
              <w:pStyle w:val="21"/>
              <w:spacing w:line="360" w:lineRule="auto"/>
              <w:ind w:firstLine="0"/>
              <w:jc w:val="center"/>
              <w:rPr>
                <w:lang w:val="uk-UA"/>
              </w:rPr>
            </w:pPr>
            <w:r>
              <w:rPr>
                <w:lang w:val="uk-UA"/>
              </w:rPr>
              <w:t>179</w:t>
            </w:r>
          </w:p>
        </w:tc>
      </w:tr>
      <w:tr w:rsidR="00A96AA1" w:rsidRPr="000D7F64" w:rsidTr="00272108">
        <w:tc>
          <w:tcPr>
            <w:tcW w:w="8755" w:type="dxa"/>
          </w:tcPr>
          <w:p w:rsidR="00A96AA1" w:rsidRPr="000D7F64" w:rsidRDefault="00A96AA1" w:rsidP="00366DDF">
            <w:pPr>
              <w:pStyle w:val="21"/>
              <w:widowControl/>
              <w:spacing w:line="360" w:lineRule="auto"/>
              <w:ind w:firstLine="0"/>
              <w:jc w:val="left"/>
              <w:rPr>
                <w:lang w:val="uk-UA"/>
              </w:rPr>
            </w:pPr>
            <w:r w:rsidRPr="00A96AA1">
              <w:rPr>
                <w:lang w:val="uk-UA"/>
              </w:rPr>
              <w:t>12.3.</w:t>
            </w:r>
            <w:r w:rsidRPr="00A96AA1">
              <w:rPr>
                <w:lang w:val="uk-UA"/>
              </w:rPr>
              <w:tab/>
              <w:t>Складання поздовжнього профілю траси.</w:t>
            </w:r>
          </w:p>
        </w:tc>
        <w:tc>
          <w:tcPr>
            <w:tcW w:w="1098" w:type="dxa"/>
            <w:vAlign w:val="bottom"/>
          </w:tcPr>
          <w:p w:rsidR="00A96AA1" w:rsidRPr="000D7F64" w:rsidRDefault="00A96AA1" w:rsidP="00272108">
            <w:pPr>
              <w:pStyle w:val="21"/>
              <w:widowControl/>
              <w:spacing w:line="360" w:lineRule="auto"/>
              <w:ind w:firstLine="0"/>
              <w:jc w:val="center"/>
              <w:rPr>
                <w:lang w:val="uk-UA"/>
              </w:rPr>
            </w:pPr>
            <w:r>
              <w:rPr>
                <w:lang w:val="uk-UA"/>
              </w:rPr>
              <w:t>187</w:t>
            </w:r>
          </w:p>
        </w:tc>
      </w:tr>
      <w:tr w:rsidR="00366DDF" w:rsidRPr="000D7F64" w:rsidTr="00272108">
        <w:tc>
          <w:tcPr>
            <w:tcW w:w="8755" w:type="dxa"/>
          </w:tcPr>
          <w:p w:rsidR="00366DDF" w:rsidRPr="000D7F64" w:rsidRDefault="00366DDF" w:rsidP="00366DDF">
            <w:pPr>
              <w:pStyle w:val="21"/>
              <w:widowControl/>
              <w:spacing w:line="360" w:lineRule="auto"/>
              <w:ind w:firstLine="0"/>
              <w:jc w:val="left"/>
              <w:rPr>
                <w:lang w:val="uk-UA"/>
              </w:rPr>
            </w:pPr>
            <w:r w:rsidRPr="000D7F64">
              <w:rPr>
                <w:lang w:val="uk-UA"/>
              </w:rPr>
              <w:t xml:space="preserve">Контрольні питання </w:t>
            </w:r>
          </w:p>
        </w:tc>
        <w:tc>
          <w:tcPr>
            <w:tcW w:w="1098" w:type="dxa"/>
            <w:vAlign w:val="bottom"/>
          </w:tcPr>
          <w:p w:rsidR="00366DDF" w:rsidRPr="000D7F64" w:rsidRDefault="004F0F16" w:rsidP="00272108">
            <w:pPr>
              <w:pStyle w:val="21"/>
              <w:widowControl/>
              <w:spacing w:line="360" w:lineRule="auto"/>
              <w:ind w:firstLine="0"/>
              <w:jc w:val="center"/>
              <w:rPr>
                <w:lang w:val="uk-UA"/>
              </w:rPr>
            </w:pPr>
            <w:r>
              <w:rPr>
                <w:lang w:val="uk-UA"/>
              </w:rPr>
              <w:t>195</w:t>
            </w:r>
          </w:p>
        </w:tc>
      </w:tr>
      <w:tr w:rsidR="00366DDF" w:rsidRPr="000D7F64" w:rsidTr="00272108">
        <w:tc>
          <w:tcPr>
            <w:tcW w:w="8755" w:type="dxa"/>
          </w:tcPr>
          <w:p w:rsidR="00366DDF" w:rsidRPr="00366DDF" w:rsidRDefault="00366DDF" w:rsidP="00366DDF">
            <w:pPr>
              <w:pStyle w:val="21"/>
              <w:spacing w:line="360" w:lineRule="auto"/>
              <w:ind w:firstLine="0"/>
              <w:rPr>
                <w:b/>
                <w:lang w:val="uk-UA"/>
              </w:rPr>
            </w:pPr>
            <w:r w:rsidRPr="00366DDF">
              <w:rPr>
                <w:b/>
                <w:lang w:val="uk-UA"/>
              </w:rPr>
              <w:t>13. ГЕОДЕЗИЧНІ РОБОТИ В ПІДГОТОВЧИЙ ПЕРІОД БУДІВНИЦТВА</w:t>
            </w:r>
          </w:p>
        </w:tc>
        <w:tc>
          <w:tcPr>
            <w:tcW w:w="1098" w:type="dxa"/>
            <w:vAlign w:val="bottom"/>
          </w:tcPr>
          <w:p w:rsidR="00366DDF" w:rsidRPr="000D7F64" w:rsidRDefault="004F0F16" w:rsidP="00272108">
            <w:pPr>
              <w:pStyle w:val="21"/>
              <w:spacing w:line="360" w:lineRule="auto"/>
              <w:ind w:firstLine="0"/>
              <w:jc w:val="center"/>
              <w:rPr>
                <w:lang w:val="uk-UA"/>
              </w:rPr>
            </w:pPr>
            <w:r>
              <w:rPr>
                <w:lang w:val="uk-UA"/>
              </w:rPr>
              <w:t>196</w:t>
            </w:r>
          </w:p>
        </w:tc>
      </w:tr>
      <w:tr w:rsidR="00366DDF" w:rsidRPr="000D7F64" w:rsidTr="00272108">
        <w:tc>
          <w:tcPr>
            <w:tcW w:w="8755" w:type="dxa"/>
          </w:tcPr>
          <w:p w:rsidR="00366DDF" w:rsidRPr="000D7F64" w:rsidRDefault="00366DDF" w:rsidP="00366DDF">
            <w:pPr>
              <w:pStyle w:val="21"/>
              <w:spacing w:line="360" w:lineRule="auto"/>
              <w:ind w:firstLine="0"/>
              <w:rPr>
                <w:lang w:val="uk-UA"/>
              </w:rPr>
            </w:pPr>
            <w:r w:rsidRPr="000D7F64">
              <w:rPr>
                <w:lang w:val="uk-UA"/>
              </w:rPr>
              <w:t>13.1.</w:t>
            </w:r>
            <w:r w:rsidRPr="000D7F64">
              <w:rPr>
                <w:lang w:val="uk-UA"/>
              </w:rPr>
              <w:tab/>
              <w:t>Геодезична планова та висотна основа розмічувальних робіт</w:t>
            </w:r>
          </w:p>
        </w:tc>
        <w:tc>
          <w:tcPr>
            <w:tcW w:w="1098" w:type="dxa"/>
            <w:vAlign w:val="bottom"/>
          </w:tcPr>
          <w:p w:rsidR="00366DDF" w:rsidRPr="000D7F64" w:rsidRDefault="004F0F16" w:rsidP="00272108">
            <w:pPr>
              <w:pStyle w:val="21"/>
              <w:spacing w:line="360" w:lineRule="auto"/>
              <w:ind w:firstLine="0"/>
              <w:jc w:val="center"/>
              <w:rPr>
                <w:lang w:val="uk-UA"/>
              </w:rPr>
            </w:pPr>
            <w:r>
              <w:rPr>
                <w:lang w:val="uk-UA"/>
              </w:rPr>
              <w:t>196</w:t>
            </w:r>
          </w:p>
        </w:tc>
      </w:tr>
      <w:tr w:rsidR="00366DDF" w:rsidRPr="000D7F64" w:rsidTr="00272108">
        <w:tc>
          <w:tcPr>
            <w:tcW w:w="8755" w:type="dxa"/>
          </w:tcPr>
          <w:p w:rsidR="00366DDF" w:rsidRPr="000D7F64" w:rsidRDefault="00366DDF" w:rsidP="00366DDF">
            <w:pPr>
              <w:pStyle w:val="21"/>
              <w:spacing w:line="360" w:lineRule="auto"/>
              <w:ind w:firstLine="0"/>
              <w:rPr>
                <w:lang w:val="uk-UA"/>
              </w:rPr>
            </w:pPr>
            <w:r w:rsidRPr="000D7F64">
              <w:rPr>
                <w:lang w:val="uk-UA"/>
              </w:rPr>
              <w:lastRenderedPageBreak/>
              <w:t>13.2.</w:t>
            </w:r>
            <w:r w:rsidRPr="000D7F64">
              <w:rPr>
                <w:lang w:val="uk-UA"/>
              </w:rPr>
              <w:tab/>
              <w:t>Проектування і побудова будівельної сітки на місцевості</w:t>
            </w:r>
          </w:p>
        </w:tc>
        <w:tc>
          <w:tcPr>
            <w:tcW w:w="1098" w:type="dxa"/>
            <w:vAlign w:val="bottom"/>
          </w:tcPr>
          <w:p w:rsidR="00366DDF" w:rsidRPr="000D7F64" w:rsidRDefault="004F0F16" w:rsidP="00272108">
            <w:pPr>
              <w:pStyle w:val="21"/>
              <w:spacing w:line="360" w:lineRule="auto"/>
              <w:ind w:firstLine="0"/>
              <w:jc w:val="center"/>
              <w:rPr>
                <w:lang w:val="uk-UA"/>
              </w:rPr>
            </w:pPr>
            <w:r>
              <w:rPr>
                <w:lang w:val="uk-UA"/>
              </w:rPr>
              <w:t>199</w:t>
            </w:r>
          </w:p>
        </w:tc>
      </w:tr>
      <w:tr w:rsidR="00366DDF" w:rsidRPr="000D7F64" w:rsidTr="00272108">
        <w:tc>
          <w:tcPr>
            <w:tcW w:w="8755" w:type="dxa"/>
          </w:tcPr>
          <w:p w:rsidR="00366DDF" w:rsidRPr="000D7F64" w:rsidRDefault="00366DDF" w:rsidP="00366DDF">
            <w:pPr>
              <w:pStyle w:val="21"/>
              <w:spacing w:line="360" w:lineRule="auto"/>
              <w:ind w:firstLine="0"/>
              <w:rPr>
                <w:lang w:val="uk-UA"/>
              </w:rPr>
            </w:pPr>
            <w:r w:rsidRPr="000D7F64">
              <w:rPr>
                <w:lang w:val="uk-UA"/>
              </w:rPr>
              <w:t>13.3.</w:t>
            </w:r>
            <w:r w:rsidRPr="000D7F64">
              <w:rPr>
                <w:lang w:val="uk-UA"/>
              </w:rPr>
              <w:tab/>
              <w:t>Послідовність виконання геодезичних робіт на будівельному майданчику</w:t>
            </w:r>
          </w:p>
        </w:tc>
        <w:tc>
          <w:tcPr>
            <w:tcW w:w="1098" w:type="dxa"/>
            <w:vAlign w:val="bottom"/>
          </w:tcPr>
          <w:p w:rsidR="00366DDF" w:rsidRPr="000D7F64" w:rsidRDefault="004F0F16" w:rsidP="00272108">
            <w:pPr>
              <w:pStyle w:val="21"/>
              <w:spacing w:line="360" w:lineRule="auto"/>
              <w:ind w:firstLine="0"/>
              <w:jc w:val="center"/>
              <w:rPr>
                <w:lang w:val="uk-UA"/>
              </w:rPr>
            </w:pPr>
            <w:r>
              <w:rPr>
                <w:lang w:val="uk-UA"/>
              </w:rPr>
              <w:t>202</w:t>
            </w:r>
          </w:p>
        </w:tc>
      </w:tr>
      <w:tr w:rsidR="00366DDF" w:rsidRPr="000D7F64" w:rsidTr="00272108">
        <w:tc>
          <w:tcPr>
            <w:tcW w:w="8755" w:type="dxa"/>
          </w:tcPr>
          <w:p w:rsidR="00366DDF" w:rsidRPr="000D7F64" w:rsidRDefault="00366DDF" w:rsidP="00366DDF">
            <w:pPr>
              <w:pStyle w:val="21"/>
              <w:spacing w:line="360" w:lineRule="auto"/>
              <w:ind w:firstLine="0"/>
              <w:rPr>
                <w:lang w:val="uk-UA"/>
              </w:rPr>
            </w:pPr>
            <w:r w:rsidRPr="000D7F64">
              <w:rPr>
                <w:lang w:val="uk-UA"/>
              </w:rPr>
              <w:t>13.4.</w:t>
            </w:r>
            <w:r w:rsidRPr="000D7F64">
              <w:rPr>
                <w:lang w:val="uk-UA"/>
              </w:rPr>
              <w:tab/>
              <w:t>Уточнення положення винесених на місцевість осей і закріплення їх створними знаками</w:t>
            </w:r>
          </w:p>
        </w:tc>
        <w:tc>
          <w:tcPr>
            <w:tcW w:w="1098" w:type="dxa"/>
            <w:vAlign w:val="bottom"/>
          </w:tcPr>
          <w:p w:rsidR="00366DDF" w:rsidRPr="000D7F64" w:rsidRDefault="004F0F16" w:rsidP="00272108">
            <w:pPr>
              <w:pStyle w:val="21"/>
              <w:spacing w:line="360" w:lineRule="auto"/>
              <w:ind w:firstLine="0"/>
              <w:jc w:val="center"/>
              <w:rPr>
                <w:lang w:val="uk-UA"/>
              </w:rPr>
            </w:pPr>
            <w:r>
              <w:rPr>
                <w:lang w:val="uk-UA"/>
              </w:rPr>
              <w:t>203</w:t>
            </w:r>
          </w:p>
        </w:tc>
      </w:tr>
      <w:tr w:rsidR="00366DDF" w:rsidRPr="000D7F64" w:rsidTr="00272108">
        <w:tc>
          <w:tcPr>
            <w:tcW w:w="8755" w:type="dxa"/>
          </w:tcPr>
          <w:p w:rsidR="00366DDF" w:rsidRPr="000D7F64" w:rsidRDefault="00366DDF" w:rsidP="00366DDF">
            <w:pPr>
              <w:pStyle w:val="21"/>
              <w:spacing w:line="360" w:lineRule="auto"/>
              <w:ind w:firstLine="0"/>
              <w:rPr>
                <w:lang w:val="uk-UA"/>
              </w:rPr>
            </w:pPr>
            <w:r w:rsidRPr="000D7F64">
              <w:rPr>
                <w:lang w:val="uk-UA"/>
              </w:rPr>
              <w:t>13.5.</w:t>
            </w:r>
            <w:r w:rsidRPr="000D7F64">
              <w:rPr>
                <w:lang w:val="uk-UA"/>
              </w:rPr>
              <w:tab/>
              <w:t>Побудова обноски і винесення на обноску осей будівлі або споруди</w:t>
            </w:r>
          </w:p>
        </w:tc>
        <w:tc>
          <w:tcPr>
            <w:tcW w:w="1098" w:type="dxa"/>
            <w:vAlign w:val="bottom"/>
          </w:tcPr>
          <w:p w:rsidR="00366DDF" w:rsidRPr="000D7F64" w:rsidRDefault="004F0F16" w:rsidP="00272108">
            <w:pPr>
              <w:pStyle w:val="21"/>
              <w:spacing w:line="360" w:lineRule="auto"/>
              <w:ind w:firstLine="0"/>
              <w:jc w:val="center"/>
              <w:rPr>
                <w:lang w:val="uk-UA"/>
              </w:rPr>
            </w:pPr>
            <w:r>
              <w:rPr>
                <w:lang w:val="uk-UA"/>
              </w:rPr>
              <w:t>205</w:t>
            </w:r>
          </w:p>
        </w:tc>
      </w:tr>
      <w:tr w:rsidR="00366DDF" w:rsidRPr="000D7F64" w:rsidTr="00272108">
        <w:tc>
          <w:tcPr>
            <w:tcW w:w="8755" w:type="dxa"/>
          </w:tcPr>
          <w:p w:rsidR="00366DDF" w:rsidRPr="000D7F64" w:rsidRDefault="00366DDF" w:rsidP="00366DDF">
            <w:pPr>
              <w:pStyle w:val="21"/>
              <w:spacing w:line="360" w:lineRule="auto"/>
              <w:ind w:firstLine="0"/>
              <w:jc w:val="left"/>
              <w:rPr>
                <w:lang w:val="uk-UA"/>
              </w:rPr>
            </w:pPr>
            <w:r w:rsidRPr="000D7F64">
              <w:rPr>
                <w:lang w:val="uk-UA"/>
              </w:rPr>
              <w:t>Контрольні питання</w:t>
            </w:r>
          </w:p>
        </w:tc>
        <w:tc>
          <w:tcPr>
            <w:tcW w:w="1098" w:type="dxa"/>
            <w:vAlign w:val="bottom"/>
          </w:tcPr>
          <w:p w:rsidR="00366DDF" w:rsidRPr="000D7F64" w:rsidRDefault="004F0F16" w:rsidP="00272108">
            <w:pPr>
              <w:pStyle w:val="21"/>
              <w:spacing w:line="360" w:lineRule="auto"/>
              <w:ind w:firstLine="0"/>
              <w:jc w:val="center"/>
              <w:rPr>
                <w:lang w:val="uk-UA"/>
              </w:rPr>
            </w:pPr>
            <w:r>
              <w:rPr>
                <w:lang w:val="uk-UA"/>
              </w:rPr>
              <w:t>209</w:t>
            </w:r>
          </w:p>
        </w:tc>
      </w:tr>
      <w:tr w:rsidR="00366DDF" w:rsidRPr="000D7F64" w:rsidTr="00272108">
        <w:tc>
          <w:tcPr>
            <w:tcW w:w="8755" w:type="dxa"/>
          </w:tcPr>
          <w:p w:rsidR="00366DDF" w:rsidRPr="00366DDF" w:rsidRDefault="00366DDF" w:rsidP="004B110E">
            <w:pPr>
              <w:pStyle w:val="21"/>
              <w:spacing w:line="360" w:lineRule="auto"/>
              <w:ind w:firstLine="0"/>
              <w:jc w:val="left"/>
              <w:rPr>
                <w:b/>
                <w:lang w:val="uk-UA"/>
              </w:rPr>
            </w:pPr>
            <w:r w:rsidRPr="00366DDF">
              <w:rPr>
                <w:b/>
                <w:lang w:val="uk-UA"/>
              </w:rPr>
              <w:t xml:space="preserve">СПИСОК </w:t>
            </w:r>
            <w:r w:rsidR="004B110E">
              <w:rPr>
                <w:b/>
                <w:lang w:val="uk-UA"/>
              </w:rPr>
              <w:t xml:space="preserve"> РЕКОМЕНДОВА</w:t>
            </w:r>
            <w:r w:rsidRPr="00366DDF">
              <w:rPr>
                <w:b/>
                <w:lang w:val="uk-UA"/>
              </w:rPr>
              <w:t>НОЇ ЛІТЕРАТУРИ</w:t>
            </w:r>
          </w:p>
        </w:tc>
        <w:tc>
          <w:tcPr>
            <w:tcW w:w="1098" w:type="dxa"/>
            <w:vAlign w:val="bottom"/>
          </w:tcPr>
          <w:p w:rsidR="00366DDF" w:rsidRPr="00366DDF" w:rsidRDefault="004F0F16" w:rsidP="00272108">
            <w:pPr>
              <w:pStyle w:val="21"/>
              <w:spacing w:line="360" w:lineRule="auto"/>
              <w:ind w:firstLine="0"/>
              <w:jc w:val="center"/>
              <w:rPr>
                <w:lang w:val="uk-UA"/>
              </w:rPr>
            </w:pPr>
            <w:r>
              <w:rPr>
                <w:lang w:val="uk-UA"/>
              </w:rPr>
              <w:t>211</w:t>
            </w:r>
          </w:p>
        </w:tc>
      </w:tr>
    </w:tbl>
    <w:p w:rsidR="000D7F64" w:rsidRDefault="000D7F64" w:rsidP="0066618F">
      <w:pPr>
        <w:pStyle w:val="21"/>
        <w:widowControl/>
        <w:ind w:firstLine="567"/>
        <w:jc w:val="center"/>
        <w:rPr>
          <w:lang w:val="uk-UA"/>
        </w:rPr>
      </w:pPr>
    </w:p>
    <w:p w:rsidR="0066618F" w:rsidRDefault="0066618F" w:rsidP="0066618F">
      <w:pPr>
        <w:pStyle w:val="21"/>
        <w:widowControl/>
        <w:ind w:firstLine="567"/>
        <w:jc w:val="center"/>
        <w:rPr>
          <w:rFonts w:ascii="Times New Roman CYR" w:hAnsi="Times New Roman CYR"/>
          <w:b/>
          <w:bCs/>
          <w:lang w:val="uk-UA"/>
        </w:rPr>
      </w:pPr>
      <w:r>
        <w:rPr>
          <w:lang w:val="uk-UA"/>
        </w:rPr>
        <w:br w:type="page"/>
      </w:r>
      <w:r>
        <w:rPr>
          <w:b/>
          <w:bCs/>
          <w:lang w:val="uk-UA"/>
        </w:rPr>
        <w:lastRenderedPageBreak/>
        <w:t>ВСТУП</w:t>
      </w:r>
    </w:p>
    <w:p w:rsidR="00813EBD" w:rsidRPr="000D7F64" w:rsidRDefault="00813EBD" w:rsidP="00813EBD">
      <w:pPr>
        <w:pStyle w:val="21"/>
        <w:ind w:firstLine="567"/>
        <w:rPr>
          <w:lang w:val="uk-UA"/>
        </w:rPr>
      </w:pPr>
    </w:p>
    <w:p w:rsidR="00813EBD" w:rsidRPr="00813EBD" w:rsidRDefault="00813EBD" w:rsidP="00813EBD">
      <w:pPr>
        <w:pStyle w:val="21"/>
        <w:spacing w:line="360" w:lineRule="auto"/>
        <w:ind w:firstLine="567"/>
        <w:rPr>
          <w:lang w:val="uk-UA"/>
        </w:rPr>
      </w:pPr>
      <w:r w:rsidRPr="00813EBD">
        <w:rPr>
          <w:lang w:val="uk-UA"/>
        </w:rPr>
        <w:t xml:space="preserve">Проектування, будівництво та </w:t>
      </w:r>
      <w:r w:rsidR="009D4907">
        <w:rPr>
          <w:lang w:val="uk-UA"/>
        </w:rPr>
        <w:t>технічна експлуатація</w:t>
      </w:r>
      <w:r w:rsidRPr="00813EBD">
        <w:rPr>
          <w:lang w:val="uk-UA"/>
        </w:rPr>
        <w:t xml:space="preserve"> будівельних об’єктів передбачає врахування </w:t>
      </w:r>
      <w:r>
        <w:rPr>
          <w:lang w:val="uk-UA"/>
        </w:rPr>
        <w:t xml:space="preserve">впливу </w:t>
      </w:r>
      <w:r w:rsidRPr="00813EBD">
        <w:rPr>
          <w:lang w:val="uk-UA"/>
        </w:rPr>
        <w:t>природних і техногенних факторів на техніко-економічні характеристики споруд, їх надійність та довговічність. Якість будівництва визначається вдосконаленням технології будівельно-монтажного виробництва, невід'ємною складовою якого є геодезичн</w:t>
      </w:r>
      <w:r>
        <w:rPr>
          <w:lang w:val="uk-UA"/>
        </w:rPr>
        <w:t>е забезпечення</w:t>
      </w:r>
      <w:r w:rsidRPr="00813EBD">
        <w:rPr>
          <w:lang w:val="uk-UA"/>
        </w:rPr>
        <w:t xml:space="preserve"> роб</w:t>
      </w:r>
      <w:r>
        <w:rPr>
          <w:lang w:val="uk-UA"/>
        </w:rPr>
        <w:t>і</w:t>
      </w:r>
      <w:r w:rsidRPr="00813EBD">
        <w:rPr>
          <w:lang w:val="uk-UA"/>
        </w:rPr>
        <w:t>т. Проблема належної теоретичної й практичної підготовки фахівців для будівельної галузі пов'язана з отриманням ними знань з геодезичного забезпечення будівництва на всіх етапах життєвого циклу</w:t>
      </w:r>
      <w:r>
        <w:rPr>
          <w:lang w:val="uk-UA"/>
        </w:rPr>
        <w:t xml:space="preserve"> об’єктів будівництва</w:t>
      </w:r>
      <w:r w:rsidRPr="00813EBD">
        <w:rPr>
          <w:lang w:val="uk-UA"/>
        </w:rPr>
        <w:t xml:space="preserve">.  </w:t>
      </w:r>
    </w:p>
    <w:p w:rsidR="00813EBD" w:rsidRPr="00813EBD" w:rsidRDefault="00813EBD" w:rsidP="00813EBD">
      <w:pPr>
        <w:pStyle w:val="21"/>
        <w:spacing w:line="360" w:lineRule="auto"/>
        <w:ind w:firstLine="567"/>
        <w:rPr>
          <w:lang w:val="uk-UA"/>
        </w:rPr>
      </w:pPr>
      <w:r w:rsidRPr="00813EBD">
        <w:rPr>
          <w:lang w:val="uk-UA"/>
        </w:rPr>
        <w:t xml:space="preserve">Сучасна </w:t>
      </w:r>
      <w:r>
        <w:rPr>
          <w:lang w:val="uk-UA"/>
        </w:rPr>
        <w:t xml:space="preserve">інженерна </w:t>
      </w:r>
      <w:r w:rsidRPr="00813EBD">
        <w:rPr>
          <w:lang w:val="uk-UA"/>
        </w:rPr>
        <w:t xml:space="preserve">геодезія – багатогранна наука, що вирішує складні наукові й практичні завдання. Завдання </w:t>
      </w:r>
      <w:r>
        <w:rPr>
          <w:lang w:val="uk-UA"/>
        </w:rPr>
        <w:t xml:space="preserve">інженерної </w:t>
      </w:r>
      <w:r w:rsidRPr="00813EBD">
        <w:rPr>
          <w:lang w:val="uk-UA"/>
        </w:rPr>
        <w:t xml:space="preserve">геодезії вирішуються на основі вимірів, виконуваних геодезичними інструментами й приладами. У геодезії використовують положення математики, фізики, астрономії, картографії, географії та інших наукових дисциплін. </w:t>
      </w:r>
    </w:p>
    <w:p w:rsidR="00813EBD" w:rsidRPr="00813EBD" w:rsidRDefault="00813EBD" w:rsidP="00813EBD">
      <w:pPr>
        <w:pStyle w:val="21"/>
        <w:spacing w:line="360" w:lineRule="auto"/>
        <w:ind w:firstLine="567"/>
        <w:rPr>
          <w:lang w:val="uk-UA"/>
        </w:rPr>
      </w:pPr>
      <w:r w:rsidRPr="00813EBD">
        <w:rPr>
          <w:lang w:val="uk-UA"/>
        </w:rPr>
        <w:t xml:space="preserve">Не зважаючи на різноманіття інженерних споруд, під час їхнього проектування й зведення вирішуються наступні загальні завдання: одержання геодезичних даних під час  розробки проектів будівництва споруд (інженерно-геодезичні дослідження); розподіл на місцевості основних осей і меж споруд відповідно до проекту будівництва (розбивочні роботи); забезпечення в процесі будівництва геометричних форм і розмірів елементів споруд відповідно до їх проектів, геометричних умов установки й налагодження технологічного устаткування; визначення відхилень  геометричної форми й розмірів зведеної споруди від проектних (виконавчі зйомки); вивчення деформацій (зсувів) земної поверхні під спорудою, самої споруди або її частин під впливом природних факторів й у результаті дій людини. </w:t>
      </w:r>
    </w:p>
    <w:p w:rsidR="00813EBD" w:rsidRDefault="00813EBD" w:rsidP="00813EBD">
      <w:pPr>
        <w:pStyle w:val="21"/>
        <w:spacing w:line="360" w:lineRule="auto"/>
        <w:ind w:firstLine="567"/>
        <w:rPr>
          <w:lang w:val="uk-UA"/>
        </w:rPr>
      </w:pPr>
      <w:r w:rsidRPr="00813EBD">
        <w:rPr>
          <w:lang w:val="uk-UA"/>
        </w:rPr>
        <w:t>Для вирішення кожного із зазначених завдань стосовно до різних видів споруд існують свої методи, засоби й вимоги до точності їхнього виконання.</w:t>
      </w:r>
    </w:p>
    <w:p w:rsidR="00813EBD" w:rsidRPr="00813EBD" w:rsidRDefault="00813EBD" w:rsidP="00813EBD">
      <w:pPr>
        <w:pStyle w:val="21"/>
        <w:spacing w:line="360" w:lineRule="auto"/>
        <w:ind w:firstLine="567"/>
        <w:rPr>
          <w:lang w:val="uk-UA"/>
        </w:rPr>
      </w:pPr>
      <w:r w:rsidRPr="00813EBD">
        <w:rPr>
          <w:lang w:val="uk-UA"/>
        </w:rPr>
        <w:t xml:space="preserve">Інженерна геодезія тісно пов'язана з іншими геодезичними дисциплінами й використовує методи вимірів і прилади, призначені  для загальногеодезичних </w:t>
      </w:r>
      <w:r w:rsidRPr="00813EBD">
        <w:rPr>
          <w:lang w:val="uk-UA"/>
        </w:rPr>
        <w:lastRenderedPageBreak/>
        <w:t xml:space="preserve">цілей. У той же час для геодезичного забезпечення будівельно-монтажних робіт, спостережень за деформаціями споруд й інших подібних робіт застосовують власні прийоми й методи вимірів, використовують спеціальну вимірювальну техніку, лазерні прилади й автоматизовані системи. Інженерно-геодезичні виміри виконують безпосередньо на місцевості в різних фізико-географічних умовах, тому необхідно піклуватися про охорону навколишнього </w:t>
      </w:r>
      <w:r>
        <w:rPr>
          <w:lang w:val="uk-UA"/>
        </w:rPr>
        <w:t>середовища</w:t>
      </w:r>
      <w:r w:rsidRPr="00813EBD">
        <w:rPr>
          <w:lang w:val="uk-UA"/>
        </w:rPr>
        <w:t xml:space="preserve">. </w:t>
      </w:r>
    </w:p>
    <w:p w:rsidR="00813EBD" w:rsidRPr="00813EBD" w:rsidRDefault="00813EBD" w:rsidP="00813EBD">
      <w:pPr>
        <w:pStyle w:val="21"/>
        <w:spacing w:line="360" w:lineRule="auto"/>
        <w:ind w:firstLine="567"/>
        <w:rPr>
          <w:lang w:val="uk-UA"/>
        </w:rPr>
      </w:pPr>
      <w:r w:rsidRPr="00813EBD">
        <w:rPr>
          <w:lang w:val="uk-UA"/>
        </w:rPr>
        <w:t xml:space="preserve">Вирішення сучасних завдань </w:t>
      </w:r>
      <w:r>
        <w:rPr>
          <w:lang w:val="uk-UA"/>
        </w:rPr>
        <w:t xml:space="preserve">інженерної </w:t>
      </w:r>
      <w:r w:rsidRPr="00813EBD">
        <w:rPr>
          <w:lang w:val="uk-UA"/>
        </w:rPr>
        <w:t xml:space="preserve">геодезії пов'язане із забезпеченням і поліпшенням якості будівництва будинків і споруд, промислових і житлових комплексів, доріг, ліній електропередачі й зв'язку, магістральних трубопроводів, енергетичних об'єктів, об'єктів агропромислового комплексу й ін.  </w:t>
      </w:r>
    </w:p>
    <w:p w:rsidR="00813EBD" w:rsidRDefault="00813EBD" w:rsidP="00813EBD">
      <w:pPr>
        <w:pStyle w:val="21"/>
        <w:spacing w:line="360" w:lineRule="auto"/>
        <w:ind w:firstLine="567"/>
        <w:rPr>
          <w:lang w:val="uk-UA"/>
        </w:rPr>
      </w:pPr>
      <w:r w:rsidRPr="00813EBD">
        <w:rPr>
          <w:lang w:val="uk-UA"/>
        </w:rPr>
        <w:t xml:space="preserve">За нинішнього високого рівня індустріалізації будівельного виробництва інженерно-геодезичні роботи є невідємною частиною технологічних процесів під час вишукування, проектування, будівництва і експлуатації будівель та інженерних споруд. </w:t>
      </w:r>
    </w:p>
    <w:p w:rsidR="00336656" w:rsidRPr="00336656" w:rsidRDefault="00813EBD" w:rsidP="00336656">
      <w:pPr>
        <w:pStyle w:val="21"/>
        <w:spacing w:line="360" w:lineRule="auto"/>
        <w:ind w:firstLine="567"/>
        <w:rPr>
          <w:lang w:val="uk-UA"/>
        </w:rPr>
      </w:pPr>
      <w:r w:rsidRPr="00813EBD">
        <w:rPr>
          <w:lang w:val="uk-UA"/>
        </w:rPr>
        <w:t>Широке впровадження сучасних високопродуктивних геодезичних приладів та устаткування, технологій виконання</w:t>
      </w:r>
      <w:r w:rsidR="00336656">
        <w:rPr>
          <w:lang w:val="uk-UA"/>
        </w:rPr>
        <w:t xml:space="preserve"> </w:t>
      </w:r>
      <w:r w:rsidR="00336656" w:rsidRPr="00336656">
        <w:rPr>
          <w:lang w:val="uk-UA"/>
        </w:rPr>
        <w:t xml:space="preserve">геодезичних робіт сприяє вдосконаленню технологій будівельно-монтажних робіт, підвищенню їхньої якості та економічності. </w:t>
      </w:r>
    </w:p>
    <w:p w:rsidR="00813EBD" w:rsidRPr="00813EBD" w:rsidRDefault="00336656" w:rsidP="00336656">
      <w:pPr>
        <w:pStyle w:val="21"/>
        <w:spacing w:line="360" w:lineRule="auto"/>
        <w:ind w:firstLine="567"/>
        <w:rPr>
          <w:lang w:val="uk-UA"/>
        </w:rPr>
      </w:pPr>
      <w:r w:rsidRPr="00336656">
        <w:rPr>
          <w:lang w:val="uk-UA"/>
        </w:rPr>
        <w:t xml:space="preserve">Будівлі та інженерні споруди безперервно модернізуються, зростають вимоги до точності дотримання їхніх геометричних параметрів, удосконалюються прилади та методи виконання інженерно-геодезичних робіт. Усе це вимагає  високої кваліфікації для геодезичного забезпечення будівельно-монтажних робіт. Тому </w:t>
      </w:r>
      <w:r>
        <w:rPr>
          <w:lang w:val="uk-UA"/>
        </w:rPr>
        <w:t xml:space="preserve">фахівець в галузі </w:t>
      </w:r>
      <w:r w:rsidRPr="00336656">
        <w:rPr>
          <w:lang w:val="uk-UA"/>
        </w:rPr>
        <w:t>будів</w:t>
      </w:r>
      <w:r>
        <w:rPr>
          <w:lang w:val="uk-UA"/>
        </w:rPr>
        <w:t>ництва</w:t>
      </w:r>
      <w:r w:rsidRPr="00336656">
        <w:rPr>
          <w:lang w:val="uk-UA"/>
        </w:rPr>
        <w:t xml:space="preserve"> має добре володіти як традиційними методами простих геодезичних вимірювань, так і сучасними приладами та високопродуктивними методами </w:t>
      </w:r>
      <w:r>
        <w:rPr>
          <w:lang w:val="uk-UA"/>
        </w:rPr>
        <w:t xml:space="preserve">виконання </w:t>
      </w:r>
      <w:r w:rsidRPr="00336656">
        <w:rPr>
          <w:lang w:val="uk-UA"/>
        </w:rPr>
        <w:t>інженерно-геодезичних робіт.</w:t>
      </w:r>
    </w:p>
    <w:p w:rsidR="00C07EBD" w:rsidRPr="00C07EBD" w:rsidRDefault="0066618F" w:rsidP="009D4907">
      <w:pPr>
        <w:pStyle w:val="21"/>
        <w:spacing w:line="360" w:lineRule="auto"/>
        <w:ind w:firstLine="567"/>
        <w:jc w:val="center"/>
        <w:rPr>
          <w:b/>
          <w:lang w:val="uk-UA"/>
        </w:rPr>
      </w:pPr>
      <w:r w:rsidRPr="00813EBD">
        <w:rPr>
          <w:lang w:val="uk-UA"/>
        </w:rPr>
        <w:br w:type="page"/>
      </w:r>
      <w:r w:rsidR="00C07EBD" w:rsidRPr="00C07EBD">
        <w:rPr>
          <w:b/>
          <w:lang w:val="uk-UA"/>
        </w:rPr>
        <w:lastRenderedPageBreak/>
        <w:t>ЛЕКЦІЯ № 1.</w:t>
      </w:r>
    </w:p>
    <w:p w:rsidR="00C07EBD" w:rsidRPr="00C07EBD" w:rsidRDefault="00C07EBD" w:rsidP="00C07EBD">
      <w:pPr>
        <w:pStyle w:val="21"/>
        <w:spacing w:line="360" w:lineRule="auto"/>
        <w:ind w:firstLine="567"/>
        <w:jc w:val="center"/>
        <w:rPr>
          <w:b/>
          <w:lang w:val="uk-UA"/>
        </w:rPr>
      </w:pPr>
      <w:r w:rsidRPr="00C07EBD">
        <w:rPr>
          <w:b/>
          <w:lang w:val="uk-UA"/>
        </w:rPr>
        <w:t>ТЕМА: ПРЕДМЕТ І ЗАВДАННЯ ІНЖЕНЕРНОЇ ГЕОДЕЗІЇ</w:t>
      </w:r>
    </w:p>
    <w:p w:rsidR="003C0A20" w:rsidRDefault="003C0A20" w:rsidP="00C07EBD">
      <w:pPr>
        <w:pStyle w:val="21"/>
        <w:spacing w:line="360" w:lineRule="auto"/>
        <w:ind w:firstLine="567"/>
        <w:jc w:val="center"/>
        <w:rPr>
          <w:b/>
          <w:lang w:val="uk-UA"/>
        </w:rPr>
      </w:pPr>
    </w:p>
    <w:p w:rsidR="00C07EBD" w:rsidRPr="003C0A20" w:rsidRDefault="00C07EBD" w:rsidP="00C07EBD">
      <w:pPr>
        <w:pStyle w:val="21"/>
        <w:spacing w:line="360" w:lineRule="auto"/>
        <w:ind w:firstLine="567"/>
        <w:jc w:val="center"/>
        <w:rPr>
          <w:b/>
          <w:lang w:val="uk-UA"/>
        </w:rPr>
      </w:pPr>
      <w:r w:rsidRPr="003C0A20">
        <w:rPr>
          <w:b/>
          <w:lang w:val="uk-UA"/>
        </w:rPr>
        <w:t>План</w:t>
      </w:r>
    </w:p>
    <w:p w:rsidR="00C07EBD" w:rsidRPr="00F737B0" w:rsidRDefault="003C0A20" w:rsidP="003C0A20">
      <w:pPr>
        <w:pStyle w:val="21"/>
        <w:ind w:firstLine="709"/>
        <w:rPr>
          <w:b/>
          <w:sz w:val="24"/>
          <w:szCs w:val="24"/>
          <w:lang w:val="uk-UA"/>
        </w:rPr>
      </w:pPr>
      <w:r w:rsidRPr="00F737B0">
        <w:rPr>
          <w:b/>
          <w:sz w:val="24"/>
          <w:szCs w:val="24"/>
          <w:lang w:val="uk-UA"/>
        </w:rPr>
        <w:t xml:space="preserve">1.1. </w:t>
      </w:r>
      <w:r w:rsidR="00C07EBD" w:rsidRPr="00F737B0">
        <w:rPr>
          <w:b/>
          <w:sz w:val="24"/>
          <w:szCs w:val="24"/>
          <w:lang w:val="uk-UA"/>
        </w:rPr>
        <w:t>Об’єкт і предмет геодезії та інженерної геодезії</w:t>
      </w:r>
    </w:p>
    <w:p w:rsidR="007C51AE" w:rsidRPr="00F737B0" w:rsidRDefault="007C51AE" w:rsidP="003C0A20">
      <w:pPr>
        <w:pStyle w:val="21"/>
        <w:ind w:firstLine="709"/>
        <w:rPr>
          <w:b/>
          <w:sz w:val="24"/>
          <w:szCs w:val="24"/>
          <w:lang w:val="uk-UA"/>
        </w:rPr>
      </w:pPr>
      <w:r w:rsidRPr="00F737B0">
        <w:rPr>
          <w:b/>
          <w:sz w:val="24"/>
          <w:szCs w:val="24"/>
          <w:lang w:val="uk-UA"/>
        </w:rPr>
        <w:t>1.2. Зв’язок курсу інженерна геодезія з іншими дисциплінами</w:t>
      </w:r>
    </w:p>
    <w:p w:rsidR="007C51AE" w:rsidRPr="00F737B0" w:rsidRDefault="003C0A20" w:rsidP="003C0A20">
      <w:pPr>
        <w:pStyle w:val="21"/>
        <w:ind w:firstLine="709"/>
        <w:rPr>
          <w:b/>
          <w:sz w:val="24"/>
          <w:szCs w:val="24"/>
          <w:lang w:val="uk-UA"/>
        </w:rPr>
      </w:pPr>
      <w:r w:rsidRPr="00F737B0">
        <w:rPr>
          <w:b/>
          <w:sz w:val="24"/>
          <w:szCs w:val="24"/>
          <w:lang w:val="uk-UA"/>
        </w:rPr>
        <w:t>1.3. Значення інженерної геодезії в народному господарстві</w:t>
      </w:r>
    </w:p>
    <w:p w:rsidR="007C51AE" w:rsidRPr="00F737B0" w:rsidRDefault="007C51AE" w:rsidP="003C0A20">
      <w:pPr>
        <w:pStyle w:val="21"/>
        <w:ind w:firstLine="709"/>
        <w:rPr>
          <w:b/>
          <w:sz w:val="24"/>
          <w:szCs w:val="24"/>
          <w:lang w:val="uk-UA"/>
        </w:rPr>
      </w:pPr>
      <w:r w:rsidRPr="00F737B0">
        <w:rPr>
          <w:b/>
          <w:sz w:val="24"/>
          <w:szCs w:val="24"/>
          <w:lang w:val="uk-UA"/>
        </w:rPr>
        <w:t>1.4. Короткий історичний нарис про розвиток геодезії</w:t>
      </w:r>
    </w:p>
    <w:p w:rsidR="00C07EBD" w:rsidRPr="00F737B0" w:rsidRDefault="00C07EBD" w:rsidP="00C07EBD">
      <w:pPr>
        <w:pStyle w:val="21"/>
        <w:spacing w:line="360" w:lineRule="auto"/>
        <w:ind w:firstLine="567"/>
        <w:jc w:val="center"/>
        <w:rPr>
          <w:sz w:val="24"/>
          <w:szCs w:val="24"/>
          <w:lang w:val="uk-UA"/>
        </w:rPr>
      </w:pPr>
    </w:p>
    <w:p w:rsidR="00C07EBD" w:rsidRPr="00C07EBD" w:rsidRDefault="00C07EBD" w:rsidP="00C07EBD">
      <w:pPr>
        <w:pStyle w:val="21"/>
        <w:spacing w:line="360" w:lineRule="auto"/>
        <w:ind w:firstLine="709"/>
        <w:rPr>
          <w:b/>
          <w:lang w:val="uk-UA"/>
        </w:rPr>
      </w:pPr>
      <w:r w:rsidRPr="00C07EBD">
        <w:rPr>
          <w:b/>
          <w:lang w:val="uk-UA"/>
        </w:rPr>
        <w:t>1.1. Об’єкт і предмет геодезії та інженерної геодезії</w:t>
      </w:r>
    </w:p>
    <w:p w:rsidR="00C07EBD" w:rsidRPr="00C07EBD" w:rsidRDefault="00C07EBD" w:rsidP="00C07EBD">
      <w:pPr>
        <w:pStyle w:val="21"/>
        <w:spacing w:line="360" w:lineRule="auto"/>
        <w:ind w:firstLine="709"/>
        <w:rPr>
          <w:lang w:val="uk-UA"/>
        </w:rPr>
      </w:pPr>
      <w:r w:rsidRPr="00C07EBD">
        <w:rPr>
          <w:lang w:val="uk-UA"/>
        </w:rPr>
        <w:t>Геодезія - одна з найдавніших наук про Землю, яка виникла, виходячи з практичних потреб людини, пов’язаних з вимірами земної поверхні для будівництва різних інженерних споруд, ведення сільського господарства, обліку земель, створення карт і планів.</w:t>
      </w:r>
    </w:p>
    <w:p w:rsidR="00C07EBD" w:rsidRPr="00C07EBD" w:rsidRDefault="00C07EBD" w:rsidP="00C07EBD">
      <w:pPr>
        <w:pStyle w:val="21"/>
        <w:spacing w:line="360" w:lineRule="auto"/>
        <w:ind w:firstLine="709"/>
        <w:rPr>
          <w:lang w:val="uk-UA"/>
        </w:rPr>
      </w:pPr>
      <w:r w:rsidRPr="00C07EBD">
        <w:rPr>
          <w:b/>
          <w:i/>
          <w:lang w:val="uk-UA"/>
        </w:rPr>
        <w:t xml:space="preserve">Геодезія </w:t>
      </w:r>
      <w:r w:rsidRPr="00C07EBD">
        <w:rPr>
          <w:lang w:val="uk-UA"/>
        </w:rPr>
        <w:t xml:space="preserve">- грецьке слово, що означає </w:t>
      </w:r>
      <w:r w:rsidRPr="00C07EBD">
        <w:rPr>
          <w:b/>
          <w:i/>
          <w:lang w:val="uk-UA"/>
        </w:rPr>
        <w:t>“земле розподіл”</w:t>
      </w:r>
      <w:r w:rsidRPr="00C07EBD">
        <w:rPr>
          <w:lang w:val="uk-UA"/>
        </w:rPr>
        <w:t>.</w:t>
      </w:r>
    </w:p>
    <w:p w:rsidR="00C07EBD" w:rsidRPr="00C07EBD" w:rsidRDefault="00C07EBD" w:rsidP="00C07EBD">
      <w:pPr>
        <w:pStyle w:val="21"/>
        <w:spacing w:line="360" w:lineRule="auto"/>
        <w:ind w:firstLine="709"/>
        <w:rPr>
          <w:lang w:val="uk-UA"/>
        </w:rPr>
      </w:pPr>
      <w:r w:rsidRPr="00C07EBD">
        <w:rPr>
          <w:lang w:val="uk-UA"/>
        </w:rPr>
        <w:t xml:space="preserve">Сучасна геодезія є складною багатогранною наукою, що спирається на останні досягнення таких фундаментальних наук, як математика, фізика, астрономія, географія. Її основним призначенням являється вивчення фігури, розмірів і гравітаційного поля Землі, складання планів і карт і їх електронних аналогів - </w:t>
      </w:r>
      <w:r w:rsidRPr="00C07EBD">
        <w:rPr>
          <w:b/>
          <w:i/>
          <w:lang w:val="uk-UA"/>
        </w:rPr>
        <w:t>цифрових моделей місцевості</w:t>
      </w:r>
      <w:r w:rsidRPr="00C07EBD">
        <w:rPr>
          <w:lang w:val="uk-UA"/>
        </w:rPr>
        <w:t xml:space="preserve"> (ЦММ) і </w:t>
      </w:r>
      <w:r w:rsidRPr="00C07EBD">
        <w:rPr>
          <w:b/>
          <w:i/>
          <w:lang w:val="uk-UA"/>
        </w:rPr>
        <w:t>електронних карт</w:t>
      </w:r>
      <w:r w:rsidRPr="00C07EBD">
        <w:rPr>
          <w:lang w:val="uk-UA"/>
        </w:rPr>
        <w:t xml:space="preserve"> (ЕК), вирішення різних інженерних завдань на місцевості в інтересах народного господарства і оборони країни.</w:t>
      </w:r>
    </w:p>
    <w:p w:rsidR="00C07EBD" w:rsidRPr="00C07EBD" w:rsidRDefault="00C07EBD" w:rsidP="00C07EBD">
      <w:pPr>
        <w:pStyle w:val="21"/>
        <w:spacing w:line="360" w:lineRule="auto"/>
        <w:ind w:firstLine="709"/>
        <w:rPr>
          <w:lang w:val="uk-UA"/>
        </w:rPr>
      </w:pPr>
      <w:r w:rsidRPr="00C07EBD">
        <w:rPr>
          <w:lang w:val="uk-UA"/>
        </w:rPr>
        <w:t>Геодезія - наука, що вивчає фігуру і розміри Землі, її внутрішнє гравітаційне поле, розміщення об’єктів земної поверхні, форми її рельєфу. Це наука, що займається вимірюваннями в натурі, необхідними для вирішення різноманітних виробничо-технічних задач народного господарства і оборони країни.</w:t>
      </w:r>
    </w:p>
    <w:p w:rsidR="00C07EBD" w:rsidRPr="00C07EBD" w:rsidRDefault="00C07EBD" w:rsidP="00C07EBD">
      <w:pPr>
        <w:pStyle w:val="21"/>
        <w:spacing w:line="360" w:lineRule="auto"/>
        <w:ind w:firstLine="709"/>
        <w:rPr>
          <w:lang w:val="uk-UA"/>
        </w:rPr>
      </w:pPr>
      <w:r w:rsidRPr="00C07EBD">
        <w:rPr>
          <w:lang w:val="uk-UA"/>
        </w:rPr>
        <w:t xml:space="preserve">В процесі свого розвитку зміст предмету збагатився, розширився і у зв’язку з цим виникло декілька наукових і науково-технічних дисциплін. </w:t>
      </w:r>
      <w:r w:rsidRPr="00D523A5">
        <w:rPr>
          <w:b/>
          <w:i/>
          <w:lang w:val="uk-UA"/>
        </w:rPr>
        <w:t>За призначенням геодезія поділяється на ряд самостійних дисциплін - вищу геодезію, топографію, космічну геодезію, морську геодезію, фототопографію і інженерну (прикладну) геодезію.</w:t>
      </w:r>
    </w:p>
    <w:p w:rsidR="0066618F" w:rsidRDefault="00C07EBD" w:rsidP="00C07EBD">
      <w:pPr>
        <w:pStyle w:val="21"/>
        <w:widowControl/>
        <w:spacing w:line="360" w:lineRule="auto"/>
        <w:ind w:firstLine="709"/>
        <w:rPr>
          <w:lang w:val="uk-UA"/>
        </w:rPr>
      </w:pPr>
      <w:r w:rsidRPr="00442489">
        <w:rPr>
          <w:b/>
          <w:i/>
          <w:lang w:val="uk-UA"/>
        </w:rPr>
        <w:lastRenderedPageBreak/>
        <w:t>Вища геодезія</w:t>
      </w:r>
      <w:r w:rsidRPr="00C07EBD">
        <w:rPr>
          <w:lang w:val="uk-UA"/>
        </w:rPr>
        <w:t xml:space="preserve"> займається визначенням фігури, розмірів і зовнішнього гравітаційного поля Землі, а також створенням високоточних астрономогеодезических, гравіметричних і нівелірних мереж.</w:t>
      </w:r>
    </w:p>
    <w:p w:rsidR="00C07EBD" w:rsidRPr="00C07EBD" w:rsidRDefault="00C07EBD" w:rsidP="00C07EBD">
      <w:pPr>
        <w:pStyle w:val="21"/>
        <w:spacing w:line="360" w:lineRule="auto"/>
        <w:ind w:firstLine="709"/>
        <w:rPr>
          <w:lang w:val="uk-UA"/>
        </w:rPr>
      </w:pPr>
      <w:r w:rsidRPr="00442489">
        <w:rPr>
          <w:b/>
          <w:i/>
          <w:lang w:val="uk-UA"/>
        </w:rPr>
        <w:t xml:space="preserve">Топографія </w:t>
      </w:r>
      <w:r w:rsidRPr="00C07EBD">
        <w:rPr>
          <w:lang w:val="uk-UA"/>
        </w:rPr>
        <w:t xml:space="preserve">припускає вивчення порівняно невеликих ділянок на земній поверхні з метою отримання їх зображень у вигляді карт, планів, </w:t>
      </w:r>
      <w:r w:rsidR="00D523A5">
        <w:rPr>
          <w:lang w:val="uk-UA"/>
        </w:rPr>
        <w:t>Е</w:t>
      </w:r>
      <w:r w:rsidRPr="00C07EBD">
        <w:rPr>
          <w:lang w:val="uk-UA"/>
        </w:rPr>
        <w:t>К, ЦММ і профілів. Розробкою методів і технологій створення різних карт займається картографія, а витяганням інформації, що міститься на картах, - картометрія.</w:t>
      </w:r>
    </w:p>
    <w:p w:rsidR="00C07EBD" w:rsidRPr="00C07EBD" w:rsidRDefault="00C07EBD" w:rsidP="00C07EBD">
      <w:pPr>
        <w:pStyle w:val="21"/>
        <w:spacing w:line="360" w:lineRule="auto"/>
        <w:ind w:firstLine="709"/>
        <w:rPr>
          <w:lang w:val="uk-UA"/>
        </w:rPr>
      </w:pPr>
      <w:r w:rsidRPr="00442489">
        <w:rPr>
          <w:b/>
          <w:i/>
          <w:lang w:val="uk-UA"/>
        </w:rPr>
        <w:t>Космічна геодезі</w:t>
      </w:r>
      <w:r w:rsidRPr="00D523A5">
        <w:rPr>
          <w:b/>
          <w:lang w:val="uk-UA"/>
        </w:rPr>
        <w:t>я</w:t>
      </w:r>
      <w:r w:rsidRPr="00C07EBD">
        <w:rPr>
          <w:lang w:val="uk-UA"/>
        </w:rPr>
        <w:t xml:space="preserve"> служить для вимірів на Землі і планетах Сонячної системи з використанням даних, що отримуються з космічного простори штучними супутниками Землі, міжпланетними кораблями і орбітальними пілотованими станціями. Цей вид геодезії знаходить усе більше застосування при дослідженні природних ресурсів Землі.</w:t>
      </w:r>
    </w:p>
    <w:p w:rsidR="00C07EBD" w:rsidRPr="00C07EBD" w:rsidRDefault="00C07EBD" w:rsidP="00C07EBD">
      <w:pPr>
        <w:pStyle w:val="21"/>
        <w:spacing w:line="360" w:lineRule="auto"/>
        <w:ind w:firstLine="709"/>
        <w:rPr>
          <w:lang w:val="uk-UA"/>
        </w:rPr>
      </w:pPr>
      <w:r w:rsidRPr="00442489">
        <w:rPr>
          <w:b/>
          <w:i/>
          <w:lang w:val="uk-UA"/>
        </w:rPr>
        <w:t>Фототопографія</w:t>
      </w:r>
      <w:r w:rsidRPr="00C07EBD">
        <w:rPr>
          <w:lang w:val="uk-UA"/>
        </w:rPr>
        <w:t xml:space="preserve"> - наука, що вивчає методи створення топографічних планів, карта, ЦММ і ЕК по матеріалах фото- чи цифрової зйомки. Вона є складовою частиною фотограмметрії - науки, що визначає форми, розміри і положення об’єктів за їх фотографічними зображеннями. Матеріали фото- чи цифрової зйомки можуть бути отримані наземним фотографуванням місцевості, з літальних апаратів - літаків, вертольотів або з космосу з штучних супутників Землі.</w:t>
      </w:r>
    </w:p>
    <w:p w:rsidR="00C07EBD" w:rsidRPr="00C07EBD" w:rsidRDefault="00C07EBD" w:rsidP="00C07EBD">
      <w:pPr>
        <w:pStyle w:val="21"/>
        <w:spacing w:line="360" w:lineRule="auto"/>
        <w:ind w:firstLine="709"/>
        <w:rPr>
          <w:lang w:val="uk-UA"/>
        </w:rPr>
      </w:pPr>
      <w:r w:rsidRPr="00442489">
        <w:rPr>
          <w:b/>
          <w:i/>
          <w:lang w:val="uk-UA"/>
        </w:rPr>
        <w:t>Інженерна геодезія</w:t>
      </w:r>
      <w:r w:rsidRPr="00C07EBD">
        <w:rPr>
          <w:lang w:val="uk-UA"/>
        </w:rPr>
        <w:t xml:space="preserve"> розглядає геодезичні роботи, що виконуються при дослідженнях, проектуванні, будівництві і експлуатації різних інженерних споруд і монтажі технологічного устаткування. Вона використовує методи вищої геодезії, топографії, фотограмметрії і матеріали усіх видів зйомок, у тому числі і космічних.</w:t>
      </w:r>
    </w:p>
    <w:p w:rsidR="00C07EBD" w:rsidRDefault="00C07EBD" w:rsidP="00C07EBD">
      <w:pPr>
        <w:pStyle w:val="21"/>
        <w:widowControl/>
        <w:spacing w:line="360" w:lineRule="auto"/>
        <w:ind w:firstLine="709"/>
        <w:rPr>
          <w:b/>
          <w:i/>
          <w:lang w:val="uk-UA"/>
        </w:rPr>
      </w:pPr>
      <w:r w:rsidRPr="00D523A5">
        <w:rPr>
          <w:b/>
          <w:i/>
          <w:lang w:val="uk-UA"/>
        </w:rPr>
        <w:t>Інженерна геодезія - наукова дисципліна, яка вивчає і розробляє теорію, методи і прилади для проведення вимірювань на поверхні землі з метою вишукувань, проектування, будівництва, реконструкції, монтажу і експлуатації різних інженерних споруд і технологічного устаткування, вимірювання деформацій інженерних споруд, при розвідці і видобутку природних багатств країни і її надр.</w:t>
      </w:r>
    </w:p>
    <w:p w:rsidR="00D523A5" w:rsidRDefault="00D523A5" w:rsidP="00D523A5">
      <w:pPr>
        <w:spacing w:line="360" w:lineRule="auto"/>
        <w:ind w:firstLine="709"/>
        <w:jc w:val="both"/>
        <w:rPr>
          <w:sz w:val="28"/>
          <w:szCs w:val="20"/>
          <w:lang w:val="uk-UA"/>
        </w:rPr>
      </w:pPr>
      <w:r w:rsidRPr="00D523A5">
        <w:rPr>
          <w:b/>
          <w:sz w:val="28"/>
          <w:szCs w:val="20"/>
          <w:lang w:val="uk-UA"/>
        </w:rPr>
        <w:lastRenderedPageBreak/>
        <w:t>Об’єкт дослідження інженерної геодезії</w:t>
      </w:r>
      <w:r w:rsidRPr="00D523A5">
        <w:rPr>
          <w:sz w:val="28"/>
          <w:szCs w:val="20"/>
          <w:lang w:val="uk-UA"/>
        </w:rPr>
        <w:t xml:space="preserve"> - територія будівництва та інженерних об'єктів (будівель, доріг, мостів, тунелів), їхні геометричні характеристики, рельєф та координати, а також зміни цих характеристик під час будівництва та експлуатації, щоб забезпечити точність проєктування, будівництва та безпеку інженерних споруд.. </w:t>
      </w:r>
    </w:p>
    <w:p w:rsidR="00D523A5" w:rsidRPr="00D523A5" w:rsidRDefault="00D523A5" w:rsidP="00D523A5">
      <w:pPr>
        <w:spacing w:line="360" w:lineRule="auto"/>
        <w:ind w:firstLine="709"/>
        <w:jc w:val="both"/>
        <w:rPr>
          <w:sz w:val="28"/>
          <w:szCs w:val="20"/>
          <w:lang w:val="uk-UA"/>
        </w:rPr>
      </w:pPr>
      <w:r w:rsidRPr="00D523A5">
        <w:rPr>
          <w:b/>
          <w:sz w:val="28"/>
          <w:szCs w:val="20"/>
          <w:lang w:val="uk-UA"/>
        </w:rPr>
        <w:t>Предметом дослідження</w:t>
      </w:r>
      <w:r w:rsidRPr="00D523A5">
        <w:rPr>
          <w:sz w:val="28"/>
          <w:szCs w:val="20"/>
          <w:lang w:val="uk-UA"/>
        </w:rPr>
        <w:t xml:space="preserve"> є розробка методів і засобів геодезичного забезпечення всіх видів будівництва на різних його етапах, при реконструкції, розширенні і експлуатації споруд, в землеустрої, при лісотехнічних роботах, при пошуках, розвідці, розробці і охороні природни</w:t>
      </w:r>
      <w:r>
        <w:rPr>
          <w:sz w:val="28"/>
          <w:szCs w:val="20"/>
          <w:lang w:val="uk-UA"/>
        </w:rPr>
        <w:t>х ресурсів</w:t>
      </w:r>
      <w:r w:rsidRPr="00D523A5">
        <w:rPr>
          <w:sz w:val="28"/>
          <w:szCs w:val="20"/>
          <w:lang w:val="uk-UA"/>
        </w:rPr>
        <w:t>.</w:t>
      </w:r>
    </w:p>
    <w:p w:rsidR="00D523A5" w:rsidRPr="00D523A5" w:rsidRDefault="00D523A5" w:rsidP="00D523A5">
      <w:pPr>
        <w:spacing w:line="360" w:lineRule="auto"/>
        <w:ind w:firstLine="709"/>
        <w:jc w:val="both"/>
        <w:rPr>
          <w:sz w:val="28"/>
          <w:szCs w:val="20"/>
          <w:lang w:val="uk-UA"/>
        </w:rPr>
      </w:pPr>
      <w:r w:rsidRPr="00D523A5">
        <w:rPr>
          <w:sz w:val="28"/>
          <w:szCs w:val="20"/>
          <w:lang w:val="uk-UA"/>
        </w:rPr>
        <w:t>В інженерній геодезії використовуються методи вимірювань і математичної обробки їх результатів. Однак при вирішенні особливих задач в будівельно-монтажних роботах, при спостереженнях за деформаціями, вивірці споруд застосовуються спеціальні високоточні методи. До них відносяться: створні, струнно-оптичні і оптичні, мікронівелювання, вертикальне проектування і ін.</w:t>
      </w:r>
    </w:p>
    <w:p w:rsidR="00D523A5" w:rsidRPr="00D523A5" w:rsidRDefault="00D523A5" w:rsidP="00D523A5">
      <w:pPr>
        <w:spacing w:line="360" w:lineRule="auto"/>
        <w:ind w:firstLine="709"/>
        <w:jc w:val="both"/>
        <w:rPr>
          <w:sz w:val="28"/>
          <w:szCs w:val="20"/>
          <w:lang w:val="uk-UA"/>
        </w:rPr>
      </w:pPr>
      <w:r w:rsidRPr="00D523A5">
        <w:rPr>
          <w:b/>
          <w:i/>
          <w:sz w:val="28"/>
          <w:szCs w:val="20"/>
          <w:lang w:val="uk-UA"/>
        </w:rPr>
        <w:t>Основними видами інженерно-геодезичних робіт</w:t>
      </w:r>
      <w:r w:rsidRPr="00D523A5">
        <w:rPr>
          <w:sz w:val="28"/>
          <w:szCs w:val="20"/>
          <w:lang w:val="uk-UA"/>
        </w:rPr>
        <w:t xml:space="preserve"> є:</w:t>
      </w:r>
    </w:p>
    <w:p w:rsidR="00D523A5" w:rsidRPr="00D523A5" w:rsidRDefault="00D523A5" w:rsidP="00D523A5">
      <w:pPr>
        <w:spacing w:line="360" w:lineRule="auto"/>
        <w:ind w:firstLine="709"/>
        <w:jc w:val="both"/>
        <w:rPr>
          <w:sz w:val="28"/>
          <w:szCs w:val="20"/>
          <w:lang w:val="uk-UA"/>
        </w:rPr>
      </w:pPr>
      <w:r w:rsidRPr="00D523A5">
        <w:rPr>
          <w:sz w:val="28"/>
          <w:szCs w:val="20"/>
          <w:lang w:val="uk-UA"/>
        </w:rPr>
        <w:t>-</w:t>
      </w:r>
      <w:r w:rsidRPr="00D523A5">
        <w:rPr>
          <w:sz w:val="28"/>
          <w:szCs w:val="20"/>
          <w:lang w:val="uk-UA"/>
        </w:rPr>
        <w:tab/>
        <w:t>топографо-геодезичні вишукування;</w:t>
      </w:r>
    </w:p>
    <w:p w:rsidR="00D523A5" w:rsidRPr="00D523A5" w:rsidRDefault="00D523A5" w:rsidP="00D523A5">
      <w:pPr>
        <w:spacing w:line="360" w:lineRule="auto"/>
        <w:ind w:firstLine="709"/>
        <w:jc w:val="both"/>
        <w:rPr>
          <w:sz w:val="28"/>
          <w:szCs w:val="20"/>
          <w:lang w:val="uk-UA"/>
        </w:rPr>
      </w:pPr>
      <w:r w:rsidRPr="00D523A5">
        <w:rPr>
          <w:sz w:val="28"/>
          <w:szCs w:val="20"/>
          <w:lang w:val="uk-UA"/>
        </w:rPr>
        <w:t>-</w:t>
      </w:r>
      <w:r w:rsidRPr="00D523A5">
        <w:rPr>
          <w:sz w:val="28"/>
          <w:szCs w:val="20"/>
          <w:lang w:val="uk-UA"/>
        </w:rPr>
        <w:tab/>
        <w:t>інженерно-геодезичне проектування;</w:t>
      </w:r>
    </w:p>
    <w:p w:rsidR="00D523A5" w:rsidRPr="00D523A5" w:rsidRDefault="00D523A5" w:rsidP="00D523A5">
      <w:pPr>
        <w:spacing w:line="360" w:lineRule="auto"/>
        <w:ind w:firstLine="709"/>
        <w:jc w:val="both"/>
        <w:rPr>
          <w:sz w:val="28"/>
          <w:szCs w:val="20"/>
          <w:lang w:val="uk-UA"/>
        </w:rPr>
      </w:pPr>
      <w:r w:rsidRPr="00D523A5">
        <w:rPr>
          <w:sz w:val="28"/>
          <w:szCs w:val="20"/>
          <w:lang w:val="uk-UA"/>
        </w:rPr>
        <w:t>-</w:t>
      </w:r>
      <w:r w:rsidRPr="00D523A5">
        <w:rPr>
          <w:sz w:val="28"/>
          <w:szCs w:val="20"/>
          <w:lang w:val="uk-UA"/>
        </w:rPr>
        <w:tab/>
        <w:t>геодезичні розмічувальні роботи і виконавчі зйомки;</w:t>
      </w:r>
    </w:p>
    <w:p w:rsidR="00D523A5" w:rsidRPr="00D523A5" w:rsidRDefault="00D523A5" w:rsidP="00D523A5">
      <w:pPr>
        <w:spacing w:line="360" w:lineRule="auto"/>
        <w:ind w:firstLine="709"/>
        <w:jc w:val="both"/>
        <w:rPr>
          <w:sz w:val="28"/>
          <w:szCs w:val="20"/>
          <w:lang w:val="uk-UA"/>
        </w:rPr>
      </w:pPr>
      <w:r w:rsidRPr="00D523A5">
        <w:rPr>
          <w:sz w:val="28"/>
          <w:szCs w:val="20"/>
          <w:lang w:val="uk-UA"/>
        </w:rPr>
        <w:t>-</w:t>
      </w:r>
      <w:r w:rsidRPr="00D523A5">
        <w:rPr>
          <w:sz w:val="28"/>
          <w:szCs w:val="20"/>
          <w:lang w:val="uk-UA"/>
        </w:rPr>
        <w:tab/>
        <w:t>вивірка конструкцій і агрегатів;</w:t>
      </w:r>
    </w:p>
    <w:p w:rsidR="00D523A5" w:rsidRPr="00D523A5" w:rsidRDefault="00D523A5" w:rsidP="00D523A5">
      <w:pPr>
        <w:spacing w:line="360" w:lineRule="auto"/>
        <w:ind w:firstLine="709"/>
        <w:jc w:val="both"/>
        <w:rPr>
          <w:sz w:val="28"/>
          <w:szCs w:val="20"/>
          <w:lang w:val="uk-UA"/>
        </w:rPr>
      </w:pPr>
      <w:r w:rsidRPr="00D523A5">
        <w:rPr>
          <w:sz w:val="28"/>
          <w:szCs w:val="20"/>
          <w:lang w:val="uk-UA"/>
        </w:rPr>
        <w:t>-</w:t>
      </w:r>
      <w:r w:rsidRPr="00D523A5">
        <w:rPr>
          <w:sz w:val="28"/>
          <w:szCs w:val="20"/>
          <w:lang w:val="uk-UA"/>
        </w:rPr>
        <w:tab/>
        <w:t>спостереження за деформаціями основ і споруд.</w:t>
      </w:r>
    </w:p>
    <w:p w:rsidR="00D523A5" w:rsidRPr="00D523A5" w:rsidRDefault="00D523A5" w:rsidP="00D523A5">
      <w:pPr>
        <w:spacing w:line="360" w:lineRule="auto"/>
        <w:ind w:firstLine="709"/>
        <w:jc w:val="both"/>
        <w:rPr>
          <w:sz w:val="28"/>
          <w:szCs w:val="20"/>
          <w:lang w:val="uk-UA"/>
        </w:rPr>
      </w:pPr>
      <w:r w:rsidRPr="00D523A5">
        <w:rPr>
          <w:sz w:val="28"/>
          <w:szCs w:val="20"/>
          <w:lang w:val="uk-UA"/>
        </w:rPr>
        <w:t>Кожен з цих видів робіт пов’язаний з певними етапами інженерно-будівельного процесу і відрізняється від інших задачами, що вирішуються і точністю вимірів.</w:t>
      </w:r>
    </w:p>
    <w:p w:rsidR="00D523A5" w:rsidRPr="00D523A5" w:rsidRDefault="00D523A5" w:rsidP="00D523A5">
      <w:pPr>
        <w:spacing w:line="360" w:lineRule="auto"/>
        <w:ind w:firstLine="709"/>
        <w:jc w:val="both"/>
        <w:rPr>
          <w:sz w:val="28"/>
          <w:szCs w:val="20"/>
          <w:lang w:val="uk-UA"/>
        </w:rPr>
      </w:pPr>
      <w:r w:rsidRPr="00D523A5">
        <w:rPr>
          <w:b/>
          <w:i/>
          <w:sz w:val="28"/>
          <w:szCs w:val="20"/>
          <w:lang w:val="uk-UA"/>
        </w:rPr>
        <w:t>Топографо-геодезичні вишукування</w:t>
      </w:r>
      <w:r w:rsidRPr="00D523A5">
        <w:rPr>
          <w:sz w:val="28"/>
          <w:szCs w:val="20"/>
          <w:lang w:val="uk-UA"/>
        </w:rPr>
        <w:t xml:space="preserve"> - вирішують наступні задачі:</w:t>
      </w:r>
    </w:p>
    <w:p w:rsidR="00D523A5" w:rsidRPr="00D523A5" w:rsidRDefault="00D523A5" w:rsidP="00D523A5">
      <w:pPr>
        <w:spacing w:line="360" w:lineRule="auto"/>
        <w:ind w:firstLine="709"/>
        <w:jc w:val="both"/>
        <w:rPr>
          <w:sz w:val="28"/>
          <w:szCs w:val="20"/>
          <w:lang w:val="uk-UA"/>
        </w:rPr>
      </w:pPr>
      <w:r w:rsidRPr="00D523A5">
        <w:rPr>
          <w:sz w:val="28"/>
          <w:szCs w:val="20"/>
          <w:lang w:val="uk-UA"/>
        </w:rPr>
        <w:t>1)</w:t>
      </w:r>
      <w:r w:rsidRPr="00D523A5">
        <w:rPr>
          <w:sz w:val="28"/>
          <w:szCs w:val="20"/>
          <w:lang w:val="uk-UA"/>
        </w:rPr>
        <w:tab/>
        <w:t>отримання геодезичних матеріалів, необхідних для створення проекту робіт будівництва споруд, шляхом виконання геодезичних вимірів і обчислювально-графічних робіт;</w:t>
      </w:r>
    </w:p>
    <w:p w:rsidR="00D523A5" w:rsidRPr="00D523A5" w:rsidRDefault="00D523A5" w:rsidP="00D523A5">
      <w:pPr>
        <w:spacing w:line="360" w:lineRule="auto"/>
        <w:ind w:firstLine="709"/>
        <w:jc w:val="both"/>
        <w:rPr>
          <w:sz w:val="28"/>
          <w:szCs w:val="20"/>
          <w:lang w:val="uk-UA"/>
        </w:rPr>
      </w:pPr>
      <w:r w:rsidRPr="00D523A5">
        <w:rPr>
          <w:sz w:val="28"/>
          <w:szCs w:val="20"/>
          <w:lang w:val="uk-UA"/>
        </w:rPr>
        <w:t>2)</w:t>
      </w:r>
      <w:r w:rsidRPr="00D523A5">
        <w:rPr>
          <w:sz w:val="28"/>
          <w:szCs w:val="20"/>
          <w:lang w:val="uk-UA"/>
        </w:rPr>
        <w:tab/>
        <w:t>трасування лінійних споруд;</w:t>
      </w:r>
    </w:p>
    <w:p w:rsidR="00D523A5" w:rsidRPr="00D523A5" w:rsidRDefault="00D523A5" w:rsidP="00D523A5">
      <w:pPr>
        <w:spacing w:line="360" w:lineRule="auto"/>
        <w:ind w:firstLine="709"/>
        <w:jc w:val="both"/>
        <w:rPr>
          <w:sz w:val="28"/>
          <w:szCs w:val="20"/>
          <w:lang w:val="uk-UA"/>
        </w:rPr>
      </w:pPr>
      <w:r w:rsidRPr="00D523A5">
        <w:rPr>
          <w:sz w:val="28"/>
          <w:szCs w:val="20"/>
          <w:lang w:val="uk-UA"/>
        </w:rPr>
        <w:lastRenderedPageBreak/>
        <w:t>3)</w:t>
      </w:r>
      <w:r w:rsidRPr="00D523A5">
        <w:rPr>
          <w:sz w:val="28"/>
          <w:szCs w:val="20"/>
          <w:lang w:val="uk-UA"/>
        </w:rPr>
        <w:tab/>
        <w:t>геодезичну прив’язку геологічних виробіток, гідрологічних створів, точок геофізичної розвідки і ін.</w:t>
      </w:r>
    </w:p>
    <w:p w:rsidR="00D523A5" w:rsidRDefault="00D523A5" w:rsidP="00D523A5">
      <w:pPr>
        <w:spacing w:line="360" w:lineRule="auto"/>
        <w:ind w:firstLine="709"/>
        <w:jc w:val="both"/>
        <w:rPr>
          <w:sz w:val="28"/>
          <w:szCs w:val="20"/>
          <w:lang w:val="uk-UA"/>
        </w:rPr>
      </w:pPr>
      <w:r w:rsidRPr="00D523A5">
        <w:rPr>
          <w:sz w:val="28"/>
          <w:szCs w:val="20"/>
          <w:lang w:val="uk-UA"/>
        </w:rPr>
        <w:t>Топографо-геодезичні вишукування є основою для проектування споруд і проведення інших видів вишукувань і досліджень.</w:t>
      </w:r>
    </w:p>
    <w:p w:rsidR="00D523A5" w:rsidRPr="00D523A5" w:rsidRDefault="00D523A5" w:rsidP="00D523A5">
      <w:pPr>
        <w:spacing w:line="360" w:lineRule="auto"/>
        <w:ind w:firstLine="709"/>
        <w:jc w:val="both"/>
        <w:rPr>
          <w:sz w:val="28"/>
          <w:szCs w:val="20"/>
          <w:lang w:val="uk-UA"/>
        </w:rPr>
      </w:pPr>
      <w:r w:rsidRPr="00D523A5">
        <w:rPr>
          <w:b/>
          <w:i/>
          <w:sz w:val="28"/>
          <w:szCs w:val="20"/>
          <w:lang w:val="uk-UA"/>
        </w:rPr>
        <w:t>Інженерно-геодезичне проектування</w:t>
      </w:r>
      <w:r w:rsidRPr="00D523A5">
        <w:rPr>
          <w:sz w:val="28"/>
          <w:szCs w:val="20"/>
          <w:lang w:val="uk-UA"/>
        </w:rPr>
        <w:t xml:space="preserve"> входить в комплекс проектування споруд і включає:</w:t>
      </w:r>
    </w:p>
    <w:p w:rsidR="00D523A5" w:rsidRPr="00D523A5" w:rsidRDefault="00D523A5" w:rsidP="00D523A5">
      <w:pPr>
        <w:spacing w:line="360" w:lineRule="auto"/>
        <w:ind w:firstLine="709"/>
        <w:jc w:val="both"/>
        <w:rPr>
          <w:sz w:val="28"/>
          <w:szCs w:val="20"/>
          <w:lang w:val="uk-UA"/>
        </w:rPr>
      </w:pPr>
      <w:r w:rsidRPr="00D523A5">
        <w:rPr>
          <w:sz w:val="28"/>
          <w:szCs w:val="20"/>
          <w:lang w:val="uk-UA"/>
        </w:rPr>
        <w:t>1)</w:t>
      </w:r>
      <w:r w:rsidRPr="00D523A5">
        <w:rPr>
          <w:sz w:val="28"/>
          <w:szCs w:val="20"/>
          <w:lang w:val="uk-UA"/>
        </w:rPr>
        <w:tab/>
        <w:t>складання для проектування споруд топографічної основи в необхідних масштабах: планів, профілів, топографічних карт;</w:t>
      </w:r>
    </w:p>
    <w:p w:rsidR="00D523A5" w:rsidRPr="00D523A5" w:rsidRDefault="00D523A5" w:rsidP="00D523A5">
      <w:pPr>
        <w:spacing w:line="360" w:lineRule="auto"/>
        <w:ind w:firstLine="709"/>
        <w:jc w:val="both"/>
        <w:rPr>
          <w:sz w:val="28"/>
          <w:szCs w:val="20"/>
          <w:lang w:val="uk-UA"/>
        </w:rPr>
      </w:pPr>
      <w:r w:rsidRPr="00D523A5">
        <w:rPr>
          <w:sz w:val="28"/>
          <w:szCs w:val="20"/>
          <w:lang w:val="uk-UA"/>
        </w:rPr>
        <w:t>2)</w:t>
      </w:r>
      <w:r w:rsidRPr="00D523A5">
        <w:rPr>
          <w:sz w:val="28"/>
          <w:szCs w:val="20"/>
          <w:lang w:val="uk-UA"/>
        </w:rPr>
        <w:tab/>
        <w:t>визначення на місцевості положення основних осей і меж споруд, інших характерних для них точок у відповідності до проекту будівництва;</w:t>
      </w:r>
    </w:p>
    <w:p w:rsidR="00D523A5" w:rsidRPr="00D523A5" w:rsidRDefault="00D523A5" w:rsidP="00D523A5">
      <w:pPr>
        <w:spacing w:line="360" w:lineRule="auto"/>
        <w:ind w:firstLine="709"/>
        <w:jc w:val="both"/>
        <w:rPr>
          <w:sz w:val="28"/>
          <w:szCs w:val="20"/>
          <w:lang w:val="uk-UA"/>
        </w:rPr>
      </w:pPr>
      <w:r w:rsidRPr="00D523A5">
        <w:rPr>
          <w:sz w:val="28"/>
          <w:szCs w:val="20"/>
          <w:lang w:val="uk-UA"/>
        </w:rPr>
        <w:t>3)</w:t>
      </w:r>
      <w:r w:rsidRPr="00D523A5">
        <w:rPr>
          <w:sz w:val="28"/>
          <w:szCs w:val="20"/>
          <w:lang w:val="uk-UA"/>
        </w:rPr>
        <w:tab/>
        <w:t>вирішення задач горизонтального і вертикального планування, підрахування площ затоплення і об’єму водосховищ і ін.;</w:t>
      </w:r>
    </w:p>
    <w:p w:rsidR="00D523A5" w:rsidRPr="00D523A5" w:rsidRDefault="00D523A5" w:rsidP="00D523A5">
      <w:pPr>
        <w:spacing w:line="360" w:lineRule="auto"/>
        <w:ind w:firstLine="709"/>
        <w:jc w:val="both"/>
        <w:rPr>
          <w:sz w:val="28"/>
          <w:szCs w:val="20"/>
          <w:lang w:val="uk-UA"/>
        </w:rPr>
      </w:pPr>
      <w:r w:rsidRPr="00D523A5">
        <w:rPr>
          <w:b/>
          <w:i/>
          <w:sz w:val="28"/>
          <w:szCs w:val="20"/>
          <w:lang w:val="uk-UA"/>
        </w:rPr>
        <w:t>Розбивка споруд</w:t>
      </w:r>
      <w:r w:rsidRPr="00D523A5">
        <w:rPr>
          <w:sz w:val="28"/>
          <w:szCs w:val="20"/>
          <w:lang w:val="uk-UA"/>
        </w:rPr>
        <w:t xml:space="preserve"> </w:t>
      </w:r>
      <w:r w:rsidRPr="00D523A5">
        <w:rPr>
          <w:b/>
          <w:i/>
          <w:sz w:val="28"/>
          <w:szCs w:val="20"/>
          <w:lang w:val="uk-UA"/>
        </w:rPr>
        <w:t>на місцевості</w:t>
      </w:r>
      <w:r>
        <w:rPr>
          <w:sz w:val="28"/>
          <w:szCs w:val="20"/>
          <w:lang w:val="uk-UA"/>
        </w:rPr>
        <w:t xml:space="preserve"> </w:t>
      </w:r>
      <w:r w:rsidRPr="00D523A5">
        <w:rPr>
          <w:sz w:val="28"/>
          <w:szCs w:val="20"/>
          <w:lang w:val="uk-UA"/>
        </w:rPr>
        <w:t>є основним видом геодезичних робіт при перенесенні проекту в натуру. Вимагає високої точності геодезичної основи і детальних геодезичних вимірів. До складу розмічувальних робіт входить:</w:t>
      </w:r>
    </w:p>
    <w:p w:rsidR="00D523A5" w:rsidRPr="00D523A5" w:rsidRDefault="00D523A5" w:rsidP="00D523A5">
      <w:pPr>
        <w:spacing w:line="360" w:lineRule="auto"/>
        <w:ind w:firstLine="709"/>
        <w:jc w:val="both"/>
        <w:rPr>
          <w:sz w:val="28"/>
          <w:szCs w:val="20"/>
          <w:lang w:val="uk-UA"/>
        </w:rPr>
      </w:pPr>
      <w:r w:rsidRPr="00D523A5">
        <w:rPr>
          <w:sz w:val="28"/>
          <w:szCs w:val="20"/>
          <w:lang w:val="uk-UA"/>
        </w:rPr>
        <w:t>1)</w:t>
      </w:r>
      <w:r w:rsidRPr="00D523A5">
        <w:rPr>
          <w:sz w:val="28"/>
          <w:szCs w:val="20"/>
          <w:lang w:val="uk-UA"/>
        </w:rPr>
        <w:tab/>
        <w:t>побудова розмічувальної основи у вигляді будівельної сітки, тріангуляції, трилатерації, полігонометрії;</w:t>
      </w:r>
    </w:p>
    <w:p w:rsidR="00D523A5" w:rsidRPr="00D523A5" w:rsidRDefault="00D523A5" w:rsidP="00D523A5">
      <w:pPr>
        <w:spacing w:line="360" w:lineRule="auto"/>
        <w:ind w:firstLine="709"/>
        <w:jc w:val="both"/>
        <w:rPr>
          <w:sz w:val="28"/>
          <w:szCs w:val="20"/>
          <w:lang w:val="uk-UA"/>
        </w:rPr>
      </w:pPr>
      <w:r w:rsidRPr="00D523A5">
        <w:rPr>
          <w:sz w:val="28"/>
          <w:szCs w:val="20"/>
          <w:lang w:val="uk-UA"/>
        </w:rPr>
        <w:t>2)</w:t>
      </w:r>
      <w:r w:rsidRPr="00D523A5">
        <w:rPr>
          <w:sz w:val="28"/>
          <w:szCs w:val="20"/>
          <w:lang w:val="uk-UA"/>
        </w:rPr>
        <w:tab/>
        <w:t>винесення в натуру головних осей, детальна розбивка споруд;</w:t>
      </w:r>
    </w:p>
    <w:p w:rsidR="00D523A5" w:rsidRPr="00D523A5" w:rsidRDefault="00D523A5" w:rsidP="00D523A5">
      <w:pPr>
        <w:spacing w:line="360" w:lineRule="auto"/>
        <w:ind w:firstLine="709"/>
        <w:jc w:val="both"/>
        <w:rPr>
          <w:sz w:val="28"/>
          <w:szCs w:val="20"/>
          <w:lang w:val="uk-UA"/>
        </w:rPr>
      </w:pPr>
      <w:r w:rsidRPr="00D523A5">
        <w:rPr>
          <w:sz w:val="28"/>
          <w:szCs w:val="20"/>
          <w:lang w:val="uk-UA"/>
        </w:rPr>
        <w:t>3)</w:t>
      </w:r>
      <w:r w:rsidRPr="00D523A5">
        <w:rPr>
          <w:sz w:val="28"/>
          <w:szCs w:val="20"/>
          <w:lang w:val="uk-UA"/>
        </w:rPr>
        <w:tab/>
        <w:t>визначення відхилень об’єкта, що будується від його проекту (виконавчі зйомки).</w:t>
      </w:r>
    </w:p>
    <w:p w:rsidR="00D523A5" w:rsidRPr="00D523A5" w:rsidRDefault="00D523A5" w:rsidP="00D523A5">
      <w:pPr>
        <w:spacing w:line="360" w:lineRule="auto"/>
        <w:ind w:firstLine="709"/>
        <w:jc w:val="both"/>
        <w:rPr>
          <w:sz w:val="28"/>
          <w:szCs w:val="20"/>
          <w:lang w:val="uk-UA"/>
        </w:rPr>
      </w:pPr>
      <w:r w:rsidRPr="00C00565">
        <w:rPr>
          <w:b/>
          <w:i/>
          <w:sz w:val="28"/>
          <w:szCs w:val="20"/>
          <w:lang w:val="uk-UA"/>
        </w:rPr>
        <w:t>Встановлення в проектне положення конструкцій і агрегатів і їх вивірка в плані, по висоті і по вертикалі</w:t>
      </w:r>
      <w:r w:rsidRPr="00D523A5">
        <w:rPr>
          <w:sz w:val="28"/>
          <w:szCs w:val="20"/>
          <w:lang w:val="uk-UA"/>
        </w:rPr>
        <w:t>, що здійснюється спеціально розробленими методами і приладами.</w:t>
      </w:r>
    </w:p>
    <w:p w:rsidR="00D523A5" w:rsidRPr="00D523A5" w:rsidRDefault="00D523A5" w:rsidP="00D523A5">
      <w:pPr>
        <w:spacing w:line="360" w:lineRule="auto"/>
        <w:ind w:firstLine="709"/>
        <w:jc w:val="both"/>
        <w:rPr>
          <w:sz w:val="28"/>
          <w:szCs w:val="20"/>
          <w:lang w:val="uk-UA"/>
        </w:rPr>
      </w:pPr>
      <w:r w:rsidRPr="00D523A5">
        <w:rPr>
          <w:sz w:val="28"/>
          <w:szCs w:val="20"/>
          <w:lang w:val="uk-UA"/>
        </w:rPr>
        <w:t>Спостереження за деформаціями споруд виконується високоточними геодезичними методами і включає:</w:t>
      </w:r>
    </w:p>
    <w:p w:rsidR="00D523A5" w:rsidRPr="00D523A5" w:rsidRDefault="00D523A5" w:rsidP="00D523A5">
      <w:pPr>
        <w:spacing w:line="360" w:lineRule="auto"/>
        <w:ind w:firstLine="709"/>
        <w:jc w:val="both"/>
        <w:rPr>
          <w:sz w:val="28"/>
          <w:szCs w:val="20"/>
          <w:lang w:val="uk-UA"/>
        </w:rPr>
      </w:pPr>
      <w:r w:rsidRPr="00D523A5">
        <w:rPr>
          <w:sz w:val="28"/>
          <w:szCs w:val="20"/>
          <w:lang w:val="uk-UA"/>
        </w:rPr>
        <w:t>1)</w:t>
      </w:r>
      <w:r w:rsidRPr="00D523A5">
        <w:rPr>
          <w:sz w:val="28"/>
          <w:szCs w:val="20"/>
          <w:lang w:val="uk-UA"/>
        </w:rPr>
        <w:tab/>
        <w:t>вимірювання осадки основ і фундаментів;</w:t>
      </w:r>
    </w:p>
    <w:p w:rsidR="00D523A5" w:rsidRPr="00D523A5" w:rsidRDefault="00D523A5" w:rsidP="00D523A5">
      <w:pPr>
        <w:spacing w:line="360" w:lineRule="auto"/>
        <w:ind w:firstLine="709"/>
        <w:jc w:val="both"/>
        <w:rPr>
          <w:sz w:val="28"/>
          <w:szCs w:val="20"/>
          <w:lang w:val="uk-UA"/>
        </w:rPr>
      </w:pPr>
      <w:r w:rsidRPr="00D523A5">
        <w:rPr>
          <w:sz w:val="28"/>
          <w:szCs w:val="20"/>
          <w:lang w:val="uk-UA"/>
        </w:rPr>
        <w:t>2)</w:t>
      </w:r>
      <w:r w:rsidRPr="00D523A5">
        <w:rPr>
          <w:sz w:val="28"/>
          <w:szCs w:val="20"/>
          <w:lang w:val="uk-UA"/>
        </w:rPr>
        <w:tab/>
        <w:t>визначення планових зміщень споруд;</w:t>
      </w:r>
    </w:p>
    <w:p w:rsidR="00D523A5" w:rsidRPr="00D523A5" w:rsidRDefault="00D523A5" w:rsidP="00D523A5">
      <w:pPr>
        <w:spacing w:line="360" w:lineRule="auto"/>
        <w:ind w:firstLine="709"/>
        <w:jc w:val="both"/>
        <w:rPr>
          <w:sz w:val="28"/>
          <w:szCs w:val="20"/>
          <w:lang w:val="uk-UA"/>
        </w:rPr>
      </w:pPr>
      <w:r w:rsidRPr="00D523A5">
        <w:rPr>
          <w:sz w:val="28"/>
          <w:szCs w:val="20"/>
          <w:lang w:val="uk-UA"/>
        </w:rPr>
        <w:t>3)</w:t>
      </w:r>
      <w:r w:rsidRPr="00D523A5">
        <w:rPr>
          <w:sz w:val="28"/>
          <w:szCs w:val="20"/>
          <w:lang w:val="uk-UA"/>
        </w:rPr>
        <w:tab/>
        <w:t>встановлення кренів (нахилів) висотних будівель, башт, труб.</w:t>
      </w:r>
    </w:p>
    <w:p w:rsidR="00D523A5" w:rsidRPr="00D523A5" w:rsidRDefault="00C00565" w:rsidP="00C00565">
      <w:pPr>
        <w:spacing w:before="120" w:line="360" w:lineRule="auto"/>
        <w:ind w:firstLine="709"/>
        <w:jc w:val="both"/>
        <w:rPr>
          <w:sz w:val="28"/>
          <w:szCs w:val="20"/>
          <w:lang w:val="uk-UA"/>
        </w:rPr>
      </w:pPr>
      <w:r>
        <w:rPr>
          <w:b/>
          <w:i/>
          <w:sz w:val="28"/>
          <w:szCs w:val="20"/>
          <w:lang w:val="uk-UA"/>
        </w:rPr>
        <w:br w:type="page"/>
      </w:r>
      <w:r w:rsidR="00D523A5" w:rsidRPr="00C00565">
        <w:rPr>
          <w:b/>
          <w:i/>
          <w:sz w:val="28"/>
          <w:szCs w:val="20"/>
          <w:lang w:val="uk-UA"/>
        </w:rPr>
        <w:lastRenderedPageBreak/>
        <w:t>Основними науково-технічними задачами інженерної геодезії</w:t>
      </w:r>
      <w:r w:rsidR="00D523A5" w:rsidRPr="00D523A5">
        <w:rPr>
          <w:sz w:val="28"/>
          <w:szCs w:val="20"/>
          <w:lang w:val="uk-UA"/>
        </w:rPr>
        <w:t xml:space="preserve"> є:</w:t>
      </w:r>
    </w:p>
    <w:p w:rsidR="00D523A5" w:rsidRDefault="00D523A5" w:rsidP="00D523A5">
      <w:pPr>
        <w:spacing w:line="360" w:lineRule="auto"/>
        <w:ind w:firstLine="709"/>
        <w:jc w:val="both"/>
        <w:rPr>
          <w:sz w:val="28"/>
          <w:szCs w:val="20"/>
          <w:lang w:val="uk-UA"/>
        </w:rPr>
      </w:pPr>
      <w:r w:rsidRPr="00D523A5">
        <w:rPr>
          <w:sz w:val="28"/>
          <w:szCs w:val="20"/>
          <w:lang w:val="uk-UA"/>
        </w:rPr>
        <w:t>- створення загальної теорії топографо-геодезичних вишукувань і перенесення проектів в натуру, що ґрунтується на найновіших досягненнях в галузі науки і техніки стосовно високих вимог проектно-вишукувальних і будівельно-монтажних робіт;</w:t>
      </w:r>
    </w:p>
    <w:p w:rsidR="00C00565" w:rsidRPr="00C00565" w:rsidRDefault="00C00565" w:rsidP="00C00565">
      <w:pPr>
        <w:spacing w:line="360" w:lineRule="auto"/>
        <w:ind w:firstLine="709"/>
        <w:jc w:val="both"/>
        <w:rPr>
          <w:sz w:val="28"/>
          <w:szCs w:val="20"/>
          <w:lang w:val="uk-UA"/>
        </w:rPr>
      </w:pPr>
      <w:r w:rsidRPr="00C00565">
        <w:rPr>
          <w:sz w:val="28"/>
          <w:szCs w:val="20"/>
          <w:lang w:val="uk-UA"/>
        </w:rPr>
        <w:t>-</w:t>
      </w:r>
      <w:r w:rsidRPr="00C00565">
        <w:rPr>
          <w:sz w:val="28"/>
          <w:szCs w:val="20"/>
          <w:lang w:val="uk-UA"/>
        </w:rPr>
        <w:tab/>
        <w:t>розробка науково обґрунтованих схем і програм побудови геодезичної розмічувальної основи для основних типів інженерних споруд;</w:t>
      </w:r>
    </w:p>
    <w:p w:rsidR="00C00565" w:rsidRPr="00C00565" w:rsidRDefault="00C00565" w:rsidP="00C00565">
      <w:pPr>
        <w:spacing w:line="360" w:lineRule="auto"/>
        <w:ind w:firstLine="709"/>
        <w:jc w:val="both"/>
        <w:rPr>
          <w:sz w:val="28"/>
          <w:szCs w:val="20"/>
          <w:lang w:val="uk-UA"/>
        </w:rPr>
      </w:pPr>
      <w:r w:rsidRPr="00C00565">
        <w:rPr>
          <w:sz w:val="28"/>
          <w:szCs w:val="20"/>
          <w:lang w:val="uk-UA"/>
        </w:rPr>
        <w:t>-</w:t>
      </w:r>
      <w:r w:rsidRPr="00C00565">
        <w:rPr>
          <w:sz w:val="28"/>
          <w:szCs w:val="20"/>
          <w:lang w:val="uk-UA"/>
        </w:rPr>
        <w:tab/>
        <w:t>узагальнення вітчизняного і закордонного досвіду геодезичних робіт, набутого при побудові найважливіших інженерних споруд.</w:t>
      </w:r>
    </w:p>
    <w:p w:rsidR="00C00565" w:rsidRPr="00C00565" w:rsidRDefault="00C00565" w:rsidP="00C00565">
      <w:pPr>
        <w:spacing w:before="120" w:line="360" w:lineRule="auto"/>
        <w:ind w:firstLine="709"/>
        <w:jc w:val="both"/>
        <w:rPr>
          <w:sz w:val="28"/>
          <w:szCs w:val="20"/>
          <w:lang w:val="uk-UA"/>
        </w:rPr>
      </w:pPr>
      <w:r w:rsidRPr="00C00565">
        <w:rPr>
          <w:b/>
          <w:i/>
          <w:sz w:val="28"/>
          <w:szCs w:val="20"/>
          <w:lang w:val="uk-UA"/>
        </w:rPr>
        <w:t>За способом проведення робіт розрізняють</w:t>
      </w:r>
      <w:r w:rsidRPr="00C00565">
        <w:rPr>
          <w:sz w:val="28"/>
          <w:szCs w:val="20"/>
          <w:lang w:val="uk-UA"/>
        </w:rPr>
        <w:t xml:space="preserve"> наземну геодезію, аерогеодезію,</w:t>
      </w:r>
      <w:r>
        <w:rPr>
          <w:sz w:val="28"/>
          <w:szCs w:val="20"/>
          <w:lang w:val="uk-UA"/>
        </w:rPr>
        <w:t xml:space="preserve"> </w:t>
      </w:r>
      <w:r w:rsidRPr="00C00565">
        <w:rPr>
          <w:sz w:val="28"/>
          <w:szCs w:val="20"/>
          <w:lang w:val="uk-UA"/>
        </w:rPr>
        <w:t>космічну геодезію, підземну геодезію (маркшейдерію) і підводну геодезію.</w:t>
      </w:r>
    </w:p>
    <w:p w:rsidR="00C00565" w:rsidRPr="00C00565" w:rsidRDefault="00C00565" w:rsidP="00C00565">
      <w:pPr>
        <w:spacing w:line="360" w:lineRule="auto"/>
        <w:ind w:firstLine="709"/>
        <w:jc w:val="both"/>
        <w:rPr>
          <w:sz w:val="28"/>
          <w:szCs w:val="20"/>
          <w:lang w:val="uk-UA"/>
        </w:rPr>
      </w:pPr>
      <w:r w:rsidRPr="00C00565">
        <w:rPr>
          <w:b/>
          <w:i/>
          <w:sz w:val="28"/>
          <w:szCs w:val="20"/>
          <w:lang w:val="uk-UA"/>
        </w:rPr>
        <w:t>Наземна геодезія</w:t>
      </w:r>
      <w:r w:rsidRPr="00C00565">
        <w:rPr>
          <w:sz w:val="28"/>
          <w:szCs w:val="20"/>
          <w:lang w:val="uk-UA"/>
        </w:rPr>
        <w:t xml:space="preserve"> об’єднує широкий круг методів виробництва наземних геодезичних вимірів: орієнтування, вішення і вимір довжин ліній, геометрична нівеляція, тахеометричні зйомки, зйомки фототеодолітів, наземно-космічні зйомки і т. д. При проведенні наземних геодезичних робіт використовують як звичайні традиційні геодезичні прилади (землемірні стрічки і рулетки, оптичні теодоліти, нівеліри), так і сучасне електронне устаткування (світлодалекоміри, електронні і комп’ютерні тахеометри, лазерні геодезичні прилади.</w:t>
      </w:r>
    </w:p>
    <w:p w:rsidR="00C00565" w:rsidRPr="00C00565" w:rsidRDefault="00C00565" w:rsidP="00C00565">
      <w:pPr>
        <w:spacing w:line="360" w:lineRule="auto"/>
        <w:ind w:firstLine="709"/>
        <w:jc w:val="both"/>
        <w:rPr>
          <w:sz w:val="28"/>
          <w:szCs w:val="20"/>
          <w:lang w:val="uk-UA"/>
        </w:rPr>
      </w:pPr>
      <w:r w:rsidRPr="00C00565">
        <w:rPr>
          <w:b/>
          <w:i/>
          <w:sz w:val="28"/>
          <w:szCs w:val="20"/>
          <w:lang w:val="uk-UA"/>
        </w:rPr>
        <w:t xml:space="preserve">Аерогеодезія </w:t>
      </w:r>
      <w:r w:rsidRPr="00C00565">
        <w:rPr>
          <w:sz w:val="28"/>
          <w:szCs w:val="20"/>
          <w:lang w:val="uk-UA"/>
        </w:rPr>
        <w:t>знайшла широке застосування в практиці виробництва інженерних геодезичних робіт в останні декілька десятиліть.</w:t>
      </w:r>
    </w:p>
    <w:p w:rsidR="00C00565" w:rsidRPr="00C00565" w:rsidRDefault="00C00565" w:rsidP="00C00565">
      <w:pPr>
        <w:spacing w:line="360" w:lineRule="auto"/>
        <w:ind w:firstLine="709"/>
        <w:jc w:val="both"/>
        <w:rPr>
          <w:sz w:val="28"/>
          <w:szCs w:val="20"/>
          <w:lang w:val="uk-UA"/>
        </w:rPr>
      </w:pPr>
      <w:r w:rsidRPr="00C00565">
        <w:rPr>
          <w:sz w:val="28"/>
          <w:szCs w:val="20"/>
          <w:lang w:val="uk-UA"/>
        </w:rPr>
        <w:t>Застосування сучасного аерофотознімання і стереофотограмметричного устаткування помітно розширило сферу застосування методів геодезії і дозволило різко скоротити об’єми і терміни виконання польових робіт з відповідним збільшенням камеральних при широкому використанні засобів автоматизації і обчислювальної техніки. З розвитком електронної фотографії, а також засобів автоматизації і комп’ютерної техніки можливості аерогеодезії ще більше зростають.</w:t>
      </w:r>
    </w:p>
    <w:p w:rsidR="00C00565" w:rsidRDefault="00C00565" w:rsidP="00C00565">
      <w:pPr>
        <w:spacing w:line="360" w:lineRule="auto"/>
        <w:ind w:firstLine="709"/>
        <w:jc w:val="both"/>
        <w:rPr>
          <w:sz w:val="28"/>
          <w:szCs w:val="20"/>
          <w:lang w:val="uk-UA"/>
        </w:rPr>
      </w:pPr>
      <w:r w:rsidRPr="00C00565">
        <w:rPr>
          <w:sz w:val="28"/>
          <w:szCs w:val="20"/>
          <w:lang w:val="uk-UA"/>
        </w:rPr>
        <w:lastRenderedPageBreak/>
        <w:t>Аерогеодезія у зв’язку з переходом на технології і методи системного автоматизованого проектування стає одним з основних видів інженерно-геодезичних робіт при дослідженнях, передусім, лінійних об’єктів будівництва.</w:t>
      </w:r>
    </w:p>
    <w:p w:rsidR="00C00565" w:rsidRDefault="00C00565" w:rsidP="00C00565">
      <w:pPr>
        <w:spacing w:line="360" w:lineRule="auto"/>
        <w:ind w:firstLine="709"/>
        <w:jc w:val="both"/>
        <w:rPr>
          <w:sz w:val="28"/>
          <w:szCs w:val="20"/>
          <w:lang w:val="uk-UA"/>
        </w:rPr>
      </w:pPr>
      <w:r w:rsidRPr="00C00565">
        <w:rPr>
          <w:b/>
          <w:i/>
          <w:sz w:val="28"/>
          <w:szCs w:val="20"/>
          <w:lang w:val="uk-UA"/>
        </w:rPr>
        <w:t>Космічна геодезія</w:t>
      </w:r>
      <w:r w:rsidRPr="00C00565">
        <w:rPr>
          <w:sz w:val="28"/>
          <w:szCs w:val="20"/>
          <w:lang w:val="uk-UA"/>
        </w:rPr>
        <w:t xml:space="preserve"> забезпечує отримання інформації про місцевість з космосу з штучних супутників Землі. Сучасні довгофокусні аерофотокамери мають таку високу роздільну здатність, що забезпечують отримання надійної інформації при висотах фотографування в декілька сотень кілометрів. Космічні зйомки виявляються дуже ефективними при картографуванні місцевості, а також при дослідженнях інженерних об’єктів на ранніх стадіях проектування, наприклад при техніко-економічному обгрунтуванні (ТЭО) об’єктів будівництва. </w:t>
      </w:r>
    </w:p>
    <w:p w:rsidR="00C00565" w:rsidRPr="00C00565" w:rsidRDefault="00C00565" w:rsidP="00C00565">
      <w:pPr>
        <w:spacing w:line="360" w:lineRule="auto"/>
        <w:ind w:firstLine="709"/>
        <w:jc w:val="both"/>
        <w:rPr>
          <w:sz w:val="28"/>
          <w:szCs w:val="20"/>
          <w:lang w:val="uk-UA"/>
        </w:rPr>
      </w:pPr>
      <w:r w:rsidRPr="00C00565">
        <w:rPr>
          <w:b/>
          <w:i/>
          <w:sz w:val="28"/>
          <w:szCs w:val="20"/>
          <w:lang w:val="uk-UA"/>
        </w:rPr>
        <w:t>Підземна геодезія</w:t>
      </w:r>
      <w:r w:rsidRPr="00C00565">
        <w:rPr>
          <w:sz w:val="28"/>
          <w:szCs w:val="20"/>
          <w:lang w:val="uk-UA"/>
        </w:rPr>
        <w:t xml:space="preserve"> (маркшейдерія) як окрема специфічна дисципліна отримала свій розвиток у зв'язку з будівництвом транспортних і гідротехнічних тунелів. При виробництві підземних геодезичних робіт використовують спеціальні технології і парк маркшейдерських приладів з широким застосуванням лазерної техніки.</w:t>
      </w:r>
    </w:p>
    <w:p w:rsidR="00C00565" w:rsidRPr="00C00565" w:rsidRDefault="00C00565" w:rsidP="00C00565">
      <w:pPr>
        <w:spacing w:line="360" w:lineRule="auto"/>
        <w:ind w:firstLine="709"/>
        <w:jc w:val="both"/>
        <w:rPr>
          <w:sz w:val="28"/>
          <w:szCs w:val="20"/>
          <w:lang w:val="uk-UA"/>
        </w:rPr>
      </w:pPr>
      <w:r w:rsidRPr="00C00565">
        <w:rPr>
          <w:sz w:val="28"/>
          <w:szCs w:val="20"/>
          <w:lang w:val="uk-UA"/>
        </w:rPr>
        <w:t>Підводна геодезія забезпечує отримання інформації про рельєф дна морів, континентальних шельфів, озер, водойм і річок. У підводній геодезія знаходить широке застосування методи ультразвукового ехолотування. У транспортному і гідротехнічному будівництві методи підводній геодезії використовують при дослідженнях мостових переходів і інших гідротехнічних споруд.</w:t>
      </w:r>
    </w:p>
    <w:p w:rsidR="00C00565" w:rsidRPr="00C00565" w:rsidRDefault="00C00565" w:rsidP="00C00565">
      <w:pPr>
        <w:spacing w:before="120" w:line="360" w:lineRule="auto"/>
        <w:ind w:firstLine="709"/>
        <w:jc w:val="both"/>
        <w:rPr>
          <w:sz w:val="28"/>
          <w:szCs w:val="20"/>
          <w:lang w:val="uk-UA"/>
        </w:rPr>
      </w:pPr>
      <w:r w:rsidRPr="00C00565">
        <w:rPr>
          <w:sz w:val="28"/>
          <w:szCs w:val="20"/>
          <w:lang w:val="uk-UA"/>
        </w:rPr>
        <w:t>Геодезичні роботи виконують зі встановленою завданням точністю. Виміри з вищою точністю, ніж це необхідно, вимагають застосування високоточних приладів, великих засобів і часу, а виміри на недостатню точність зважають браком.</w:t>
      </w:r>
    </w:p>
    <w:p w:rsidR="00C00565" w:rsidRPr="00C00565" w:rsidRDefault="00C00565" w:rsidP="00C00565">
      <w:pPr>
        <w:spacing w:line="360" w:lineRule="auto"/>
        <w:ind w:firstLine="709"/>
        <w:jc w:val="both"/>
        <w:rPr>
          <w:sz w:val="28"/>
          <w:szCs w:val="20"/>
          <w:lang w:val="uk-UA"/>
        </w:rPr>
      </w:pPr>
      <w:r w:rsidRPr="00C00565">
        <w:rPr>
          <w:sz w:val="28"/>
          <w:szCs w:val="20"/>
          <w:lang w:val="uk-UA"/>
        </w:rPr>
        <w:t>При виконанні геодезичних робіт стежать за збереженням навколишнього середовища, прагнуть не робити зайвої рубки лісу, не допускати ушкодження сільськогосподарських угідь, забруднення водойм.</w:t>
      </w:r>
    </w:p>
    <w:p w:rsidR="00C00565" w:rsidRDefault="00C00565" w:rsidP="00C00565">
      <w:pPr>
        <w:spacing w:line="360" w:lineRule="auto"/>
        <w:ind w:firstLine="709"/>
        <w:jc w:val="both"/>
        <w:rPr>
          <w:sz w:val="28"/>
          <w:szCs w:val="20"/>
          <w:lang w:val="uk-UA"/>
        </w:rPr>
      </w:pPr>
      <w:r w:rsidRPr="00C00565">
        <w:rPr>
          <w:sz w:val="28"/>
          <w:szCs w:val="20"/>
          <w:lang w:val="uk-UA"/>
        </w:rPr>
        <w:lastRenderedPageBreak/>
        <w:t>Усі геодезичні роботи роблять з обов’язковим дотриманням правил безпеки проведення робіт.</w:t>
      </w:r>
    </w:p>
    <w:p w:rsidR="00C00565" w:rsidRPr="00C00565" w:rsidRDefault="00C00565" w:rsidP="00C00565">
      <w:pPr>
        <w:spacing w:line="360" w:lineRule="auto"/>
        <w:ind w:firstLine="709"/>
        <w:jc w:val="both"/>
        <w:rPr>
          <w:b/>
          <w:sz w:val="28"/>
          <w:szCs w:val="20"/>
          <w:lang w:val="uk-UA"/>
        </w:rPr>
      </w:pPr>
      <w:r w:rsidRPr="00C00565">
        <w:rPr>
          <w:b/>
          <w:sz w:val="28"/>
          <w:szCs w:val="20"/>
          <w:lang w:val="uk-UA"/>
        </w:rPr>
        <w:t>1.2. Зв’язок курсу інженерна геодезія з іншими дисциплінами</w:t>
      </w:r>
    </w:p>
    <w:p w:rsidR="00C00565" w:rsidRPr="00C00565" w:rsidRDefault="00C00565" w:rsidP="00C00565">
      <w:pPr>
        <w:spacing w:line="360" w:lineRule="auto"/>
        <w:ind w:firstLine="709"/>
        <w:jc w:val="both"/>
        <w:rPr>
          <w:sz w:val="28"/>
          <w:szCs w:val="20"/>
          <w:lang w:val="uk-UA"/>
        </w:rPr>
      </w:pPr>
      <w:r w:rsidRPr="00C00565">
        <w:rPr>
          <w:sz w:val="28"/>
          <w:szCs w:val="20"/>
          <w:lang w:val="uk-UA"/>
        </w:rPr>
        <w:t>Методи вирішення наукових і практичних задач геодезії ґрунтуються на законах математики, фізики і механіки. За допомогою математики розробляються науково обґрунтовані схеми постановки і виконання геодезичних вимірів, встановлюється залежність між результатами вимірів і величинами , що досліджуються (наприклад, значеннями відстаней, кутів і координатами точок земної поверхні).</w:t>
      </w:r>
    </w:p>
    <w:p w:rsidR="00C00565" w:rsidRPr="00C00565" w:rsidRDefault="00C00565" w:rsidP="00C00565">
      <w:pPr>
        <w:spacing w:line="360" w:lineRule="auto"/>
        <w:ind w:firstLine="709"/>
        <w:jc w:val="both"/>
        <w:rPr>
          <w:sz w:val="28"/>
          <w:szCs w:val="20"/>
          <w:lang w:val="uk-UA"/>
        </w:rPr>
      </w:pPr>
      <w:r w:rsidRPr="00C00565">
        <w:rPr>
          <w:sz w:val="28"/>
          <w:szCs w:val="20"/>
          <w:lang w:val="uk-UA"/>
        </w:rPr>
        <w:t>Знання з фізики, особливо розділів оптики, електроніки, радіотехніки, необхідні для створення геодезичних приладів і вірної їх експлуатації. На основі законів механіки вирішується задача вивчення форми Землі і її гравітаційного поля.</w:t>
      </w:r>
    </w:p>
    <w:p w:rsidR="00C00565" w:rsidRDefault="00C00565" w:rsidP="00C00565">
      <w:pPr>
        <w:spacing w:line="360" w:lineRule="auto"/>
        <w:ind w:firstLine="709"/>
        <w:jc w:val="both"/>
        <w:rPr>
          <w:sz w:val="28"/>
          <w:szCs w:val="20"/>
          <w:lang w:val="uk-UA"/>
        </w:rPr>
      </w:pPr>
      <w:r w:rsidRPr="00C00565">
        <w:rPr>
          <w:sz w:val="28"/>
          <w:szCs w:val="20"/>
          <w:lang w:val="uk-UA"/>
        </w:rPr>
        <w:t>Геодезія зв’язана застрономією,</w:t>
      </w:r>
      <w:r>
        <w:rPr>
          <w:sz w:val="28"/>
          <w:szCs w:val="20"/>
          <w:lang w:val="uk-UA"/>
        </w:rPr>
        <w:t xml:space="preserve"> </w:t>
      </w:r>
      <w:r w:rsidRPr="00C00565">
        <w:rPr>
          <w:sz w:val="28"/>
          <w:szCs w:val="20"/>
          <w:lang w:val="uk-UA"/>
        </w:rPr>
        <w:t>геологією, геофізикою,</w:t>
      </w:r>
      <w:r>
        <w:rPr>
          <w:sz w:val="28"/>
          <w:szCs w:val="20"/>
          <w:lang w:val="uk-UA"/>
        </w:rPr>
        <w:t xml:space="preserve"> </w:t>
      </w:r>
      <w:r w:rsidRPr="00C00565">
        <w:rPr>
          <w:sz w:val="28"/>
          <w:szCs w:val="20"/>
          <w:lang w:val="uk-UA"/>
        </w:rPr>
        <w:t xml:space="preserve">геоморфологією і ін. науками. </w:t>
      </w:r>
    </w:p>
    <w:p w:rsidR="00C00565" w:rsidRPr="00C00565" w:rsidRDefault="00C00565" w:rsidP="00C00565">
      <w:pPr>
        <w:spacing w:line="360" w:lineRule="auto"/>
        <w:ind w:firstLine="709"/>
        <w:jc w:val="both"/>
        <w:rPr>
          <w:sz w:val="28"/>
          <w:szCs w:val="20"/>
          <w:lang w:val="uk-UA"/>
        </w:rPr>
      </w:pPr>
      <w:r w:rsidRPr="00C00565">
        <w:rPr>
          <w:sz w:val="28"/>
          <w:szCs w:val="20"/>
          <w:lang w:val="uk-UA"/>
        </w:rPr>
        <w:t>Відомості з астрономії необхідні для розробки і застосування астрономічних способів визначення координат точок земної поверхні; навпаки, діаметр</w:t>
      </w:r>
      <w:r>
        <w:rPr>
          <w:sz w:val="28"/>
          <w:szCs w:val="20"/>
          <w:lang w:val="uk-UA"/>
        </w:rPr>
        <w:t xml:space="preserve"> </w:t>
      </w:r>
      <w:r w:rsidRPr="00C00565">
        <w:rPr>
          <w:sz w:val="28"/>
          <w:szCs w:val="20"/>
          <w:lang w:val="uk-UA"/>
        </w:rPr>
        <w:t>Землі, що</w:t>
      </w:r>
      <w:r>
        <w:rPr>
          <w:sz w:val="28"/>
          <w:szCs w:val="20"/>
          <w:lang w:val="uk-UA"/>
        </w:rPr>
        <w:t xml:space="preserve"> </w:t>
      </w:r>
      <w:r w:rsidRPr="00C00565">
        <w:rPr>
          <w:sz w:val="28"/>
          <w:szCs w:val="20"/>
          <w:lang w:val="uk-UA"/>
        </w:rPr>
        <w:t>визначається геодезією,</w:t>
      </w:r>
      <w:r>
        <w:rPr>
          <w:sz w:val="28"/>
          <w:szCs w:val="20"/>
          <w:lang w:val="uk-UA"/>
        </w:rPr>
        <w:t xml:space="preserve"> </w:t>
      </w:r>
      <w:r w:rsidRPr="00C00565">
        <w:rPr>
          <w:sz w:val="28"/>
          <w:szCs w:val="20"/>
          <w:lang w:val="uk-UA"/>
        </w:rPr>
        <w:t>використовується астрономією в якості одиниці довжини при визначення відстаней між планетами Сонячної системи. Геоморфологія - наука про походження і розвиток рельєфу земної поверхні необхідна геодезії для правильного зображення форм рельєфу на планах і картах. Відповідно, можна легко побачити зворотний зв’язок між геоморфологією і геодезією.</w:t>
      </w:r>
    </w:p>
    <w:p w:rsidR="00C00565" w:rsidRDefault="00C00565" w:rsidP="00C00565">
      <w:pPr>
        <w:spacing w:line="360" w:lineRule="auto"/>
        <w:ind w:firstLine="709"/>
        <w:jc w:val="both"/>
        <w:rPr>
          <w:sz w:val="28"/>
          <w:szCs w:val="20"/>
          <w:lang w:val="uk-UA"/>
        </w:rPr>
      </w:pPr>
      <w:r w:rsidRPr="00C00565">
        <w:rPr>
          <w:sz w:val="28"/>
          <w:szCs w:val="20"/>
          <w:lang w:val="uk-UA"/>
        </w:rPr>
        <w:t>Існує нерозривний зв’язок між геодезією і картографією, фотограмметрією гідрографією, військовою справою.</w:t>
      </w:r>
    </w:p>
    <w:p w:rsidR="00C00565" w:rsidRPr="00C00565" w:rsidRDefault="00C00565" w:rsidP="00C00565">
      <w:pPr>
        <w:spacing w:line="360" w:lineRule="auto"/>
        <w:ind w:firstLine="709"/>
        <w:jc w:val="both"/>
        <w:rPr>
          <w:sz w:val="28"/>
          <w:szCs w:val="20"/>
          <w:lang w:val="uk-UA"/>
        </w:rPr>
      </w:pPr>
    </w:p>
    <w:p w:rsidR="00C00565" w:rsidRPr="00C00565" w:rsidRDefault="00C00565" w:rsidP="00C00565">
      <w:pPr>
        <w:spacing w:line="360" w:lineRule="auto"/>
        <w:ind w:firstLine="709"/>
        <w:jc w:val="both"/>
        <w:rPr>
          <w:b/>
          <w:sz w:val="28"/>
          <w:szCs w:val="20"/>
          <w:lang w:val="uk-UA"/>
        </w:rPr>
      </w:pPr>
      <w:r w:rsidRPr="00C00565">
        <w:rPr>
          <w:b/>
          <w:sz w:val="28"/>
          <w:szCs w:val="20"/>
          <w:lang w:val="uk-UA"/>
        </w:rPr>
        <w:t>1.3. Значення інженерної геодезії в народному господарстві</w:t>
      </w:r>
    </w:p>
    <w:p w:rsidR="00C00565" w:rsidRPr="00C00565" w:rsidRDefault="00C00565" w:rsidP="00C00565">
      <w:pPr>
        <w:spacing w:line="360" w:lineRule="auto"/>
        <w:ind w:firstLine="709"/>
        <w:jc w:val="both"/>
        <w:rPr>
          <w:sz w:val="28"/>
          <w:szCs w:val="20"/>
          <w:lang w:val="uk-UA"/>
        </w:rPr>
      </w:pPr>
      <w:r w:rsidRPr="00C00565">
        <w:rPr>
          <w:sz w:val="28"/>
          <w:szCs w:val="20"/>
          <w:lang w:val="uk-UA"/>
        </w:rPr>
        <w:t>Інженерна геодезія розглядає методи вимірювань, процеси і рішення, що здійснюються при дослідженнях, проектуванні, будівництві і експлуатації інженерних споруд.</w:t>
      </w:r>
    </w:p>
    <w:p w:rsidR="00C00565" w:rsidRPr="00C00565" w:rsidRDefault="00C00565" w:rsidP="00C00565">
      <w:pPr>
        <w:spacing w:line="360" w:lineRule="auto"/>
        <w:ind w:firstLine="709"/>
        <w:jc w:val="both"/>
        <w:rPr>
          <w:sz w:val="28"/>
          <w:szCs w:val="20"/>
          <w:lang w:val="uk-UA"/>
        </w:rPr>
      </w:pPr>
      <w:r w:rsidRPr="00C00565">
        <w:rPr>
          <w:sz w:val="28"/>
          <w:szCs w:val="20"/>
          <w:lang w:val="uk-UA"/>
        </w:rPr>
        <w:lastRenderedPageBreak/>
        <w:t xml:space="preserve">Геодезія має широке застосування в різних галузях науки, виробництва і у військовій справі. Топографічні карти використовують при плануванні </w:t>
      </w:r>
      <w:r>
        <w:rPr>
          <w:sz w:val="28"/>
          <w:szCs w:val="20"/>
          <w:lang w:val="uk-UA"/>
        </w:rPr>
        <w:t xml:space="preserve">й </w:t>
      </w:r>
      <w:r w:rsidRPr="00C00565">
        <w:rPr>
          <w:sz w:val="28"/>
          <w:szCs w:val="20"/>
          <w:lang w:val="uk-UA"/>
        </w:rPr>
        <w:t>розміщенні продуктивних сил держави, при розвідці і експлуатації природних ресурсів, в архітектурі і містобудуванні, при меліорації земель, землеустрої, лісовпорядкуванні, земельному і міському кадастрі. Геодезія використовується при будівництві будівель, мостів, тунелів, метрополітенів, шахт, гідротехнічних споруд, залізних і автомобільних доріг, трубопроводів, аеродромів, ліній електропередач, при визначенні деформацій будівель і інженерних споруд, при будівництві гребель, при вирішенні завдань оборонного характеру.</w:t>
      </w:r>
    </w:p>
    <w:p w:rsidR="00C00565" w:rsidRPr="00C00565" w:rsidRDefault="00C00565" w:rsidP="00C00565">
      <w:pPr>
        <w:spacing w:line="360" w:lineRule="auto"/>
        <w:ind w:firstLine="709"/>
        <w:jc w:val="both"/>
        <w:rPr>
          <w:sz w:val="28"/>
          <w:szCs w:val="20"/>
          <w:lang w:val="uk-UA"/>
        </w:rPr>
      </w:pPr>
      <w:r w:rsidRPr="00C00565">
        <w:rPr>
          <w:sz w:val="28"/>
          <w:szCs w:val="20"/>
          <w:lang w:val="uk-UA"/>
        </w:rPr>
        <w:t>Інженерну геодезію використовують під час розв’язання багатьох важливих завдань науки, промисловості. Будівництво будь-якого об’єкта розпочинається з розмічувальних робіт на місцевості й виконується під постійним контролем інженерно-геодезичної служби. До початку будівництва геодезисти здійснюють знімання ділянки місцевості, щоб мати топографічні плани, профілі, систему опорних точок та інші вихідні дані для проектування.</w:t>
      </w:r>
    </w:p>
    <w:p w:rsidR="00C00565" w:rsidRPr="00C00565" w:rsidRDefault="00C00565" w:rsidP="00C00565">
      <w:pPr>
        <w:spacing w:line="360" w:lineRule="auto"/>
        <w:ind w:firstLine="709"/>
        <w:jc w:val="both"/>
        <w:rPr>
          <w:sz w:val="28"/>
          <w:szCs w:val="20"/>
          <w:lang w:val="uk-UA"/>
        </w:rPr>
      </w:pPr>
      <w:r w:rsidRPr="00C00565">
        <w:rPr>
          <w:sz w:val="28"/>
          <w:szCs w:val="20"/>
          <w:lang w:val="uk-UA"/>
        </w:rPr>
        <w:t xml:space="preserve">Інженерна геодезія має виняткове прикладне значення у різних галузях </w:t>
      </w:r>
      <w:r>
        <w:rPr>
          <w:sz w:val="28"/>
          <w:szCs w:val="20"/>
          <w:lang w:val="uk-UA"/>
        </w:rPr>
        <w:t>економіки країни</w:t>
      </w:r>
      <w:r w:rsidRPr="00C00565">
        <w:rPr>
          <w:sz w:val="28"/>
          <w:szCs w:val="20"/>
          <w:lang w:val="uk-UA"/>
        </w:rPr>
        <w:t>. Методи інженерної геодезії широко використовують при проектуванні, будівництві і експлуатації доріг, мостів, транспортних тунелів, аеродромів, каналів, будівель і споруджень автотранспортної і аеродромної служби, гідромеліоративних споруд, підземних комунікацій, повітряних мереж.</w:t>
      </w:r>
    </w:p>
    <w:p w:rsidR="00C00565" w:rsidRPr="00C00565" w:rsidRDefault="00C00565" w:rsidP="00C00565">
      <w:pPr>
        <w:spacing w:line="360" w:lineRule="auto"/>
        <w:ind w:firstLine="709"/>
        <w:jc w:val="both"/>
        <w:rPr>
          <w:sz w:val="28"/>
          <w:szCs w:val="20"/>
          <w:lang w:val="uk-UA"/>
        </w:rPr>
      </w:pPr>
      <w:r w:rsidRPr="00C00565">
        <w:rPr>
          <w:sz w:val="28"/>
          <w:szCs w:val="20"/>
          <w:lang w:val="uk-UA"/>
        </w:rPr>
        <w:t>Одним із напрямків сучасних наукових досліджень є вивчення внутрішньої будови Землі і процесів, що відбуваються на її поверхні і в надрах. Геодезичні методи дозволяють фіксувати кількісні характеристики таких явищ, як горизонтальні так і вертикальні тектонічні рухи земної кори, переміщення берегових ліній океанів і морів, визначення ухилів і різниць рівнів морів і ін..</w:t>
      </w:r>
    </w:p>
    <w:p w:rsidR="00C00565" w:rsidRPr="00C00565" w:rsidRDefault="00C00565" w:rsidP="00C00565">
      <w:pPr>
        <w:spacing w:line="360" w:lineRule="auto"/>
        <w:ind w:firstLine="709"/>
        <w:jc w:val="both"/>
        <w:rPr>
          <w:sz w:val="28"/>
          <w:szCs w:val="20"/>
          <w:lang w:val="uk-UA"/>
        </w:rPr>
      </w:pPr>
      <w:r w:rsidRPr="00C00565">
        <w:rPr>
          <w:sz w:val="28"/>
          <w:szCs w:val="20"/>
          <w:lang w:val="uk-UA"/>
        </w:rPr>
        <w:t>Геодезичні вимірювання забезпечують дотримання геометричних форм і елементів проекту споруди як у відношенні її розташування на місцевості, та і у відношенні її внутрішньої і зовнішньої конфігурації. Навіть після</w:t>
      </w:r>
      <w:r>
        <w:rPr>
          <w:sz w:val="28"/>
          <w:szCs w:val="20"/>
          <w:lang w:val="uk-UA"/>
        </w:rPr>
        <w:t xml:space="preserve"> </w:t>
      </w:r>
      <w:r w:rsidRPr="00C00565">
        <w:rPr>
          <w:sz w:val="28"/>
          <w:szCs w:val="20"/>
          <w:lang w:val="uk-UA"/>
        </w:rPr>
        <w:t xml:space="preserve">закінчення будівництва виконуються спеціальні геодезичні вимірювання, які мають за </w:t>
      </w:r>
      <w:r w:rsidRPr="00C00565">
        <w:rPr>
          <w:sz w:val="28"/>
          <w:szCs w:val="20"/>
          <w:lang w:val="uk-UA"/>
        </w:rPr>
        <w:lastRenderedPageBreak/>
        <w:t>мету перевірку стійкості споруди і виявлення можливих деформацій в часі під дією різних сил і причин.</w:t>
      </w:r>
    </w:p>
    <w:p w:rsidR="00C00565" w:rsidRPr="00C00565" w:rsidRDefault="00C00565" w:rsidP="00C00565">
      <w:pPr>
        <w:spacing w:line="360" w:lineRule="auto"/>
        <w:ind w:firstLine="709"/>
        <w:jc w:val="both"/>
        <w:rPr>
          <w:sz w:val="28"/>
          <w:szCs w:val="20"/>
          <w:lang w:val="uk-UA"/>
        </w:rPr>
      </w:pPr>
      <w:r w:rsidRPr="00C00565">
        <w:rPr>
          <w:sz w:val="28"/>
          <w:szCs w:val="20"/>
          <w:lang w:val="uk-UA"/>
        </w:rPr>
        <w:t>Сучасне будівництво неможливе без широкого використання геодезичних методів розмічування інженерних споруд на місцевості, що забезпечують високу точність і виключають грубі похибки; методів оперативного контролю будівельних робіт і геодезичного керування роботою будівельних машин і механізмів. Із цією метою при будівництві інженерних об’єктів широко застосовують лазерну техніку.</w:t>
      </w:r>
    </w:p>
    <w:p w:rsidR="00C00565" w:rsidRPr="00C00565" w:rsidRDefault="00C00565" w:rsidP="00C00565">
      <w:pPr>
        <w:spacing w:line="360" w:lineRule="auto"/>
        <w:ind w:firstLine="709"/>
        <w:jc w:val="both"/>
        <w:rPr>
          <w:sz w:val="28"/>
          <w:szCs w:val="20"/>
          <w:lang w:val="uk-UA"/>
        </w:rPr>
      </w:pPr>
      <w:r w:rsidRPr="00C00565">
        <w:rPr>
          <w:sz w:val="28"/>
          <w:szCs w:val="20"/>
          <w:lang w:val="uk-UA"/>
        </w:rPr>
        <w:t xml:space="preserve">Виключне значення має інженерна геодезія для оборони країни. Будівництво оборонних споруд, стрільба по невидимих цілях, використання військової ракетної техніки, планування військових операцій і ін. вимагають геодезичних даних, карт, планів. </w:t>
      </w:r>
      <w:r w:rsidRPr="00C00565">
        <w:rPr>
          <w:b/>
          <w:i/>
          <w:sz w:val="28"/>
          <w:szCs w:val="20"/>
          <w:lang w:val="uk-UA"/>
        </w:rPr>
        <w:t>Геоінформаційні системи</w:t>
      </w:r>
      <w:r w:rsidRPr="00C00565">
        <w:rPr>
          <w:sz w:val="28"/>
          <w:szCs w:val="20"/>
          <w:lang w:val="uk-UA"/>
        </w:rPr>
        <w:t xml:space="preserve"> (ГІС), </w:t>
      </w:r>
      <w:r w:rsidRPr="00C00565">
        <w:rPr>
          <w:b/>
          <w:i/>
          <w:sz w:val="28"/>
          <w:szCs w:val="20"/>
          <w:lang w:val="uk-UA"/>
        </w:rPr>
        <w:t xml:space="preserve">системи супутникової навігації </w:t>
      </w:r>
      <w:r w:rsidRPr="00C00565">
        <w:rPr>
          <w:sz w:val="28"/>
          <w:szCs w:val="20"/>
          <w:lang w:val="uk-UA"/>
        </w:rPr>
        <w:t>(GPS) надзвичайно ефективні при веденні військового будівництва, для цілей військової розвідки і для управління військової і, перш за все, ракетною технікою при нанесенні точних ракетно-бомбових ударів.</w:t>
      </w:r>
    </w:p>
    <w:p w:rsidR="00C00565" w:rsidRPr="00C00565" w:rsidRDefault="00C00565" w:rsidP="00C00565">
      <w:pPr>
        <w:spacing w:line="360" w:lineRule="auto"/>
        <w:ind w:firstLine="709"/>
        <w:jc w:val="both"/>
        <w:rPr>
          <w:sz w:val="28"/>
          <w:szCs w:val="20"/>
          <w:lang w:val="uk-UA"/>
        </w:rPr>
      </w:pPr>
      <w:r w:rsidRPr="00C00565">
        <w:rPr>
          <w:sz w:val="28"/>
          <w:szCs w:val="20"/>
          <w:lang w:val="uk-UA"/>
        </w:rPr>
        <w:t>У процесі будівництва об’єкта інженерам-геодезистам і будівельникам доводиться розв’язувати низку завдань, іноді досить складних, щоб забезпечити реалізацію проекту на місцевості з потрібною точністю. Наведемо кілька прикладів зі світової практики.</w:t>
      </w:r>
    </w:p>
    <w:p w:rsidR="00C00565" w:rsidRDefault="00C00565" w:rsidP="00C00565">
      <w:pPr>
        <w:spacing w:line="360" w:lineRule="auto"/>
        <w:ind w:firstLine="709"/>
        <w:jc w:val="both"/>
        <w:rPr>
          <w:sz w:val="28"/>
          <w:szCs w:val="20"/>
          <w:lang w:val="uk-UA"/>
        </w:rPr>
      </w:pPr>
      <w:r w:rsidRPr="00C00565">
        <w:rPr>
          <w:sz w:val="28"/>
          <w:szCs w:val="20"/>
          <w:lang w:val="uk-UA"/>
        </w:rPr>
        <w:t>У 1986 р. збудовано транспортний тунель Сейкан під протокою Цугару на півночі Японії між островами Хонсю і Хоккайдо. Загальна довжина тунелю - 53,8 км, із них під протокою - 23,3 км. Для здійснення проекту спеціалісти виконали комплекс високоточних інженерно-геодезичних робіт, які забезпечили прокладання тунелю з обох боків під дном протоки.</w:t>
      </w:r>
    </w:p>
    <w:p w:rsidR="00D442C4" w:rsidRDefault="00D442C4" w:rsidP="00D442C4">
      <w:pPr>
        <w:spacing w:line="360" w:lineRule="auto"/>
        <w:ind w:firstLine="709"/>
        <w:jc w:val="both"/>
        <w:rPr>
          <w:sz w:val="28"/>
          <w:szCs w:val="20"/>
          <w:lang w:val="uk-UA"/>
        </w:rPr>
      </w:pPr>
      <w:r w:rsidRPr="00C00565">
        <w:rPr>
          <w:sz w:val="28"/>
          <w:szCs w:val="20"/>
          <w:lang w:val="uk-UA"/>
        </w:rPr>
        <w:t>Не менш вражаючим є Сімплонський тунель в Альпах між Швейцарією та Італією завдовжки 20 км. Його також прокладали з обох боків. Геодезисти мали визначити координати початкової й кінцевої точок тунелю в Швейцарії та Італії в єдиній системі координат із високою точністю.</w:t>
      </w:r>
    </w:p>
    <w:p w:rsidR="00D442C4" w:rsidRPr="00D442C4" w:rsidRDefault="00D442C4" w:rsidP="00D442C4">
      <w:pPr>
        <w:spacing w:line="360" w:lineRule="auto"/>
        <w:ind w:firstLine="709"/>
        <w:jc w:val="both"/>
        <w:rPr>
          <w:sz w:val="28"/>
          <w:szCs w:val="20"/>
          <w:lang w:val="uk-UA"/>
        </w:rPr>
      </w:pPr>
      <w:r w:rsidRPr="00D442C4">
        <w:rPr>
          <w:sz w:val="28"/>
          <w:szCs w:val="20"/>
          <w:lang w:val="uk-UA"/>
        </w:rPr>
        <w:t xml:space="preserve">У 1994 р. збудовано три 50-кілометрових паралельних тунелі: два - для руху поїздів, один - для технічних цілей під протоками Ла-Манш між Францією </w:t>
      </w:r>
      <w:r w:rsidRPr="00D442C4">
        <w:rPr>
          <w:sz w:val="28"/>
          <w:szCs w:val="20"/>
          <w:lang w:val="uk-UA"/>
        </w:rPr>
        <w:lastRenderedPageBreak/>
        <w:t>й Великою Британією. Глибина проходження тунелів - 100 м нижче рівня моря і 40 м нижче дна протоки. Залізничні тунелі під протокою Ла-Манш - це видатна інженерна споруда XX століття.</w:t>
      </w:r>
    </w:p>
    <w:p w:rsidR="00D442C4" w:rsidRPr="00C00565" w:rsidRDefault="00D442C4" w:rsidP="00C00565">
      <w:pPr>
        <w:spacing w:line="360" w:lineRule="auto"/>
        <w:ind w:firstLine="709"/>
        <w:jc w:val="both"/>
        <w:rPr>
          <w:sz w:val="28"/>
          <w:szCs w:val="20"/>
          <w:lang w:val="uk-UA"/>
        </w:rPr>
      </w:pPr>
    </w:p>
    <w:p w:rsidR="00C00565" w:rsidRDefault="00B43C6B" w:rsidP="00D442C4">
      <w:pPr>
        <w:spacing w:line="360" w:lineRule="auto"/>
        <w:jc w:val="center"/>
        <w:rPr>
          <w:lang w:val="uk-UA"/>
        </w:rPr>
      </w:pPr>
      <w:r>
        <w:rPr>
          <w:noProof/>
          <w:lang w:val="uk-UA" w:eastAsia="uk-UA"/>
        </w:rPr>
        <w:drawing>
          <wp:inline distT="0" distB="0" distL="0" distR="0">
            <wp:extent cx="5436235" cy="4154170"/>
            <wp:effectExtent l="19050" t="0" r="0" b="0"/>
            <wp:docPr id="1" name="Рисунок 1" descr="asia0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sia001-6"/>
                    <pic:cNvPicPr>
                      <a:picLocks noChangeAspect="1" noChangeArrowheads="1"/>
                    </pic:cNvPicPr>
                  </pic:nvPicPr>
                  <pic:blipFill>
                    <a:blip r:embed="rId8"/>
                    <a:srcRect/>
                    <a:stretch>
                      <a:fillRect/>
                    </a:stretch>
                  </pic:blipFill>
                  <pic:spPr bwMode="auto">
                    <a:xfrm>
                      <a:off x="0" y="0"/>
                      <a:ext cx="5436235" cy="4154170"/>
                    </a:xfrm>
                    <a:prstGeom prst="rect">
                      <a:avLst/>
                    </a:prstGeom>
                    <a:noFill/>
                    <a:ln w="9525">
                      <a:noFill/>
                      <a:miter lim="800000"/>
                      <a:headEnd/>
                      <a:tailEnd/>
                    </a:ln>
                  </pic:spPr>
                </pic:pic>
              </a:graphicData>
            </a:graphic>
          </wp:inline>
        </w:drawing>
      </w:r>
    </w:p>
    <w:p w:rsidR="00D442C4" w:rsidRPr="00F737B0" w:rsidRDefault="00D442C4" w:rsidP="00F737B0">
      <w:pPr>
        <w:spacing w:before="240" w:line="360" w:lineRule="auto"/>
        <w:jc w:val="center"/>
        <w:rPr>
          <w:b/>
          <w:lang w:val="uk-UA"/>
        </w:rPr>
      </w:pPr>
      <w:r w:rsidRPr="00F737B0">
        <w:rPr>
          <w:b/>
          <w:lang w:val="uk-UA"/>
        </w:rPr>
        <w:t>Рисунок 1.1 – Проект транспортного тунелю Сейкан під протокою Цугару</w:t>
      </w:r>
    </w:p>
    <w:p w:rsidR="00C00565" w:rsidRDefault="00C00565" w:rsidP="00C00565">
      <w:pPr>
        <w:spacing w:line="360" w:lineRule="auto"/>
        <w:ind w:firstLine="709"/>
        <w:jc w:val="both"/>
        <w:rPr>
          <w:sz w:val="28"/>
          <w:szCs w:val="20"/>
          <w:lang w:val="uk-UA"/>
        </w:rPr>
      </w:pPr>
    </w:p>
    <w:p w:rsidR="00D442C4" w:rsidRPr="00D442C4" w:rsidRDefault="00D442C4" w:rsidP="00D442C4">
      <w:pPr>
        <w:spacing w:line="360" w:lineRule="auto"/>
        <w:ind w:firstLine="709"/>
        <w:jc w:val="both"/>
        <w:rPr>
          <w:sz w:val="28"/>
          <w:szCs w:val="20"/>
          <w:lang w:val="uk-UA"/>
        </w:rPr>
      </w:pPr>
      <w:r w:rsidRPr="00D442C4">
        <w:rPr>
          <w:sz w:val="28"/>
          <w:szCs w:val="20"/>
          <w:lang w:val="uk-UA"/>
        </w:rPr>
        <w:t>У 1983 р. у Вірменії побудовано найдовший у світі гідравлічний тунель “ріка Арпа - озеро Севан” завдовжки 48 км, із великим перепадом висот. Це також приклад складної інженерної споруди, яку будували впродовж 18 років під систематичним геодезичним контролем. У 1986 р. побудовано найдовший у Європі 24-кілометровий Орхотський транспортний тунель на Кавказькій перевальній автомобільній дорозі.</w:t>
      </w:r>
    </w:p>
    <w:p w:rsidR="00D442C4" w:rsidRPr="00D442C4" w:rsidRDefault="00D442C4" w:rsidP="00D442C4">
      <w:pPr>
        <w:spacing w:before="120" w:line="360" w:lineRule="auto"/>
        <w:ind w:firstLine="709"/>
        <w:jc w:val="both"/>
        <w:rPr>
          <w:sz w:val="28"/>
          <w:szCs w:val="20"/>
          <w:lang w:val="uk-UA"/>
        </w:rPr>
      </w:pPr>
      <w:r w:rsidRPr="00D442C4">
        <w:rPr>
          <w:sz w:val="28"/>
          <w:szCs w:val="20"/>
          <w:lang w:val="uk-UA"/>
        </w:rPr>
        <w:t>Інженерно-геодезичні роботи істотно впливають на якість автомобільних доріг, оскільки точність реалізації проектних рішень значною мірою визначає їхні транспортно-експлуатаційні характеристики.</w:t>
      </w:r>
    </w:p>
    <w:p w:rsidR="00D442C4" w:rsidRPr="00D442C4" w:rsidRDefault="00D442C4" w:rsidP="00D442C4">
      <w:pPr>
        <w:spacing w:line="360" w:lineRule="auto"/>
        <w:ind w:firstLine="709"/>
        <w:jc w:val="both"/>
        <w:rPr>
          <w:sz w:val="28"/>
          <w:szCs w:val="20"/>
          <w:lang w:val="uk-UA"/>
        </w:rPr>
      </w:pPr>
      <w:r w:rsidRPr="00D442C4">
        <w:rPr>
          <w:sz w:val="28"/>
          <w:szCs w:val="20"/>
          <w:lang w:val="uk-UA"/>
        </w:rPr>
        <w:lastRenderedPageBreak/>
        <w:t>Сучасні автомобільні магістралі є досить складними інженерними спорудами. Щоб збудувати дорогу, потрібно виконати великий комплекс інженерно-геодезичних робіт, починаючи з вишукувань і розмічування траси дороги і закінчуючи зведенням інженерних споруд, пов’язаних з її експлуатацією (мостів, шляхопроводів, автовокзалів, кемпінгів, тунелів тощо). У процесі будівництва дороги здійснюється постійний геодезичний контроль усіх операцій дорожньо-будівельних робіт. Особливо велике значення мають геодезичні роботи, які забезпечують на натурі проектні розміри головних геометричних параметрів дороги в плані, поздовжньому і поперечному профілях, оскільки геометрія дороги визначає її основні транспортно-експлуатаційні характеристики.</w:t>
      </w:r>
    </w:p>
    <w:p w:rsidR="00D442C4" w:rsidRPr="00D442C4" w:rsidRDefault="00D442C4" w:rsidP="00D442C4">
      <w:pPr>
        <w:spacing w:line="360" w:lineRule="auto"/>
        <w:ind w:firstLine="709"/>
        <w:jc w:val="both"/>
        <w:rPr>
          <w:sz w:val="28"/>
          <w:szCs w:val="20"/>
          <w:lang w:val="uk-UA"/>
        </w:rPr>
      </w:pPr>
      <w:r w:rsidRPr="00D442C4">
        <w:rPr>
          <w:sz w:val="28"/>
          <w:szCs w:val="20"/>
          <w:lang w:val="uk-UA"/>
        </w:rPr>
        <w:t>Високоточні інженерно-геодезичні роботи виконуються під час будівництва висотних будинків, телебашт, метрополітенів, спостереження за деформаціями інженерних споруд під дією різних зовнішніх і внутрішніх сил</w:t>
      </w:r>
      <w:r>
        <w:rPr>
          <w:sz w:val="28"/>
          <w:szCs w:val="20"/>
          <w:lang w:val="uk-UA"/>
        </w:rPr>
        <w:t xml:space="preserve"> </w:t>
      </w:r>
      <w:r w:rsidRPr="00D442C4">
        <w:rPr>
          <w:sz w:val="28"/>
          <w:szCs w:val="20"/>
          <w:lang w:val="uk-UA"/>
        </w:rPr>
        <w:t>і факторів, при вирішенні інших будівельних, виробничих і дослідних завдань.</w:t>
      </w:r>
    </w:p>
    <w:p w:rsidR="00D442C4" w:rsidRPr="00D442C4" w:rsidRDefault="00D442C4" w:rsidP="00D442C4">
      <w:pPr>
        <w:spacing w:line="360" w:lineRule="auto"/>
        <w:ind w:firstLine="709"/>
        <w:jc w:val="both"/>
        <w:rPr>
          <w:sz w:val="28"/>
          <w:szCs w:val="20"/>
          <w:lang w:val="uk-UA"/>
        </w:rPr>
      </w:pPr>
    </w:p>
    <w:p w:rsidR="00D442C4" w:rsidRPr="00D442C4" w:rsidRDefault="00D442C4" w:rsidP="00D442C4">
      <w:pPr>
        <w:spacing w:line="360" w:lineRule="auto"/>
        <w:ind w:firstLine="709"/>
        <w:jc w:val="both"/>
        <w:rPr>
          <w:b/>
          <w:sz w:val="28"/>
          <w:szCs w:val="20"/>
          <w:lang w:val="uk-UA"/>
        </w:rPr>
      </w:pPr>
      <w:r w:rsidRPr="00D442C4">
        <w:rPr>
          <w:b/>
          <w:sz w:val="28"/>
          <w:szCs w:val="20"/>
          <w:lang w:val="uk-UA"/>
        </w:rPr>
        <w:t>1.4. Короткий історичний нарис про розвиток геодезії</w:t>
      </w:r>
    </w:p>
    <w:p w:rsidR="00D442C4" w:rsidRPr="00D442C4" w:rsidRDefault="00D442C4" w:rsidP="00D442C4">
      <w:pPr>
        <w:spacing w:line="360" w:lineRule="auto"/>
        <w:ind w:firstLine="709"/>
        <w:jc w:val="both"/>
        <w:rPr>
          <w:sz w:val="28"/>
          <w:szCs w:val="20"/>
          <w:lang w:val="uk-UA"/>
        </w:rPr>
      </w:pPr>
      <w:r w:rsidRPr="00D442C4">
        <w:rPr>
          <w:sz w:val="28"/>
          <w:szCs w:val="20"/>
          <w:lang w:val="uk-UA"/>
        </w:rPr>
        <w:t>Геодезія як одна зі стародавніх наук виникла у зв’язку з практичними потребами людства під час вирішення різноманітних господарських та інженерних завдань. Людина завжди відчувала погребу у вивченні навколишнього середовища та Землі як планети.</w:t>
      </w:r>
    </w:p>
    <w:p w:rsidR="00D442C4" w:rsidRPr="00D442C4" w:rsidRDefault="00D442C4" w:rsidP="00D442C4">
      <w:pPr>
        <w:spacing w:line="360" w:lineRule="auto"/>
        <w:ind w:firstLine="709"/>
        <w:jc w:val="both"/>
        <w:rPr>
          <w:sz w:val="28"/>
          <w:szCs w:val="20"/>
          <w:lang w:val="uk-UA"/>
        </w:rPr>
      </w:pPr>
      <w:r w:rsidRPr="00D442C4">
        <w:rPr>
          <w:sz w:val="28"/>
          <w:szCs w:val="20"/>
          <w:lang w:val="uk-UA"/>
        </w:rPr>
        <w:t>Зведення інженерних споруд у прадавні часи (каналів, палаців, пірамід у Єгипті, старовинних міст в Індії, зрошувальних систем в Японії, Великої китайської стіни тощо) вимагало глибоких знань з геодезії та виконання геодезичних вимірювань. Геодезія розвивалась і на територіях Київської Русі, Російської імперії та Радянського Союзу.</w:t>
      </w:r>
    </w:p>
    <w:p w:rsidR="00D442C4" w:rsidRPr="00D442C4" w:rsidRDefault="00D442C4" w:rsidP="00D442C4">
      <w:pPr>
        <w:spacing w:line="360" w:lineRule="auto"/>
        <w:ind w:firstLine="709"/>
        <w:jc w:val="both"/>
        <w:rPr>
          <w:sz w:val="28"/>
          <w:szCs w:val="20"/>
          <w:lang w:val="uk-UA"/>
        </w:rPr>
      </w:pPr>
      <w:r w:rsidRPr="00D442C4">
        <w:rPr>
          <w:sz w:val="28"/>
          <w:szCs w:val="20"/>
          <w:lang w:val="uk-UA"/>
        </w:rPr>
        <w:t>З розвитком цивілізації в різних куточках земної кулі (Вавилон, Єгипет, Греція, Рим, держави Малої і Середньої Азії, Голландії, Франції, Англії, Німеччини, Російської імперії, Радянського Союзу) свій внесок у розвиток геодезії зробили вчені багатьох країн та континентів.</w:t>
      </w:r>
    </w:p>
    <w:p w:rsidR="00D442C4" w:rsidRPr="00D442C4" w:rsidRDefault="00D442C4" w:rsidP="00D442C4">
      <w:pPr>
        <w:spacing w:line="360" w:lineRule="auto"/>
        <w:ind w:firstLine="709"/>
        <w:jc w:val="both"/>
        <w:rPr>
          <w:sz w:val="28"/>
          <w:szCs w:val="20"/>
          <w:lang w:val="uk-UA"/>
        </w:rPr>
      </w:pPr>
      <w:r w:rsidRPr="00D442C4">
        <w:rPr>
          <w:sz w:val="28"/>
          <w:szCs w:val="20"/>
          <w:lang w:val="uk-UA"/>
        </w:rPr>
        <w:lastRenderedPageBreak/>
        <w:t xml:space="preserve">Вдосконалення знарядь виробництва незмінно приводило до розвитку і покращення технології геодезичних робіт. Можна виділити такі </w:t>
      </w:r>
      <w:r w:rsidRPr="00D442C4">
        <w:rPr>
          <w:b/>
          <w:i/>
          <w:sz w:val="28"/>
          <w:szCs w:val="20"/>
          <w:lang w:val="uk-UA"/>
        </w:rPr>
        <w:t>історичні періоди</w:t>
      </w:r>
      <w:r w:rsidRPr="00D442C4">
        <w:rPr>
          <w:sz w:val="28"/>
          <w:szCs w:val="20"/>
          <w:lang w:val="uk-UA"/>
        </w:rPr>
        <w:t>.</w:t>
      </w:r>
    </w:p>
    <w:p w:rsidR="00D442C4" w:rsidRPr="00D442C4" w:rsidRDefault="00D442C4" w:rsidP="00D442C4">
      <w:pPr>
        <w:spacing w:line="360" w:lineRule="auto"/>
        <w:ind w:firstLine="709"/>
        <w:jc w:val="both"/>
        <w:rPr>
          <w:sz w:val="28"/>
          <w:szCs w:val="20"/>
          <w:lang w:val="uk-UA"/>
        </w:rPr>
      </w:pPr>
      <w:r w:rsidRPr="00D442C4">
        <w:rPr>
          <w:b/>
          <w:i/>
          <w:sz w:val="28"/>
          <w:szCs w:val="20"/>
          <w:lang w:val="uk-UA"/>
        </w:rPr>
        <w:t>1. Зародження основ геодезії</w:t>
      </w:r>
      <w:r w:rsidRPr="00D442C4">
        <w:rPr>
          <w:sz w:val="28"/>
          <w:szCs w:val="20"/>
          <w:lang w:val="uk-UA"/>
        </w:rPr>
        <w:t xml:space="preserve"> (від середини IV ст. до н. є. до IV ст.н. є.):</w:t>
      </w:r>
    </w:p>
    <w:p w:rsidR="00D442C4" w:rsidRPr="00D442C4" w:rsidRDefault="00D442C4" w:rsidP="00D442C4">
      <w:pPr>
        <w:spacing w:line="360" w:lineRule="auto"/>
        <w:ind w:firstLine="709"/>
        <w:jc w:val="both"/>
        <w:rPr>
          <w:sz w:val="28"/>
          <w:szCs w:val="20"/>
          <w:lang w:val="uk-UA"/>
        </w:rPr>
      </w:pPr>
      <w:r>
        <w:rPr>
          <w:sz w:val="28"/>
          <w:szCs w:val="20"/>
          <w:lang w:val="uk-UA"/>
        </w:rPr>
        <w:t>-</w:t>
      </w:r>
      <w:r w:rsidRPr="00D442C4">
        <w:rPr>
          <w:sz w:val="28"/>
          <w:szCs w:val="20"/>
          <w:lang w:val="uk-UA"/>
        </w:rPr>
        <w:t xml:space="preserve"> геодезичні вимірювання з метою межування земель;</w:t>
      </w:r>
    </w:p>
    <w:p w:rsidR="00D442C4" w:rsidRDefault="00D442C4" w:rsidP="00D442C4">
      <w:pPr>
        <w:spacing w:line="360" w:lineRule="auto"/>
        <w:ind w:firstLine="709"/>
        <w:jc w:val="both"/>
        <w:rPr>
          <w:sz w:val="28"/>
          <w:szCs w:val="20"/>
          <w:lang w:val="uk-UA"/>
        </w:rPr>
      </w:pPr>
      <w:r>
        <w:rPr>
          <w:sz w:val="28"/>
          <w:szCs w:val="20"/>
          <w:lang w:val="uk-UA"/>
        </w:rPr>
        <w:t>-</w:t>
      </w:r>
      <w:r w:rsidRPr="00D442C4">
        <w:rPr>
          <w:sz w:val="28"/>
          <w:szCs w:val="20"/>
          <w:lang w:val="uk-UA"/>
        </w:rPr>
        <w:t xml:space="preserve"> зведення інженерних споруд (тунель під річкою Євфрат довжиною 0,9 км), розробка золотих копалень у Єгипті тощо;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6"/>
        <w:gridCol w:w="4927"/>
      </w:tblGrid>
      <w:tr w:rsidR="003C0A20" w:rsidRPr="00216769" w:rsidTr="00216769">
        <w:tc>
          <w:tcPr>
            <w:tcW w:w="4926" w:type="dxa"/>
          </w:tcPr>
          <w:p w:rsidR="003C0A20" w:rsidRPr="00216769" w:rsidRDefault="00B43C6B" w:rsidP="00216769">
            <w:pPr>
              <w:spacing w:line="360" w:lineRule="auto"/>
              <w:jc w:val="center"/>
              <w:rPr>
                <w:sz w:val="28"/>
                <w:szCs w:val="20"/>
                <w:lang w:val="uk-UA"/>
              </w:rPr>
            </w:pPr>
            <w:r>
              <w:rPr>
                <w:noProof/>
                <w:szCs w:val="20"/>
                <w:lang w:val="uk-UA" w:eastAsia="uk-UA"/>
              </w:rPr>
              <w:drawing>
                <wp:inline distT="0" distB="0" distL="0" distR="0">
                  <wp:extent cx="2491105" cy="3542665"/>
                  <wp:effectExtent l="19050" t="0" r="444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l="13358" t="7451" r="7607" b="8058"/>
                          <a:stretch>
                            <a:fillRect/>
                          </a:stretch>
                        </pic:blipFill>
                        <pic:spPr bwMode="auto">
                          <a:xfrm>
                            <a:off x="0" y="0"/>
                            <a:ext cx="2491105" cy="3542665"/>
                          </a:xfrm>
                          <a:prstGeom prst="rect">
                            <a:avLst/>
                          </a:prstGeom>
                          <a:noFill/>
                          <a:ln w="9525">
                            <a:noFill/>
                            <a:miter lim="800000"/>
                            <a:headEnd/>
                            <a:tailEnd/>
                          </a:ln>
                        </pic:spPr>
                      </pic:pic>
                    </a:graphicData>
                  </a:graphic>
                </wp:inline>
              </w:drawing>
            </w:r>
          </w:p>
        </w:tc>
        <w:tc>
          <w:tcPr>
            <w:tcW w:w="4927" w:type="dxa"/>
          </w:tcPr>
          <w:p w:rsidR="003C0A20" w:rsidRPr="00216769" w:rsidRDefault="003C0A20" w:rsidP="00216769">
            <w:pPr>
              <w:spacing w:line="360" w:lineRule="auto"/>
              <w:jc w:val="both"/>
              <w:rPr>
                <w:sz w:val="28"/>
                <w:szCs w:val="20"/>
                <w:lang w:val="uk-UA"/>
              </w:rPr>
            </w:pPr>
            <w:r>
              <w:object w:dxaOrig="4560" w:dyaOrig="5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8pt;height:267pt" o:ole="">
                  <v:imagedata r:id="rId10" o:title=""/>
                </v:shape>
                <o:OLEObject Type="Embed" ProgID="PBrush" ShapeID="_x0000_i1025" DrawAspect="Content" ObjectID="_1842539501" r:id="rId11"/>
              </w:object>
            </w:r>
          </w:p>
        </w:tc>
      </w:tr>
    </w:tbl>
    <w:p w:rsidR="003C0A20" w:rsidRPr="00F737B0" w:rsidRDefault="003C0A20" w:rsidP="008C1A97">
      <w:pPr>
        <w:spacing w:before="120" w:line="360" w:lineRule="auto"/>
        <w:ind w:firstLine="709"/>
        <w:jc w:val="center"/>
        <w:rPr>
          <w:b/>
          <w:lang w:val="uk-UA"/>
        </w:rPr>
      </w:pPr>
      <w:r w:rsidRPr="00F737B0">
        <w:rPr>
          <w:b/>
          <w:lang w:val="uk-UA"/>
        </w:rPr>
        <w:t>Рисунок 1.2 - Тунель під річкою Євфрат</w:t>
      </w:r>
    </w:p>
    <w:p w:rsidR="003C0A20" w:rsidRPr="00D442C4" w:rsidRDefault="003C0A20" w:rsidP="00D442C4">
      <w:pPr>
        <w:spacing w:line="360" w:lineRule="auto"/>
        <w:ind w:firstLine="709"/>
        <w:jc w:val="both"/>
        <w:rPr>
          <w:sz w:val="28"/>
          <w:szCs w:val="20"/>
          <w:lang w:val="uk-UA"/>
        </w:rPr>
      </w:pPr>
    </w:p>
    <w:p w:rsidR="00D442C4" w:rsidRPr="00D442C4" w:rsidRDefault="00D442C4" w:rsidP="00D442C4">
      <w:pPr>
        <w:spacing w:line="360" w:lineRule="auto"/>
        <w:ind w:firstLine="709"/>
        <w:jc w:val="both"/>
        <w:rPr>
          <w:sz w:val="28"/>
          <w:szCs w:val="20"/>
          <w:lang w:val="uk-UA"/>
        </w:rPr>
      </w:pPr>
      <w:r>
        <w:rPr>
          <w:sz w:val="28"/>
          <w:szCs w:val="20"/>
          <w:lang w:val="uk-UA"/>
        </w:rPr>
        <w:t>-</w:t>
      </w:r>
      <w:r w:rsidRPr="00D442C4">
        <w:rPr>
          <w:sz w:val="28"/>
          <w:szCs w:val="20"/>
          <w:lang w:val="uk-UA"/>
        </w:rPr>
        <w:t xml:space="preserve"> застосування при геодезичних вимірюваннях косинця, виска, жердини, шнура, гідростатичного нівеліра (хоробота), будівельних шаблонів;</w:t>
      </w:r>
    </w:p>
    <w:p w:rsidR="00D442C4" w:rsidRPr="00D442C4" w:rsidRDefault="00D442C4" w:rsidP="00D442C4">
      <w:pPr>
        <w:spacing w:line="360" w:lineRule="auto"/>
        <w:ind w:firstLine="709"/>
        <w:jc w:val="both"/>
        <w:rPr>
          <w:sz w:val="28"/>
          <w:szCs w:val="20"/>
          <w:lang w:val="uk-UA"/>
        </w:rPr>
      </w:pPr>
      <w:r>
        <w:rPr>
          <w:sz w:val="28"/>
          <w:szCs w:val="20"/>
          <w:lang w:val="uk-UA"/>
        </w:rPr>
        <w:t>-</w:t>
      </w:r>
      <w:r w:rsidRPr="00D442C4">
        <w:rPr>
          <w:sz w:val="28"/>
          <w:szCs w:val="20"/>
          <w:lang w:val="uk-UA"/>
        </w:rPr>
        <w:t xml:space="preserve"> визначення за трикутниками недоступних відстаней;</w:t>
      </w:r>
    </w:p>
    <w:p w:rsidR="00D442C4" w:rsidRDefault="00D442C4" w:rsidP="00D442C4">
      <w:pPr>
        <w:spacing w:line="360" w:lineRule="auto"/>
        <w:ind w:firstLine="709"/>
        <w:jc w:val="both"/>
        <w:rPr>
          <w:sz w:val="28"/>
          <w:szCs w:val="20"/>
          <w:lang w:val="uk-UA"/>
        </w:rPr>
      </w:pPr>
      <w:r>
        <w:rPr>
          <w:sz w:val="28"/>
          <w:szCs w:val="20"/>
          <w:lang w:val="uk-UA"/>
        </w:rPr>
        <w:t>-</w:t>
      </w:r>
      <w:r w:rsidRPr="00D442C4">
        <w:rPr>
          <w:sz w:val="28"/>
          <w:szCs w:val="20"/>
          <w:lang w:val="uk-UA"/>
        </w:rPr>
        <w:t xml:space="preserve"> перші уявлення про кулястість Землі Піфагора (580 - 500 рр. до н. е.) та Арістотеля (384 - 322 рр. до н. е.).</w:t>
      </w:r>
    </w:p>
    <w:p w:rsidR="00D442C4" w:rsidRPr="00D442C4" w:rsidRDefault="00D442C4" w:rsidP="00D442C4">
      <w:pPr>
        <w:spacing w:line="360" w:lineRule="auto"/>
        <w:ind w:firstLine="709"/>
        <w:jc w:val="both"/>
        <w:rPr>
          <w:sz w:val="28"/>
          <w:szCs w:val="20"/>
          <w:lang w:val="uk-UA"/>
        </w:rPr>
      </w:pPr>
      <w:r w:rsidRPr="007C51AE">
        <w:rPr>
          <w:b/>
          <w:i/>
          <w:sz w:val="28"/>
          <w:szCs w:val="20"/>
          <w:lang w:val="uk-UA"/>
        </w:rPr>
        <w:t>2. Формування області геодезичних знань</w:t>
      </w:r>
      <w:r w:rsidRPr="00D442C4">
        <w:rPr>
          <w:sz w:val="28"/>
          <w:szCs w:val="20"/>
          <w:lang w:val="uk-UA"/>
        </w:rPr>
        <w:t xml:space="preserve"> (IV ст. до н. е. - початок XVII ст.):</w:t>
      </w:r>
    </w:p>
    <w:p w:rsidR="00D442C4" w:rsidRDefault="00D442C4" w:rsidP="00D442C4">
      <w:pPr>
        <w:spacing w:line="360" w:lineRule="auto"/>
        <w:ind w:firstLine="709"/>
        <w:jc w:val="both"/>
        <w:rPr>
          <w:sz w:val="28"/>
          <w:szCs w:val="20"/>
          <w:lang w:val="uk-UA"/>
        </w:rPr>
      </w:pPr>
      <w:r>
        <w:rPr>
          <w:sz w:val="28"/>
          <w:szCs w:val="20"/>
          <w:lang w:val="uk-UA"/>
        </w:rPr>
        <w:t>-</w:t>
      </w:r>
      <w:r w:rsidRPr="00D442C4">
        <w:rPr>
          <w:sz w:val="28"/>
          <w:szCs w:val="20"/>
          <w:lang w:val="uk-UA"/>
        </w:rPr>
        <w:t xml:space="preserve"> перші теоретичні розробки Ератосфена (276 - 195 рр. до н. е.) і визначення радіуса Землі з похибкою біля 100 км;</w:t>
      </w:r>
    </w:p>
    <w:p w:rsidR="002241E9" w:rsidRDefault="00B43C6B" w:rsidP="002241E9">
      <w:pPr>
        <w:spacing w:line="360" w:lineRule="auto"/>
        <w:jc w:val="center"/>
        <w:rPr>
          <w:szCs w:val="20"/>
          <w:lang w:val="uk-UA"/>
        </w:rPr>
      </w:pPr>
      <w:r>
        <w:rPr>
          <w:noProof/>
          <w:szCs w:val="20"/>
          <w:lang w:val="uk-UA" w:eastAsia="uk-UA"/>
        </w:rPr>
        <w:lastRenderedPageBreak/>
        <w:drawing>
          <wp:inline distT="0" distB="0" distL="0" distR="0">
            <wp:extent cx="5111750" cy="2592070"/>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srcRect/>
                    <a:stretch>
                      <a:fillRect/>
                    </a:stretch>
                  </pic:blipFill>
                  <pic:spPr bwMode="auto">
                    <a:xfrm>
                      <a:off x="0" y="0"/>
                      <a:ext cx="5111750" cy="2592070"/>
                    </a:xfrm>
                    <a:prstGeom prst="rect">
                      <a:avLst/>
                    </a:prstGeom>
                    <a:noFill/>
                    <a:ln w="9525">
                      <a:noFill/>
                      <a:miter lim="800000"/>
                      <a:headEnd/>
                      <a:tailEnd/>
                    </a:ln>
                  </pic:spPr>
                </pic:pic>
              </a:graphicData>
            </a:graphic>
          </wp:inline>
        </w:drawing>
      </w:r>
    </w:p>
    <w:p w:rsidR="002241E9" w:rsidRPr="00F737B0" w:rsidRDefault="002241E9" w:rsidP="00442489">
      <w:pPr>
        <w:spacing w:line="360" w:lineRule="auto"/>
        <w:jc w:val="center"/>
        <w:rPr>
          <w:rFonts w:ascii="Times New Roman Полужирный" w:hAnsi="Times New Roman Полужирный"/>
          <w:b/>
          <w:spacing w:val="-6"/>
          <w:lang w:val="uk-UA"/>
        </w:rPr>
      </w:pPr>
      <w:r w:rsidRPr="00F737B0">
        <w:rPr>
          <w:rFonts w:ascii="Times New Roman Полужирный" w:hAnsi="Times New Roman Полужирный"/>
          <w:b/>
          <w:spacing w:val="-6"/>
          <w:lang w:val="uk-UA"/>
        </w:rPr>
        <w:t>Рисунок 1.3 - Визначення радіуса Землі Ератосфеном з похибкою біля 100 км</w:t>
      </w:r>
    </w:p>
    <w:p w:rsidR="002241E9" w:rsidRPr="00D442C4" w:rsidRDefault="002241E9" w:rsidP="00D442C4">
      <w:pPr>
        <w:spacing w:line="360" w:lineRule="auto"/>
        <w:ind w:firstLine="709"/>
        <w:jc w:val="both"/>
        <w:rPr>
          <w:sz w:val="28"/>
          <w:szCs w:val="20"/>
          <w:lang w:val="uk-UA"/>
        </w:rPr>
      </w:pPr>
    </w:p>
    <w:p w:rsidR="00D442C4" w:rsidRPr="00D442C4" w:rsidRDefault="00D442C4" w:rsidP="00D442C4">
      <w:pPr>
        <w:spacing w:line="360" w:lineRule="auto"/>
        <w:ind w:firstLine="709"/>
        <w:jc w:val="both"/>
        <w:rPr>
          <w:sz w:val="28"/>
          <w:szCs w:val="20"/>
          <w:lang w:val="uk-UA"/>
        </w:rPr>
      </w:pPr>
      <w:r>
        <w:rPr>
          <w:sz w:val="28"/>
          <w:szCs w:val="20"/>
          <w:lang w:val="uk-UA"/>
        </w:rPr>
        <w:t>-</w:t>
      </w:r>
      <w:r w:rsidRPr="00D442C4">
        <w:rPr>
          <w:sz w:val="28"/>
          <w:szCs w:val="20"/>
          <w:lang w:val="uk-UA"/>
        </w:rPr>
        <w:t xml:space="preserve"> вимірювання довжини дуги меридіана в 1° по широті арабським вченим Аль-Хорезмі (783 - 850 рр. н. е.);</w:t>
      </w:r>
    </w:p>
    <w:p w:rsidR="00D442C4" w:rsidRPr="00D442C4" w:rsidRDefault="00D442C4" w:rsidP="00D442C4">
      <w:pPr>
        <w:spacing w:line="360" w:lineRule="auto"/>
        <w:ind w:firstLine="709"/>
        <w:jc w:val="both"/>
        <w:rPr>
          <w:sz w:val="28"/>
          <w:szCs w:val="20"/>
          <w:lang w:val="uk-UA"/>
        </w:rPr>
      </w:pPr>
      <w:r>
        <w:rPr>
          <w:sz w:val="28"/>
          <w:szCs w:val="20"/>
          <w:lang w:val="uk-UA"/>
        </w:rPr>
        <w:t>-</w:t>
      </w:r>
      <w:r w:rsidRPr="00D442C4">
        <w:rPr>
          <w:sz w:val="28"/>
          <w:szCs w:val="20"/>
          <w:lang w:val="uk-UA"/>
        </w:rPr>
        <w:t xml:space="preserve"> межування земель Київської Русі (літопис 996 р.) та будівництво Софії Київської, Успенського собору, Києво-Печерської лаври, Чернігівського та інших соборів (X-XII ст.), геодезичні вимірювання довжини Керченської протоки (1068 р.);</w:t>
      </w:r>
    </w:p>
    <w:p w:rsidR="00D442C4" w:rsidRPr="00D442C4" w:rsidRDefault="00D442C4" w:rsidP="00D442C4">
      <w:pPr>
        <w:spacing w:line="360" w:lineRule="auto"/>
        <w:ind w:firstLine="709"/>
        <w:jc w:val="both"/>
        <w:rPr>
          <w:sz w:val="28"/>
          <w:szCs w:val="20"/>
          <w:lang w:val="uk-UA"/>
        </w:rPr>
      </w:pPr>
      <w:r>
        <w:rPr>
          <w:sz w:val="28"/>
          <w:szCs w:val="20"/>
          <w:lang w:val="uk-UA"/>
        </w:rPr>
        <w:t>-</w:t>
      </w:r>
      <w:r w:rsidRPr="00D442C4">
        <w:rPr>
          <w:sz w:val="28"/>
          <w:szCs w:val="20"/>
          <w:lang w:val="uk-UA"/>
        </w:rPr>
        <w:t xml:space="preserve"> застосування методу тріангуляції, компаса, астролябії, теодоліта (1512 р.) при орієнтуванні ліній та вимірюванні кутів;</w:t>
      </w:r>
    </w:p>
    <w:p w:rsidR="00D442C4" w:rsidRPr="00D442C4" w:rsidRDefault="007C51AE" w:rsidP="00D442C4">
      <w:pPr>
        <w:spacing w:line="360" w:lineRule="auto"/>
        <w:ind w:firstLine="709"/>
        <w:jc w:val="both"/>
        <w:rPr>
          <w:sz w:val="28"/>
          <w:szCs w:val="20"/>
          <w:lang w:val="uk-UA"/>
        </w:rPr>
      </w:pPr>
      <w:r>
        <w:rPr>
          <w:sz w:val="28"/>
          <w:szCs w:val="20"/>
          <w:lang w:val="uk-UA"/>
        </w:rPr>
        <w:t>-</w:t>
      </w:r>
      <w:r w:rsidR="00D442C4" w:rsidRPr="00D442C4">
        <w:rPr>
          <w:sz w:val="28"/>
          <w:szCs w:val="20"/>
          <w:lang w:val="uk-UA"/>
        </w:rPr>
        <w:t xml:space="preserve"> заснування в 1739 р. географічного департаменту Російської академії наук, керівником якого був М.В. Ломоносов з 1757 по 1763 р.;</w:t>
      </w:r>
    </w:p>
    <w:p w:rsidR="007C51AE" w:rsidRDefault="007C51AE" w:rsidP="00D442C4">
      <w:pPr>
        <w:spacing w:line="360" w:lineRule="auto"/>
        <w:ind w:firstLine="709"/>
        <w:jc w:val="both"/>
        <w:rPr>
          <w:sz w:val="28"/>
          <w:szCs w:val="20"/>
          <w:lang w:val="uk-UA"/>
        </w:rPr>
      </w:pPr>
      <w:r>
        <w:rPr>
          <w:sz w:val="28"/>
          <w:szCs w:val="20"/>
          <w:lang w:val="uk-UA"/>
        </w:rPr>
        <w:t>-</w:t>
      </w:r>
      <w:r w:rsidR="00D442C4" w:rsidRPr="00D442C4">
        <w:rPr>
          <w:sz w:val="28"/>
          <w:szCs w:val="20"/>
          <w:lang w:val="uk-UA"/>
        </w:rPr>
        <w:t xml:space="preserve"> відкриття перших навчальних закладів для підготовки геодезистів; </w:t>
      </w:r>
    </w:p>
    <w:p w:rsidR="00D442C4" w:rsidRPr="00D442C4" w:rsidRDefault="007C51AE" w:rsidP="00D442C4">
      <w:pPr>
        <w:spacing w:line="360" w:lineRule="auto"/>
        <w:ind w:firstLine="709"/>
        <w:jc w:val="both"/>
        <w:rPr>
          <w:sz w:val="28"/>
          <w:szCs w:val="20"/>
          <w:lang w:val="uk-UA"/>
        </w:rPr>
      </w:pPr>
      <w:r>
        <w:rPr>
          <w:sz w:val="28"/>
          <w:szCs w:val="20"/>
          <w:lang w:val="uk-UA"/>
        </w:rPr>
        <w:t>-</w:t>
      </w:r>
      <w:r w:rsidR="00D442C4" w:rsidRPr="00D442C4">
        <w:rPr>
          <w:sz w:val="28"/>
          <w:szCs w:val="20"/>
          <w:lang w:val="uk-UA"/>
        </w:rPr>
        <w:t xml:space="preserve"> проведення на території сучасної України геодезичних вимірювань для визначення розмірів Землі (дуга Струве);</w:t>
      </w:r>
    </w:p>
    <w:p w:rsidR="00D442C4" w:rsidRPr="00D442C4" w:rsidRDefault="007C51AE" w:rsidP="007C51AE">
      <w:pPr>
        <w:spacing w:line="312" w:lineRule="auto"/>
        <w:ind w:firstLine="709"/>
        <w:jc w:val="both"/>
        <w:rPr>
          <w:sz w:val="28"/>
          <w:szCs w:val="20"/>
          <w:lang w:val="uk-UA"/>
        </w:rPr>
      </w:pPr>
      <w:r>
        <w:rPr>
          <w:sz w:val="28"/>
          <w:szCs w:val="20"/>
          <w:lang w:val="uk-UA"/>
        </w:rPr>
        <w:t>-</w:t>
      </w:r>
      <w:r w:rsidR="00D442C4" w:rsidRPr="00D442C4">
        <w:rPr>
          <w:sz w:val="28"/>
          <w:szCs w:val="20"/>
          <w:lang w:val="uk-UA"/>
        </w:rPr>
        <w:t xml:space="preserve"> виконання топографічних знімань території Європи та Російської імперії.</w:t>
      </w:r>
    </w:p>
    <w:p w:rsidR="00D442C4" w:rsidRPr="00D442C4" w:rsidRDefault="00D442C4" w:rsidP="007C51AE">
      <w:pPr>
        <w:spacing w:line="312" w:lineRule="auto"/>
        <w:ind w:firstLine="709"/>
        <w:jc w:val="both"/>
        <w:rPr>
          <w:sz w:val="28"/>
          <w:szCs w:val="20"/>
          <w:lang w:val="uk-UA"/>
        </w:rPr>
      </w:pPr>
      <w:r w:rsidRPr="007C51AE">
        <w:rPr>
          <w:b/>
          <w:i/>
          <w:sz w:val="28"/>
          <w:szCs w:val="20"/>
          <w:lang w:val="uk-UA"/>
        </w:rPr>
        <w:t>3.</w:t>
      </w:r>
      <w:r w:rsidR="007C51AE" w:rsidRPr="007C51AE">
        <w:rPr>
          <w:b/>
          <w:i/>
          <w:sz w:val="28"/>
          <w:szCs w:val="20"/>
          <w:lang w:val="uk-UA"/>
        </w:rPr>
        <w:t xml:space="preserve"> </w:t>
      </w:r>
      <w:r w:rsidRPr="007C51AE">
        <w:rPr>
          <w:b/>
          <w:i/>
          <w:sz w:val="28"/>
          <w:szCs w:val="20"/>
          <w:lang w:val="uk-UA"/>
        </w:rPr>
        <w:t>Формування наукових основ геодезії</w:t>
      </w:r>
      <w:r w:rsidRPr="007C51AE">
        <w:rPr>
          <w:b/>
          <w:sz w:val="28"/>
          <w:szCs w:val="20"/>
          <w:lang w:val="uk-UA"/>
        </w:rPr>
        <w:t xml:space="preserve"> </w:t>
      </w:r>
      <w:r w:rsidRPr="00D442C4">
        <w:rPr>
          <w:sz w:val="28"/>
          <w:szCs w:val="20"/>
          <w:lang w:val="uk-UA"/>
        </w:rPr>
        <w:t>(початок XVII ст. - 60-ті роки XIX ст.):</w:t>
      </w:r>
    </w:p>
    <w:p w:rsidR="00D442C4" w:rsidRPr="00D442C4" w:rsidRDefault="007C51AE" w:rsidP="007C51AE">
      <w:pPr>
        <w:spacing w:line="312" w:lineRule="auto"/>
        <w:ind w:firstLine="709"/>
        <w:jc w:val="both"/>
        <w:rPr>
          <w:sz w:val="28"/>
          <w:szCs w:val="20"/>
          <w:lang w:val="uk-UA"/>
        </w:rPr>
      </w:pPr>
      <w:r>
        <w:rPr>
          <w:sz w:val="28"/>
          <w:szCs w:val="20"/>
          <w:lang w:val="uk-UA"/>
        </w:rPr>
        <w:t>-</w:t>
      </w:r>
      <w:r w:rsidR="00D442C4" w:rsidRPr="00D442C4">
        <w:rPr>
          <w:sz w:val="28"/>
          <w:szCs w:val="20"/>
          <w:lang w:val="uk-UA"/>
        </w:rPr>
        <w:t xml:space="preserve"> розвиток наукових уявлень про форму і розміри Землі; o видання наукових праць, підручників і навчально-методичних посібників з геодезії;</w:t>
      </w:r>
    </w:p>
    <w:p w:rsidR="00D442C4" w:rsidRPr="00D442C4" w:rsidRDefault="007C51AE" w:rsidP="007C51AE">
      <w:pPr>
        <w:spacing w:line="312" w:lineRule="auto"/>
        <w:ind w:firstLine="709"/>
        <w:jc w:val="both"/>
        <w:rPr>
          <w:sz w:val="28"/>
          <w:szCs w:val="20"/>
          <w:lang w:val="uk-UA"/>
        </w:rPr>
      </w:pPr>
      <w:r>
        <w:rPr>
          <w:sz w:val="28"/>
          <w:szCs w:val="20"/>
          <w:lang w:val="uk-UA"/>
        </w:rPr>
        <w:lastRenderedPageBreak/>
        <w:t>-</w:t>
      </w:r>
      <w:r w:rsidR="00D442C4" w:rsidRPr="00D442C4">
        <w:rPr>
          <w:sz w:val="28"/>
          <w:szCs w:val="20"/>
          <w:lang w:val="uk-UA"/>
        </w:rPr>
        <w:t xml:space="preserve"> удосконалення технічних засобів геодезії і технологій виконання топографо-геодезичних робіт у зв’язку з науково-технічною революцією за капіталістичного способу виробництва.</w:t>
      </w:r>
    </w:p>
    <w:p w:rsidR="00D442C4" w:rsidRDefault="00D442C4" w:rsidP="007C51AE">
      <w:pPr>
        <w:spacing w:line="312" w:lineRule="auto"/>
        <w:ind w:firstLine="709"/>
        <w:jc w:val="both"/>
        <w:rPr>
          <w:sz w:val="28"/>
          <w:szCs w:val="20"/>
          <w:lang w:val="uk-UA"/>
        </w:rPr>
      </w:pPr>
      <w:r w:rsidRPr="007C51AE">
        <w:rPr>
          <w:b/>
          <w:i/>
          <w:sz w:val="28"/>
          <w:szCs w:val="20"/>
          <w:lang w:val="uk-UA"/>
        </w:rPr>
        <w:t>4.</w:t>
      </w:r>
      <w:r w:rsidR="007C51AE" w:rsidRPr="007C51AE">
        <w:rPr>
          <w:b/>
          <w:i/>
          <w:sz w:val="28"/>
          <w:szCs w:val="20"/>
          <w:lang w:val="uk-UA"/>
        </w:rPr>
        <w:t xml:space="preserve"> </w:t>
      </w:r>
      <w:r w:rsidRPr="007C51AE">
        <w:rPr>
          <w:b/>
          <w:i/>
          <w:sz w:val="28"/>
          <w:szCs w:val="20"/>
          <w:lang w:val="uk-UA"/>
        </w:rPr>
        <w:t xml:space="preserve">Розвиток класичної геодезії </w:t>
      </w:r>
      <w:r w:rsidRPr="00D442C4">
        <w:rPr>
          <w:sz w:val="28"/>
          <w:szCs w:val="20"/>
          <w:lang w:val="uk-UA"/>
        </w:rPr>
        <w:t>(60-ті роки XIX ст. - 60-ті ро</w:t>
      </w:r>
      <w:r w:rsidR="007C51AE">
        <w:rPr>
          <w:sz w:val="28"/>
          <w:szCs w:val="20"/>
          <w:lang w:val="uk-UA"/>
        </w:rPr>
        <w:t>к</w:t>
      </w:r>
      <w:r w:rsidRPr="00D442C4">
        <w:rPr>
          <w:sz w:val="28"/>
          <w:szCs w:val="20"/>
          <w:lang w:val="uk-UA"/>
        </w:rPr>
        <w:t>и XX</w:t>
      </w:r>
      <w:r w:rsidR="007C51AE">
        <w:rPr>
          <w:sz w:val="28"/>
          <w:szCs w:val="20"/>
          <w:lang w:val="uk-UA"/>
        </w:rPr>
        <w:t xml:space="preserve"> </w:t>
      </w:r>
      <w:r w:rsidRPr="00D442C4">
        <w:rPr>
          <w:sz w:val="28"/>
          <w:szCs w:val="20"/>
          <w:lang w:val="uk-UA"/>
        </w:rPr>
        <w:t>ст.):</w:t>
      </w:r>
    </w:p>
    <w:p w:rsidR="007C51AE" w:rsidRPr="007C51AE" w:rsidRDefault="007C51AE" w:rsidP="007C51AE">
      <w:pPr>
        <w:spacing w:line="312" w:lineRule="auto"/>
        <w:ind w:firstLine="709"/>
        <w:jc w:val="both"/>
        <w:rPr>
          <w:sz w:val="28"/>
          <w:szCs w:val="20"/>
          <w:lang w:val="uk-UA"/>
        </w:rPr>
      </w:pPr>
      <w:r>
        <w:rPr>
          <w:sz w:val="28"/>
          <w:szCs w:val="20"/>
          <w:lang w:val="uk-UA"/>
        </w:rPr>
        <w:t>-</w:t>
      </w:r>
      <w:r w:rsidRPr="007C51AE">
        <w:rPr>
          <w:sz w:val="28"/>
          <w:szCs w:val="20"/>
          <w:lang w:val="uk-UA"/>
        </w:rPr>
        <w:t xml:space="preserve"> дослідження математичної моделі Землі;</w:t>
      </w:r>
    </w:p>
    <w:p w:rsidR="007C51AE" w:rsidRPr="007C51AE" w:rsidRDefault="007C51AE" w:rsidP="007C51AE">
      <w:pPr>
        <w:spacing w:line="312" w:lineRule="auto"/>
        <w:ind w:firstLine="709"/>
        <w:jc w:val="both"/>
        <w:rPr>
          <w:sz w:val="28"/>
          <w:szCs w:val="20"/>
          <w:lang w:val="uk-UA"/>
        </w:rPr>
      </w:pPr>
      <w:r>
        <w:rPr>
          <w:sz w:val="28"/>
          <w:szCs w:val="20"/>
          <w:lang w:val="uk-UA"/>
        </w:rPr>
        <w:t>-</w:t>
      </w:r>
      <w:r w:rsidRPr="007C51AE">
        <w:rPr>
          <w:sz w:val="28"/>
          <w:szCs w:val="20"/>
          <w:lang w:val="uk-UA"/>
        </w:rPr>
        <w:t xml:space="preserve"> проведення градусних геодезичних вимірювань на о. Шпіцберген по дузі довжиною 4°11' (1898 р.);</w:t>
      </w:r>
    </w:p>
    <w:p w:rsidR="007C51AE" w:rsidRPr="007C51AE" w:rsidRDefault="007C51AE" w:rsidP="007C51AE">
      <w:pPr>
        <w:spacing w:line="312" w:lineRule="auto"/>
        <w:ind w:firstLine="709"/>
        <w:jc w:val="both"/>
        <w:rPr>
          <w:sz w:val="28"/>
          <w:szCs w:val="20"/>
          <w:lang w:val="uk-UA"/>
        </w:rPr>
      </w:pPr>
      <w:r>
        <w:rPr>
          <w:sz w:val="28"/>
          <w:szCs w:val="20"/>
          <w:lang w:val="uk-UA"/>
        </w:rPr>
        <w:t>-</w:t>
      </w:r>
      <w:r w:rsidRPr="007C51AE">
        <w:rPr>
          <w:sz w:val="28"/>
          <w:szCs w:val="20"/>
          <w:lang w:val="uk-UA"/>
        </w:rPr>
        <w:t xml:space="preserve"> використання точного геометричного нівелювання (1891 - 1917 рр.);</w:t>
      </w:r>
    </w:p>
    <w:p w:rsidR="007C51AE" w:rsidRPr="007C51AE" w:rsidRDefault="007C51AE" w:rsidP="007C51AE">
      <w:pPr>
        <w:spacing w:line="312" w:lineRule="auto"/>
        <w:ind w:firstLine="709"/>
        <w:jc w:val="both"/>
        <w:rPr>
          <w:sz w:val="28"/>
          <w:szCs w:val="20"/>
          <w:lang w:val="uk-UA"/>
        </w:rPr>
      </w:pPr>
      <w:r>
        <w:rPr>
          <w:sz w:val="28"/>
          <w:szCs w:val="20"/>
          <w:lang w:val="uk-UA"/>
        </w:rPr>
        <w:t>-</w:t>
      </w:r>
      <w:r w:rsidRPr="007C51AE">
        <w:rPr>
          <w:sz w:val="28"/>
          <w:szCs w:val="20"/>
          <w:lang w:val="uk-UA"/>
        </w:rPr>
        <w:t xml:space="preserve"> виконання точних топографічних зйомок на сучасних територіях України, Білорусі, Казахстану, Сибіру і Туркменістану;</w:t>
      </w:r>
    </w:p>
    <w:p w:rsidR="007C51AE" w:rsidRPr="007C51AE" w:rsidRDefault="007C51AE" w:rsidP="007C51AE">
      <w:pPr>
        <w:spacing w:line="312" w:lineRule="auto"/>
        <w:ind w:firstLine="709"/>
        <w:jc w:val="both"/>
        <w:rPr>
          <w:sz w:val="28"/>
          <w:szCs w:val="20"/>
          <w:lang w:val="uk-UA"/>
        </w:rPr>
      </w:pPr>
      <w:r>
        <w:rPr>
          <w:sz w:val="28"/>
          <w:szCs w:val="20"/>
          <w:lang w:val="uk-UA"/>
        </w:rPr>
        <w:t>-</w:t>
      </w:r>
      <w:r w:rsidRPr="007C51AE">
        <w:rPr>
          <w:sz w:val="28"/>
          <w:szCs w:val="20"/>
          <w:lang w:val="uk-UA"/>
        </w:rPr>
        <w:t xml:space="preserve"> створення єдиної! топографо-геодезичної служби (1856 - 1916 рр.), Вищого геодезичного управління (1919 р.);</w:t>
      </w:r>
    </w:p>
    <w:p w:rsidR="007C51AE" w:rsidRPr="007C51AE" w:rsidRDefault="007C51AE" w:rsidP="007C51AE">
      <w:pPr>
        <w:spacing w:line="312" w:lineRule="auto"/>
        <w:ind w:firstLine="709"/>
        <w:jc w:val="both"/>
        <w:rPr>
          <w:sz w:val="28"/>
          <w:szCs w:val="20"/>
          <w:lang w:val="uk-UA"/>
        </w:rPr>
      </w:pPr>
      <w:r>
        <w:rPr>
          <w:sz w:val="28"/>
          <w:szCs w:val="20"/>
          <w:lang w:val="uk-UA"/>
        </w:rPr>
        <w:t>-</w:t>
      </w:r>
      <w:r w:rsidRPr="007C51AE">
        <w:rPr>
          <w:sz w:val="28"/>
          <w:szCs w:val="20"/>
          <w:lang w:val="uk-UA"/>
        </w:rPr>
        <w:t xml:space="preserve"> обчислення параметрів референц-еліпсоїда Землі за результатами астронома-геодезичних і гравіметричних вимірювань;</w:t>
      </w:r>
    </w:p>
    <w:p w:rsidR="007C51AE" w:rsidRPr="007C51AE" w:rsidRDefault="007C51AE" w:rsidP="007C51AE">
      <w:pPr>
        <w:spacing w:line="312" w:lineRule="auto"/>
        <w:ind w:firstLine="709"/>
        <w:jc w:val="both"/>
        <w:rPr>
          <w:sz w:val="28"/>
          <w:szCs w:val="20"/>
          <w:lang w:val="uk-UA"/>
        </w:rPr>
      </w:pPr>
      <w:r>
        <w:rPr>
          <w:sz w:val="28"/>
          <w:szCs w:val="20"/>
          <w:lang w:val="uk-UA"/>
        </w:rPr>
        <w:t>-</w:t>
      </w:r>
      <w:r w:rsidRPr="007C51AE">
        <w:rPr>
          <w:sz w:val="28"/>
          <w:szCs w:val="20"/>
          <w:lang w:val="uk-UA"/>
        </w:rPr>
        <w:t xml:space="preserve"> створення в СРСР Центрального науково-дослідного інституту геодезії, аерознімання і картографії (1928 р.), заводів геодезичного приладобудування “Геодезія” (1923 р.), “Геофізика”;</w:t>
      </w:r>
    </w:p>
    <w:p w:rsidR="007C51AE" w:rsidRPr="007C51AE" w:rsidRDefault="007C51AE" w:rsidP="007C51AE">
      <w:pPr>
        <w:spacing w:line="312" w:lineRule="auto"/>
        <w:ind w:firstLine="709"/>
        <w:jc w:val="both"/>
        <w:rPr>
          <w:sz w:val="28"/>
          <w:szCs w:val="20"/>
          <w:lang w:val="uk-UA"/>
        </w:rPr>
      </w:pPr>
      <w:r>
        <w:rPr>
          <w:sz w:val="28"/>
          <w:szCs w:val="20"/>
          <w:lang w:val="uk-UA"/>
        </w:rPr>
        <w:t>-</w:t>
      </w:r>
      <w:r w:rsidRPr="007C51AE">
        <w:rPr>
          <w:sz w:val="28"/>
          <w:szCs w:val="20"/>
          <w:lang w:val="uk-UA"/>
        </w:rPr>
        <w:t xml:space="preserve"> інженерно-геодезичне забезпечення зведення великих інженерних споруд.</w:t>
      </w:r>
    </w:p>
    <w:p w:rsidR="007C51AE" w:rsidRPr="007C51AE" w:rsidRDefault="007C51AE" w:rsidP="007C51AE">
      <w:pPr>
        <w:spacing w:line="312" w:lineRule="auto"/>
        <w:ind w:firstLine="709"/>
        <w:jc w:val="both"/>
        <w:rPr>
          <w:sz w:val="28"/>
          <w:szCs w:val="20"/>
          <w:lang w:val="uk-UA"/>
        </w:rPr>
      </w:pPr>
      <w:r w:rsidRPr="007C51AE">
        <w:rPr>
          <w:b/>
          <w:i/>
          <w:sz w:val="28"/>
          <w:szCs w:val="20"/>
          <w:lang w:val="uk-UA"/>
        </w:rPr>
        <w:t>5. Розвиток інформаційної геодезії</w:t>
      </w:r>
      <w:r w:rsidRPr="007C51AE">
        <w:rPr>
          <w:sz w:val="28"/>
          <w:szCs w:val="20"/>
          <w:lang w:val="uk-UA"/>
        </w:rPr>
        <w:t xml:space="preserve"> (з 60-х років XX ст. </w:t>
      </w:r>
      <w:r>
        <w:rPr>
          <w:sz w:val="28"/>
          <w:szCs w:val="20"/>
          <w:lang w:val="uk-UA"/>
        </w:rPr>
        <w:t>–</w:t>
      </w:r>
      <w:r w:rsidRPr="007C51AE">
        <w:rPr>
          <w:sz w:val="28"/>
          <w:szCs w:val="20"/>
          <w:lang w:val="uk-UA"/>
        </w:rPr>
        <w:t xml:space="preserve"> до</w:t>
      </w:r>
      <w:r>
        <w:rPr>
          <w:sz w:val="28"/>
          <w:szCs w:val="20"/>
          <w:lang w:val="uk-UA"/>
        </w:rPr>
        <w:t xml:space="preserve"> </w:t>
      </w:r>
      <w:r w:rsidRPr="007C51AE">
        <w:rPr>
          <w:sz w:val="28"/>
          <w:szCs w:val="20"/>
          <w:lang w:val="uk-UA"/>
        </w:rPr>
        <w:t>теперішнього часу):</w:t>
      </w:r>
    </w:p>
    <w:p w:rsidR="007C51AE" w:rsidRPr="007C51AE" w:rsidRDefault="007C51AE" w:rsidP="007C51AE">
      <w:pPr>
        <w:spacing w:line="312" w:lineRule="auto"/>
        <w:ind w:firstLine="709"/>
        <w:jc w:val="both"/>
        <w:rPr>
          <w:sz w:val="28"/>
          <w:szCs w:val="20"/>
          <w:lang w:val="uk-UA"/>
        </w:rPr>
      </w:pPr>
      <w:r>
        <w:rPr>
          <w:sz w:val="28"/>
          <w:szCs w:val="20"/>
          <w:lang w:val="uk-UA"/>
        </w:rPr>
        <w:t>-</w:t>
      </w:r>
      <w:r w:rsidRPr="007C51AE">
        <w:rPr>
          <w:sz w:val="28"/>
          <w:szCs w:val="20"/>
          <w:lang w:val="uk-UA"/>
        </w:rPr>
        <w:t xml:space="preserve"> використання радіо- та світловіддалемірів, </w:t>
      </w:r>
      <w:r>
        <w:rPr>
          <w:sz w:val="28"/>
          <w:szCs w:val="20"/>
          <w:lang w:val="uk-UA"/>
        </w:rPr>
        <w:t>комп’ютерного обладнання</w:t>
      </w:r>
      <w:r w:rsidRPr="007C51AE">
        <w:rPr>
          <w:sz w:val="28"/>
          <w:szCs w:val="20"/>
          <w:lang w:val="uk-UA"/>
        </w:rPr>
        <w:t>, створення інформаційних банків геодезичних даних і автоматизованих технологій розв’язання геодезичних задач;</w:t>
      </w:r>
    </w:p>
    <w:p w:rsidR="007C51AE" w:rsidRPr="007C51AE" w:rsidRDefault="007C51AE" w:rsidP="007C51AE">
      <w:pPr>
        <w:spacing w:line="312" w:lineRule="auto"/>
        <w:ind w:firstLine="709"/>
        <w:jc w:val="both"/>
        <w:rPr>
          <w:sz w:val="28"/>
          <w:szCs w:val="20"/>
          <w:lang w:val="uk-UA"/>
        </w:rPr>
      </w:pPr>
      <w:r>
        <w:rPr>
          <w:sz w:val="28"/>
          <w:szCs w:val="20"/>
          <w:lang w:val="uk-UA"/>
        </w:rPr>
        <w:t>-</w:t>
      </w:r>
      <w:r w:rsidRPr="007C51AE">
        <w:rPr>
          <w:sz w:val="28"/>
          <w:szCs w:val="20"/>
          <w:lang w:val="uk-UA"/>
        </w:rPr>
        <w:t xml:space="preserve"> виконання високоточних інженерно-геодезичних робіт під час зведення об’єктів для фізичних досліджень (синхрофазотронів, прискорювачів, фотонних фабрик), гідротехнічних споруд, атомних електростанцій, телевізійних веж, фабрик, заводів, металургійних комплексів тощо.</w:t>
      </w:r>
    </w:p>
    <w:p w:rsidR="007C51AE" w:rsidRPr="007C51AE" w:rsidRDefault="007C51AE" w:rsidP="007C51AE">
      <w:pPr>
        <w:spacing w:line="312" w:lineRule="auto"/>
        <w:ind w:firstLine="709"/>
        <w:jc w:val="both"/>
        <w:rPr>
          <w:sz w:val="28"/>
          <w:szCs w:val="20"/>
          <w:lang w:val="uk-UA"/>
        </w:rPr>
      </w:pPr>
      <w:r w:rsidRPr="007C51AE">
        <w:rPr>
          <w:sz w:val="28"/>
          <w:szCs w:val="20"/>
          <w:lang w:val="uk-UA"/>
        </w:rPr>
        <w:t>Після розпаду СРСР з 1991 р. в Україні було створено Головне управління геодезії, картографії та кадастру (ГУГКК), з 2005 р. - Державна служба геодезії, картографії та кадастру, ряд підприємств (“Укргеоінформатика”, “Київгеоінформатика”, “Укрінжгеодезія”, “Донбас-</w:t>
      </w:r>
      <w:r w:rsidRPr="007C51AE">
        <w:rPr>
          <w:lang w:val="uk-UA"/>
        </w:rPr>
        <w:t xml:space="preserve"> </w:t>
      </w:r>
      <w:r w:rsidRPr="007C51AE">
        <w:rPr>
          <w:sz w:val="28"/>
          <w:szCs w:val="20"/>
          <w:lang w:val="uk-UA"/>
        </w:rPr>
        <w:t xml:space="preserve">маркшейдерія”, </w:t>
      </w:r>
      <w:r>
        <w:rPr>
          <w:sz w:val="28"/>
          <w:szCs w:val="20"/>
          <w:lang w:val="uk-UA"/>
        </w:rPr>
        <w:t xml:space="preserve"> </w:t>
      </w:r>
      <w:r w:rsidRPr="007C51AE">
        <w:rPr>
          <w:sz w:val="28"/>
          <w:szCs w:val="20"/>
          <w:lang w:val="uk-UA"/>
        </w:rPr>
        <w:t xml:space="preserve">Вінницька державна картографічна фабрика, міські та обласні </w:t>
      </w:r>
      <w:r w:rsidRPr="007C51AE">
        <w:rPr>
          <w:sz w:val="28"/>
          <w:szCs w:val="20"/>
          <w:lang w:val="uk-UA"/>
        </w:rPr>
        <w:lastRenderedPageBreak/>
        <w:t>центри геодезії і кадастру та ін., геодезичні прилади випускаються на геодезичних заводах в м. Вінниці та в м. Ізюм Харківської обл.).</w:t>
      </w:r>
    </w:p>
    <w:p w:rsidR="007C51AE" w:rsidRPr="007C51AE" w:rsidRDefault="007C51AE" w:rsidP="007C51AE">
      <w:pPr>
        <w:spacing w:line="312" w:lineRule="auto"/>
        <w:ind w:firstLine="709"/>
        <w:jc w:val="both"/>
        <w:rPr>
          <w:sz w:val="28"/>
          <w:szCs w:val="20"/>
          <w:lang w:val="uk-UA"/>
        </w:rPr>
      </w:pPr>
      <w:r w:rsidRPr="007C51AE">
        <w:rPr>
          <w:sz w:val="28"/>
          <w:szCs w:val="20"/>
          <w:lang w:val="uk-UA"/>
        </w:rPr>
        <w:t>Здійснюється видання збірників</w:t>
      </w:r>
      <w:r>
        <w:rPr>
          <w:sz w:val="28"/>
          <w:szCs w:val="20"/>
          <w:lang w:val="uk-UA"/>
        </w:rPr>
        <w:t xml:space="preserve"> </w:t>
      </w:r>
      <w:r w:rsidRPr="007C51AE">
        <w:rPr>
          <w:sz w:val="28"/>
          <w:szCs w:val="20"/>
          <w:lang w:val="uk-UA"/>
        </w:rPr>
        <w:t>“Геодезія,</w:t>
      </w:r>
      <w:r>
        <w:rPr>
          <w:sz w:val="28"/>
          <w:szCs w:val="20"/>
          <w:lang w:val="uk-UA"/>
        </w:rPr>
        <w:t xml:space="preserve"> </w:t>
      </w:r>
      <w:r w:rsidRPr="007C51AE">
        <w:rPr>
          <w:sz w:val="28"/>
          <w:szCs w:val="20"/>
          <w:lang w:val="uk-UA"/>
        </w:rPr>
        <w:t>картографія та</w:t>
      </w:r>
      <w:r>
        <w:rPr>
          <w:sz w:val="28"/>
          <w:szCs w:val="20"/>
          <w:lang w:val="uk-UA"/>
        </w:rPr>
        <w:t xml:space="preserve"> </w:t>
      </w:r>
      <w:r w:rsidRPr="007C51AE">
        <w:rPr>
          <w:sz w:val="28"/>
          <w:szCs w:val="20"/>
          <w:lang w:val="uk-UA"/>
        </w:rPr>
        <w:t>аерофотознімання” (1963 р.), “Інженерна геодезія” (1959 р.), “Вісник геодезії та картографії” (1997 р.), “Сучасні досягнення геодезичної науки та виробництва” (1996 р.).</w:t>
      </w:r>
    </w:p>
    <w:p w:rsidR="007C51AE" w:rsidRPr="007C51AE" w:rsidRDefault="007C51AE" w:rsidP="007C51AE">
      <w:pPr>
        <w:spacing w:line="312" w:lineRule="auto"/>
        <w:ind w:firstLine="709"/>
        <w:jc w:val="both"/>
        <w:rPr>
          <w:sz w:val="28"/>
          <w:szCs w:val="20"/>
          <w:lang w:val="uk-UA"/>
        </w:rPr>
      </w:pPr>
      <w:r w:rsidRPr="007C51AE">
        <w:rPr>
          <w:sz w:val="28"/>
          <w:szCs w:val="20"/>
          <w:lang w:val="uk-UA"/>
        </w:rPr>
        <w:t>У 1998 р. створено науково-дослідний інститут геодезії та картографії України.</w:t>
      </w:r>
    </w:p>
    <w:p w:rsidR="007C51AE" w:rsidRPr="007C51AE" w:rsidRDefault="007C51AE" w:rsidP="007C51AE">
      <w:pPr>
        <w:spacing w:line="312" w:lineRule="auto"/>
        <w:ind w:firstLine="709"/>
        <w:jc w:val="both"/>
        <w:rPr>
          <w:sz w:val="28"/>
          <w:szCs w:val="20"/>
          <w:lang w:val="uk-UA"/>
        </w:rPr>
      </w:pPr>
      <w:r w:rsidRPr="007C51AE">
        <w:rPr>
          <w:sz w:val="28"/>
          <w:szCs w:val="20"/>
          <w:lang w:val="uk-UA"/>
        </w:rPr>
        <w:t>Підготовка</w:t>
      </w:r>
      <w:r w:rsidRPr="007C51AE">
        <w:rPr>
          <w:sz w:val="28"/>
          <w:szCs w:val="20"/>
          <w:lang w:val="uk-UA"/>
        </w:rPr>
        <w:tab/>
        <w:t>інженерних</w:t>
      </w:r>
      <w:r w:rsidRPr="007C51AE">
        <w:rPr>
          <w:sz w:val="28"/>
          <w:szCs w:val="20"/>
          <w:lang w:val="uk-UA"/>
        </w:rPr>
        <w:tab/>
        <w:t>геодезичних кадрів проводиться у</w:t>
      </w:r>
      <w:r>
        <w:rPr>
          <w:sz w:val="28"/>
          <w:szCs w:val="20"/>
          <w:lang w:val="uk-UA"/>
        </w:rPr>
        <w:t xml:space="preserve"> </w:t>
      </w:r>
      <w:r w:rsidRPr="007C51AE">
        <w:rPr>
          <w:sz w:val="28"/>
          <w:szCs w:val="20"/>
          <w:lang w:val="uk-UA"/>
        </w:rPr>
        <w:t>Національному</w:t>
      </w:r>
      <w:r>
        <w:rPr>
          <w:sz w:val="28"/>
          <w:szCs w:val="20"/>
          <w:lang w:val="uk-UA"/>
        </w:rPr>
        <w:t xml:space="preserve"> </w:t>
      </w:r>
      <w:r w:rsidRPr="007C51AE">
        <w:rPr>
          <w:sz w:val="28"/>
          <w:szCs w:val="20"/>
          <w:lang w:val="uk-UA"/>
        </w:rPr>
        <w:t>університеті</w:t>
      </w:r>
      <w:r>
        <w:rPr>
          <w:sz w:val="28"/>
          <w:szCs w:val="20"/>
          <w:lang w:val="uk-UA"/>
        </w:rPr>
        <w:t xml:space="preserve"> </w:t>
      </w:r>
      <w:r w:rsidRPr="007C51AE">
        <w:rPr>
          <w:sz w:val="28"/>
          <w:szCs w:val="20"/>
          <w:lang w:val="uk-UA"/>
        </w:rPr>
        <w:t>“Львівська політехніка”, Київському</w:t>
      </w:r>
      <w:r>
        <w:rPr>
          <w:sz w:val="28"/>
          <w:szCs w:val="20"/>
          <w:lang w:val="uk-UA"/>
        </w:rPr>
        <w:t xml:space="preserve"> </w:t>
      </w:r>
      <w:r w:rsidRPr="007C51AE">
        <w:rPr>
          <w:sz w:val="28"/>
          <w:szCs w:val="20"/>
          <w:lang w:val="uk-UA"/>
        </w:rPr>
        <w:t>національному університеті будівництва і архітектури, Національному університеті імені Тараса Шевченка, Донецькому національному технічному університеті. Молодших спеціалістів з геодезії готують у технікумах міст Києва, Львова, Слов’яносербська.</w:t>
      </w:r>
    </w:p>
    <w:p w:rsidR="007C51AE" w:rsidRPr="007C51AE" w:rsidRDefault="007C51AE" w:rsidP="007C51AE">
      <w:pPr>
        <w:spacing w:line="312" w:lineRule="auto"/>
        <w:ind w:firstLine="709"/>
        <w:jc w:val="both"/>
        <w:rPr>
          <w:sz w:val="28"/>
          <w:szCs w:val="20"/>
          <w:lang w:val="uk-UA"/>
        </w:rPr>
      </w:pPr>
    </w:p>
    <w:p w:rsidR="007C51AE" w:rsidRPr="007C51AE" w:rsidRDefault="007C51AE" w:rsidP="007C51AE">
      <w:pPr>
        <w:spacing w:after="120" w:line="312" w:lineRule="auto"/>
        <w:jc w:val="center"/>
        <w:rPr>
          <w:b/>
          <w:sz w:val="28"/>
          <w:szCs w:val="20"/>
          <w:lang w:val="uk-UA"/>
        </w:rPr>
      </w:pPr>
      <w:r w:rsidRPr="007C51AE">
        <w:rPr>
          <w:b/>
          <w:sz w:val="28"/>
          <w:szCs w:val="20"/>
          <w:lang w:val="uk-UA"/>
        </w:rPr>
        <w:t>Контрольні питання</w:t>
      </w:r>
    </w:p>
    <w:p w:rsidR="007C51AE" w:rsidRPr="007C51AE" w:rsidRDefault="007C51AE" w:rsidP="007C51AE">
      <w:pPr>
        <w:spacing w:line="312" w:lineRule="auto"/>
        <w:ind w:firstLine="709"/>
        <w:jc w:val="both"/>
        <w:rPr>
          <w:sz w:val="28"/>
          <w:szCs w:val="20"/>
          <w:lang w:val="uk-UA"/>
        </w:rPr>
      </w:pPr>
      <w:r w:rsidRPr="007C51AE">
        <w:rPr>
          <w:sz w:val="28"/>
          <w:szCs w:val="20"/>
          <w:lang w:val="uk-UA"/>
        </w:rPr>
        <w:t>1.</w:t>
      </w:r>
      <w:r w:rsidRPr="007C51AE">
        <w:rPr>
          <w:sz w:val="28"/>
          <w:szCs w:val="20"/>
          <w:lang w:val="uk-UA"/>
        </w:rPr>
        <w:tab/>
        <w:t>Геодезія, інженерна геодезія - об’єкт, предмет дослідження.</w:t>
      </w:r>
    </w:p>
    <w:p w:rsidR="007C51AE" w:rsidRPr="007C51AE" w:rsidRDefault="007C51AE" w:rsidP="007C51AE">
      <w:pPr>
        <w:spacing w:line="312" w:lineRule="auto"/>
        <w:ind w:firstLine="709"/>
        <w:jc w:val="both"/>
        <w:rPr>
          <w:sz w:val="28"/>
          <w:szCs w:val="20"/>
          <w:lang w:val="uk-UA"/>
        </w:rPr>
      </w:pPr>
      <w:r w:rsidRPr="007C51AE">
        <w:rPr>
          <w:sz w:val="28"/>
          <w:szCs w:val="20"/>
          <w:lang w:val="uk-UA"/>
        </w:rPr>
        <w:t>2.</w:t>
      </w:r>
      <w:r w:rsidRPr="007C51AE">
        <w:rPr>
          <w:sz w:val="28"/>
          <w:szCs w:val="20"/>
          <w:lang w:val="uk-UA"/>
        </w:rPr>
        <w:tab/>
        <w:t>Які науки є похідними від геодезії?</w:t>
      </w:r>
    </w:p>
    <w:p w:rsidR="007C51AE" w:rsidRPr="007C51AE" w:rsidRDefault="007C51AE" w:rsidP="007C51AE">
      <w:pPr>
        <w:spacing w:line="312" w:lineRule="auto"/>
        <w:ind w:firstLine="709"/>
        <w:jc w:val="both"/>
        <w:rPr>
          <w:sz w:val="28"/>
          <w:szCs w:val="20"/>
          <w:lang w:val="uk-UA"/>
        </w:rPr>
      </w:pPr>
      <w:r w:rsidRPr="007C51AE">
        <w:rPr>
          <w:sz w:val="28"/>
          <w:szCs w:val="20"/>
          <w:lang w:val="uk-UA"/>
        </w:rPr>
        <w:t>3.</w:t>
      </w:r>
      <w:r w:rsidRPr="007C51AE">
        <w:rPr>
          <w:sz w:val="28"/>
          <w:szCs w:val="20"/>
          <w:lang w:val="uk-UA"/>
        </w:rPr>
        <w:tab/>
        <w:t>Які основні види інженерно-геодезичних робіт ви знаєте?</w:t>
      </w:r>
    </w:p>
    <w:p w:rsidR="007C51AE" w:rsidRPr="007C51AE" w:rsidRDefault="007C51AE" w:rsidP="007C51AE">
      <w:pPr>
        <w:spacing w:line="312" w:lineRule="auto"/>
        <w:ind w:firstLine="709"/>
        <w:jc w:val="both"/>
        <w:rPr>
          <w:sz w:val="28"/>
          <w:szCs w:val="20"/>
          <w:lang w:val="uk-UA"/>
        </w:rPr>
      </w:pPr>
      <w:r w:rsidRPr="007C51AE">
        <w:rPr>
          <w:sz w:val="28"/>
          <w:szCs w:val="20"/>
          <w:lang w:val="uk-UA"/>
        </w:rPr>
        <w:t>4.</w:t>
      </w:r>
      <w:r w:rsidRPr="007C51AE">
        <w:rPr>
          <w:sz w:val="28"/>
          <w:szCs w:val="20"/>
          <w:lang w:val="uk-UA"/>
        </w:rPr>
        <w:tab/>
        <w:t>Які основні науково-технічні задачі інженерної геодезії?</w:t>
      </w:r>
    </w:p>
    <w:p w:rsidR="007C51AE" w:rsidRPr="007C51AE" w:rsidRDefault="007C51AE" w:rsidP="007C51AE">
      <w:pPr>
        <w:spacing w:line="312" w:lineRule="auto"/>
        <w:ind w:firstLine="709"/>
        <w:jc w:val="both"/>
        <w:rPr>
          <w:sz w:val="28"/>
          <w:szCs w:val="20"/>
          <w:lang w:val="uk-UA"/>
        </w:rPr>
      </w:pPr>
      <w:r w:rsidRPr="007C51AE">
        <w:rPr>
          <w:sz w:val="28"/>
          <w:szCs w:val="20"/>
          <w:lang w:val="uk-UA"/>
        </w:rPr>
        <w:t>5.</w:t>
      </w:r>
      <w:r w:rsidRPr="007C51AE">
        <w:rPr>
          <w:sz w:val="28"/>
          <w:szCs w:val="20"/>
          <w:lang w:val="uk-UA"/>
        </w:rPr>
        <w:tab/>
        <w:t>Які методи застосовують в інженерній геодезії?</w:t>
      </w:r>
    </w:p>
    <w:p w:rsidR="007C51AE" w:rsidRPr="007C51AE" w:rsidRDefault="007C51AE" w:rsidP="007C51AE">
      <w:pPr>
        <w:spacing w:line="312" w:lineRule="auto"/>
        <w:ind w:firstLine="709"/>
        <w:jc w:val="both"/>
        <w:rPr>
          <w:sz w:val="28"/>
          <w:szCs w:val="20"/>
          <w:lang w:val="uk-UA"/>
        </w:rPr>
      </w:pPr>
      <w:r w:rsidRPr="007C51AE">
        <w:rPr>
          <w:sz w:val="28"/>
          <w:szCs w:val="20"/>
          <w:lang w:val="uk-UA"/>
        </w:rPr>
        <w:t>6.</w:t>
      </w:r>
      <w:r w:rsidRPr="007C51AE">
        <w:rPr>
          <w:sz w:val="28"/>
          <w:szCs w:val="20"/>
          <w:lang w:val="uk-UA"/>
        </w:rPr>
        <w:tab/>
        <w:t>Розкрийте зв’язок інженерної геодезії з іншими науками?</w:t>
      </w:r>
    </w:p>
    <w:p w:rsidR="007C51AE" w:rsidRPr="007C51AE" w:rsidRDefault="007C51AE" w:rsidP="007C51AE">
      <w:pPr>
        <w:spacing w:line="312" w:lineRule="auto"/>
        <w:ind w:firstLine="709"/>
        <w:jc w:val="both"/>
        <w:rPr>
          <w:sz w:val="28"/>
          <w:szCs w:val="20"/>
          <w:lang w:val="uk-UA"/>
        </w:rPr>
      </w:pPr>
      <w:r w:rsidRPr="007C51AE">
        <w:rPr>
          <w:sz w:val="28"/>
          <w:szCs w:val="20"/>
          <w:lang w:val="uk-UA"/>
        </w:rPr>
        <w:t>7.</w:t>
      </w:r>
      <w:r w:rsidRPr="007C51AE">
        <w:rPr>
          <w:sz w:val="28"/>
          <w:szCs w:val="20"/>
          <w:lang w:val="uk-UA"/>
        </w:rPr>
        <w:tab/>
        <w:t>В чому полягає значення інженерної геодезії в народному господарстві країни?</w:t>
      </w:r>
    </w:p>
    <w:p w:rsidR="007C51AE" w:rsidRDefault="007C51AE" w:rsidP="007C51AE">
      <w:pPr>
        <w:spacing w:line="312" w:lineRule="auto"/>
        <w:ind w:firstLine="709"/>
        <w:jc w:val="both"/>
        <w:rPr>
          <w:sz w:val="28"/>
          <w:szCs w:val="20"/>
          <w:lang w:val="uk-UA"/>
        </w:rPr>
      </w:pPr>
      <w:r w:rsidRPr="007C51AE">
        <w:rPr>
          <w:sz w:val="28"/>
          <w:szCs w:val="20"/>
          <w:lang w:val="uk-UA"/>
        </w:rPr>
        <w:t>8.</w:t>
      </w:r>
      <w:r w:rsidRPr="007C51AE">
        <w:rPr>
          <w:sz w:val="28"/>
          <w:szCs w:val="20"/>
          <w:lang w:val="uk-UA"/>
        </w:rPr>
        <w:tab/>
        <w:t>Етапи історичного розвитку геодезії, інженерної геодезії.</w:t>
      </w:r>
    </w:p>
    <w:p w:rsidR="0080266E" w:rsidRPr="0080266E" w:rsidRDefault="0066618F" w:rsidP="0080266E">
      <w:pPr>
        <w:spacing w:line="360" w:lineRule="auto"/>
        <w:jc w:val="center"/>
        <w:rPr>
          <w:b/>
          <w:sz w:val="28"/>
          <w:szCs w:val="28"/>
          <w:lang w:val="uk-UA"/>
        </w:rPr>
      </w:pPr>
      <w:r>
        <w:rPr>
          <w:lang w:val="uk-UA"/>
        </w:rPr>
        <w:br w:type="page"/>
      </w:r>
      <w:r w:rsidR="0080266E" w:rsidRPr="0080266E">
        <w:rPr>
          <w:b/>
          <w:sz w:val="28"/>
          <w:szCs w:val="28"/>
          <w:lang w:val="uk-UA"/>
        </w:rPr>
        <w:lastRenderedPageBreak/>
        <w:t>ЛЕКЦІЯ № 2.</w:t>
      </w:r>
    </w:p>
    <w:p w:rsidR="0080266E" w:rsidRPr="0080266E" w:rsidRDefault="0080266E" w:rsidP="00F737B0">
      <w:pPr>
        <w:jc w:val="center"/>
        <w:rPr>
          <w:b/>
          <w:sz w:val="28"/>
          <w:szCs w:val="28"/>
          <w:lang w:val="uk-UA"/>
        </w:rPr>
      </w:pPr>
      <w:r w:rsidRPr="0080266E">
        <w:rPr>
          <w:b/>
          <w:sz w:val="28"/>
          <w:szCs w:val="28"/>
          <w:lang w:val="uk-UA"/>
        </w:rPr>
        <w:t>ТЕМА: ЗЕМНИЙ ЕЛІПСОЇД І СИСТЕМИ КООРДИНАТ, ЯКІ ЗАСТОСОВУЮТЬСЯ В ГЕОДЕЗІЇ</w:t>
      </w:r>
    </w:p>
    <w:p w:rsidR="0080266E" w:rsidRDefault="00011896" w:rsidP="00011896">
      <w:pPr>
        <w:spacing w:before="240" w:line="360" w:lineRule="auto"/>
        <w:jc w:val="center"/>
        <w:rPr>
          <w:sz w:val="28"/>
          <w:szCs w:val="28"/>
          <w:lang w:val="uk-UA"/>
        </w:rPr>
      </w:pPr>
      <w:r>
        <w:rPr>
          <w:sz w:val="28"/>
          <w:szCs w:val="28"/>
          <w:lang w:val="uk-UA"/>
        </w:rPr>
        <w:t>План</w:t>
      </w:r>
    </w:p>
    <w:p w:rsidR="00011896" w:rsidRPr="003E43EC" w:rsidRDefault="00011896" w:rsidP="00011896">
      <w:pPr>
        <w:ind w:firstLine="709"/>
        <w:jc w:val="both"/>
        <w:rPr>
          <w:b/>
          <w:lang w:val="uk-UA"/>
        </w:rPr>
      </w:pPr>
      <w:r w:rsidRPr="003E43EC">
        <w:rPr>
          <w:b/>
          <w:lang w:val="uk-UA"/>
        </w:rPr>
        <w:t>2.1. Рівнева поверхня, геоїд, еліпсоїд обертання. Еліпсоїд Красовського</w:t>
      </w:r>
    </w:p>
    <w:p w:rsidR="00011896" w:rsidRPr="003E43EC" w:rsidRDefault="00011896" w:rsidP="00011896">
      <w:pPr>
        <w:ind w:firstLine="709"/>
        <w:jc w:val="both"/>
        <w:rPr>
          <w:b/>
          <w:lang w:val="uk-UA"/>
        </w:rPr>
      </w:pPr>
      <w:r w:rsidRPr="003E43EC">
        <w:rPr>
          <w:b/>
          <w:lang w:val="uk-UA"/>
        </w:rPr>
        <w:t>2.2. Поняття про методи визначення форми та розмірів Землі</w:t>
      </w:r>
    </w:p>
    <w:p w:rsidR="00011896" w:rsidRPr="003E43EC" w:rsidRDefault="00011896" w:rsidP="00011896">
      <w:pPr>
        <w:ind w:firstLine="709"/>
        <w:jc w:val="both"/>
        <w:rPr>
          <w:b/>
          <w:lang w:val="uk-UA"/>
        </w:rPr>
      </w:pPr>
      <w:r w:rsidRPr="003E43EC">
        <w:rPr>
          <w:b/>
          <w:lang w:val="uk-UA"/>
        </w:rPr>
        <w:t>2.3. Вплив кривизни Землі на вимір горизонтальних і вертикальних відстаней</w:t>
      </w:r>
    </w:p>
    <w:p w:rsidR="00011896" w:rsidRPr="003E43EC" w:rsidRDefault="00011896" w:rsidP="00011896">
      <w:pPr>
        <w:ind w:firstLine="709"/>
        <w:jc w:val="both"/>
        <w:rPr>
          <w:b/>
          <w:lang w:val="uk-UA"/>
        </w:rPr>
      </w:pPr>
      <w:r w:rsidRPr="003E43EC">
        <w:rPr>
          <w:b/>
          <w:lang w:val="uk-UA"/>
        </w:rPr>
        <w:t>2.4. Системи координат в геодезії</w:t>
      </w:r>
    </w:p>
    <w:p w:rsidR="00011896" w:rsidRPr="003E43EC" w:rsidRDefault="00011896" w:rsidP="00011896">
      <w:pPr>
        <w:ind w:firstLine="709"/>
        <w:jc w:val="both"/>
        <w:rPr>
          <w:b/>
          <w:lang w:val="uk-UA"/>
        </w:rPr>
      </w:pPr>
      <w:r w:rsidRPr="003E43EC">
        <w:rPr>
          <w:b/>
          <w:lang w:val="uk-UA"/>
        </w:rPr>
        <w:t>2.5. Вимірювання за картами довжин ліній</w:t>
      </w:r>
    </w:p>
    <w:p w:rsidR="00011896" w:rsidRPr="003E43EC" w:rsidRDefault="00011896" w:rsidP="00011896">
      <w:pPr>
        <w:ind w:firstLine="709"/>
        <w:jc w:val="both"/>
        <w:rPr>
          <w:b/>
          <w:lang w:val="uk-UA"/>
        </w:rPr>
      </w:pPr>
      <w:r w:rsidRPr="003E43EC">
        <w:rPr>
          <w:b/>
          <w:lang w:val="uk-UA"/>
        </w:rPr>
        <w:t xml:space="preserve">2.6. Визначення площі ділянки за картами </w:t>
      </w:r>
    </w:p>
    <w:p w:rsidR="00011896" w:rsidRPr="00011896" w:rsidRDefault="00011896" w:rsidP="0080266E">
      <w:pPr>
        <w:spacing w:line="360" w:lineRule="auto"/>
        <w:ind w:firstLine="709"/>
        <w:jc w:val="both"/>
        <w:rPr>
          <w:sz w:val="28"/>
          <w:szCs w:val="28"/>
          <w:lang w:val="uk-UA"/>
        </w:rPr>
      </w:pPr>
    </w:p>
    <w:p w:rsidR="0080266E" w:rsidRPr="0080266E" w:rsidRDefault="0080266E" w:rsidP="0080266E">
      <w:pPr>
        <w:spacing w:line="360" w:lineRule="auto"/>
        <w:ind w:firstLine="709"/>
        <w:jc w:val="both"/>
        <w:rPr>
          <w:b/>
          <w:sz w:val="28"/>
          <w:szCs w:val="28"/>
          <w:lang w:val="uk-UA"/>
        </w:rPr>
      </w:pPr>
      <w:r w:rsidRPr="0080266E">
        <w:rPr>
          <w:b/>
          <w:sz w:val="28"/>
          <w:szCs w:val="28"/>
          <w:lang w:val="uk-UA"/>
        </w:rPr>
        <w:t>2.1. Рівнева поверхня, геоїд, еліпсоїд обертання. Еліпсоїд Красовського</w:t>
      </w:r>
    </w:p>
    <w:p w:rsidR="0080266E" w:rsidRPr="0080266E" w:rsidRDefault="0080266E" w:rsidP="0080266E">
      <w:pPr>
        <w:spacing w:line="360" w:lineRule="auto"/>
        <w:ind w:firstLine="709"/>
        <w:jc w:val="both"/>
        <w:rPr>
          <w:sz w:val="28"/>
          <w:szCs w:val="28"/>
          <w:lang w:val="uk-UA"/>
        </w:rPr>
      </w:pPr>
      <w:r w:rsidRPr="0080266E">
        <w:rPr>
          <w:sz w:val="28"/>
          <w:szCs w:val="28"/>
          <w:lang w:val="uk-UA"/>
        </w:rPr>
        <w:t>Земля не є правильним геометричним тілом, її фізична поверхня, особливо поверхня суші надзвичайно складна. Поверхня Землі, яку прийнято називати фізичною, або топографічною, є поєднанням поверхні океанів і материків із складними геометричними формами. Океани займають майже три чверті площі планети, а нерівності суші незначні порівняно з її площею, тому форма Землі визначається поверхнею Світового океану. Це підтверджують і зйомки Землі з космічних літальних апаратів.</w:t>
      </w:r>
    </w:p>
    <w:p w:rsidR="003B53A5" w:rsidRDefault="0080266E" w:rsidP="0080266E">
      <w:pPr>
        <w:spacing w:line="360" w:lineRule="auto"/>
        <w:ind w:firstLine="709"/>
        <w:jc w:val="both"/>
        <w:rPr>
          <w:sz w:val="28"/>
          <w:szCs w:val="28"/>
          <w:lang w:val="uk-UA"/>
        </w:rPr>
      </w:pPr>
      <w:r w:rsidRPr="0080266E">
        <w:rPr>
          <w:sz w:val="28"/>
          <w:szCs w:val="28"/>
          <w:lang w:val="uk-UA"/>
        </w:rPr>
        <w:t>Поверхня океану в стані повного спокою і рівноваги є рівневою поверхнею, тобто поверхнею, на якій потенціал сили тяжіння Землі має однакове значення. Рівнева поверхня може бути проведена через будь-яку точку фізичної поверхні Землі, а також над або під поверхнею (рис. 2.1). Поверхня, що визначає форму планети й збігається з поверхнею Світового океану, називається основною.</w:t>
      </w:r>
    </w:p>
    <w:p w:rsidR="00011896" w:rsidRPr="00011896" w:rsidRDefault="00011896" w:rsidP="00011896">
      <w:pPr>
        <w:spacing w:line="360" w:lineRule="auto"/>
        <w:ind w:firstLine="709"/>
        <w:jc w:val="both"/>
        <w:rPr>
          <w:sz w:val="28"/>
          <w:szCs w:val="28"/>
        </w:rPr>
      </w:pPr>
      <w:r w:rsidRPr="0080266E">
        <w:rPr>
          <w:sz w:val="28"/>
          <w:szCs w:val="28"/>
          <w:lang w:val="uk-UA"/>
        </w:rPr>
        <w:t>Форма Землі, утворена рівневою поверхнею, що збігається з поверхнею Світового океану в стані цілковитого спокою і рівноваги й продовжена під материками, називається геоїдом.</w:t>
      </w:r>
    </w:p>
    <w:p w:rsidR="00011896" w:rsidRPr="00484458" w:rsidRDefault="00011896" w:rsidP="00011896">
      <w:pPr>
        <w:spacing w:line="360" w:lineRule="auto"/>
        <w:ind w:firstLine="709"/>
        <w:jc w:val="both"/>
        <w:rPr>
          <w:sz w:val="28"/>
          <w:szCs w:val="28"/>
          <w:lang w:val="uk-UA"/>
        </w:rPr>
      </w:pPr>
      <w:r w:rsidRPr="00484458">
        <w:rPr>
          <w:sz w:val="28"/>
          <w:szCs w:val="28"/>
          <w:lang w:val="uk-UA"/>
        </w:rPr>
        <w:t xml:space="preserve">Сучасні дослідження демонструють, що форма Землі формується під впливом внутрішніх і зовнішніх сил. Основними є сила внутрішнього тяжіння і відцентрова сила. За даними геофізики Земля поводиться як пластичне тіло. </w:t>
      </w:r>
      <w:r w:rsidRPr="00484458">
        <w:rPr>
          <w:sz w:val="28"/>
          <w:szCs w:val="28"/>
          <w:lang w:val="uk-UA"/>
        </w:rPr>
        <w:lastRenderedPageBreak/>
        <w:t>Якби вона була нерухомим і однорідним по щільності тілом, то під дією лише сил внутрішнього тяжіння вона, як фігура рівноваги, мала б форму кулі.</w:t>
      </w:r>
    </w:p>
    <w:p w:rsidR="00011896" w:rsidRDefault="00011896" w:rsidP="0080266E">
      <w:pPr>
        <w:spacing w:line="360" w:lineRule="auto"/>
        <w:ind w:firstLine="709"/>
        <w:jc w:val="both"/>
        <w:rPr>
          <w:sz w:val="28"/>
          <w:szCs w:val="28"/>
          <w:lang w:val="uk-UA"/>
        </w:rPr>
      </w:pPr>
    </w:p>
    <w:p w:rsidR="0080266E" w:rsidRDefault="00B43C6B" w:rsidP="0080266E">
      <w:pPr>
        <w:spacing w:line="360" w:lineRule="auto"/>
        <w:ind w:firstLine="709"/>
        <w:jc w:val="center"/>
        <w:rPr>
          <w:sz w:val="28"/>
          <w:szCs w:val="28"/>
          <w:lang w:val="uk-UA"/>
        </w:rPr>
      </w:pPr>
      <w:r>
        <w:rPr>
          <w:noProof/>
          <w:sz w:val="28"/>
          <w:szCs w:val="28"/>
          <w:lang w:val="uk-UA" w:eastAsia="uk-UA"/>
        </w:rPr>
        <w:drawing>
          <wp:inline distT="0" distB="0" distL="0" distR="0">
            <wp:extent cx="4802505" cy="2728595"/>
            <wp:effectExtent l="1905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srcRect/>
                    <a:stretch>
                      <a:fillRect/>
                    </a:stretch>
                  </pic:blipFill>
                  <pic:spPr bwMode="auto">
                    <a:xfrm>
                      <a:off x="0" y="0"/>
                      <a:ext cx="4802505" cy="2728595"/>
                    </a:xfrm>
                    <a:prstGeom prst="rect">
                      <a:avLst/>
                    </a:prstGeom>
                    <a:noFill/>
                    <a:ln w="9525">
                      <a:noFill/>
                      <a:miter lim="800000"/>
                      <a:headEnd/>
                      <a:tailEnd/>
                    </a:ln>
                  </pic:spPr>
                </pic:pic>
              </a:graphicData>
            </a:graphic>
          </wp:inline>
        </w:drawing>
      </w:r>
    </w:p>
    <w:p w:rsidR="0080266E" w:rsidRPr="00F737B0" w:rsidRDefault="0080266E" w:rsidP="00F737B0">
      <w:pPr>
        <w:spacing w:before="240" w:line="360" w:lineRule="auto"/>
        <w:ind w:firstLine="709"/>
        <w:jc w:val="center"/>
        <w:rPr>
          <w:b/>
          <w:lang w:val="uk-UA"/>
        </w:rPr>
      </w:pPr>
      <w:r w:rsidRPr="00F737B0">
        <w:rPr>
          <w:b/>
          <w:lang w:val="uk-UA"/>
        </w:rPr>
        <w:t>Рисунок 2.1 – Схема розташування рівневих поверхонь</w:t>
      </w:r>
    </w:p>
    <w:p w:rsidR="00011896" w:rsidRDefault="00011896" w:rsidP="00484458">
      <w:pPr>
        <w:spacing w:line="360" w:lineRule="auto"/>
        <w:ind w:firstLine="709"/>
        <w:jc w:val="both"/>
        <w:rPr>
          <w:sz w:val="28"/>
          <w:szCs w:val="28"/>
          <w:lang w:val="uk-UA"/>
        </w:rPr>
      </w:pPr>
    </w:p>
    <w:p w:rsidR="00484458" w:rsidRDefault="00484458" w:rsidP="00484458">
      <w:pPr>
        <w:spacing w:line="360" w:lineRule="auto"/>
        <w:ind w:firstLine="709"/>
        <w:jc w:val="both"/>
        <w:rPr>
          <w:sz w:val="28"/>
          <w:szCs w:val="28"/>
          <w:lang w:val="uk-UA"/>
        </w:rPr>
      </w:pPr>
      <w:r w:rsidRPr="00484458">
        <w:rPr>
          <w:sz w:val="28"/>
          <w:szCs w:val="28"/>
          <w:lang w:val="uk-UA"/>
        </w:rPr>
        <w:t>Насправді внутрішня будова Землі за щільністю неоднорідна і земна кора (зовнішній шар землі завтовшки в середньому 40 км.) складається з неоднорідних за щільністю ділянок: материки і океанічні западини складних геометричних форм, рівнинні і гірські форми рельєфу материків і океанів, що межують з ними. Внаслідок такого нерівномірного розподілу мас в земній корі змінюються напрями сил притягання, а отже, сил тяжіння і прямовисних ліній. Як результат поверхня геоїда, залишаючись у кожній точці перпендикулярною до прямовисних ліній, набуває складної і неправильної в геометричному відношенні форми, яку неможна описати кінцевим математичним виразом. Прямовисними лініями називаються лінії, які збігаються з напрямком дії сили тяжіння і перпендикулярні до рівневої поверхні в будь-якій її точці.</w:t>
      </w:r>
    </w:p>
    <w:p w:rsidR="00484458" w:rsidRPr="00484458" w:rsidRDefault="00484458" w:rsidP="00484458">
      <w:pPr>
        <w:spacing w:line="360" w:lineRule="auto"/>
        <w:ind w:firstLine="709"/>
        <w:jc w:val="both"/>
        <w:rPr>
          <w:sz w:val="28"/>
          <w:szCs w:val="28"/>
          <w:lang w:val="uk-UA"/>
        </w:rPr>
      </w:pPr>
      <w:r w:rsidRPr="00484458">
        <w:rPr>
          <w:sz w:val="28"/>
          <w:szCs w:val="28"/>
          <w:lang w:val="uk-UA"/>
        </w:rPr>
        <w:t xml:space="preserve">Для математичної обробки результатів геодезичних вимірів потрібно знати форму поверхні Землі. Використовувати для цієї мети фізичну поверхню або поверхню геоїда не можна внаслідок їх складності. Оскільки найбільші відхилення геоїда від еліпсоїда (еліпсоїд - фігура, утворена обертанням еліпса </w:t>
      </w:r>
      <w:r w:rsidRPr="00484458">
        <w:rPr>
          <w:sz w:val="28"/>
          <w:szCs w:val="28"/>
          <w:lang w:val="uk-UA"/>
        </w:rPr>
        <w:lastRenderedPageBreak/>
        <w:t>довкола малої осі внаслідок дії відцентрової сили) не перевищують 100 - 150 м, фігурою, найбільш близькою до геоїда, є еліпсоїд обертання, що називається земним еліпсоїдом</w:t>
      </w:r>
      <w:r>
        <w:rPr>
          <w:sz w:val="28"/>
          <w:szCs w:val="28"/>
          <w:lang w:val="uk-UA"/>
        </w:rPr>
        <w:t xml:space="preserve"> (рис. 2.2)</w:t>
      </w:r>
      <w:r w:rsidRPr="00484458">
        <w:rPr>
          <w:sz w:val="28"/>
          <w:szCs w:val="28"/>
          <w:lang w:val="uk-UA"/>
        </w:rPr>
        <w:t>. Напрямки прямовисної лінії і нормалі в точках земної поверхні не збігаються (рис. 2.3) і утворюють кут відхилення прямовисної лінії є. В середньому його значення</w:t>
      </w:r>
      <w:r>
        <w:rPr>
          <w:sz w:val="28"/>
          <w:szCs w:val="28"/>
          <w:lang w:val="uk-UA"/>
        </w:rPr>
        <w:t xml:space="preserve"> </w:t>
      </w:r>
      <w:r w:rsidRPr="00484458">
        <w:rPr>
          <w:sz w:val="28"/>
          <w:szCs w:val="28"/>
          <w:lang w:val="uk-UA"/>
        </w:rPr>
        <w:t xml:space="preserve">становить 3 - 4", а в місцях аномалій досягає десятків секунд. </w:t>
      </w:r>
      <w:r w:rsidRPr="00484458">
        <w:rPr>
          <w:b/>
          <w:i/>
          <w:sz w:val="28"/>
          <w:szCs w:val="28"/>
          <w:lang w:val="uk-UA"/>
        </w:rPr>
        <w:t>Нормалі,</w:t>
      </w:r>
      <w:r w:rsidRPr="00484458">
        <w:rPr>
          <w:sz w:val="28"/>
          <w:szCs w:val="28"/>
          <w:lang w:val="uk-UA"/>
        </w:rPr>
        <w:t xml:space="preserve"> це лінії, перпендикулярн</w:t>
      </w:r>
      <w:r>
        <w:rPr>
          <w:sz w:val="28"/>
          <w:szCs w:val="28"/>
          <w:lang w:val="uk-UA"/>
        </w:rPr>
        <w:t>і</w:t>
      </w:r>
      <w:r w:rsidRPr="00484458">
        <w:rPr>
          <w:sz w:val="28"/>
          <w:szCs w:val="28"/>
          <w:lang w:val="uk-UA"/>
        </w:rPr>
        <w:t xml:space="preserve"> до поверхні еліпсоїда.</w:t>
      </w:r>
    </w:p>
    <w:tbl>
      <w:tblPr>
        <w:tblW w:w="0" w:type="auto"/>
        <w:tblLook w:val="04A0" w:firstRow="1" w:lastRow="0" w:firstColumn="1" w:lastColumn="0" w:noHBand="0" w:noVBand="1"/>
      </w:tblPr>
      <w:tblGrid>
        <w:gridCol w:w="4249"/>
        <w:gridCol w:w="5604"/>
      </w:tblGrid>
      <w:tr w:rsidR="00484458" w:rsidRPr="00216769" w:rsidTr="00216769">
        <w:tc>
          <w:tcPr>
            <w:tcW w:w="4222" w:type="dxa"/>
            <w:vAlign w:val="center"/>
          </w:tcPr>
          <w:p w:rsidR="00484458" w:rsidRPr="00216769" w:rsidRDefault="00B43C6B" w:rsidP="00216769">
            <w:pPr>
              <w:spacing w:line="360" w:lineRule="auto"/>
              <w:jc w:val="center"/>
              <w:rPr>
                <w:sz w:val="28"/>
                <w:szCs w:val="28"/>
                <w:lang w:val="uk-UA"/>
              </w:rPr>
            </w:pPr>
            <w:r>
              <w:rPr>
                <w:noProof/>
                <w:sz w:val="28"/>
                <w:szCs w:val="28"/>
                <w:lang w:val="uk-UA" w:eastAsia="uk-UA"/>
              </w:rPr>
              <w:drawing>
                <wp:inline distT="0" distB="0" distL="0" distR="0">
                  <wp:extent cx="2541905" cy="2131060"/>
                  <wp:effectExtent l="1905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srcRect/>
                          <a:stretch>
                            <a:fillRect/>
                          </a:stretch>
                        </pic:blipFill>
                        <pic:spPr bwMode="auto">
                          <a:xfrm>
                            <a:off x="0" y="0"/>
                            <a:ext cx="2541905" cy="2131060"/>
                          </a:xfrm>
                          <a:prstGeom prst="rect">
                            <a:avLst/>
                          </a:prstGeom>
                          <a:noFill/>
                          <a:ln w="9525">
                            <a:noFill/>
                            <a:miter lim="800000"/>
                            <a:headEnd/>
                            <a:tailEnd/>
                          </a:ln>
                        </pic:spPr>
                      </pic:pic>
                    </a:graphicData>
                  </a:graphic>
                </wp:inline>
              </w:drawing>
            </w:r>
          </w:p>
        </w:tc>
        <w:tc>
          <w:tcPr>
            <w:tcW w:w="5631" w:type="dxa"/>
            <w:vAlign w:val="center"/>
          </w:tcPr>
          <w:p w:rsidR="00484458" w:rsidRPr="00216769" w:rsidRDefault="00B43C6B" w:rsidP="00216769">
            <w:pPr>
              <w:spacing w:line="360" w:lineRule="auto"/>
              <w:jc w:val="center"/>
              <w:rPr>
                <w:sz w:val="28"/>
                <w:szCs w:val="28"/>
                <w:lang w:val="uk-UA"/>
              </w:rPr>
            </w:pPr>
            <w:r>
              <w:rPr>
                <w:noProof/>
                <w:sz w:val="28"/>
                <w:szCs w:val="28"/>
                <w:lang w:val="uk-UA" w:eastAsia="uk-UA"/>
              </w:rPr>
              <w:drawing>
                <wp:inline distT="0" distB="0" distL="0" distR="0">
                  <wp:extent cx="3362325" cy="1958340"/>
                  <wp:effectExtent l="1905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srcRect/>
                          <a:stretch>
                            <a:fillRect/>
                          </a:stretch>
                        </pic:blipFill>
                        <pic:spPr bwMode="auto">
                          <a:xfrm>
                            <a:off x="0" y="0"/>
                            <a:ext cx="3362325" cy="1958340"/>
                          </a:xfrm>
                          <a:prstGeom prst="rect">
                            <a:avLst/>
                          </a:prstGeom>
                          <a:noFill/>
                          <a:ln w="9525">
                            <a:noFill/>
                            <a:miter lim="800000"/>
                            <a:headEnd/>
                            <a:tailEnd/>
                          </a:ln>
                        </pic:spPr>
                      </pic:pic>
                    </a:graphicData>
                  </a:graphic>
                </wp:inline>
              </w:drawing>
            </w:r>
          </w:p>
        </w:tc>
      </w:tr>
      <w:tr w:rsidR="00484458" w:rsidRPr="00216769" w:rsidTr="00216769">
        <w:tc>
          <w:tcPr>
            <w:tcW w:w="4222" w:type="dxa"/>
            <w:vAlign w:val="center"/>
          </w:tcPr>
          <w:p w:rsidR="00484458" w:rsidRPr="00216769" w:rsidRDefault="00484458" w:rsidP="00216769">
            <w:pPr>
              <w:jc w:val="center"/>
              <w:rPr>
                <w:b/>
                <w:lang w:val="uk-UA"/>
              </w:rPr>
            </w:pPr>
            <w:r w:rsidRPr="00216769">
              <w:rPr>
                <w:b/>
                <w:lang w:val="uk-UA"/>
              </w:rPr>
              <w:t xml:space="preserve">Рисунок 2.2 – Схема Земного еліпсоїду </w:t>
            </w:r>
          </w:p>
        </w:tc>
        <w:tc>
          <w:tcPr>
            <w:tcW w:w="5631" w:type="dxa"/>
            <w:vAlign w:val="center"/>
          </w:tcPr>
          <w:p w:rsidR="00484458" w:rsidRPr="00216769" w:rsidRDefault="00484458" w:rsidP="00216769">
            <w:pPr>
              <w:jc w:val="center"/>
              <w:rPr>
                <w:rFonts w:ascii="Times New Roman Полужирный" w:hAnsi="Times New Roman Полужирный"/>
                <w:b/>
                <w:spacing w:val="-6"/>
                <w:lang w:val="uk-UA"/>
              </w:rPr>
            </w:pPr>
            <w:r w:rsidRPr="00216769">
              <w:rPr>
                <w:rFonts w:ascii="Times New Roman Полужирный" w:hAnsi="Times New Roman Полужирный"/>
                <w:b/>
                <w:spacing w:val="-6"/>
                <w:lang w:val="uk-UA"/>
              </w:rPr>
              <w:t xml:space="preserve">Рисунок 2.3 – Схема відхилення </w:t>
            </w:r>
            <w:r w:rsidR="008C1A97">
              <w:rPr>
                <w:rFonts w:asciiTheme="minorHAnsi" w:hAnsiTheme="minorHAnsi"/>
                <w:b/>
                <w:spacing w:val="-6"/>
                <w:lang w:val="uk-UA"/>
              </w:rPr>
              <w:br/>
            </w:r>
            <w:r w:rsidRPr="00216769">
              <w:rPr>
                <w:rFonts w:ascii="Times New Roman Полужирный" w:hAnsi="Times New Roman Полужирный"/>
                <w:b/>
                <w:spacing w:val="-6"/>
                <w:lang w:val="uk-UA"/>
              </w:rPr>
              <w:t>прямовисної лінії</w:t>
            </w:r>
          </w:p>
        </w:tc>
      </w:tr>
    </w:tbl>
    <w:p w:rsidR="00484458" w:rsidRDefault="00484458" w:rsidP="00484458">
      <w:pPr>
        <w:spacing w:line="360" w:lineRule="auto"/>
        <w:ind w:firstLine="709"/>
        <w:jc w:val="both"/>
        <w:rPr>
          <w:sz w:val="28"/>
          <w:szCs w:val="28"/>
          <w:lang w:val="uk-UA"/>
        </w:rPr>
      </w:pPr>
    </w:p>
    <w:p w:rsidR="00484458" w:rsidRPr="00484458" w:rsidRDefault="00484458" w:rsidP="00484458">
      <w:pPr>
        <w:spacing w:line="360" w:lineRule="auto"/>
        <w:ind w:firstLine="709"/>
        <w:jc w:val="both"/>
        <w:rPr>
          <w:sz w:val="28"/>
          <w:szCs w:val="28"/>
          <w:lang w:val="uk-UA"/>
        </w:rPr>
      </w:pPr>
      <w:r w:rsidRPr="00484458">
        <w:rPr>
          <w:sz w:val="28"/>
          <w:szCs w:val="28"/>
          <w:lang w:val="uk-UA"/>
        </w:rPr>
        <w:t xml:space="preserve">Параметрами, що визначають розміри і форму земного еліпсоїда, є </w:t>
      </w:r>
      <w:r>
        <w:rPr>
          <w:sz w:val="28"/>
          <w:szCs w:val="28"/>
          <w:lang w:val="uk-UA"/>
        </w:rPr>
        <w:t xml:space="preserve">параметри </w:t>
      </w:r>
      <w:r w:rsidRPr="00484458">
        <w:rPr>
          <w:sz w:val="28"/>
          <w:szCs w:val="28"/>
          <w:lang w:val="uk-UA"/>
        </w:rPr>
        <w:t>велик</w:t>
      </w:r>
      <w:r>
        <w:rPr>
          <w:sz w:val="28"/>
          <w:szCs w:val="28"/>
          <w:lang w:val="uk-UA"/>
        </w:rPr>
        <w:t>ої -</w:t>
      </w:r>
      <w:r w:rsidRPr="00484458">
        <w:rPr>
          <w:sz w:val="28"/>
          <w:szCs w:val="28"/>
          <w:lang w:val="uk-UA"/>
        </w:rPr>
        <w:t xml:space="preserve"> </w:t>
      </w:r>
      <w:r w:rsidRPr="00484458">
        <w:rPr>
          <w:b/>
          <w:sz w:val="28"/>
          <w:szCs w:val="28"/>
          <w:lang w:val="uk-UA"/>
        </w:rPr>
        <w:t>а</w:t>
      </w:r>
      <w:r w:rsidRPr="00484458">
        <w:rPr>
          <w:sz w:val="28"/>
          <w:szCs w:val="28"/>
          <w:lang w:val="uk-UA"/>
        </w:rPr>
        <w:t xml:space="preserve"> </w:t>
      </w:r>
      <w:r>
        <w:rPr>
          <w:sz w:val="28"/>
          <w:szCs w:val="28"/>
          <w:lang w:val="uk-UA"/>
        </w:rPr>
        <w:t xml:space="preserve">та </w:t>
      </w:r>
      <w:r w:rsidRPr="00484458">
        <w:rPr>
          <w:sz w:val="28"/>
          <w:szCs w:val="28"/>
          <w:lang w:val="uk-UA"/>
        </w:rPr>
        <w:t>мал</w:t>
      </w:r>
      <w:r>
        <w:rPr>
          <w:sz w:val="28"/>
          <w:szCs w:val="28"/>
          <w:lang w:val="uk-UA"/>
        </w:rPr>
        <w:t>ої -</w:t>
      </w:r>
      <w:r w:rsidRPr="00484458">
        <w:rPr>
          <w:sz w:val="28"/>
          <w:szCs w:val="28"/>
          <w:lang w:val="uk-UA"/>
        </w:rPr>
        <w:t xml:space="preserve"> </w:t>
      </w:r>
      <w:r w:rsidRPr="00484458">
        <w:rPr>
          <w:b/>
          <w:sz w:val="28"/>
          <w:szCs w:val="28"/>
          <w:lang w:val="uk-UA"/>
        </w:rPr>
        <w:t xml:space="preserve">b </w:t>
      </w:r>
      <w:r w:rsidRPr="00484458">
        <w:rPr>
          <w:sz w:val="28"/>
          <w:szCs w:val="28"/>
          <w:lang w:val="uk-UA"/>
        </w:rPr>
        <w:t>півос</w:t>
      </w:r>
      <w:r>
        <w:rPr>
          <w:sz w:val="28"/>
          <w:szCs w:val="28"/>
          <w:lang w:val="uk-UA"/>
        </w:rPr>
        <w:t>ей,</w:t>
      </w:r>
      <w:r w:rsidRPr="00484458">
        <w:rPr>
          <w:sz w:val="28"/>
          <w:szCs w:val="28"/>
          <w:lang w:val="uk-UA"/>
        </w:rPr>
        <w:t xml:space="preserve"> </w:t>
      </w:r>
      <w:r>
        <w:rPr>
          <w:sz w:val="28"/>
          <w:szCs w:val="28"/>
          <w:lang w:val="uk-UA"/>
        </w:rPr>
        <w:t>а також</w:t>
      </w:r>
      <w:r w:rsidRPr="00484458">
        <w:rPr>
          <w:sz w:val="28"/>
          <w:szCs w:val="28"/>
          <w:lang w:val="uk-UA"/>
        </w:rPr>
        <w:t xml:space="preserve"> величина відносного стиску  </w:t>
      </w:r>
      <w:r w:rsidRPr="00484458">
        <w:rPr>
          <w:position w:val="-36"/>
          <w:sz w:val="28"/>
          <w:szCs w:val="28"/>
          <w:lang w:val="uk-UA"/>
        </w:rPr>
        <w:object w:dxaOrig="920" w:dyaOrig="580">
          <v:shape id="_x0000_i1026" type="#_x0000_t75" style="width:76.8pt;height:48.6pt" o:ole="">
            <v:imagedata r:id="rId16" o:title=""/>
          </v:shape>
          <o:OLEObject Type="Embed" ProgID="Equation.3" ShapeID="_x0000_i1026" DrawAspect="Content" ObjectID="_1842539502" r:id="rId17"/>
        </w:object>
      </w:r>
      <w:r w:rsidRPr="00484458">
        <w:rPr>
          <w:sz w:val="28"/>
          <w:szCs w:val="28"/>
          <w:lang w:val="uk-UA"/>
        </w:rPr>
        <w:t xml:space="preserve"> (рис. 2.2). Величини цих</w:t>
      </w:r>
      <w:r>
        <w:rPr>
          <w:sz w:val="28"/>
          <w:szCs w:val="28"/>
          <w:lang w:val="uk-UA"/>
        </w:rPr>
        <w:t xml:space="preserve"> </w:t>
      </w:r>
      <w:r w:rsidRPr="00484458">
        <w:rPr>
          <w:sz w:val="28"/>
          <w:szCs w:val="28"/>
          <w:lang w:val="uk-UA"/>
        </w:rPr>
        <w:t>параметрів можуть бути отримані за допомогою градусних вимірів, тобто шляхом геодезичних вимірів довжини дуги меридіана в 1°. Знаючи довжину градуса в різних місцях меридіана, можна визначити фігуру і розміри Землі.</w:t>
      </w:r>
    </w:p>
    <w:p w:rsidR="00484458" w:rsidRPr="00484458" w:rsidRDefault="00484458" w:rsidP="00484458">
      <w:pPr>
        <w:spacing w:line="360" w:lineRule="auto"/>
        <w:ind w:firstLine="709"/>
        <w:jc w:val="both"/>
        <w:rPr>
          <w:sz w:val="28"/>
          <w:szCs w:val="28"/>
          <w:lang w:val="uk-UA"/>
        </w:rPr>
      </w:pPr>
      <w:r w:rsidRPr="00484458">
        <w:rPr>
          <w:sz w:val="28"/>
          <w:szCs w:val="28"/>
          <w:lang w:val="uk-UA"/>
        </w:rPr>
        <w:t xml:space="preserve">За даними градусних вимірювань вчені Деламбр (1800), Бессель (1841), Хейфорд (1909) та ін. розрахували розміри земних еліпсоїдів. Параметри еліпсоїда, обчислені вченими ЦНДІГАіК під керівництвом Ф. Н. Красовського (1940), такі: </w:t>
      </w:r>
      <w:r w:rsidRPr="00484458">
        <w:rPr>
          <w:b/>
          <w:sz w:val="28"/>
          <w:szCs w:val="28"/>
          <w:lang w:val="uk-UA"/>
        </w:rPr>
        <w:t>а</w:t>
      </w:r>
      <w:r w:rsidRPr="00484458">
        <w:rPr>
          <w:sz w:val="28"/>
          <w:szCs w:val="28"/>
          <w:lang w:val="uk-UA"/>
        </w:rPr>
        <w:t xml:space="preserve"> = 6378245 м, </w:t>
      </w:r>
      <w:r w:rsidRPr="00484458">
        <w:rPr>
          <w:b/>
          <w:sz w:val="28"/>
          <w:szCs w:val="28"/>
          <w:lang w:val="uk-UA"/>
        </w:rPr>
        <w:t xml:space="preserve">b </w:t>
      </w:r>
      <w:r w:rsidRPr="00484458">
        <w:rPr>
          <w:sz w:val="28"/>
          <w:szCs w:val="28"/>
          <w:lang w:val="uk-UA"/>
        </w:rPr>
        <w:t xml:space="preserve">= 6356863 м, </w:t>
      </w:r>
      <w:r w:rsidRPr="00484458">
        <w:rPr>
          <w:b/>
          <w:sz w:val="28"/>
          <w:szCs w:val="28"/>
          <w:lang w:val="uk-UA"/>
        </w:rPr>
        <w:t>α</w:t>
      </w:r>
      <w:r w:rsidRPr="00484458">
        <w:rPr>
          <w:sz w:val="28"/>
          <w:szCs w:val="28"/>
          <w:lang w:val="uk-UA"/>
        </w:rPr>
        <w:t xml:space="preserve"> = 1:298,3. В 1946 р. ці розміри затверджені як обов’язкові для проведення геодезичних і картографічних робіт в СРСР.</w:t>
      </w:r>
    </w:p>
    <w:p w:rsidR="00484458" w:rsidRDefault="00484458" w:rsidP="00484458">
      <w:pPr>
        <w:spacing w:line="360" w:lineRule="auto"/>
        <w:ind w:firstLine="709"/>
        <w:jc w:val="both"/>
        <w:rPr>
          <w:sz w:val="28"/>
          <w:szCs w:val="28"/>
          <w:lang w:val="uk-UA"/>
        </w:rPr>
      </w:pPr>
      <w:r w:rsidRPr="00484458">
        <w:rPr>
          <w:sz w:val="28"/>
          <w:szCs w:val="28"/>
          <w:lang w:val="uk-UA"/>
        </w:rPr>
        <w:lastRenderedPageBreak/>
        <w:t>Земний еліпсоїд, прийнятий для обробки геодезичних вимірювань і встановлення системи геодезичних координат, називають референц-еліпсоїдом. В Україні таким референц-еліпсоїдом є еліпсоїд Ф. Н. Красовського. Відхилення його поверхні від геоїда не перевищує 100 - 150 м, що підтверджує доцільність прийняття еліпсоїда як фігури, найбільш близької до геоїда. Щоб максимально наблизити поверхню еліпсоїда до поверхні геоїда, еліпсоїд орієнтують в тілі Землі, тобто розміщують певним чином по відношенню до поверхні геоїда. Орієнтування залежить від вибору точки земної поверхні, в якій нормаль збігається з прямовисною лінією (точка А і А' на рис. 2.4).</w:t>
      </w:r>
    </w:p>
    <w:p w:rsidR="00484458" w:rsidRDefault="00B43C6B" w:rsidP="00484458">
      <w:pPr>
        <w:spacing w:line="360" w:lineRule="auto"/>
        <w:jc w:val="center"/>
        <w:rPr>
          <w:sz w:val="28"/>
          <w:szCs w:val="28"/>
          <w:lang w:val="uk-UA"/>
        </w:rPr>
      </w:pPr>
      <w:r>
        <w:rPr>
          <w:noProof/>
          <w:sz w:val="28"/>
          <w:szCs w:val="28"/>
          <w:lang w:val="uk-UA" w:eastAsia="uk-UA"/>
        </w:rPr>
        <w:drawing>
          <wp:inline distT="0" distB="0" distL="0" distR="0">
            <wp:extent cx="3642995" cy="1490345"/>
            <wp:effectExtent l="1905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srcRect/>
                    <a:stretch>
                      <a:fillRect/>
                    </a:stretch>
                  </pic:blipFill>
                  <pic:spPr bwMode="auto">
                    <a:xfrm>
                      <a:off x="0" y="0"/>
                      <a:ext cx="3642995" cy="1490345"/>
                    </a:xfrm>
                    <a:prstGeom prst="rect">
                      <a:avLst/>
                    </a:prstGeom>
                    <a:noFill/>
                    <a:ln w="9525">
                      <a:noFill/>
                      <a:miter lim="800000"/>
                      <a:headEnd/>
                      <a:tailEnd/>
                    </a:ln>
                  </pic:spPr>
                </pic:pic>
              </a:graphicData>
            </a:graphic>
          </wp:inline>
        </w:drawing>
      </w:r>
    </w:p>
    <w:p w:rsidR="00484458" w:rsidRPr="008C1A97" w:rsidRDefault="00484458" w:rsidP="00F737B0">
      <w:pPr>
        <w:spacing w:before="240" w:after="240" w:line="360" w:lineRule="auto"/>
        <w:jc w:val="center"/>
        <w:rPr>
          <w:b/>
          <w:lang w:val="uk-UA"/>
        </w:rPr>
      </w:pPr>
      <w:r w:rsidRPr="008C1A97">
        <w:rPr>
          <w:b/>
          <w:lang w:val="uk-UA"/>
        </w:rPr>
        <w:t>Рисунок 2.4 - Орієнтування земного еліпсоїда</w:t>
      </w:r>
    </w:p>
    <w:p w:rsidR="00484458" w:rsidRPr="00484458" w:rsidRDefault="00484458" w:rsidP="00484458">
      <w:pPr>
        <w:spacing w:line="360" w:lineRule="auto"/>
        <w:ind w:firstLine="709"/>
        <w:jc w:val="both"/>
        <w:rPr>
          <w:sz w:val="28"/>
          <w:szCs w:val="28"/>
          <w:lang w:val="uk-UA"/>
        </w:rPr>
      </w:pPr>
      <w:r w:rsidRPr="00484458">
        <w:rPr>
          <w:sz w:val="28"/>
          <w:szCs w:val="28"/>
          <w:lang w:val="uk-UA"/>
        </w:rPr>
        <w:t>Завдання наближення поверхні еліпсоїда до поверхні геоїда може бути вирішене інакше - шляхом добору оптимальних значень відхилення прямовисної</w:t>
      </w:r>
      <w:r>
        <w:rPr>
          <w:sz w:val="28"/>
          <w:szCs w:val="28"/>
          <w:lang w:val="uk-UA"/>
        </w:rPr>
        <w:t xml:space="preserve"> </w:t>
      </w:r>
      <w:r w:rsidRPr="00484458">
        <w:rPr>
          <w:sz w:val="28"/>
          <w:szCs w:val="28"/>
          <w:lang w:val="uk-UA"/>
        </w:rPr>
        <w:t>лінії, одержаних в результаті проведених вимірювань, як це зроблено для території колишнього Радянського Союзу.</w:t>
      </w:r>
    </w:p>
    <w:p w:rsidR="00484458" w:rsidRPr="00484458" w:rsidRDefault="00484458" w:rsidP="00484458">
      <w:pPr>
        <w:spacing w:line="360" w:lineRule="auto"/>
        <w:ind w:firstLine="709"/>
        <w:jc w:val="both"/>
        <w:rPr>
          <w:sz w:val="28"/>
          <w:szCs w:val="28"/>
          <w:lang w:val="uk-UA"/>
        </w:rPr>
      </w:pPr>
      <w:r w:rsidRPr="00484458">
        <w:rPr>
          <w:sz w:val="28"/>
          <w:szCs w:val="28"/>
          <w:lang w:val="uk-UA"/>
        </w:rPr>
        <w:t>Використання державами планети різних референц-еліпсоїдів призводить до відмінностей координат одних і тих самих пунктів, визначених відносно різних вихідних поверхонь.</w:t>
      </w:r>
    </w:p>
    <w:p w:rsidR="00484458" w:rsidRPr="00484458" w:rsidRDefault="00484458" w:rsidP="00484458">
      <w:pPr>
        <w:spacing w:line="360" w:lineRule="auto"/>
        <w:ind w:firstLine="709"/>
        <w:jc w:val="both"/>
        <w:rPr>
          <w:sz w:val="28"/>
          <w:szCs w:val="28"/>
          <w:lang w:val="uk-UA"/>
        </w:rPr>
      </w:pPr>
      <w:r w:rsidRPr="00484458">
        <w:rPr>
          <w:sz w:val="28"/>
          <w:szCs w:val="28"/>
          <w:lang w:val="uk-UA"/>
        </w:rPr>
        <w:t>При вирішенні багатьох практичних завдань досить прийняти форму Землі за кулю, площа поверхні якої дорівнює площі еліпсоїда, а радіус - 6371,1 км (6400 км після округлення).</w:t>
      </w:r>
    </w:p>
    <w:p w:rsidR="00484458" w:rsidRPr="00484458" w:rsidRDefault="00484458" w:rsidP="008C1A97">
      <w:pPr>
        <w:spacing w:before="240" w:line="360" w:lineRule="auto"/>
        <w:ind w:firstLine="709"/>
        <w:jc w:val="both"/>
        <w:rPr>
          <w:b/>
          <w:sz w:val="28"/>
          <w:szCs w:val="28"/>
          <w:lang w:val="uk-UA"/>
        </w:rPr>
      </w:pPr>
      <w:r w:rsidRPr="00484458">
        <w:rPr>
          <w:b/>
          <w:sz w:val="28"/>
          <w:szCs w:val="28"/>
          <w:lang w:val="uk-UA"/>
        </w:rPr>
        <w:t>2.2. Поняття про методи визначення форми та розмірів Землі.</w:t>
      </w:r>
    </w:p>
    <w:p w:rsidR="00484458" w:rsidRPr="00484458" w:rsidRDefault="00484458" w:rsidP="00484458">
      <w:pPr>
        <w:spacing w:line="360" w:lineRule="auto"/>
        <w:ind w:firstLine="709"/>
        <w:jc w:val="both"/>
        <w:rPr>
          <w:sz w:val="28"/>
          <w:szCs w:val="28"/>
          <w:lang w:val="uk-UA"/>
        </w:rPr>
      </w:pPr>
      <w:r w:rsidRPr="00484458">
        <w:rPr>
          <w:b/>
          <w:i/>
          <w:sz w:val="28"/>
          <w:szCs w:val="28"/>
          <w:lang w:val="uk-UA"/>
        </w:rPr>
        <w:t>Астрономо-геодезичний метод</w:t>
      </w:r>
      <w:r w:rsidRPr="00484458">
        <w:rPr>
          <w:sz w:val="28"/>
          <w:szCs w:val="28"/>
          <w:lang w:val="uk-UA"/>
        </w:rPr>
        <w:t xml:space="preserve">. Визначення форми та розмірів Землі будується на використанні градусних вимірів, які зводяться до визначення </w:t>
      </w:r>
      <w:r w:rsidRPr="00484458">
        <w:rPr>
          <w:sz w:val="28"/>
          <w:szCs w:val="28"/>
          <w:lang w:val="uk-UA"/>
        </w:rPr>
        <w:lastRenderedPageBreak/>
        <w:t>лінійної довжини одного градуса дуги меридіана та паралелі на різних широтах. Щоб це зробити, потрібно мати дані про положення певних точок на земній поверхні (їх одержують з астрономічних спостережень) та знати відстань між ними (її визначають за допомогою геодезичних вимірювань). Однак лінійні вимірювання земної поверхні здійснити досить важко, тому що її нерівності знижують точність робіт. Вихід було знайдено голландським вченим В.Снелліусом (1580 - 1628), який запропонував використовувати для цього метод тріангуляції. Цей метод передбачає обчислення значних відстаней на основі кутових та обмежених лінійних вимірів на місцевості. Наслідком впровадження тріангуляції було те, що довжина меридіанів і паралелей стала визначатися значно точніше, ніж це робилося до того.</w:t>
      </w:r>
    </w:p>
    <w:p w:rsidR="00484458" w:rsidRPr="00484458" w:rsidRDefault="00484458" w:rsidP="00484458">
      <w:pPr>
        <w:spacing w:line="360" w:lineRule="auto"/>
        <w:ind w:firstLine="709"/>
        <w:jc w:val="both"/>
        <w:rPr>
          <w:sz w:val="28"/>
          <w:szCs w:val="28"/>
          <w:lang w:val="uk-UA"/>
        </w:rPr>
      </w:pPr>
      <w:r w:rsidRPr="00484458">
        <w:rPr>
          <w:sz w:val="28"/>
          <w:szCs w:val="28"/>
          <w:lang w:val="uk-UA"/>
        </w:rPr>
        <w:t>Тріангуляційні роботи для визначення дуг меридіанів та паралелей проводилися вченими багатьох країн. Ще в XVIII ст. було встановлено, що один градус дуги меридіана біля полюса довший, ніж біля екватора. Цим підтверджувалася ідея І.Ньютона (1643 -1727) про те, що Земля повинна мати форму еліпсоїда обертання, сплюснутого біля полюсів. У результаті градусних вимірювань за участю Ж. Деламбра одержано довжину 1/1 000 000 частини паризького меридіана, яку було прийнято за одиницю довжини метричної системи - метр.</w:t>
      </w:r>
    </w:p>
    <w:p w:rsidR="00484458" w:rsidRPr="00484458" w:rsidRDefault="00484458" w:rsidP="00484458">
      <w:pPr>
        <w:spacing w:line="360" w:lineRule="auto"/>
        <w:ind w:firstLine="709"/>
        <w:jc w:val="both"/>
        <w:rPr>
          <w:sz w:val="28"/>
          <w:szCs w:val="28"/>
          <w:lang w:val="uk-UA"/>
        </w:rPr>
      </w:pPr>
      <w:r w:rsidRPr="00484458">
        <w:rPr>
          <w:b/>
          <w:i/>
          <w:sz w:val="28"/>
          <w:szCs w:val="28"/>
          <w:lang w:val="uk-UA"/>
        </w:rPr>
        <w:t>Геофізичний (гравіметричний) метод</w:t>
      </w:r>
      <w:r w:rsidRPr="00484458">
        <w:rPr>
          <w:sz w:val="28"/>
          <w:szCs w:val="28"/>
          <w:lang w:val="uk-UA"/>
        </w:rPr>
        <w:t>. В основу методу покладено вимірювання величин, що характеризують поле тяжіння Землі та його зміни. Цей метод можна застосувати й на акваторіях морів та океанів, де вимірювання астрономо-геодезичним методом неможливі.</w:t>
      </w:r>
    </w:p>
    <w:p w:rsidR="00484458" w:rsidRPr="00484458" w:rsidRDefault="00484458" w:rsidP="00484458">
      <w:pPr>
        <w:spacing w:line="360" w:lineRule="auto"/>
        <w:ind w:firstLine="709"/>
        <w:jc w:val="both"/>
        <w:rPr>
          <w:sz w:val="28"/>
          <w:szCs w:val="28"/>
          <w:lang w:val="uk-UA"/>
        </w:rPr>
      </w:pPr>
      <w:r w:rsidRPr="00484458">
        <w:rPr>
          <w:sz w:val="28"/>
          <w:szCs w:val="28"/>
          <w:lang w:val="uk-UA"/>
        </w:rPr>
        <w:t>Початок гравіметричним вимірам було покладено в 1743 р. французьким вченим А. Клеро. Він припустив, що поверхня Землі має вигляд сфероїда, тобто фігури, якої набула б наша планета в стані гідростатичної рівноваги під впливом</w:t>
      </w:r>
      <w:r>
        <w:rPr>
          <w:sz w:val="28"/>
          <w:szCs w:val="28"/>
          <w:lang w:val="uk-UA"/>
        </w:rPr>
        <w:t xml:space="preserve"> </w:t>
      </w:r>
      <w:r w:rsidRPr="00484458">
        <w:rPr>
          <w:sz w:val="28"/>
          <w:szCs w:val="28"/>
          <w:lang w:val="uk-UA"/>
        </w:rPr>
        <w:t>тільки сил взаємного тяжіння її частин та центробіжної сили обертання навколо незмінної осі.</w:t>
      </w:r>
    </w:p>
    <w:p w:rsidR="00484458" w:rsidRPr="00484458" w:rsidRDefault="00484458" w:rsidP="00484458">
      <w:pPr>
        <w:spacing w:line="360" w:lineRule="auto"/>
        <w:ind w:firstLine="709"/>
        <w:jc w:val="both"/>
        <w:rPr>
          <w:sz w:val="28"/>
          <w:szCs w:val="28"/>
          <w:lang w:val="uk-UA"/>
        </w:rPr>
      </w:pPr>
      <w:r w:rsidRPr="00484458">
        <w:rPr>
          <w:b/>
          <w:sz w:val="28"/>
          <w:szCs w:val="28"/>
          <w:lang w:val="uk-UA"/>
        </w:rPr>
        <w:t>Космічний метод.</w:t>
      </w:r>
      <w:r w:rsidRPr="00484458">
        <w:rPr>
          <w:sz w:val="28"/>
          <w:szCs w:val="28"/>
          <w:lang w:val="uk-UA"/>
        </w:rPr>
        <w:t xml:space="preserve"> Розвиток космічного методу вивчення Землі пов'язаний з освоєнням космічного простору, яке почалося з виведенням на </w:t>
      </w:r>
      <w:r w:rsidRPr="00484458">
        <w:rPr>
          <w:sz w:val="28"/>
          <w:szCs w:val="28"/>
          <w:lang w:val="uk-UA"/>
        </w:rPr>
        <w:lastRenderedPageBreak/>
        <w:t xml:space="preserve">орбіту першого </w:t>
      </w:r>
      <w:r w:rsidRPr="00484458">
        <w:rPr>
          <w:b/>
          <w:i/>
          <w:sz w:val="28"/>
          <w:szCs w:val="28"/>
          <w:lang w:val="uk-UA"/>
        </w:rPr>
        <w:t>штучного супутника Землі</w:t>
      </w:r>
      <w:r w:rsidRPr="00484458">
        <w:rPr>
          <w:sz w:val="28"/>
          <w:szCs w:val="28"/>
          <w:lang w:val="uk-UA"/>
        </w:rPr>
        <w:t xml:space="preserve"> (ШСЗ) у жовтні 1957 р. Перед геодезією постали нові завдання, зокрема спостереження за ШСЗ на орбіті та визначення їх просторових координат. Встановлення відхилень реальних орбіт ШСЗ від теоретичних, викликаних нерівномірним розподілом мас у земній корі, дозволяє уточнити уявлення про гравітаційне поле Землі та її форму.</w:t>
      </w:r>
    </w:p>
    <w:p w:rsidR="00484458" w:rsidRPr="00484458" w:rsidRDefault="00484458" w:rsidP="00484458">
      <w:pPr>
        <w:spacing w:line="360" w:lineRule="auto"/>
        <w:ind w:firstLine="709"/>
        <w:jc w:val="both"/>
        <w:rPr>
          <w:sz w:val="28"/>
          <w:szCs w:val="28"/>
          <w:lang w:val="uk-UA"/>
        </w:rPr>
      </w:pPr>
    </w:p>
    <w:p w:rsidR="00484458" w:rsidRPr="00484458" w:rsidRDefault="00484458" w:rsidP="00484458">
      <w:pPr>
        <w:spacing w:line="360" w:lineRule="auto"/>
        <w:ind w:firstLine="709"/>
        <w:jc w:val="both"/>
        <w:rPr>
          <w:b/>
          <w:sz w:val="28"/>
          <w:szCs w:val="28"/>
          <w:lang w:val="uk-UA"/>
        </w:rPr>
      </w:pPr>
      <w:r w:rsidRPr="00484458">
        <w:rPr>
          <w:b/>
          <w:sz w:val="28"/>
          <w:szCs w:val="28"/>
          <w:lang w:val="uk-UA"/>
        </w:rPr>
        <w:t>2.3. Вплив кривизни Землі на вимір горизонтальних і вертикальних відстаней</w:t>
      </w:r>
    </w:p>
    <w:p w:rsidR="00484458" w:rsidRDefault="00484458" w:rsidP="00484458">
      <w:pPr>
        <w:spacing w:line="360" w:lineRule="auto"/>
        <w:ind w:firstLine="709"/>
        <w:jc w:val="both"/>
        <w:rPr>
          <w:sz w:val="28"/>
          <w:szCs w:val="28"/>
          <w:lang w:val="uk-UA"/>
        </w:rPr>
      </w:pPr>
      <w:r w:rsidRPr="00484458">
        <w:rPr>
          <w:sz w:val="28"/>
          <w:szCs w:val="28"/>
          <w:lang w:val="uk-UA"/>
        </w:rPr>
        <w:t>У практиці геодезичних робіт на незначних за розмірами ділянках рівневу поверхню приймають за площину</w:t>
      </w:r>
      <w:r w:rsidR="008C1A97">
        <w:rPr>
          <w:sz w:val="28"/>
          <w:szCs w:val="28"/>
          <w:lang w:val="uk-UA"/>
        </w:rPr>
        <w:t xml:space="preserve"> (рис.2.5)</w:t>
      </w:r>
      <w:r w:rsidRPr="00484458">
        <w:rPr>
          <w:sz w:val="28"/>
          <w:szCs w:val="28"/>
          <w:lang w:val="uk-UA"/>
        </w:rPr>
        <w:t xml:space="preserve">. Це призводить до </w:t>
      </w:r>
      <w:r>
        <w:rPr>
          <w:sz w:val="28"/>
          <w:szCs w:val="28"/>
          <w:lang w:val="uk-UA"/>
        </w:rPr>
        <w:t>в</w:t>
      </w:r>
      <w:r w:rsidRPr="00484458">
        <w:rPr>
          <w:sz w:val="28"/>
          <w:szCs w:val="28"/>
          <w:lang w:val="uk-UA"/>
        </w:rPr>
        <w:t>иникнення похибок у визначенні відстаней і висот точок, які зростають зі збільшенням площ ділянок.</w:t>
      </w:r>
    </w:p>
    <w:p w:rsidR="00484458" w:rsidRDefault="00B43C6B" w:rsidP="00484458">
      <w:pPr>
        <w:spacing w:line="360" w:lineRule="auto"/>
        <w:jc w:val="center"/>
        <w:rPr>
          <w:szCs w:val="28"/>
          <w:lang w:val="uk-UA"/>
        </w:rPr>
      </w:pPr>
      <w:r>
        <w:rPr>
          <w:noProof/>
          <w:szCs w:val="28"/>
          <w:lang w:val="uk-UA" w:eastAsia="uk-UA"/>
        </w:rPr>
        <w:drawing>
          <wp:inline distT="0" distB="0" distL="0" distR="0">
            <wp:extent cx="3312160" cy="3528060"/>
            <wp:effectExtent l="19050" t="0" r="254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srcRect/>
                    <a:stretch>
                      <a:fillRect/>
                    </a:stretch>
                  </pic:blipFill>
                  <pic:spPr bwMode="auto">
                    <a:xfrm>
                      <a:off x="0" y="0"/>
                      <a:ext cx="3312160" cy="3528060"/>
                    </a:xfrm>
                    <a:prstGeom prst="rect">
                      <a:avLst/>
                    </a:prstGeom>
                    <a:noFill/>
                    <a:ln w="9525">
                      <a:noFill/>
                      <a:miter lim="800000"/>
                      <a:headEnd/>
                      <a:tailEnd/>
                    </a:ln>
                  </pic:spPr>
                </pic:pic>
              </a:graphicData>
            </a:graphic>
          </wp:inline>
        </w:drawing>
      </w:r>
    </w:p>
    <w:p w:rsidR="00484458" w:rsidRPr="000933B5" w:rsidRDefault="00484458" w:rsidP="000933B5">
      <w:pPr>
        <w:spacing w:before="240" w:after="240" w:line="360" w:lineRule="auto"/>
        <w:jc w:val="center"/>
        <w:rPr>
          <w:b/>
          <w:lang w:val="uk-UA"/>
        </w:rPr>
      </w:pPr>
      <w:r w:rsidRPr="000933B5">
        <w:rPr>
          <w:b/>
          <w:lang w:val="uk-UA"/>
        </w:rPr>
        <w:t>Рисунок 2.5 – Схема визначення вертикальної та горизонтальної відстаней</w:t>
      </w:r>
    </w:p>
    <w:p w:rsidR="00484458" w:rsidRPr="00CA1F38" w:rsidRDefault="00484458" w:rsidP="00484458">
      <w:pPr>
        <w:spacing w:before="120" w:line="360" w:lineRule="auto"/>
        <w:ind w:firstLine="709"/>
        <w:jc w:val="both"/>
        <w:rPr>
          <w:sz w:val="28"/>
          <w:szCs w:val="28"/>
        </w:rPr>
      </w:pPr>
      <w:r w:rsidRPr="00484458">
        <w:rPr>
          <w:sz w:val="28"/>
          <w:szCs w:val="28"/>
          <w:lang w:val="uk-UA"/>
        </w:rPr>
        <w:t xml:space="preserve">Нехай точки </w:t>
      </w:r>
      <w:r w:rsidRPr="00484458">
        <w:rPr>
          <w:b/>
          <w:i/>
          <w:sz w:val="28"/>
          <w:szCs w:val="28"/>
          <w:lang w:val="uk-UA"/>
        </w:rPr>
        <w:t>АО</w:t>
      </w:r>
      <w:r w:rsidRPr="00484458">
        <w:rPr>
          <w:sz w:val="28"/>
          <w:szCs w:val="28"/>
          <w:lang w:val="uk-UA"/>
        </w:rPr>
        <w:t xml:space="preserve"> і </w:t>
      </w:r>
      <w:r w:rsidRPr="00484458">
        <w:rPr>
          <w:b/>
          <w:i/>
          <w:sz w:val="28"/>
          <w:szCs w:val="28"/>
          <w:lang w:val="uk-UA"/>
        </w:rPr>
        <w:t>ВО</w:t>
      </w:r>
      <w:r w:rsidRPr="00484458">
        <w:rPr>
          <w:sz w:val="28"/>
          <w:szCs w:val="28"/>
          <w:lang w:val="uk-UA"/>
        </w:rPr>
        <w:t xml:space="preserve"> (рис. 2.</w:t>
      </w:r>
      <w:r>
        <w:rPr>
          <w:sz w:val="28"/>
          <w:szCs w:val="28"/>
          <w:lang w:val="uk-UA"/>
        </w:rPr>
        <w:t>5</w:t>
      </w:r>
      <w:r w:rsidRPr="00484458">
        <w:rPr>
          <w:sz w:val="28"/>
          <w:szCs w:val="28"/>
          <w:lang w:val="uk-UA"/>
        </w:rPr>
        <w:t xml:space="preserve">) - горизонтальні проекції точок </w:t>
      </w:r>
      <w:r w:rsidRPr="00484458">
        <w:rPr>
          <w:b/>
          <w:i/>
          <w:sz w:val="28"/>
          <w:szCs w:val="28"/>
          <w:lang w:val="uk-UA"/>
        </w:rPr>
        <w:t>А</w:t>
      </w:r>
      <w:r w:rsidRPr="00484458">
        <w:rPr>
          <w:sz w:val="28"/>
          <w:szCs w:val="28"/>
          <w:lang w:val="uk-UA"/>
        </w:rPr>
        <w:t xml:space="preserve"> і </w:t>
      </w:r>
      <w:r w:rsidRPr="00484458">
        <w:rPr>
          <w:b/>
          <w:i/>
          <w:sz w:val="28"/>
          <w:szCs w:val="28"/>
          <w:lang w:val="uk-UA"/>
        </w:rPr>
        <w:t>В</w:t>
      </w:r>
      <w:r w:rsidRPr="00484458">
        <w:rPr>
          <w:sz w:val="28"/>
          <w:szCs w:val="28"/>
          <w:lang w:val="uk-UA"/>
        </w:rPr>
        <w:t xml:space="preserve"> поверхні Землі на рівневу поверхню, що приймається за сферу радіус</w:t>
      </w:r>
      <w:r>
        <w:rPr>
          <w:sz w:val="28"/>
          <w:szCs w:val="28"/>
          <w:lang w:val="uk-UA"/>
        </w:rPr>
        <w:t>ом</w:t>
      </w:r>
      <w:r w:rsidRPr="00484458">
        <w:rPr>
          <w:sz w:val="28"/>
          <w:szCs w:val="28"/>
          <w:lang w:val="uk-UA"/>
        </w:rPr>
        <w:t xml:space="preserve"> </w:t>
      </w:r>
      <w:r w:rsidRPr="00484458">
        <w:rPr>
          <w:b/>
          <w:i/>
          <w:sz w:val="28"/>
          <w:szCs w:val="28"/>
          <w:lang w:val="uk-UA"/>
        </w:rPr>
        <w:t>R</w:t>
      </w:r>
      <w:r w:rsidRPr="00484458">
        <w:rPr>
          <w:sz w:val="28"/>
          <w:szCs w:val="28"/>
          <w:lang w:val="uk-UA"/>
        </w:rPr>
        <w:t xml:space="preserve">. </w:t>
      </w:r>
      <w:r>
        <w:rPr>
          <w:sz w:val="28"/>
          <w:szCs w:val="28"/>
          <w:lang w:val="uk-UA"/>
        </w:rPr>
        <w:br/>
      </w:r>
      <w:r w:rsidRPr="00484458">
        <w:rPr>
          <w:sz w:val="28"/>
          <w:szCs w:val="28"/>
          <w:lang w:val="uk-UA"/>
        </w:rPr>
        <w:t xml:space="preserve">У точці </w:t>
      </w:r>
      <w:r w:rsidRPr="00484458">
        <w:rPr>
          <w:b/>
          <w:i/>
          <w:sz w:val="28"/>
          <w:szCs w:val="28"/>
          <w:lang w:val="uk-UA"/>
        </w:rPr>
        <w:t>А</w:t>
      </w:r>
      <w:r w:rsidRPr="00484458">
        <w:rPr>
          <w:b/>
          <w:i/>
          <w:sz w:val="28"/>
          <w:szCs w:val="28"/>
          <w:vertAlign w:val="subscript"/>
          <w:lang w:val="uk-UA"/>
        </w:rPr>
        <w:t>0</w:t>
      </w:r>
      <w:r w:rsidRPr="00484458">
        <w:rPr>
          <w:sz w:val="28"/>
          <w:szCs w:val="28"/>
          <w:lang w:val="uk-UA"/>
        </w:rPr>
        <w:t xml:space="preserve"> проведемо дотичну площину до перетину її з прямою </w:t>
      </w:r>
      <w:r w:rsidRPr="00484458">
        <w:rPr>
          <w:b/>
          <w:i/>
          <w:sz w:val="28"/>
          <w:szCs w:val="28"/>
          <w:lang w:val="uk-UA"/>
        </w:rPr>
        <w:t>BB</w:t>
      </w:r>
      <w:r w:rsidRPr="00484458">
        <w:rPr>
          <w:b/>
          <w:i/>
          <w:sz w:val="28"/>
          <w:szCs w:val="28"/>
          <w:vertAlign w:val="subscript"/>
          <w:lang w:val="uk-UA"/>
        </w:rPr>
        <w:t>0</w:t>
      </w:r>
      <w:r w:rsidRPr="00484458">
        <w:rPr>
          <w:sz w:val="28"/>
          <w:szCs w:val="28"/>
          <w:lang w:val="uk-UA"/>
        </w:rPr>
        <w:t xml:space="preserve"> в точці </w:t>
      </w:r>
      <w:r w:rsidRPr="00484458">
        <w:rPr>
          <w:b/>
          <w:i/>
          <w:sz w:val="28"/>
          <w:szCs w:val="28"/>
          <w:lang w:val="uk-UA"/>
        </w:rPr>
        <w:lastRenderedPageBreak/>
        <w:t>B'</w:t>
      </w:r>
      <w:r w:rsidRPr="00484458">
        <w:rPr>
          <w:b/>
          <w:i/>
          <w:sz w:val="28"/>
          <w:szCs w:val="28"/>
          <w:vertAlign w:val="subscript"/>
          <w:lang w:val="uk-UA"/>
        </w:rPr>
        <w:t>0</w:t>
      </w:r>
      <w:r w:rsidRPr="00484458">
        <w:rPr>
          <w:sz w:val="28"/>
          <w:szCs w:val="28"/>
          <w:lang w:val="uk-UA"/>
        </w:rPr>
        <w:t xml:space="preserve">. Тоді заміна рівневої поверхні </w:t>
      </w:r>
      <w:r w:rsidRPr="00484458">
        <w:rPr>
          <w:b/>
          <w:i/>
          <w:sz w:val="28"/>
          <w:szCs w:val="28"/>
          <w:lang w:val="uk-UA"/>
        </w:rPr>
        <w:t>А</w:t>
      </w:r>
      <w:r w:rsidRPr="00484458">
        <w:rPr>
          <w:b/>
          <w:i/>
          <w:sz w:val="28"/>
          <w:szCs w:val="28"/>
          <w:vertAlign w:val="subscript"/>
          <w:lang w:val="uk-UA"/>
        </w:rPr>
        <w:t>0</w:t>
      </w:r>
      <w:r w:rsidRPr="00484458">
        <w:rPr>
          <w:b/>
          <w:i/>
          <w:sz w:val="28"/>
          <w:szCs w:val="28"/>
          <w:lang w:val="uk-UA"/>
        </w:rPr>
        <w:t>В</w:t>
      </w:r>
      <w:r w:rsidRPr="00484458">
        <w:rPr>
          <w:b/>
          <w:i/>
          <w:sz w:val="28"/>
          <w:szCs w:val="28"/>
          <w:vertAlign w:val="subscript"/>
          <w:lang w:val="uk-UA"/>
        </w:rPr>
        <w:t>0</w:t>
      </w:r>
      <w:r w:rsidRPr="00484458">
        <w:rPr>
          <w:sz w:val="28"/>
          <w:szCs w:val="28"/>
          <w:lang w:val="uk-UA"/>
        </w:rPr>
        <w:t xml:space="preserve"> горизонтальною площиною </w:t>
      </w:r>
      <w:r w:rsidRPr="00484458">
        <w:rPr>
          <w:b/>
          <w:i/>
          <w:sz w:val="28"/>
          <w:szCs w:val="28"/>
          <w:lang w:val="uk-UA"/>
        </w:rPr>
        <w:t>A</w:t>
      </w:r>
      <w:r w:rsidRPr="00484458">
        <w:rPr>
          <w:b/>
          <w:i/>
          <w:sz w:val="28"/>
          <w:szCs w:val="28"/>
          <w:vertAlign w:val="subscript"/>
          <w:lang w:val="uk-UA"/>
        </w:rPr>
        <w:t>0</w:t>
      </w:r>
      <w:r w:rsidRPr="00484458">
        <w:rPr>
          <w:b/>
          <w:i/>
          <w:sz w:val="28"/>
          <w:szCs w:val="28"/>
          <w:lang w:val="uk-UA"/>
        </w:rPr>
        <w:t>B'</w:t>
      </w:r>
      <w:r w:rsidRPr="00484458">
        <w:rPr>
          <w:b/>
          <w:i/>
          <w:sz w:val="28"/>
          <w:szCs w:val="28"/>
          <w:vertAlign w:val="subscript"/>
          <w:lang w:val="uk-UA"/>
        </w:rPr>
        <w:t>0</w:t>
      </w:r>
      <w:r w:rsidRPr="00484458">
        <w:rPr>
          <w:b/>
          <w:i/>
          <w:sz w:val="28"/>
          <w:szCs w:val="28"/>
          <w:lang w:val="uk-UA"/>
        </w:rPr>
        <w:t xml:space="preserve"> </w:t>
      </w:r>
      <w:r w:rsidRPr="00484458">
        <w:rPr>
          <w:sz w:val="28"/>
          <w:szCs w:val="28"/>
          <w:lang w:val="uk-UA"/>
        </w:rPr>
        <w:t xml:space="preserve">спричинить похибку: </w:t>
      </w:r>
    </w:p>
    <w:p w:rsidR="00484458" w:rsidRDefault="00484458" w:rsidP="00484458">
      <w:pPr>
        <w:spacing w:before="120" w:line="360" w:lineRule="auto"/>
        <w:ind w:firstLine="709"/>
        <w:jc w:val="both"/>
        <w:rPr>
          <w:sz w:val="28"/>
          <w:szCs w:val="28"/>
          <w:lang w:val="uk-UA"/>
        </w:rPr>
      </w:pPr>
      <w:r w:rsidRPr="00484458">
        <w:rPr>
          <w:sz w:val="28"/>
          <w:szCs w:val="28"/>
          <w:lang w:val="uk-UA"/>
        </w:rPr>
        <w:t>в горизонтальній відстані</w:t>
      </w:r>
      <w:r>
        <w:rPr>
          <w:sz w:val="28"/>
          <w:szCs w:val="28"/>
          <w:lang w:val="uk-UA"/>
        </w:rPr>
        <w:t>.</w:t>
      </w:r>
    </w:p>
    <w:p w:rsidR="00484458" w:rsidRPr="00484458" w:rsidRDefault="00484458" w:rsidP="00484458">
      <w:pPr>
        <w:spacing w:line="360" w:lineRule="auto"/>
        <w:ind w:firstLine="709"/>
        <w:jc w:val="right"/>
        <w:rPr>
          <w:sz w:val="28"/>
          <w:szCs w:val="28"/>
          <w:lang w:val="uk-UA"/>
        </w:rPr>
      </w:pPr>
      <w:r w:rsidRPr="00484458">
        <w:rPr>
          <w:position w:val="-10"/>
          <w:sz w:val="28"/>
          <w:szCs w:val="28"/>
          <w:lang w:val="uk-UA"/>
        </w:rPr>
        <w:object w:dxaOrig="1660" w:dyaOrig="360">
          <v:shape id="_x0000_i1027" type="#_x0000_t75" style="width:128.4pt;height:27pt" o:ole="">
            <v:imagedata r:id="rId20" o:title=""/>
          </v:shape>
          <o:OLEObject Type="Embed" ProgID="Equation.3" ShapeID="_x0000_i1027" DrawAspect="Content" ObjectID="_1842539503" r:id="rId21"/>
        </w:object>
      </w:r>
      <w:r w:rsidRPr="00484458">
        <w:rPr>
          <w:sz w:val="28"/>
          <w:szCs w:val="28"/>
          <w:lang w:val="uk-UA"/>
        </w:rPr>
        <w:t>,</w:t>
      </w:r>
      <w:r>
        <w:rPr>
          <w:sz w:val="28"/>
          <w:szCs w:val="28"/>
          <w:lang w:val="uk-UA"/>
        </w:rPr>
        <w:t xml:space="preserve">                                          </w:t>
      </w:r>
      <w:r w:rsidRPr="00484458">
        <w:rPr>
          <w:sz w:val="28"/>
          <w:szCs w:val="28"/>
          <w:lang w:val="uk-UA"/>
        </w:rPr>
        <w:t>(</w:t>
      </w:r>
      <w:r>
        <w:rPr>
          <w:sz w:val="28"/>
          <w:szCs w:val="28"/>
          <w:lang w:val="uk-UA"/>
        </w:rPr>
        <w:t>2.</w:t>
      </w:r>
      <w:r w:rsidRPr="00484458">
        <w:rPr>
          <w:sz w:val="28"/>
          <w:szCs w:val="28"/>
          <w:lang w:val="uk-UA"/>
        </w:rPr>
        <w:t>1)</w:t>
      </w:r>
    </w:p>
    <w:p w:rsidR="00484458" w:rsidRPr="00484458" w:rsidRDefault="00484458" w:rsidP="00484458">
      <w:pPr>
        <w:spacing w:before="120" w:line="360" w:lineRule="auto"/>
        <w:ind w:firstLine="709"/>
        <w:jc w:val="both"/>
        <w:rPr>
          <w:sz w:val="28"/>
          <w:szCs w:val="28"/>
          <w:lang w:val="uk-UA"/>
        </w:rPr>
      </w:pPr>
      <w:r w:rsidRPr="00484458">
        <w:rPr>
          <w:sz w:val="28"/>
          <w:szCs w:val="28"/>
          <w:lang w:val="uk-UA"/>
        </w:rPr>
        <w:t>по висоті</w:t>
      </w:r>
    </w:p>
    <w:p w:rsidR="00484458" w:rsidRPr="00484458" w:rsidRDefault="00484458" w:rsidP="00484458">
      <w:pPr>
        <w:spacing w:line="360" w:lineRule="auto"/>
        <w:ind w:firstLine="709"/>
        <w:jc w:val="right"/>
        <w:rPr>
          <w:sz w:val="28"/>
          <w:szCs w:val="28"/>
          <w:lang w:val="uk-UA"/>
        </w:rPr>
      </w:pPr>
      <w:r w:rsidRPr="00484458">
        <w:rPr>
          <w:position w:val="-10"/>
          <w:sz w:val="28"/>
          <w:szCs w:val="28"/>
          <w:lang w:val="uk-UA"/>
        </w:rPr>
        <w:object w:dxaOrig="1380" w:dyaOrig="360">
          <v:shape id="_x0000_i1028" type="#_x0000_t75" style="width:105pt;height:27pt" o:ole="">
            <v:imagedata r:id="rId22" o:title=""/>
          </v:shape>
          <o:OLEObject Type="Embed" ProgID="Equation.3" ShapeID="_x0000_i1028" DrawAspect="Content" ObjectID="_1842539504" r:id="rId23"/>
        </w:object>
      </w:r>
      <w:r w:rsidRPr="00484458">
        <w:rPr>
          <w:sz w:val="28"/>
          <w:szCs w:val="28"/>
          <w:lang w:val="uk-UA"/>
        </w:rPr>
        <w:tab/>
      </w:r>
      <w:r w:rsidRPr="00CA1F38">
        <w:rPr>
          <w:sz w:val="28"/>
          <w:szCs w:val="28"/>
        </w:rPr>
        <w:t xml:space="preserve">                                     </w:t>
      </w:r>
      <w:r w:rsidRPr="00484458">
        <w:rPr>
          <w:sz w:val="28"/>
          <w:szCs w:val="28"/>
          <w:lang w:val="uk-UA"/>
        </w:rPr>
        <w:t>(2</w:t>
      </w:r>
      <w:r w:rsidRPr="00CA1F38">
        <w:rPr>
          <w:sz w:val="28"/>
          <w:szCs w:val="28"/>
        </w:rPr>
        <w:t>.2</w:t>
      </w:r>
      <w:r w:rsidRPr="00484458">
        <w:rPr>
          <w:sz w:val="28"/>
          <w:szCs w:val="28"/>
          <w:lang w:val="uk-UA"/>
        </w:rPr>
        <w:t>)</w:t>
      </w:r>
    </w:p>
    <w:p w:rsidR="00484458" w:rsidRPr="00484458" w:rsidRDefault="00484458" w:rsidP="00484458">
      <w:pPr>
        <w:spacing w:before="120" w:line="360" w:lineRule="auto"/>
        <w:ind w:firstLine="709"/>
        <w:jc w:val="both"/>
        <w:rPr>
          <w:sz w:val="28"/>
          <w:szCs w:val="28"/>
          <w:lang w:val="uk-UA"/>
        </w:rPr>
      </w:pPr>
    </w:p>
    <w:p w:rsidR="00484458" w:rsidRPr="00484458" w:rsidRDefault="00484458" w:rsidP="00484458">
      <w:pPr>
        <w:spacing w:before="120" w:line="360" w:lineRule="auto"/>
        <w:ind w:firstLine="709"/>
        <w:jc w:val="both"/>
        <w:rPr>
          <w:sz w:val="28"/>
          <w:szCs w:val="28"/>
          <w:lang w:val="uk-UA"/>
        </w:rPr>
      </w:pPr>
      <w:r w:rsidRPr="00484458">
        <w:rPr>
          <w:sz w:val="28"/>
          <w:szCs w:val="28"/>
          <w:lang w:val="uk-UA"/>
        </w:rPr>
        <w:t>Робочі формули для обчислення цих похибок мають наступний вигляд:</w:t>
      </w:r>
    </w:p>
    <w:p w:rsidR="00484458" w:rsidRPr="00484458" w:rsidRDefault="00484458" w:rsidP="00484458">
      <w:pPr>
        <w:spacing w:before="120" w:line="360" w:lineRule="auto"/>
        <w:ind w:firstLine="709"/>
        <w:jc w:val="center"/>
        <w:rPr>
          <w:sz w:val="28"/>
          <w:szCs w:val="28"/>
          <w:lang w:val="en-US"/>
        </w:rPr>
      </w:pPr>
      <w:r w:rsidRPr="00484458">
        <w:rPr>
          <w:position w:val="-28"/>
          <w:sz w:val="28"/>
          <w:szCs w:val="28"/>
          <w:lang w:val="uk-UA"/>
        </w:rPr>
        <w:object w:dxaOrig="1660" w:dyaOrig="660">
          <v:shape id="_x0000_i1029" type="#_x0000_t75" style="width:128.4pt;height:50.4pt" o:ole="">
            <v:imagedata r:id="rId24" o:title=""/>
          </v:shape>
          <o:OLEObject Type="Embed" ProgID="Equation.3" ShapeID="_x0000_i1029" DrawAspect="Content" ObjectID="_1842539505" r:id="rId25"/>
        </w:object>
      </w:r>
    </w:p>
    <w:p w:rsidR="00484458" w:rsidRPr="00484458" w:rsidRDefault="00484458" w:rsidP="00484458">
      <w:pPr>
        <w:spacing w:before="120" w:line="360" w:lineRule="auto"/>
        <w:ind w:firstLine="709"/>
        <w:jc w:val="center"/>
        <w:rPr>
          <w:sz w:val="28"/>
          <w:szCs w:val="28"/>
          <w:lang w:val="uk-UA"/>
        </w:rPr>
      </w:pPr>
      <w:r w:rsidRPr="00484458">
        <w:rPr>
          <w:position w:val="-24"/>
          <w:sz w:val="28"/>
          <w:szCs w:val="28"/>
          <w:lang w:val="uk-UA"/>
        </w:rPr>
        <w:object w:dxaOrig="1540" w:dyaOrig="620">
          <v:shape id="_x0000_i1030" type="#_x0000_t75" style="width:118.8pt;height:48pt" o:ole="">
            <v:imagedata r:id="rId26" o:title=""/>
          </v:shape>
          <o:OLEObject Type="Embed" ProgID="Equation.3" ShapeID="_x0000_i1030" DrawAspect="Content" ObjectID="_1842539506" r:id="rId27"/>
        </w:object>
      </w:r>
    </w:p>
    <w:p w:rsidR="00484458" w:rsidRPr="00484458" w:rsidRDefault="00484458" w:rsidP="00484458">
      <w:pPr>
        <w:spacing w:before="120" w:line="360" w:lineRule="auto"/>
        <w:ind w:firstLine="709"/>
        <w:jc w:val="both"/>
        <w:rPr>
          <w:sz w:val="28"/>
          <w:szCs w:val="28"/>
          <w:lang w:val="uk-UA"/>
        </w:rPr>
      </w:pPr>
      <w:r w:rsidRPr="00484458">
        <w:rPr>
          <w:sz w:val="28"/>
          <w:szCs w:val="28"/>
          <w:lang w:val="uk-UA"/>
        </w:rPr>
        <w:t>Прийняв</w:t>
      </w:r>
      <w:r>
        <w:rPr>
          <w:sz w:val="28"/>
          <w:szCs w:val="28"/>
          <w:lang w:val="uk-UA"/>
        </w:rPr>
        <w:t>ши</w:t>
      </w:r>
      <w:r w:rsidRPr="00484458">
        <w:rPr>
          <w:sz w:val="28"/>
          <w:szCs w:val="28"/>
          <w:lang w:val="uk-UA"/>
        </w:rPr>
        <w:t xml:space="preserve"> </w:t>
      </w:r>
      <w:r w:rsidRPr="00484458">
        <w:rPr>
          <w:b/>
          <w:i/>
          <w:sz w:val="28"/>
          <w:szCs w:val="28"/>
          <w:lang w:val="uk-UA"/>
        </w:rPr>
        <w:t>R</w:t>
      </w:r>
      <w:r w:rsidRPr="00484458">
        <w:rPr>
          <w:sz w:val="28"/>
          <w:szCs w:val="28"/>
          <w:lang w:val="uk-UA"/>
        </w:rPr>
        <w:t xml:space="preserve"> - 6371 км і </w:t>
      </w:r>
      <w:r w:rsidRPr="00484458">
        <w:rPr>
          <w:b/>
          <w:i/>
          <w:sz w:val="28"/>
          <w:szCs w:val="28"/>
          <w:lang w:val="uk-UA"/>
        </w:rPr>
        <w:t>D</w:t>
      </w:r>
      <w:r w:rsidRPr="00484458">
        <w:rPr>
          <w:sz w:val="28"/>
          <w:szCs w:val="28"/>
          <w:lang w:val="uk-UA"/>
        </w:rPr>
        <w:t xml:space="preserve"> = 10 км, за формулою (1) отримаємо </w:t>
      </w:r>
      <w:r w:rsidRPr="00484458">
        <w:rPr>
          <w:b/>
          <w:sz w:val="28"/>
          <w:szCs w:val="28"/>
          <w:lang w:val="uk-UA"/>
        </w:rPr>
        <w:t>Δ</w:t>
      </w:r>
      <w:r w:rsidRPr="00484458">
        <w:rPr>
          <w:b/>
          <w:i/>
          <w:sz w:val="28"/>
          <w:szCs w:val="28"/>
          <w:lang w:val="uk-UA"/>
        </w:rPr>
        <w:t>D</w:t>
      </w:r>
      <w:r w:rsidRPr="00484458">
        <w:rPr>
          <w:sz w:val="28"/>
          <w:szCs w:val="28"/>
          <w:lang w:val="uk-UA"/>
        </w:rPr>
        <w:t xml:space="preserve"> = 1 см, або</w:t>
      </w:r>
    </w:p>
    <w:p w:rsidR="00484458" w:rsidRPr="00484458" w:rsidRDefault="00484458" w:rsidP="00484458">
      <w:pPr>
        <w:spacing w:before="120" w:line="360" w:lineRule="auto"/>
        <w:ind w:firstLine="709"/>
        <w:jc w:val="center"/>
        <w:rPr>
          <w:sz w:val="28"/>
          <w:szCs w:val="28"/>
          <w:lang w:val="uk-UA"/>
        </w:rPr>
      </w:pPr>
      <w:r>
        <w:rPr>
          <w:sz w:val="28"/>
          <w:szCs w:val="28"/>
          <w:lang w:val="uk-UA"/>
        </w:rPr>
        <w:t>Δ</w:t>
      </w:r>
      <w:r w:rsidRPr="00484458">
        <w:rPr>
          <w:sz w:val="28"/>
          <w:szCs w:val="28"/>
          <w:lang w:val="uk-UA"/>
        </w:rPr>
        <w:t>D/D  = 1:1000000</w:t>
      </w:r>
    </w:p>
    <w:p w:rsidR="00484458" w:rsidRPr="00484458" w:rsidRDefault="00484458" w:rsidP="00484458">
      <w:pPr>
        <w:spacing w:before="120" w:line="360" w:lineRule="auto"/>
        <w:ind w:firstLine="709"/>
        <w:jc w:val="both"/>
        <w:rPr>
          <w:sz w:val="28"/>
          <w:szCs w:val="28"/>
          <w:lang w:val="uk-UA"/>
        </w:rPr>
      </w:pPr>
      <w:r w:rsidRPr="00484458">
        <w:rPr>
          <w:sz w:val="28"/>
          <w:szCs w:val="28"/>
          <w:lang w:val="uk-UA"/>
        </w:rPr>
        <w:t xml:space="preserve">Така похибка вважається допустимою при найточніших геодезичних роботах. Тому якщо зображувана ділянка земної поверхні не виходить за межі круга діаметром 20 км, то відповідну йому частину рівневої поверхні можна прийняти за площину. Зі збільшенням </w:t>
      </w:r>
      <w:r w:rsidRPr="00484458">
        <w:rPr>
          <w:b/>
          <w:i/>
          <w:sz w:val="28"/>
          <w:szCs w:val="28"/>
          <w:lang w:val="uk-UA"/>
        </w:rPr>
        <w:t>D</w:t>
      </w:r>
      <w:r w:rsidRPr="00484458">
        <w:rPr>
          <w:sz w:val="28"/>
          <w:szCs w:val="28"/>
          <w:lang w:val="uk-UA"/>
        </w:rPr>
        <w:t xml:space="preserve"> похибка </w:t>
      </w:r>
      <w:r w:rsidRPr="00484458">
        <w:rPr>
          <w:b/>
          <w:sz w:val="28"/>
          <w:szCs w:val="28"/>
          <w:lang w:val="uk-UA"/>
        </w:rPr>
        <w:t>Δ</w:t>
      </w:r>
      <w:r w:rsidRPr="00484458">
        <w:rPr>
          <w:b/>
          <w:i/>
          <w:sz w:val="28"/>
          <w:szCs w:val="28"/>
          <w:lang w:val="uk-UA"/>
        </w:rPr>
        <w:t>D</w:t>
      </w:r>
      <w:r w:rsidRPr="00484458">
        <w:rPr>
          <w:sz w:val="28"/>
          <w:szCs w:val="28"/>
          <w:lang w:val="uk-UA"/>
        </w:rPr>
        <w:t xml:space="preserve"> </w:t>
      </w:r>
      <w:r>
        <w:rPr>
          <w:sz w:val="28"/>
          <w:szCs w:val="28"/>
          <w:lang w:val="uk-UA"/>
        </w:rPr>
        <w:t>з</w:t>
      </w:r>
      <w:r w:rsidRPr="00484458">
        <w:rPr>
          <w:sz w:val="28"/>
          <w:szCs w:val="28"/>
          <w:lang w:val="uk-UA"/>
        </w:rPr>
        <w:t>рост</w:t>
      </w:r>
      <w:r>
        <w:rPr>
          <w:sz w:val="28"/>
          <w:szCs w:val="28"/>
          <w:lang w:val="uk-UA"/>
        </w:rPr>
        <w:t>а</w:t>
      </w:r>
      <w:r w:rsidRPr="00484458">
        <w:rPr>
          <w:sz w:val="28"/>
          <w:szCs w:val="28"/>
          <w:lang w:val="uk-UA"/>
        </w:rPr>
        <w:t>є дуже швидко, оскільки вона пропорційна кубу відстаней.</w:t>
      </w:r>
    </w:p>
    <w:p w:rsidR="00484458" w:rsidRPr="00CA1F38" w:rsidRDefault="00484458" w:rsidP="00484458">
      <w:pPr>
        <w:spacing w:before="120" w:line="360" w:lineRule="auto"/>
        <w:ind w:firstLine="709"/>
        <w:jc w:val="both"/>
        <w:rPr>
          <w:sz w:val="28"/>
          <w:szCs w:val="28"/>
        </w:rPr>
      </w:pPr>
      <w:r w:rsidRPr="00484458">
        <w:rPr>
          <w:sz w:val="28"/>
          <w:szCs w:val="28"/>
          <w:lang w:val="uk-UA"/>
        </w:rPr>
        <w:t>Підставивши в формулу (2</w:t>
      </w:r>
      <w:r>
        <w:rPr>
          <w:sz w:val="28"/>
          <w:szCs w:val="28"/>
          <w:lang w:val="uk-UA"/>
        </w:rPr>
        <w:t>.2</w:t>
      </w:r>
      <w:r w:rsidRPr="00484458">
        <w:rPr>
          <w:sz w:val="28"/>
          <w:szCs w:val="28"/>
          <w:lang w:val="uk-UA"/>
        </w:rPr>
        <w:t xml:space="preserve">) довільні числові значення </w:t>
      </w:r>
      <w:r w:rsidRPr="00484458">
        <w:rPr>
          <w:b/>
          <w:i/>
          <w:sz w:val="28"/>
          <w:szCs w:val="28"/>
          <w:lang w:val="uk-UA"/>
        </w:rPr>
        <w:t>D</w:t>
      </w:r>
      <w:r w:rsidRPr="00484458">
        <w:rPr>
          <w:sz w:val="28"/>
          <w:szCs w:val="28"/>
          <w:lang w:val="uk-UA"/>
        </w:rPr>
        <w:t xml:space="preserve"> отримаємо значення </w:t>
      </w:r>
      <w:r w:rsidRPr="00484458">
        <w:rPr>
          <w:b/>
          <w:sz w:val="28"/>
          <w:szCs w:val="28"/>
          <w:lang w:val="uk-UA"/>
        </w:rPr>
        <w:t>Δ</w:t>
      </w:r>
      <w:r w:rsidRPr="00484458">
        <w:rPr>
          <w:b/>
          <w:i/>
          <w:sz w:val="28"/>
          <w:szCs w:val="28"/>
          <w:lang w:val="en-US"/>
        </w:rPr>
        <w:t>h</w:t>
      </w:r>
      <w:r w:rsidRPr="00484458">
        <w:rPr>
          <w:sz w:val="28"/>
          <w:szCs w:val="28"/>
          <w:lang w:val="uk-UA"/>
        </w:rPr>
        <w:t>:</w:t>
      </w:r>
    </w:p>
    <w:tbl>
      <w:tblPr>
        <w:tblW w:w="5000" w:type="pct"/>
        <w:tblCellMar>
          <w:left w:w="0" w:type="dxa"/>
          <w:right w:w="0" w:type="dxa"/>
        </w:tblCellMar>
        <w:tblLook w:val="0000" w:firstRow="0" w:lastRow="0" w:firstColumn="0" w:lastColumn="0" w:noHBand="0" w:noVBand="0"/>
      </w:tblPr>
      <w:tblGrid>
        <w:gridCol w:w="2725"/>
        <w:gridCol w:w="1382"/>
        <w:gridCol w:w="1382"/>
        <w:gridCol w:w="1382"/>
        <w:gridCol w:w="1382"/>
        <w:gridCol w:w="1384"/>
      </w:tblGrid>
      <w:tr w:rsidR="00484458" w:rsidRPr="00484458" w:rsidTr="00484458">
        <w:trPr>
          <w:trHeight w:val="533"/>
        </w:trPr>
        <w:tc>
          <w:tcPr>
            <w:tcW w:w="1414" w:type="pct"/>
            <w:tcBorders>
              <w:top w:val="nil"/>
              <w:left w:val="nil"/>
              <w:bottom w:val="nil"/>
              <w:right w:val="nil"/>
            </w:tcBorders>
            <w:shd w:val="clear" w:color="auto" w:fill="FFFFFF"/>
            <w:vAlign w:val="center"/>
          </w:tcPr>
          <w:p w:rsidR="00484458" w:rsidRPr="00484458" w:rsidRDefault="00484458" w:rsidP="00484458">
            <w:pPr>
              <w:spacing w:line="280" w:lineRule="exact"/>
              <w:jc w:val="center"/>
              <w:rPr>
                <w:sz w:val="28"/>
                <w:szCs w:val="28"/>
                <w:lang w:val="uk-UA"/>
              </w:rPr>
            </w:pPr>
            <w:r w:rsidRPr="00484458">
              <w:rPr>
                <w:b/>
                <w:bCs/>
                <w:i/>
                <w:iCs/>
                <w:color w:val="000000"/>
                <w:sz w:val="28"/>
                <w:szCs w:val="28"/>
                <w:lang w:val="en-US" w:eastAsia="en-US"/>
              </w:rPr>
              <w:t>D</w:t>
            </w:r>
            <w:r w:rsidRPr="00484458">
              <w:rPr>
                <w:color w:val="000000"/>
                <w:sz w:val="28"/>
                <w:szCs w:val="28"/>
                <w:lang w:val="uk-UA" w:eastAsia="uk-UA"/>
              </w:rPr>
              <w:t>, км</w:t>
            </w:r>
          </w:p>
        </w:tc>
        <w:tc>
          <w:tcPr>
            <w:tcW w:w="717" w:type="pct"/>
            <w:tcBorders>
              <w:top w:val="nil"/>
              <w:left w:val="nil"/>
              <w:bottom w:val="nil"/>
              <w:right w:val="nil"/>
            </w:tcBorders>
            <w:shd w:val="clear" w:color="auto" w:fill="FFFFFF"/>
            <w:vAlign w:val="center"/>
          </w:tcPr>
          <w:p w:rsidR="00484458" w:rsidRPr="00484458" w:rsidRDefault="00484458" w:rsidP="00484458">
            <w:pPr>
              <w:spacing w:line="260" w:lineRule="exact"/>
              <w:jc w:val="center"/>
              <w:rPr>
                <w:sz w:val="28"/>
                <w:szCs w:val="28"/>
                <w:lang w:val="uk-UA"/>
              </w:rPr>
            </w:pPr>
            <w:r w:rsidRPr="00484458">
              <w:rPr>
                <w:color w:val="000000"/>
                <w:sz w:val="28"/>
                <w:szCs w:val="28"/>
                <w:lang w:val="uk-UA" w:eastAsia="uk-UA"/>
              </w:rPr>
              <w:t>0,1</w:t>
            </w:r>
          </w:p>
        </w:tc>
        <w:tc>
          <w:tcPr>
            <w:tcW w:w="717" w:type="pct"/>
            <w:tcBorders>
              <w:top w:val="nil"/>
              <w:left w:val="nil"/>
              <w:bottom w:val="nil"/>
              <w:right w:val="nil"/>
            </w:tcBorders>
            <w:shd w:val="clear" w:color="auto" w:fill="FFFFFF"/>
            <w:vAlign w:val="center"/>
          </w:tcPr>
          <w:p w:rsidR="00484458" w:rsidRPr="00484458" w:rsidRDefault="00484458" w:rsidP="00484458">
            <w:pPr>
              <w:spacing w:line="260" w:lineRule="exact"/>
              <w:jc w:val="center"/>
              <w:rPr>
                <w:sz w:val="28"/>
                <w:szCs w:val="28"/>
                <w:lang w:val="uk-UA"/>
              </w:rPr>
            </w:pPr>
            <w:r w:rsidRPr="00484458">
              <w:rPr>
                <w:color w:val="000000"/>
                <w:sz w:val="28"/>
                <w:szCs w:val="28"/>
                <w:lang w:val="uk-UA" w:eastAsia="uk-UA"/>
              </w:rPr>
              <w:t>1</w:t>
            </w:r>
          </w:p>
        </w:tc>
        <w:tc>
          <w:tcPr>
            <w:tcW w:w="717" w:type="pct"/>
            <w:tcBorders>
              <w:top w:val="nil"/>
              <w:left w:val="nil"/>
              <w:bottom w:val="nil"/>
              <w:right w:val="nil"/>
            </w:tcBorders>
            <w:shd w:val="clear" w:color="auto" w:fill="FFFFFF"/>
            <w:vAlign w:val="center"/>
          </w:tcPr>
          <w:p w:rsidR="00484458" w:rsidRPr="00484458" w:rsidRDefault="00484458" w:rsidP="00484458">
            <w:pPr>
              <w:spacing w:line="260" w:lineRule="exact"/>
              <w:jc w:val="center"/>
              <w:rPr>
                <w:sz w:val="28"/>
                <w:szCs w:val="28"/>
                <w:lang w:val="uk-UA"/>
              </w:rPr>
            </w:pPr>
            <w:r w:rsidRPr="00484458">
              <w:rPr>
                <w:color w:val="000000"/>
                <w:sz w:val="28"/>
                <w:szCs w:val="28"/>
                <w:lang w:val="uk-UA" w:eastAsia="uk-UA"/>
              </w:rPr>
              <w:t>2</w:t>
            </w:r>
          </w:p>
        </w:tc>
        <w:tc>
          <w:tcPr>
            <w:tcW w:w="717" w:type="pct"/>
            <w:tcBorders>
              <w:top w:val="nil"/>
              <w:left w:val="nil"/>
              <w:bottom w:val="nil"/>
              <w:right w:val="nil"/>
            </w:tcBorders>
            <w:shd w:val="clear" w:color="auto" w:fill="FFFFFF"/>
            <w:vAlign w:val="center"/>
          </w:tcPr>
          <w:p w:rsidR="00484458" w:rsidRPr="00484458" w:rsidRDefault="00484458" w:rsidP="00484458">
            <w:pPr>
              <w:spacing w:line="260" w:lineRule="exact"/>
              <w:jc w:val="center"/>
              <w:rPr>
                <w:sz w:val="28"/>
                <w:szCs w:val="28"/>
                <w:lang w:val="uk-UA"/>
              </w:rPr>
            </w:pPr>
            <w:r w:rsidRPr="00484458">
              <w:rPr>
                <w:color w:val="000000"/>
                <w:sz w:val="28"/>
                <w:szCs w:val="28"/>
                <w:lang w:val="uk-UA" w:eastAsia="uk-UA"/>
              </w:rPr>
              <w:t>3</w:t>
            </w:r>
          </w:p>
        </w:tc>
        <w:tc>
          <w:tcPr>
            <w:tcW w:w="718" w:type="pct"/>
            <w:tcBorders>
              <w:top w:val="nil"/>
              <w:left w:val="nil"/>
              <w:bottom w:val="nil"/>
              <w:right w:val="nil"/>
            </w:tcBorders>
            <w:shd w:val="clear" w:color="auto" w:fill="FFFFFF"/>
            <w:vAlign w:val="center"/>
          </w:tcPr>
          <w:p w:rsidR="00484458" w:rsidRPr="00484458" w:rsidRDefault="00484458" w:rsidP="00484458">
            <w:pPr>
              <w:spacing w:line="260" w:lineRule="exact"/>
              <w:jc w:val="center"/>
              <w:rPr>
                <w:sz w:val="28"/>
                <w:szCs w:val="28"/>
                <w:lang w:val="uk-UA"/>
              </w:rPr>
            </w:pPr>
            <w:r w:rsidRPr="00484458">
              <w:rPr>
                <w:color w:val="000000"/>
                <w:sz w:val="28"/>
                <w:szCs w:val="28"/>
                <w:lang w:val="uk-UA" w:eastAsia="uk-UA"/>
              </w:rPr>
              <w:t>10</w:t>
            </w:r>
          </w:p>
        </w:tc>
      </w:tr>
      <w:tr w:rsidR="00484458" w:rsidRPr="00484458" w:rsidTr="00484458">
        <w:trPr>
          <w:trHeight w:val="610"/>
        </w:trPr>
        <w:tc>
          <w:tcPr>
            <w:tcW w:w="1414" w:type="pct"/>
            <w:tcBorders>
              <w:top w:val="nil"/>
              <w:left w:val="nil"/>
              <w:bottom w:val="nil"/>
              <w:right w:val="nil"/>
            </w:tcBorders>
            <w:shd w:val="clear" w:color="auto" w:fill="FFFFFF"/>
            <w:vAlign w:val="center"/>
          </w:tcPr>
          <w:p w:rsidR="00484458" w:rsidRPr="00484458" w:rsidRDefault="00484458" w:rsidP="00484458">
            <w:pPr>
              <w:spacing w:line="260" w:lineRule="exact"/>
              <w:jc w:val="center"/>
              <w:rPr>
                <w:sz w:val="28"/>
                <w:szCs w:val="28"/>
                <w:lang w:val="uk-UA"/>
              </w:rPr>
            </w:pPr>
            <w:r w:rsidRPr="00484458">
              <w:rPr>
                <w:b/>
                <w:sz w:val="28"/>
                <w:szCs w:val="28"/>
                <w:lang w:val="uk-UA"/>
              </w:rPr>
              <w:t>Δ</w:t>
            </w:r>
            <w:r w:rsidRPr="00484458">
              <w:rPr>
                <w:b/>
                <w:i/>
                <w:sz w:val="28"/>
                <w:szCs w:val="28"/>
                <w:lang w:val="en-US"/>
              </w:rPr>
              <w:t>h</w:t>
            </w:r>
            <w:r w:rsidRPr="00484458">
              <w:rPr>
                <w:color w:val="000000"/>
                <w:sz w:val="28"/>
                <w:szCs w:val="28"/>
                <w:lang w:val="uk-UA" w:eastAsia="uk-UA"/>
              </w:rPr>
              <w:t>, см</w:t>
            </w:r>
          </w:p>
        </w:tc>
        <w:tc>
          <w:tcPr>
            <w:tcW w:w="717" w:type="pct"/>
            <w:tcBorders>
              <w:top w:val="nil"/>
              <w:left w:val="nil"/>
              <w:bottom w:val="nil"/>
              <w:right w:val="nil"/>
            </w:tcBorders>
            <w:shd w:val="clear" w:color="auto" w:fill="FFFFFF"/>
            <w:vAlign w:val="center"/>
          </w:tcPr>
          <w:p w:rsidR="00484458" w:rsidRPr="00484458" w:rsidRDefault="00484458" w:rsidP="00484458">
            <w:pPr>
              <w:spacing w:line="260" w:lineRule="exact"/>
              <w:jc w:val="center"/>
              <w:rPr>
                <w:sz w:val="28"/>
                <w:szCs w:val="28"/>
                <w:lang w:val="uk-UA"/>
              </w:rPr>
            </w:pPr>
            <w:r w:rsidRPr="00484458">
              <w:rPr>
                <w:color w:val="000000"/>
                <w:sz w:val="28"/>
                <w:szCs w:val="28"/>
                <w:lang w:val="uk-UA" w:eastAsia="uk-UA"/>
              </w:rPr>
              <w:t>0,078</w:t>
            </w:r>
          </w:p>
        </w:tc>
        <w:tc>
          <w:tcPr>
            <w:tcW w:w="717" w:type="pct"/>
            <w:tcBorders>
              <w:top w:val="nil"/>
              <w:left w:val="nil"/>
              <w:bottom w:val="nil"/>
              <w:right w:val="nil"/>
            </w:tcBorders>
            <w:shd w:val="clear" w:color="auto" w:fill="FFFFFF"/>
            <w:vAlign w:val="center"/>
          </w:tcPr>
          <w:p w:rsidR="00484458" w:rsidRPr="00484458" w:rsidRDefault="00484458" w:rsidP="00484458">
            <w:pPr>
              <w:spacing w:line="260" w:lineRule="exact"/>
              <w:jc w:val="center"/>
              <w:rPr>
                <w:sz w:val="28"/>
                <w:szCs w:val="28"/>
                <w:lang w:val="uk-UA"/>
              </w:rPr>
            </w:pPr>
            <w:r w:rsidRPr="00484458">
              <w:rPr>
                <w:color w:val="000000"/>
                <w:sz w:val="28"/>
                <w:szCs w:val="28"/>
                <w:lang w:val="uk-UA" w:eastAsia="uk-UA"/>
              </w:rPr>
              <w:t>7,8</w:t>
            </w:r>
          </w:p>
        </w:tc>
        <w:tc>
          <w:tcPr>
            <w:tcW w:w="717" w:type="pct"/>
            <w:tcBorders>
              <w:top w:val="nil"/>
              <w:left w:val="nil"/>
              <w:bottom w:val="nil"/>
              <w:right w:val="nil"/>
            </w:tcBorders>
            <w:shd w:val="clear" w:color="auto" w:fill="FFFFFF"/>
            <w:vAlign w:val="center"/>
          </w:tcPr>
          <w:p w:rsidR="00484458" w:rsidRPr="00484458" w:rsidRDefault="00484458" w:rsidP="00484458">
            <w:pPr>
              <w:spacing w:line="260" w:lineRule="exact"/>
              <w:jc w:val="center"/>
              <w:rPr>
                <w:sz w:val="28"/>
                <w:szCs w:val="28"/>
                <w:lang w:val="uk-UA"/>
              </w:rPr>
            </w:pPr>
            <w:r w:rsidRPr="00484458">
              <w:rPr>
                <w:color w:val="000000"/>
                <w:sz w:val="28"/>
                <w:szCs w:val="28"/>
                <w:lang w:val="uk-UA" w:eastAsia="uk-UA"/>
              </w:rPr>
              <w:t>31</w:t>
            </w:r>
          </w:p>
        </w:tc>
        <w:tc>
          <w:tcPr>
            <w:tcW w:w="717" w:type="pct"/>
            <w:tcBorders>
              <w:top w:val="nil"/>
              <w:left w:val="nil"/>
              <w:bottom w:val="nil"/>
              <w:right w:val="nil"/>
            </w:tcBorders>
            <w:shd w:val="clear" w:color="auto" w:fill="FFFFFF"/>
            <w:vAlign w:val="center"/>
          </w:tcPr>
          <w:p w:rsidR="00484458" w:rsidRPr="00484458" w:rsidRDefault="00484458" w:rsidP="00484458">
            <w:pPr>
              <w:spacing w:line="260" w:lineRule="exact"/>
              <w:jc w:val="center"/>
              <w:rPr>
                <w:sz w:val="28"/>
                <w:szCs w:val="28"/>
                <w:lang w:val="uk-UA"/>
              </w:rPr>
            </w:pPr>
            <w:r w:rsidRPr="00484458">
              <w:rPr>
                <w:color w:val="000000"/>
                <w:sz w:val="28"/>
                <w:szCs w:val="28"/>
                <w:lang w:val="uk-UA" w:eastAsia="uk-UA"/>
              </w:rPr>
              <w:t>71</w:t>
            </w:r>
          </w:p>
        </w:tc>
        <w:tc>
          <w:tcPr>
            <w:tcW w:w="718" w:type="pct"/>
            <w:tcBorders>
              <w:top w:val="nil"/>
              <w:left w:val="nil"/>
              <w:bottom w:val="nil"/>
              <w:right w:val="nil"/>
            </w:tcBorders>
            <w:shd w:val="clear" w:color="auto" w:fill="FFFFFF"/>
            <w:vAlign w:val="center"/>
          </w:tcPr>
          <w:p w:rsidR="00484458" w:rsidRPr="00484458" w:rsidRDefault="00484458" w:rsidP="00484458">
            <w:pPr>
              <w:spacing w:line="260" w:lineRule="exact"/>
              <w:jc w:val="center"/>
              <w:rPr>
                <w:sz w:val="28"/>
                <w:szCs w:val="28"/>
                <w:lang w:val="uk-UA"/>
              </w:rPr>
            </w:pPr>
            <w:r w:rsidRPr="00484458">
              <w:rPr>
                <w:color w:val="000000"/>
                <w:sz w:val="28"/>
                <w:szCs w:val="28"/>
                <w:lang w:val="uk-UA" w:eastAsia="uk-UA"/>
              </w:rPr>
              <w:t>780</w:t>
            </w:r>
          </w:p>
        </w:tc>
      </w:tr>
    </w:tbl>
    <w:p w:rsidR="00484458" w:rsidRPr="00484458" w:rsidRDefault="00484458" w:rsidP="00484458">
      <w:pPr>
        <w:spacing w:before="120" w:line="360" w:lineRule="auto"/>
        <w:ind w:firstLine="709"/>
        <w:jc w:val="both"/>
        <w:rPr>
          <w:sz w:val="28"/>
          <w:szCs w:val="28"/>
          <w:lang w:val="uk-UA"/>
        </w:rPr>
      </w:pPr>
      <w:r w:rsidRPr="00484458">
        <w:rPr>
          <w:sz w:val="28"/>
          <w:szCs w:val="28"/>
          <w:lang w:val="uk-UA"/>
        </w:rPr>
        <w:lastRenderedPageBreak/>
        <w:t>Тому при вимірі вертикальних відстаней необхідно визначати величину Ah для даних умов і, відповідно до вимог до точності, враховувати або нехтувати впливом кривизни Землі.</w:t>
      </w:r>
    </w:p>
    <w:p w:rsidR="00484458" w:rsidRPr="00484458" w:rsidRDefault="00484458" w:rsidP="00484458">
      <w:pPr>
        <w:spacing w:before="240" w:line="360" w:lineRule="auto"/>
        <w:ind w:firstLine="709"/>
        <w:jc w:val="both"/>
        <w:rPr>
          <w:b/>
          <w:sz w:val="28"/>
          <w:szCs w:val="28"/>
          <w:lang w:val="uk-UA"/>
        </w:rPr>
      </w:pPr>
      <w:r w:rsidRPr="00484458">
        <w:rPr>
          <w:b/>
          <w:sz w:val="28"/>
          <w:szCs w:val="28"/>
          <w:lang w:val="uk-UA"/>
        </w:rPr>
        <w:t>2.4. Системи координат в геодезії</w:t>
      </w:r>
    </w:p>
    <w:p w:rsidR="00484458" w:rsidRPr="00484458" w:rsidRDefault="00484458" w:rsidP="00484458">
      <w:pPr>
        <w:spacing w:line="360" w:lineRule="auto"/>
        <w:ind w:firstLine="709"/>
        <w:jc w:val="both"/>
        <w:rPr>
          <w:sz w:val="28"/>
          <w:szCs w:val="28"/>
          <w:lang w:val="uk-UA"/>
        </w:rPr>
      </w:pPr>
      <w:r w:rsidRPr="00484458">
        <w:rPr>
          <w:sz w:val="28"/>
          <w:szCs w:val="28"/>
          <w:lang w:val="uk-UA"/>
        </w:rPr>
        <w:t>Координатними площинами, відносно яких визначають положення точок на земній поверхні, є площина екватора земного еліпсоїда та площина початкового меридіана.</w:t>
      </w:r>
    </w:p>
    <w:p w:rsidR="00484458" w:rsidRPr="00484458" w:rsidRDefault="00484458" w:rsidP="00484458">
      <w:pPr>
        <w:spacing w:line="360" w:lineRule="auto"/>
        <w:ind w:firstLine="709"/>
        <w:jc w:val="both"/>
        <w:rPr>
          <w:sz w:val="28"/>
          <w:szCs w:val="28"/>
          <w:lang w:val="uk-UA"/>
        </w:rPr>
      </w:pPr>
      <w:r w:rsidRPr="00484458">
        <w:rPr>
          <w:b/>
          <w:i/>
          <w:sz w:val="28"/>
          <w:szCs w:val="28"/>
          <w:lang w:val="uk-UA"/>
        </w:rPr>
        <w:t>Координати</w:t>
      </w:r>
      <w:r w:rsidRPr="00484458">
        <w:rPr>
          <w:sz w:val="28"/>
          <w:szCs w:val="28"/>
          <w:lang w:val="uk-UA"/>
        </w:rPr>
        <w:t xml:space="preserve"> - це величини, що визначають положення будь-якої точки на поверхні або в просторі відносно прийнятої системи координат.</w:t>
      </w:r>
    </w:p>
    <w:p w:rsidR="00484458" w:rsidRPr="00CA1F38" w:rsidRDefault="00484458" w:rsidP="00484458">
      <w:pPr>
        <w:spacing w:line="360" w:lineRule="auto"/>
        <w:ind w:firstLine="709"/>
        <w:jc w:val="both"/>
        <w:rPr>
          <w:sz w:val="28"/>
          <w:szCs w:val="28"/>
          <w:lang w:val="uk-UA"/>
        </w:rPr>
      </w:pPr>
      <w:r w:rsidRPr="00484458">
        <w:rPr>
          <w:sz w:val="28"/>
          <w:szCs w:val="28"/>
          <w:lang w:val="uk-UA"/>
        </w:rPr>
        <w:t>Система координат встановлює початкові (вихідні) точки поверхні або лінії відліку потрібних величин - початок відліку координат та одиниці їх обчислення.</w:t>
      </w:r>
    </w:p>
    <w:p w:rsidR="00484458" w:rsidRPr="00484458" w:rsidRDefault="00484458" w:rsidP="00484458">
      <w:pPr>
        <w:spacing w:line="360" w:lineRule="auto"/>
        <w:ind w:firstLine="709"/>
        <w:jc w:val="both"/>
        <w:rPr>
          <w:sz w:val="28"/>
          <w:szCs w:val="28"/>
          <w:lang w:val="uk-UA"/>
        </w:rPr>
      </w:pPr>
      <w:r w:rsidRPr="00484458">
        <w:rPr>
          <w:sz w:val="28"/>
          <w:szCs w:val="28"/>
          <w:lang w:val="uk-UA"/>
        </w:rPr>
        <w:t>У геодезії найбільшого застосування набули системи географічних, плоских прямокутних та полярних координат.</w:t>
      </w:r>
    </w:p>
    <w:p w:rsidR="00484458" w:rsidRPr="00484458" w:rsidRDefault="00484458" w:rsidP="00484458">
      <w:pPr>
        <w:spacing w:line="360" w:lineRule="auto"/>
        <w:ind w:firstLine="709"/>
        <w:jc w:val="both"/>
        <w:rPr>
          <w:sz w:val="28"/>
          <w:szCs w:val="28"/>
          <w:lang w:val="uk-UA"/>
        </w:rPr>
      </w:pPr>
      <w:r w:rsidRPr="00484458">
        <w:rPr>
          <w:b/>
          <w:i/>
          <w:sz w:val="28"/>
          <w:szCs w:val="28"/>
          <w:lang w:val="uk-UA"/>
        </w:rPr>
        <w:t>Система географічних координат</w:t>
      </w:r>
      <w:r w:rsidRPr="00484458">
        <w:rPr>
          <w:sz w:val="28"/>
          <w:szCs w:val="28"/>
          <w:lang w:val="uk-UA"/>
        </w:rPr>
        <w:t xml:space="preserve"> (географічні координати) застосовується для визначення положення точок Землі відносно екватора і початкового меридіана. Координатами є кутові величини: довгота і широта точки. Координатна (картографічна) сітка створюється лініями меридіанів і паралелей.</w:t>
      </w:r>
    </w:p>
    <w:p w:rsidR="00484458" w:rsidRDefault="00484458" w:rsidP="00484458">
      <w:pPr>
        <w:spacing w:line="360" w:lineRule="auto"/>
        <w:ind w:firstLine="709"/>
        <w:jc w:val="both"/>
        <w:rPr>
          <w:sz w:val="28"/>
          <w:szCs w:val="28"/>
          <w:lang w:val="uk-UA"/>
        </w:rPr>
      </w:pPr>
      <w:r w:rsidRPr="00484458">
        <w:rPr>
          <w:b/>
          <w:i/>
          <w:sz w:val="28"/>
          <w:szCs w:val="28"/>
          <w:lang w:val="uk-UA"/>
        </w:rPr>
        <w:t>Меридіаном</w:t>
      </w:r>
      <w:r w:rsidRPr="00484458">
        <w:rPr>
          <w:sz w:val="28"/>
          <w:szCs w:val="28"/>
          <w:lang w:val="uk-UA"/>
        </w:rPr>
        <w:t xml:space="preserve"> називають лінію перерізу еліпсоїда площиною, що проходить через дану точку і полярну вісь обертання Землі </w:t>
      </w:r>
      <w:r w:rsidRPr="00484458">
        <w:rPr>
          <w:b/>
          <w:i/>
          <w:sz w:val="28"/>
          <w:szCs w:val="28"/>
          <w:lang w:val="uk-UA"/>
        </w:rPr>
        <w:t>РР'</w:t>
      </w:r>
      <w:r w:rsidRPr="00484458">
        <w:rPr>
          <w:sz w:val="28"/>
          <w:szCs w:val="28"/>
          <w:lang w:val="uk-UA"/>
        </w:rPr>
        <w:t xml:space="preserve"> (рис. 2.6).</w:t>
      </w:r>
    </w:p>
    <w:p w:rsidR="00011896" w:rsidRPr="00484458" w:rsidRDefault="00011896" w:rsidP="00011896">
      <w:pPr>
        <w:spacing w:line="336" w:lineRule="auto"/>
        <w:ind w:firstLine="709"/>
        <w:jc w:val="both"/>
        <w:rPr>
          <w:sz w:val="28"/>
          <w:szCs w:val="28"/>
          <w:lang w:val="uk-UA"/>
        </w:rPr>
      </w:pPr>
      <w:r w:rsidRPr="00484458">
        <w:rPr>
          <w:b/>
          <w:i/>
          <w:sz w:val="28"/>
          <w:szCs w:val="28"/>
          <w:lang w:val="uk-UA"/>
        </w:rPr>
        <w:t xml:space="preserve">Паралель </w:t>
      </w:r>
      <w:r w:rsidRPr="00484458">
        <w:rPr>
          <w:sz w:val="28"/>
          <w:szCs w:val="28"/>
          <w:lang w:val="uk-UA"/>
        </w:rPr>
        <w:t xml:space="preserve">- це лінія перерізу еліпсоїда площиною, що проходить через обрану точку й перпендикулярна до земної осі </w:t>
      </w:r>
      <w:r w:rsidRPr="00484458">
        <w:rPr>
          <w:b/>
          <w:i/>
          <w:sz w:val="28"/>
          <w:szCs w:val="28"/>
          <w:lang w:val="uk-UA"/>
        </w:rPr>
        <w:t>РР'</w:t>
      </w:r>
      <w:r w:rsidRPr="00484458">
        <w:rPr>
          <w:sz w:val="28"/>
          <w:szCs w:val="28"/>
          <w:lang w:val="uk-UA"/>
        </w:rPr>
        <w:t xml:space="preserve">.  Паралель, що проходить через центр еліпсоїда, називають </w:t>
      </w:r>
      <w:r w:rsidRPr="00484458">
        <w:rPr>
          <w:b/>
          <w:i/>
          <w:sz w:val="28"/>
          <w:szCs w:val="28"/>
          <w:lang w:val="uk-UA"/>
        </w:rPr>
        <w:t>екватором</w:t>
      </w:r>
      <w:r w:rsidRPr="00484458">
        <w:rPr>
          <w:sz w:val="28"/>
          <w:szCs w:val="28"/>
          <w:lang w:val="uk-UA"/>
        </w:rPr>
        <w:t>. За початковий (нульовий) прийнято Гринвіцький меридіан, тобто меридіан, який проходить через центр головного залу Гринвіцької обсерваторії на околиці Лондона.</w:t>
      </w:r>
    </w:p>
    <w:p w:rsidR="00011896" w:rsidRDefault="00011896" w:rsidP="00011896">
      <w:pPr>
        <w:spacing w:line="336" w:lineRule="auto"/>
        <w:ind w:firstLine="709"/>
        <w:jc w:val="both"/>
        <w:rPr>
          <w:sz w:val="28"/>
          <w:szCs w:val="28"/>
          <w:lang w:val="uk-UA"/>
        </w:rPr>
      </w:pPr>
      <w:r w:rsidRPr="00484458">
        <w:rPr>
          <w:b/>
          <w:i/>
          <w:sz w:val="28"/>
          <w:szCs w:val="28"/>
          <w:lang w:val="uk-UA"/>
        </w:rPr>
        <w:t>Географічні координати</w:t>
      </w:r>
      <w:r w:rsidRPr="00484458">
        <w:rPr>
          <w:sz w:val="28"/>
          <w:szCs w:val="28"/>
          <w:lang w:val="uk-UA"/>
        </w:rPr>
        <w:t xml:space="preserve"> визначають в результаті астрономічних спостережень відносно земної поверхні або шляхом геодезичних вимірювань поверхні референц-еліпсоїда. У першому випадку їх називають </w:t>
      </w:r>
      <w:r w:rsidRPr="00484458">
        <w:rPr>
          <w:b/>
          <w:i/>
          <w:sz w:val="28"/>
          <w:szCs w:val="28"/>
          <w:lang w:val="uk-UA"/>
        </w:rPr>
        <w:t>астрономічними</w:t>
      </w:r>
      <w:r w:rsidRPr="00484458">
        <w:rPr>
          <w:sz w:val="28"/>
          <w:szCs w:val="28"/>
          <w:lang w:val="uk-UA"/>
        </w:rPr>
        <w:t xml:space="preserve">, у другому </w:t>
      </w:r>
      <w:r>
        <w:rPr>
          <w:sz w:val="28"/>
          <w:szCs w:val="28"/>
          <w:lang w:val="uk-UA"/>
        </w:rPr>
        <w:t>–</w:t>
      </w:r>
      <w:r w:rsidRPr="00484458">
        <w:rPr>
          <w:sz w:val="28"/>
          <w:szCs w:val="28"/>
          <w:lang w:val="uk-UA"/>
        </w:rPr>
        <w:t xml:space="preserve"> </w:t>
      </w:r>
      <w:r w:rsidRPr="00484458">
        <w:rPr>
          <w:b/>
          <w:i/>
          <w:sz w:val="28"/>
          <w:szCs w:val="28"/>
          <w:lang w:val="uk-UA"/>
        </w:rPr>
        <w:t>геодезичними</w:t>
      </w:r>
      <w:r w:rsidRPr="00484458">
        <w:rPr>
          <w:sz w:val="28"/>
          <w:szCs w:val="28"/>
          <w:lang w:val="uk-UA"/>
        </w:rPr>
        <w:t xml:space="preserve">. При астрономічних </w:t>
      </w:r>
      <w:r w:rsidRPr="00484458">
        <w:rPr>
          <w:sz w:val="28"/>
          <w:szCs w:val="28"/>
          <w:lang w:val="uk-UA"/>
        </w:rPr>
        <w:lastRenderedPageBreak/>
        <w:t>спостереженнях проектування точок на відповідну поверхню здійснюється прямовисними лініями, при геодезичних -</w:t>
      </w:r>
      <w:r>
        <w:rPr>
          <w:sz w:val="28"/>
          <w:szCs w:val="28"/>
          <w:lang w:val="uk-UA"/>
        </w:rPr>
        <w:t xml:space="preserve"> </w:t>
      </w:r>
      <w:r w:rsidRPr="00484458">
        <w:rPr>
          <w:sz w:val="28"/>
          <w:szCs w:val="28"/>
          <w:lang w:val="uk-UA"/>
        </w:rPr>
        <w:t>нормалями, тому значення астрономічних і геодезичних координат дещо відрізняються.</w:t>
      </w:r>
    </w:p>
    <w:p w:rsidR="00484458" w:rsidRDefault="00B43C6B" w:rsidP="00484458">
      <w:pPr>
        <w:spacing w:line="360" w:lineRule="auto"/>
        <w:ind w:firstLine="709"/>
        <w:jc w:val="both"/>
        <w:rPr>
          <w:szCs w:val="28"/>
          <w:lang w:val="en-US"/>
        </w:rPr>
      </w:pPr>
      <w:r>
        <w:rPr>
          <w:noProof/>
          <w:szCs w:val="28"/>
          <w:lang w:val="uk-UA" w:eastAsia="uk-UA"/>
        </w:rPr>
        <w:drawing>
          <wp:inline distT="0" distB="0" distL="0" distR="0">
            <wp:extent cx="4701540" cy="3499485"/>
            <wp:effectExtent l="19050" t="0" r="381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
                    <a:srcRect/>
                    <a:stretch>
                      <a:fillRect/>
                    </a:stretch>
                  </pic:blipFill>
                  <pic:spPr bwMode="auto">
                    <a:xfrm>
                      <a:off x="0" y="0"/>
                      <a:ext cx="4701540" cy="3499485"/>
                    </a:xfrm>
                    <a:prstGeom prst="rect">
                      <a:avLst/>
                    </a:prstGeom>
                    <a:noFill/>
                    <a:ln w="9525">
                      <a:noFill/>
                      <a:miter lim="800000"/>
                      <a:headEnd/>
                      <a:tailEnd/>
                    </a:ln>
                  </pic:spPr>
                </pic:pic>
              </a:graphicData>
            </a:graphic>
          </wp:inline>
        </w:drawing>
      </w:r>
    </w:p>
    <w:p w:rsidR="00484458" w:rsidRPr="000933B5" w:rsidRDefault="00484458" w:rsidP="00011896">
      <w:pPr>
        <w:spacing w:before="240" w:line="360" w:lineRule="auto"/>
        <w:ind w:firstLine="709"/>
        <w:jc w:val="center"/>
        <w:rPr>
          <w:b/>
          <w:lang w:val="uk-UA"/>
        </w:rPr>
      </w:pPr>
      <w:r w:rsidRPr="000933B5">
        <w:rPr>
          <w:b/>
          <w:lang w:val="uk-UA"/>
        </w:rPr>
        <w:t>Рисунок 2.</w:t>
      </w:r>
      <w:r w:rsidR="008C1A97">
        <w:rPr>
          <w:b/>
          <w:lang w:val="uk-UA"/>
        </w:rPr>
        <w:t>6</w:t>
      </w:r>
      <w:r w:rsidRPr="000933B5">
        <w:rPr>
          <w:b/>
          <w:lang w:val="uk-UA"/>
        </w:rPr>
        <w:t xml:space="preserve"> - Система географічних координат</w:t>
      </w:r>
    </w:p>
    <w:p w:rsidR="00484458" w:rsidRPr="00484458" w:rsidRDefault="00484458" w:rsidP="00484458">
      <w:pPr>
        <w:spacing w:line="360" w:lineRule="auto"/>
        <w:ind w:firstLine="709"/>
        <w:jc w:val="both"/>
        <w:rPr>
          <w:sz w:val="28"/>
          <w:szCs w:val="28"/>
          <w:lang w:val="uk-UA"/>
        </w:rPr>
      </w:pPr>
    </w:p>
    <w:p w:rsidR="00484458" w:rsidRPr="00484458" w:rsidRDefault="00484458" w:rsidP="000933B5">
      <w:pPr>
        <w:spacing w:line="360" w:lineRule="auto"/>
        <w:ind w:firstLine="709"/>
        <w:jc w:val="both"/>
        <w:rPr>
          <w:sz w:val="28"/>
          <w:szCs w:val="28"/>
          <w:lang w:val="uk-UA"/>
        </w:rPr>
      </w:pPr>
      <w:r w:rsidRPr="00484458">
        <w:rPr>
          <w:sz w:val="28"/>
          <w:szCs w:val="28"/>
          <w:lang w:val="uk-UA"/>
        </w:rPr>
        <w:t>Астрономічні координати обчислюють відносно площини, перпендикулярної до осі обертання Землі (площини екватора) і площини початкового астрономічного меридіана. Площиною астрономічного меридіана є площина, що проходить через прямовисну лінію в даній точці і паралельна осі обертання Землі. Початковою точкою відліку координат є точка перетину початкового меридіана і екватора, для якої широта і довгота дорівнюють 0°.</w:t>
      </w:r>
    </w:p>
    <w:p w:rsidR="00484458" w:rsidRPr="00484458" w:rsidRDefault="00484458" w:rsidP="000933B5">
      <w:pPr>
        <w:spacing w:line="360" w:lineRule="auto"/>
        <w:ind w:firstLine="709"/>
        <w:jc w:val="both"/>
        <w:rPr>
          <w:sz w:val="28"/>
          <w:szCs w:val="28"/>
          <w:lang w:val="uk-UA"/>
        </w:rPr>
      </w:pPr>
      <w:r w:rsidRPr="00484458">
        <w:rPr>
          <w:b/>
          <w:i/>
          <w:sz w:val="28"/>
          <w:szCs w:val="28"/>
          <w:lang w:val="uk-UA"/>
        </w:rPr>
        <w:t>Астрономічна широта</w:t>
      </w:r>
      <w:r w:rsidRPr="00484458">
        <w:rPr>
          <w:sz w:val="28"/>
          <w:szCs w:val="28"/>
          <w:lang w:val="uk-UA"/>
        </w:rPr>
        <w:t xml:space="preserve"> (φ) - це кут, утворений прямовисною лінією в даній точці і площиною, перпендикулярною до осі обертання Землі.</w:t>
      </w:r>
    </w:p>
    <w:p w:rsidR="00484458" w:rsidRDefault="00484458" w:rsidP="000933B5">
      <w:pPr>
        <w:spacing w:line="360" w:lineRule="auto"/>
        <w:ind w:firstLine="709"/>
        <w:jc w:val="both"/>
        <w:rPr>
          <w:sz w:val="28"/>
          <w:szCs w:val="28"/>
          <w:lang w:val="uk-UA"/>
        </w:rPr>
      </w:pPr>
      <w:r w:rsidRPr="00484458">
        <w:rPr>
          <w:b/>
          <w:i/>
          <w:sz w:val="28"/>
          <w:szCs w:val="28"/>
          <w:lang w:val="uk-UA"/>
        </w:rPr>
        <w:t>Астрономічна довгота</w:t>
      </w:r>
      <w:r w:rsidRPr="00484458">
        <w:rPr>
          <w:sz w:val="28"/>
          <w:szCs w:val="28"/>
          <w:lang w:val="uk-UA"/>
        </w:rPr>
        <w:t xml:space="preserve"> (λ)</w:t>
      </w:r>
      <w:r w:rsidRPr="00484458">
        <w:rPr>
          <w:sz w:val="28"/>
          <w:szCs w:val="28"/>
          <w:lang w:val="uk-UA"/>
        </w:rPr>
        <w:tab/>
        <w:t>- це двогранний кут між площинами</w:t>
      </w:r>
      <w:r>
        <w:rPr>
          <w:sz w:val="28"/>
          <w:szCs w:val="28"/>
          <w:lang w:val="uk-UA"/>
        </w:rPr>
        <w:t xml:space="preserve"> </w:t>
      </w:r>
      <w:r w:rsidRPr="00484458">
        <w:rPr>
          <w:sz w:val="28"/>
          <w:szCs w:val="28"/>
          <w:lang w:val="uk-UA"/>
        </w:rPr>
        <w:t>астрономічного меридіана даної точки та початкового астрономічного меридіана (див. рис 2.</w:t>
      </w:r>
      <w:r w:rsidR="008C1A97">
        <w:rPr>
          <w:sz w:val="28"/>
          <w:szCs w:val="28"/>
          <w:lang w:val="uk-UA"/>
        </w:rPr>
        <w:t>6</w:t>
      </w:r>
      <w:r w:rsidRPr="00484458">
        <w:rPr>
          <w:sz w:val="28"/>
          <w:szCs w:val="28"/>
          <w:lang w:val="uk-UA"/>
        </w:rPr>
        <w:t>).</w:t>
      </w:r>
    </w:p>
    <w:p w:rsidR="003E43EC" w:rsidRPr="00484458" w:rsidRDefault="003E43EC" w:rsidP="003E43EC">
      <w:pPr>
        <w:spacing w:line="312" w:lineRule="auto"/>
        <w:ind w:firstLine="709"/>
        <w:jc w:val="both"/>
        <w:rPr>
          <w:sz w:val="28"/>
          <w:szCs w:val="28"/>
          <w:lang w:val="uk-UA"/>
        </w:rPr>
      </w:pPr>
      <w:r w:rsidRPr="00484458">
        <w:rPr>
          <w:b/>
          <w:i/>
          <w:sz w:val="28"/>
          <w:szCs w:val="28"/>
          <w:lang w:val="uk-UA"/>
        </w:rPr>
        <w:t>Геодезичні координати</w:t>
      </w:r>
      <w:r w:rsidRPr="00484458">
        <w:rPr>
          <w:sz w:val="28"/>
          <w:szCs w:val="28"/>
          <w:lang w:val="uk-UA"/>
        </w:rPr>
        <w:t xml:space="preserve"> - це координати, які показують положення точок відносно площини початкового геодезичного меридіана і площини екватора </w:t>
      </w:r>
      <w:r w:rsidRPr="00484458">
        <w:rPr>
          <w:sz w:val="28"/>
          <w:szCs w:val="28"/>
          <w:lang w:val="uk-UA"/>
        </w:rPr>
        <w:lastRenderedPageBreak/>
        <w:t>земного еліпсоїда. Площиною геодезичного меридіана є площина, що проходить через нормаль до поверхні земного еліпсоїда в даній точці і паралельна до його малої осі.</w:t>
      </w:r>
    </w:p>
    <w:tbl>
      <w:tblPr>
        <w:tblW w:w="0" w:type="auto"/>
        <w:tblLook w:val="04A0" w:firstRow="1" w:lastRow="0" w:firstColumn="1" w:lastColumn="0" w:noHBand="0" w:noVBand="1"/>
      </w:tblPr>
      <w:tblGrid>
        <w:gridCol w:w="5406"/>
        <w:gridCol w:w="4447"/>
      </w:tblGrid>
      <w:tr w:rsidR="00484458" w:rsidRPr="00216769" w:rsidTr="008C1A97">
        <w:tc>
          <w:tcPr>
            <w:tcW w:w="5406" w:type="dxa"/>
            <w:vAlign w:val="center"/>
          </w:tcPr>
          <w:p w:rsidR="00484458" w:rsidRPr="00216769" w:rsidRDefault="00B43C6B" w:rsidP="00216769">
            <w:pPr>
              <w:spacing w:line="360" w:lineRule="auto"/>
              <w:jc w:val="center"/>
              <w:rPr>
                <w:sz w:val="28"/>
                <w:szCs w:val="28"/>
                <w:lang w:val="uk-UA"/>
              </w:rPr>
            </w:pPr>
            <w:r>
              <w:rPr>
                <w:noProof/>
                <w:sz w:val="28"/>
                <w:szCs w:val="28"/>
                <w:lang w:val="uk-UA" w:eastAsia="uk-UA"/>
              </w:rPr>
              <w:drawing>
                <wp:inline distT="0" distB="0" distL="0" distR="0">
                  <wp:extent cx="3268980" cy="3038475"/>
                  <wp:effectExtent l="19050" t="0" r="762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9"/>
                          <a:srcRect l="10126" r="2702"/>
                          <a:stretch>
                            <a:fillRect/>
                          </a:stretch>
                        </pic:blipFill>
                        <pic:spPr bwMode="auto">
                          <a:xfrm>
                            <a:off x="0" y="0"/>
                            <a:ext cx="3268980" cy="3038475"/>
                          </a:xfrm>
                          <a:prstGeom prst="rect">
                            <a:avLst/>
                          </a:prstGeom>
                          <a:noFill/>
                          <a:ln w="9525">
                            <a:noFill/>
                            <a:miter lim="800000"/>
                            <a:headEnd/>
                            <a:tailEnd/>
                          </a:ln>
                        </pic:spPr>
                      </pic:pic>
                    </a:graphicData>
                  </a:graphic>
                </wp:inline>
              </w:drawing>
            </w:r>
          </w:p>
        </w:tc>
        <w:tc>
          <w:tcPr>
            <w:tcW w:w="4447" w:type="dxa"/>
            <w:vAlign w:val="center"/>
          </w:tcPr>
          <w:p w:rsidR="00484458" w:rsidRPr="00216769" w:rsidRDefault="00B43C6B" w:rsidP="00216769">
            <w:pPr>
              <w:spacing w:line="360" w:lineRule="auto"/>
              <w:jc w:val="center"/>
              <w:rPr>
                <w:sz w:val="28"/>
                <w:szCs w:val="28"/>
                <w:lang w:val="uk-UA"/>
              </w:rPr>
            </w:pPr>
            <w:r>
              <w:rPr>
                <w:noProof/>
                <w:sz w:val="28"/>
                <w:szCs w:val="28"/>
                <w:lang w:val="uk-UA" w:eastAsia="uk-UA"/>
              </w:rPr>
              <w:drawing>
                <wp:inline distT="0" distB="0" distL="0" distR="0">
                  <wp:extent cx="2239010" cy="2858135"/>
                  <wp:effectExtent l="19050" t="0" r="889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a:srcRect l="15703" r="4510"/>
                          <a:stretch>
                            <a:fillRect/>
                          </a:stretch>
                        </pic:blipFill>
                        <pic:spPr bwMode="auto">
                          <a:xfrm>
                            <a:off x="0" y="0"/>
                            <a:ext cx="2239010" cy="2858135"/>
                          </a:xfrm>
                          <a:prstGeom prst="rect">
                            <a:avLst/>
                          </a:prstGeom>
                          <a:noFill/>
                          <a:ln w="9525">
                            <a:noFill/>
                            <a:miter lim="800000"/>
                            <a:headEnd/>
                            <a:tailEnd/>
                          </a:ln>
                        </pic:spPr>
                      </pic:pic>
                    </a:graphicData>
                  </a:graphic>
                </wp:inline>
              </w:drawing>
            </w:r>
          </w:p>
        </w:tc>
      </w:tr>
      <w:tr w:rsidR="00484458" w:rsidRPr="00216769" w:rsidTr="008C1A97">
        <w:tc>
          <w:tcPr>
            <w:tcW w:w="5406" w:type="dxa"/>
          </w:tcPr>
          <w:p w:rsidR="00484458" w:rsidRPr="00216769" w:rsidRDefault="00484458" w:rsidP="008C1A97">
            <w:pPr>
              <w:spacing w:before="240"/>
              <w:jc w:val="center"/>
              <w:rPr>
                <w:b/>
                <w:lang w:val="uk-UA"/>
              </w:rPr>
            </w:pPr>
            <w:r w:rsidRPr="00216769">
              <w:rPr>
                <w:b/>
                <w:lang w:val="uk-UA"/>
              </w:rPr>
              <w:t>Рисунок 2.</w:t>
            </w:r>
            <w:r w:rsidR="008C1A97">
              <w:rPr>
                <w:b/>
                <w:lang w:val="uk-UA"/>
              </w:rPr>
              <w:t>7</w:t>
            </w:r>
            <w:r w:rsidRPr="00216769">
              <w:rPr>
                <w:b/>
                <w:lang w:val="uk-UA"/>
              </w:rPr>
              <w:t xml:space="preserve"> - Система плоских прямокутних координат</w:t>
            </w:r>
          </w:p>
        </w:tc>
        <w:tc>
          <w:tcPr>
            <w:tcW w:w="4447" w:type="dxa"/>
          </w:tcPr>
          <w:p w:rsidR="00484458" w:rsidRPr="00216769" w:rsidRDefault="00484458" w:rsidP="008C1A97">
            <w:pPr>
              <w:spacing w:before="240"/>
              <w:jc w:val="center"/>
              <w:rPr>
                <w:b/>
                <w:lang w:val="uk-UA"/>
              </w:rPr>
            </w:pPr>
            <w:r w:rsidRPr="00216769">
              <w:rPr>
                <w:b/>
                <w:lang w:val="uk-UA"/>
              </w:rPr>
              <w:t>Рисунок 2.</w:t>
            </w:r>
            <w:r w:rsidR="008C1A97">
              <w:rPr>
                <w:b/>
                <w:lang w:val="uk-UA"/>
              </w:rPr>
              <w:t>8</w:t>
            </w:r>
            <w:r w:rsidRPr="00216769">
              <w:rPr>
                <w:b/>
                <w:lang w:val="uk-UA"/>
              </w:rPr>
              <w:t xml:space="preserve"> - Система полярних координат</w:t>
            </w:r>
          </w:p>
        </w:tc>
      </w:tr>
    </w:tbl>
    <w:p w:rsidR="00484458" w:rsidRPr="00484458" w:rsidRDefault="00484458" w:rsidP="00484458">
      <w:pPr>
        <w:spacing w:line="360" w:lineRule="auto"/>
        <w:ind w:firstLine="709"/>
        <w:jc w:val="both"/>
        <w:rPr>
          <w:sz w:val="28"/>
          <w:szCs w:val="28"/>
          <w:lang w:val="uk-UA"/>
        </w:rPr>
      </w:pPr>
    </w:p>
    <w:p w:rsidR="00484458" w:rsidRPr="00484458" w:rsidRDefault="00484458" w:rsidP="00011896">
      <w:pPr>
        <w:spacing w:line="312" w:lineRule="auto"/>
        <w:ind w:firstLine="709"/>
        <w:jc w:val="both"/>
        <w:rPr>
          <w:sz w:val="28"/>
          <w:szCs w:val="28"/>
          <w:lang w:val="uk-UA"/>
        </w:rPr>
      </w:pPr>
      <w:r w:rsidRPr="00484458">
        <w:rPr>
          <w:b/>
          <w:i/>
          <w:sz w:val="28"/>
          <w:szCs w:val="28"/>
          <w:lang w:val="uk-UA"/>
        </w:rPr>
        <w:t>Геодезична широта</w:t>
      </w:r>
      <w:r w:rsidRPr="00484458">
        <w:rPr>
          <w:sz w:val="28"/>
          <w:szCs w:val="28"/>
          <w:lang w:val="uk-UA"/>
        </w:rPr>
        <w:t xml:space="preserve"> (</w:t>
      </w:r>
      <w:r w:rsidRPr="00484458">
        <w:rPr>
          <w:b/>
          <w:i/>
          <w:sz w:val="28"/>
          <w:szCs w:val="28"/>
          <w:lang w:val="uk-UA"/>
        </w:rPr>
        <w:t>В</w:t>
      </w:r>
      <w:r w:rsidRPr="00484458">
        <w:rPr>
          <w:sz w:val="28"/>
          <w:szCs w:val="28"/>
          <w:lang w:val="uk-UA"/>
        </w:rPr>
        <w:t>) - це кут, утворений нормаллю до поверхні земного еліпсоїда в даній точці і площиною його екватора.</w:t>
      </w:r>
    </w:p>
    <w:p w:rsidR="00484458" w:rsidRPr="00484458" w:rsidRDefault="00484458" w:rsidP="00272108">
      <w:pPr>
        <w:spacing w:line="312" w:lineRule="auto"/>
        <w:ind w:firstLine="709"/>
        <w:jc w:val="both"/>
        <w:rPr>
          <w:sz w:val="28"/>
          <w:szCs w:val="28"/>
          <w:lang w:val="uk-UA"/>
        </w:rPr>
      </w:pPr>
      <w:r w:rsidRPr="00484458">
        <w:rPr>
          <w:b/>
          <w:i/>
          <w:sz w:val="28"/>
          <w:szCs w:val="28"/>
          <w:lang w:val="uk-UA"/>
        </w:rPr>
        <w:t>Геодезична довгота</w:t>
      </w:r>
      <w:r w:rsidRPr="00484458">
        <w:rPr>
          <w:sz w:val="28"/>
          <w:szCs w:val="28"/>
          <w:lang w:val="uk-UA"/>
        </w:rPr>
        <w:t xml:space="preserve"> (</w:t>
      </w:r>
      <w:r w:rsidRPr="00484458">
        <w:rPr>
          <w:b/>
          <w:i/>
          <w:sz w:val="28"/>
          <w:szCs w:val="28"/>
          <w:lang w:val="uk-UA"/>
        </w:rPr>
        <w:t>L</w:t>
      </w:r>
      <w:r w:rsidRPr="00484458">
        <w:rPr>
          <w:sz w:val="28"/>
          <w:szCs w:val="28"/>
          <w:lang w:val="uk-UA"/>
        </w:rPr>
        <w:t>) - двогранний кут між площинами геодезичного меридіана даної точки і початкового геодезичного меридіана.</w:t>
      </w:r>
    </w:p>
    <w:p w:rsidR="00484458" w:rsidRDefault="00484458" w:rsidP="00272108">
      <w:pPr>
        <w:spacing w:line="312" w:lineRule="auto"/>
        <w:ind w:firstLine="709"/>
        <w:jc w:val="both"/>
        <w:rPr>
          <w:sz w:val="28"/>
          <w:szCs w:val="28"/>
          <w:lang w:val="uk-UA"/>
        </w:rPr>
      </w:pPr>
      <w:r w:rsidRPr="00484458">
        <w:rPr>
          <w:sz w:val="28"/>
          <w:szCs w:val="28"/>
          <w:lang w:val="uk-UA"/>
        </w:rPr>
        <w:t>За початок відліку координат у геодезичній системі (на референц-еліпсоїді) беруть певну точку з відомими геодезичними координатами або вихідними даними. Відносно неї визначають всі інші координати пунктів геодезичної сітки.</w:t>
      </w:r>
    </w:p>
    <w:p w:rsidR="00484458" w:rsidRPr="00484458" w:rsidRDefault="00484458" w:rsidP="00272108">
      <w:pPr>
        <w:spacing w:line="312" w:lineRule="auto"/>
        <w:ind w:firstLine="709"/>
        <w:jc w:val="both"/>
        <w:rPr>
          <w:sz w:val="28"/>
          <w:szCs w:val="28"/>
          <w:lang w:val="uk-UA"/>
        </w:rPr>
      </w:pPr>
      <w:r w:rsidRPr="00484458">
        <w:rPr>
          <w:sz w:val="28"/>
          <w:szCs w:val="28"/>
          <w:lang w:val="uk-UA"/>
        </w:rPr>
        <w:t>Широта є північна і південна, змінюється вона від 0° (на екваторі), до 90° (на земних полюсах). Довгота є східна та західна і змінюється від 0° (на початковому, Гринвіцькому меридіані) до 180° на схід і на захід від нульового меридіана. Довгота і широта можуть бути також визначені, відповідно довжиною дуги меридіана і паралелі на поверхні еліпсоїда.</w:t>
      </w:r>
    </w:p>
    <w:p w:rsidR="00484458" w:rsidRPr="00484458" w:rsidRDefault="00484458" w:rsidP="00272108">
      <w:pPr>
        <w:spacing w:line="312" w:lineRule="auto"/>
        <w:ind w:firstLine="709"/>
        <w:jc w:val="both"/>
        <w:rPr>
          <w:sz w:val="28"/>
          <w:szCs w:val="28"/>
          <w:lang w:val="uk-UA"/>
        </w:rPr>
      </w:pPr>
      <w:r w:rsidRPr="00484458">
        <w:rPr>
          <w:sz w:val="28"/>
          <w:szCs w:val="28"/>
          <w:lang w:val="uk-UA"/>
        </w:rPr>
        <w:t xml:space="preserve">Плоскими прямокутними геодезичними координатами (прямокутними координатами) називають лінійні величини - абсцису і ординату, що визначають положення точки на площині відносно вихідних напрямків. </w:t>
      </w:r>
      <w:r w:rsidRPr="00484458">
        <w:rPr>
          <w:sz w:val="28"/>
          <w:szCs w:val="28"/>
          <w:lang w:val="uk-UA"/>
        </w:rPr>
        <w:lastRenderedPageBreak/>
        <w:t>Вихідними напрямками служать дві взаємно перпендикулярні лінії (рис. 2.</w:t>
      </w:r>
      <w:r w:rsidR="008C1A97">
        <w:rPr>
          <w:sz w:val="28"/>
          <w:szCs w:val="28"/>
          <w:lang w:val="uk-UA"/>
        </w:rPr>
        <w:t>7</w:t>
      </w:r>
      <w:r w:rsidRPr="00484458">
        <w:rPr>
          <w:sz w:val="28"/>
          <w:szCs w:val="28"/>
          <w:lang w:val="uk-UA"/>
        </w:rPr>
        <w:t xml:space="preserve">) з початком відліку в точці їх перетину </w:t>
      </w:r>
      <w:r w:rsidRPr="00484458">
        <w:rPr>
          <w:b/>
          <w:i/>
          <w:sz w:val="28"/>
          <w:szCs w:val="28"/>
          <w:lang w:val="uk-UA"/>
        </w:rPr>
        <w:t>О</w:t>
      </w:r>
      <w:r w:rsidRPr="00484458">
        <w:rPr>
          <w:sz w:val="28"/>
          <w:szCs w:val="28"/>
          <w:lang w:val="uk-UA"/>
        </w:rPr>
        <w:t xml:space="preserve">. Пряма </w:t>
      </w:r>
      <w:r w:rsidRPr="00484458">
        <w:rPr>
          <w:b/>
          <w:i/>
          <w:sz w:val="28"/>
          <w:szCs w:val="28"/>
          <w:lang w:val="uk-UA"/>
        </w:rPr>
        <w:t>XX</w:t>
      </w:r>
      <w:r w:rsidRPr="00484458">
        <w:rPr>
          <w:sz w:val="28"/>
          <w:szCs w:val="28"/>
          <w:lang w:val="uk-UA"/>
        </w:rPr>
        <w:t xml:space="preserve"> є віссю абсцис, а пряма </w:t>
      </w:r>
      <w:r w:rsidRPr="00484458">
        <w:rPr>
          <w:b/>
          <w:i/>
          <w:sz w:val="28"/>
          <w:szCs w:val="28"/>
          <w:lang w:val="uk-UA"/>
        </w:rPr>
        <w:t>YY</w:t>
      </w:r>
      <w:r w:rsidRPr="00484458">
        <w:rPr>
          <w:sz w:val="28"/>
          <w:szCs w:val="28"/>
          <w:lang w:val="uk-UA"/>
        </w:rPr>
        <w:t xml:space="preserve"> - віссю ординат. У цій системі положення будь-якої точки на площині визначається найкоротшою відстанню до неї від осей координат. Так, положення точки </w:t>
      </w:r>
      <w:r w:rsidRPr="00484458">
        <w:rPr>
          <w:b/>
          <w:i/>
          <w:sz w:val="28"/>
          <w:szCs w:val="28"/>
          <w:lang w:val="uk-UA"/>
        </w:rPr>
        <w:t>А</w:t>
      </w:r>
      <w:r w:rsidRPr="00484458">
        <w:rPr>
          <w:sz w:val="28"/>
          <w:szCs w:val="28"/>
          <w:lang w:val="uk-UA"/>
        </w:rPr>
        <w:t xml:space="preserve"> визначається довжиною перпендикулярів </w:t>
      </w:r>
      <w:r w:rsidRPr="00484458">
        <w:rPr>
          <w:b/>
          <w:i/>
          <w:sz w:val="32"/>
          <w:szCs w:val="32"/>
          <w:lang w:val="uk-UA"/>
        </w:rPr>
        <w:t>x</w:t>
      </w:r>
      <w:r w:rsidRPr="00484458">
        <w:rPr>
          <w:b/>
          <w:i/>
          <w:sz w:val="32"/>
          <w:szCs w:val="32"/>
          <w:vertAlign w:val="subscript"/>
          <w:lang w:val="uk-UA"/>
        </w:rPr>
        <w:t>a</w:t>
      </w:r>
      <w:r w:rsidRPr="00484458">
        <w:rPr>
          <w:b/>
          <w:i/>
          <w:sz w:val="32"/>
          <w:szCs w:val="32"/>
          <w:lang w:val="uk-UA"/>
        </w:rPr>
        <w:t xml:space="preserve"> </w:t>
      </w:r>
      <w:r w:rsidRPr="00484458">
        <w:rPr>
          <w:sz w:val="28"/>
          <w:szCs w:val="28"/>
          <w:lang w:val="uk-UA"/>
        </w:rPr>
        <w:t xml:space="preserve">та </w:t>
      </w:r>
      <w:r w:rsidRPr="00484458">
        <w:rPr>
          <w:b/>
          <w:i/>
          <w:sz w:val="32"/>
          <w:szCs w:val="32"/>
          <w:lang w:val="uk-UA"/>
        </w:rPr>
        <w:t>y</w:t>
      </w:r>
      <w:r w:rsidRPr="00484458">
        <w:rPr>
          <w:b/>
          <w:i/>
          <w:sz w:val="32"/>
          <w:szCs w:val="32"/>
          <w:vertAlign w:val="subscript"/>
          <w:lang w:val="uk-UA"/>
        </w:rPr>
        <w:t>a</w:t>
      </w:r>
      <w:r w:rsidRPr="00484458">
        <w:rPr>
          <w:sz w:val="28"/>
          <w:szCs w:val="28"/>
          <w:lang w:val="uk-UA"/>
        </w:rPr>
        <w:t xml:space="preserve">. Відрізок xa називають абсцисою, а </w:t>
      </w:r>
      <w:r>
        <w:rPr>
          <w:sz w:val="28"/>
          <w:szCs w:val="28"/>
          <w:lang w:val="uk-UA"/>
        </w:rPr>
        <w:t xml:space="preserve"> </w:t>
      </w:r>
      <w:r w:rsidRPr="00484458">
        <w:rPr>
          <w:b/>
          <w:i/>
          <w:sz w:val="32"/>
          <w:szCs w:val="32"/>
          <w:lang w:val="uk-UA"/>
        </w:rPr>
        <w:t>y</w:t>
      </w:r>
      <w:r w:rsidRPr="00484458">
        <w:rPr>
          <w:b/>
          <w:i/>
          <w:sz w:val="32"/>
          <w:szCs w:val="32"/>
          <w:vertAlign w:val="subscript"/>
          <w:lang w:val="uk-UA"/>
        </w:rPr>
        <w:t>a</w:t>
      </w:r>
      <w:r w:rsidRPr="00484458">
        <w:rPr>
          <w:sz w:val="28"/>
          <w:szCs w:val="28"/>
          <w:lang w:val="uk-UA"/>
        </w:rPr>
        <w:t xml:space="preserve"> - ординатою точки </w:t>
      </w:r>
      <w:r w:rsidRPr="00484458">
        <w:rPr>
          <w:b/>
          <w:i/>
          <w:sz w:val="28"/>
          <w:szCs w:val="28"/>
          <w:lang w:val="uk-UA"/>
        </w:rPr>
        <w:t>А</w:t>
      </w:r>
      <w:r w:rsidRPr="00484458">
        <w:rPr>
          <w:sz w:val="28"/>
          <w:szCs w:val="28"/>
          <w:lang w:val="uk-UA"/>
        </w:rPr>
        <w:t>. Відображаються абсциси і ординати в лінійних величинах (найчастіше в метрах).</w:t>
      </w:r>
    </w:p>
    <w:p w:rsidR="00484458" w:rsidRPr="00484458" w:rsidRDefault="00484458" w:rsidP="00272108">
      <w:pPr>
        <w:spacing w:line="312" w:lineRule="auto"/>
        <w:ind w:firstLine="709"/>
        <w:jc w:val="both"/>
        <w:rPr>
          <w:sz w:val="28"/>
          <w:szCs w:val="28"/>
          <w:lang w:val="uk-UA"/>
        </w:rPr>
      </w:pPr>
      <w:r w:rsidRPr="00484458">
        <w:rPr>
          <w:sz w:val="28"/>
          <w:szCs w:val="28"/>
          <w:lang w:val="uk-UA"/>
        </w:rPr>
        <w:t>У геодезії прийнято праву систему прямокутних координат: це відрізняє її від лівої системи координат, яка використовується в математиці. Чверті системи координат, назви яких відповідають назвам сторін світу, нумеруються за год</w:t>
      </w:r>
      <w:r w:rsidR="008C1A97">
        <w:rPr>
          <w:sz w:val="28"/>
          <w:szCs w:val="28"/>
          <w:lang w:val="uk-UA"/>
        </w:rPr>
        <w:t>инниковою стрілкою (див. рис. 2.7</w:t>
      </w:r>
      <w:r w:rsidRPr="00484458">
        <w:rPr>
          <w:sz w:val="28"/>
          <w:szCs w:val="28"/>
          <w:lang w:val="uk-UA"/>
        </w:rPr>
        <w:t xml:space="preserve">). У такій системі спрощується вимірювання кутів орієнтування. Абсциси точок, розташованих вверх від початку координат, вважають додатними, а вниз - від’ємними; ординати точок, розташованих праворуч від початку координат, вважають додатними, а ліворуч - від’ємними (табл. </w:t>
      </w:r>
      <w:r>
        <w:rPr>
          <w:sz w:val="28"/>
          <w:szCs w:val="28"/>
          <w:lang w:val="uk-UA"/>
        </w:rPr>
        <w:t>2.</w:t>
      </w:r>
      <w:r w:rsidRPr="00484458">
        <w:rPr>
          <w:sz w:val="28"/>
          <w:szCs w:val="28"/>
          <w:lang w:val="uk-UA"/>
        </w:rPr>
        <w:t>1).</w:t>
      </w:r>
    </w:p>
    <w:p w:rsidR="00484458" w:rsidRPr="00484458" w:rsidRDefault="00484458" w:rsidP="00272108">
      <w:pPr>
        <w:spacing w:line="312" w:lineRule="auto"/>
        <w:ind w:firstLine="709"/>
        <w:jc w:val="both"/>
        <w:rPr>
          <w:sz w:val="28"/>
          <w:szCs w:val="28"/>
          <w:lang w:val="uk-UA"/>
        </w:rPr>
      </w:pPr>
      <w:r w:rsidRPr="00484458">
        <w:rPr>
          <w:sz w:val="28"/>
          <w:szCs w:val="28"/>
          <w:lang w:val="uk-UA"/>
        </w:rPr>
        <w:t xml:space="preserve">Систему плоских прямокутних </w:t>
      </w:r>
      <w:r w:rsidR="00442489" w:rsidRPr="00484458">
        <w:rPr>
          <w:sz w:val="28"/>
          <w:szCs w:val="28"/>
          <w:lang w:val="uk-UA"/>
        </w:rPr>
        <w:t xml:space="preserve">координат </w:t>
      </w:r>
      <w:r w:rsidRPr="00484458">
        <w:rPr>
          <w:sz w:val="28"/>
          <w:szCs w:val="28"/>
          <w:lang w:val="uk-UA"/>
        </w:rPr>
        <w:t xml:space="preserve">застосовують для визначення </w:t>
      </w:r>
      <w:r w:rsidR="00442489">
        <w:rPr>
          <w:sz w:val="28"/>
          <w:szCs w:val="28"/>
          <w:lang w:val="uk-UA"/>
        </w:rPr>
        <w:t>полоення</w:t>
      </w:r>
      <w:r w:rsidRPr="00484458">
        <w:rPr>
          <w:sz w:val="28"/>
          <w:szCs w:val="28"/>
          <w:lang w:val="uk-UA"/>
        </w:rPr>
        <w:t xml:space="preserve"> точок на порівняно невеликих ділянках земної поверхні, що приймаються за площину.</w:t>
      </w:r>
    </w:p>
    <w:p w:rsidR="00484458" w:rsidRPr="00484458" w:rsidRDefault="00484458" w:rsidP="00484458">
      <w:pPr>
        <w:spacing w:line="360" w:lineRule="auto"/>
        <w:ind w:firstLine="709"/>
        <w:jc w:val="right"/>
        <w:rPr>
          <w:sz w:val="28"/>
          <w:szCs w:val="28"/>
          <w:lang w:val="uk-UA"/>
        </w:rPr>
      </w:pPr>
      <w:r w:rsidRPr="00484458">
        <w:rPr>
          <w:sz w:val="28"/>
          <w:szCs w:val="28"/>
          <w:lang w:val="uk-UA"/>
        </w:rPr>
        <w:t xml:space="preserve">Таблиця </w:t>
      </w:r>
      <w:r>
        <w:rPr>
          <w:sz w:val="28"/>
          <w:szCs w:val="28"/>
          <w:lang w:val="uk-UA"/>
        </w:rPr>
        <w:t>2.</w:t>
      </w:r>
      <w:r w:rsidRPr="00484458">
        <w:rPr>
          <w:sz w:val="28"/>
          <w:szCs w:val="28"/>
          <w:lang w:val="uk-UA"/>
        </w:rPr>
        <w:t>1</w:t>
      </w:r>
    </w:p>
    <w:tbl>
      <w:tblPr>
        <w:tblW w:w="0" w:type="auto"/>
        <w:tblInd w:w="5" w:type="dxa"/>
        <w:tblLayout w:type="fixed"/>
        <w:tblCellMar>
          <w:left w:w="0" w:type="dxa"/>
          <w:right w:w="0" w:type="dxa"/>
        </w:tblCellMar>
        <w:tblLook w:val="0000" w:firstRow="0" w:lastRow="0" w:firstColumn="0" w:lastColumn="0" w:noHBand="0" w:noVBand="0"/>
      </w:tblPr>
      <w:tblGrid>
        <w:gridCol w:w="4541"/>
        <w:gridCol w:w="2942"/>
        <w:gridCol w:w="2156"/>
      </w:tblGrid>
      <w:tr w:rsidR="00484458" w:rsidTr="00484458">
        <w:trPr>
          <w:trHeight w:val="494"/>
        </w:trPr>
        <w:tc>
          <w:tcPr>
            <w:tcW w:w="4541" w:type="dxa"/>
            <w:vMerge w:val="restart"/>
            <w:tcBorders>
              <w:top w:val="single" w:sz="4" w:space="0" w:color="auto"/>
              <w:left w:val="single" w:sz="4" w:space="0" w:color="auto"/>
              <w:bottom w:val="nil"/>
              <w:right w:val="nil"/>
            </w:tcBorders>
            <w:shd w:val="clear" w:color="auto" w:fill="FFFFFF"/>
            <w:vAlign w:val="center"/>
          </w:tcPr>
          <w:p w:rsidR="00484458" w:rsidRPr="00484458" w:rsidRDefault="00484458" w:rsidP="00011896">
            <w:pPr>
              <w:jc w:val="center"/>
              <w:rPr>
                <w:sz w:val="28"/>
                <w:szCs w:val="28"/>
              </w:rPr>
            </w:pPr>
            <w:r w:rsidRPr="00484458">
              <w:rPr>
                <w:sz w:val="28"/>
                <w:szCs w:val="28"/>
              </w:rPr>
              <w:t>Чверті системи</w:t>
            </w:r>
          </w:p>
        </w:tc>
        <w:tc>
          <w:tcPr>
            <w:tcW w:w="5098" w:type="dxa"/>
            <w:gridSpan w:val="2"/>
            <w:tcBorders>
              <w:top w:val="single" w:sz="4" w:space="0" w:color="auto"/>
              <w:left w:val="single" w:sz="4" w:space="0" w:color="auto"/>
              <w:bottom w:val="nil"/>
              <w:right w:val="single" w:sz="4" w:space="0" w:color="auto"/>
            </w:tcBorders>
            <w:shd w:val="clear" w:color="auto" w:fill="FFFFFF"/>
            <w:vAlign w:val="center"/>
          </w:tcPr>
          <w:p w:rsidR="00484458" w:rsidRPr="00484458" w:rsidRDefault="00484458" w:rsidP="00011896">
            <w:pPr>
              <w:jc w:val="center"/>
              <w:rPr>
                <w:sz w:val="28"/>
                <w:szCs w:val="28"/>
              </w:rPr>
            </w:pPr>
            <w:r w:rsidRPr="00484458">
              <w:rPr>
                <w:sz w:val="28"/>
                <w:szCs w:val="28"/>
              </w:rPr>
              <w:t>Координати</w:t>
            </w:r>
          </w:p>
        </w:tc>
      </w:tr>
      <w:tr w:rsidR="00484458" w:rsidTr="00484458">
        <w:trPr>
          <w:trHeight w:val="494"/>
        </w:trPr>
        <w:tc>
          <w:tcPr>
            <w:tcW w:w="4541" w:type="dxa"/>
            <w:vMerge/>
            <w:tcBorders>
              <w:top w:val="nil"/>
              <w:left w:val="single" w:sz="4" w:space="0" w:color="auto"/>
              <w:bottom w:val="nil"/>
              <w:right w:val="nil"/>
            </w:tcBorders>
            <w:shd w:val="clear" w:color="auto" w:fill="FFFFFF"/>
            <w:vAlign w:val="center"/>
          </w:tcPr>
          <w:p w:rsidR="00484458" w:rsidRPr="00484458" w:rsidRDefault="00484458" w:rsidP="00011896">
            <w:pPr>
              <w:jc w:val="center"/>
              <w:rPr>
                <w:sz w:val="28"/>
                <w:szCs w:val="28"/>
              </w:rPr>
            </w:pPr>
          </w:p>
        </w:tc>
        <w:tc>
          <w:tcPr>
            <w:tcW w:w="2942" w:type="dxa"/>
            <w:tcBorders>
              <w:top w:val="single" w:sz="4" w:space="0" w:color="auto"/>
              <w:left w:val="single" w:sz="4" w:space="0" w:color="auto"/>
              <w:bottom w:val="nil"/>
              <w:right w:val="nil"/>
            </w:tcBorders>
            <w:shd w:val="clear" w:color="auto" w:fill="FFFFFF"/>
            <w:vAlign w:val="center"/>
          </w:tcPr>
          <w:p w:rsidR="00484458" w:rsidRPr="00484458" w:rsidRDefault="00484458" w:rsidP="00011896">
            <w:pPr>
              <w:jc w:val="center"/>
              <w:rPr>
                <w:sz w:val="28"/>
                <w:szCs w:val="28"/>
              </w:rPr>
            </w:pPr>
            <w:r w:rsidRPr="00484458">
              <w:rPr>
                <w:sz w:val="28"/>
                <w:szCs w:val="28"/>
              </w:rPr>
              <w:t>X</w:t>
            </w:r>
          </w:p>
        </w:tc>
        <w:tc>
          <w:tcPr>
            <w:tcW w:w="2156" w:type="dxa"/>
            <w:tcBorders>
              <w:top w:val="single" w:sz="4" w:space="0" w:color="auto"/>
              <w:left w:val="single" w:sz="4" w:space="0" w:color="auto"/>
              <w:bottom w:val="nil"/>
              <w:right w:val="single" w:sz="4" w:space="0" w:color="auto"/>
            </w:tcBorders>
            <w:shd w:val="clear" w:color="auto" w:fill="FFFFFF"/>
            <w:vAlign w:val="center"/>
          </w:tcPr>
          <w:p w:rsidR="00484458" w:rsidRPr="00484458" w:rsidRDefault="00484458" w:rsidP="00011896">
            <w:pPr>
              <w:jc w:val="center"/>
              <w:rPr>
                <w:sz w:val="28"/>
                <w:szCs w:val="28"/>
              </w:rPr>
            </w:pPr>
            <w:r w:rsidRPr="00484458">
              <w:rPr>
                <w:sz w:val="28"/>
                <w:szCs w:val="28"/>
                <w:lang w:val="en-US" w:eastAsia="en-US"/>
              </w:rPr>
              <w:t>Y</w:t>
            </w:r>
          </w:p>
        </w:tc>
      </w:tr>
      <w:tr w:rsidR="00484458" w:rsidTr="00484458">
        <w:trPr>
          <w:trHeight w:val="490"/>
        </w:trPr>
        <w:tc>
          <w:tcPr>
            <w:tcW w:w="4541" w:type="dxa"/>
            <w:tcBorders>
              <w:top w:val="single" w:sz="4" w:space="0" w:color="auto"/>
              <w:left w:val="single" w:sz="4" w:space="0" w:color="auto"/>
              <w:bottom w:val="nil"/>
              <w:right w:val="nil"/>
            </w:tcBorders>
            <w:shd w:val="clear" w:color="auto" w:fill="FFFFFF"/>
            <w:vAlign w:val="center"/>
          </w:tcPr>
          <w:p w:rsidR="00484458" w:rsidRDefault="00484458" w:rsidP="00011896">
            <w:pPr>
              <w:jc w:val="center"/>
            </w:pPr>
            <w:r>
              <w:rPr>
                <w:sz w:val="26"/>
                <w:szCs w:val="26"/>
              </w:rPr>
              <w:t>І - північний схід (Пн.Сх.)</w:t>
            </w:r>
          </w:p>
        </w:tc>
        <w:tc>
          <w:tcPr>
            <w:tcW w:w="2942" w:type="dxa"/>
            <w:tcBorders>
              <w:top w:val="single" w:sz="4" w:space="0" w:color="auto"/>
              <w:left w:val="single" w:sz="4" w:space="0" w:color="auto"/>
              <w:bottom w:val="nil"/>
              <w:right w:val="nil"/>
            </w:tcBorders>
            <w:shd w:val="clear" w:color="auto" w:fill="FFFFFF"/>
            <w:vAlign w:val="center"/>
          </w:tcPr>
          <w:p w:rsidR="00484458" w:rsidRPr="00484458" w:rsidRDefault="00484458" w:rsidP="00011896">
            <w:pPr>
              <w:jc w:val="center"/>
              <w:rPr>
                <w:b/>
                <w:sz w:val="32"/>
                <w:szCs w:val="32"/>
              </w:rPr>
            </w:pPr>
            <w:r w:rsidRPr="00484458">
              <w:rPr>
                <w:b/>
                <w:sz w:val="32"/>
                <w:szCs w:val="32"/>
              </w:rPr>
              <w:t>+</w:t>
            </w:r>
          </w:p>
        </w:tc>
        <w:tc>
          <w:tcPr>
            <w:tcW w:w="2156" w:type="dxa"/>
            <w:tcBorders>
              <w:top w:val="single" w:sz="4" w:space="0" w:color="auto"/>
              <w:left w:val="single" w:sz="4" w:space="0" w:color="auto"/>
              <w:bottom w:val="nil"/>
              <w:right w:val="single" w:sz="4" w:space="0" w:color="auto"/>
            </w:tcBorders>
            <w:shd w:val="clear" w:color="auto" w:fill="FFFFFF"/>
            <w:vAlign w:val="center"/>
          </w:tcPr>
          <w:p w:rsidR="00484458" w:rsidRPr="00484458" w:rsidRDefault="00484458" w:rsidP="00011896">
            <w:pPr>
              <w:jc w:val="center"/>
              <w:rPr>
                <w:b/>
                <w:sz w:val="32"/>
                <w:szCs w:val="32"/>
              </w:rPr>
            </w:pPr>
            <w:r w:rsidRPr="00484458">
              <w:rPr>
                <w:b/>
                <w:sz w:val="32"/>
                <w:szCs w:val="32"/>
              </w:rPr>
              <w:t>+</w:t>
            </w:r>
          </w:p>
        </w:tc>
      </w:tr>
      <w:tr w:rsidR="00484458" w:rsidTr="00484458">
        <w:trPr>
          <w:trHeight w:val="494"/>
        </w:trPr>
        <w:tc>
          <w:tcPr>
            <w:tcW w:w="4541" w:type="dxa"/>
            <w:tcBorders>
              <w:top w:val="single" w:sz="4" w:space="0" w:color="auto"/>
              <w:left w:val="single" w:sz="4" w:space="0" w:color="auto"/>
              <w:bottom w:val="nil"/>
              <w:right w:val="nil"/>
            </w:tcBorders>
            <w:shd w:val="clear" w:color="auto" w:fill="FFFFFF"/>
            <w:vAlign w:val="center"/>
          </w:tcPr>
          <w:p w:rsidR="00484458" w:rsidRDefault="00484458" w:rsidP="00011896">
            <w:pPr>
              <w:jc w:val="center"/>
            </w:pPr>
            <w:r>
              <w:rPr>
                <w:sz w:val="26"/>
                <w:szCs w:val="26"/>
              </w:rPr>
              <w:t>ІІ - південний схід (Пд.Сх.)</w:t>
            </w:r>
          </w:p>
        </w:tc>
        <w:tc>
          <w:tcPr>
            <w:tcW w:w="2942" w:type="dxa"/>
            <w:tcBorders>
              <w:top w:val="single" w:sz="4" w:space="0" w:color="auto"/>
              <w:left w:val="single" w:sz="4" w:space="0" w:color="auto"/>
              <w:bottom w:val="nil"/>
              <w:right w:val="nil"/>
            </w:tcBorders>
            <w:shd w:val="clear" w:color="auto" w:fill="FFFFFF"/>
            <w:vAlign w:val="center"/>
          </w:tcPr>
          <w:p w:rsidR="00484458" w:rsidRPr="00484458" w:rsidRDefault="00484458" w:rsidP="00011896">
            <w:pPr>
              <w:jc w:val="center"/>
              <w:rPr>
                <w:b/>
                <w:sz w:val="32"/>
                <w:szCs w:val="32"/>
                <w:lang w:val="uk-UA"/>
              </w:rPr>
            </w:pPr>
            <w:r w:rsidRPr="00484458">
              <w:rPr>
                <w:b/>
                <w:sz w:val="32"/>
                <w:szCs w:val="32"/>
                <w:lang w:val="uk-UA"/>
              </w:rPr>
              <w:t>-</w:t>
            </w:r>
          </w:p>
        </w:tc>
        <w:tc>
          <w:tcPr>
            <w:tcW w:w="2156" w:type="dxa"/>
            <w:tcBorders>
              <w:top w:val="single" w:sz="4" w:space="0" w:color="auto"/>
              <w:left w:val="single" w:sz="4" w:space="0" w:color="auto"/>
              <w:bottom w:val="nil"/>
              <w:right w:val="single" w:sz="4" w:space="0" w:color="auto"/>
            </w:tcBorders>
            <w:shd w:val="clear" w:color="auto" w:fill="FFFFFF"/>
            <w:vAlign w:val="center"/>
          </w:tcPr>
          <w:p w:rsidR="00484458" w:rsidRPr="00484458" w:rsidRDefault="00484458" w:rsidP="00011896">
            <w:pPr>
              <w:jc w:val="center"/>
              <w:rPr>
                <w:b/>
                <w:sz w:val="32"/>
                <w:szCs w:val="32"/>
              </w:rPr>
            </w:pPr>
            <w:r w:rsidRPr="00484458">
              <w:rPr>
                <w:b/>
                <w:sz w:val="32"/>
                <w:szCs w:val="32"/>
              </w:rPr>
              <w:t>+</w:t>
            </w:r>
          </w:p>
        </w:tc>
      </w:tr>
      <w:tr w:rsidR="00484458" w:rsidTr="00484458">
        <w:trPr>
          <w:trHeight w:val="494"/>
        </w:trPr>
        <w:tc>
          <w:tcPr>
            <w:tcW w:w="4541" w:type="dxa"/>
            <w:tcBorders>
              <w:top w:val="single" w:sz="4" w:space="0" w:color="auto"/>
              <w:left w:val="single" w:sz="4" w:space="0" w:color="auto"/>
              <w:bottom w:val="nil"/>
              <w:right w:val="nil"/>
            </w:tcBorders>
            <w:shd w:val="clear" w:color="auto" w:fill="FFFFFF"/>
            <w:vAlign w:val="center"/>
          </w:tcPr>
          <w:p w:rsidR="00484458" w:rsidRDefault="00484458" w:rsidP="00011896">
            <w:pPr>
              <w:jc w:val="center"/>
            </w:pPr>
            <w:r>
              <w:rPr>
                <w:sz w:val="26"/>
                <w:szCs w:val="26"/>
              </w:rPr>
              <w:t>ІІІ - південний захід (Пд.Зх.)</w:t>
            </w:r>
          </w:p>
        </w:tc>
        <w:tc>
          <w:tcPr>
            <w:tcW w:w="2942" w:type="dxa"/>
            <w:tcBorders>
              <w:top w:val="single" w:sz="4" w:space="0" w:color="auto"/>
              <w:left w:val="single" w:sz="4" w:space="0" w:color="auto"/>
              <w:bottom w:val="nil"/>
              <w:right w:val="nil"/>
            </w:tcBorders>
            <w:shd w:val="clear" w:color="auto" w:fill="FFFFFF"/>
            <w:vAlign w:val="center"/>
          </w:tcPr>
          <w:p w:rsidR="00484458" w:rsidRPr="00484458" w:rsidRDefault="00484458" w:rsidP="00011896">
            <w:pPr>
              <w:jc w:val="center"/>
              <w:rPr>
                <w:b/>
                <w:sz w:val="32"/>
                <w:szCs w:val="32"/>
                <w:lang w:val="uk-UA"/>
              </w:rPr>
            </w:pPr>
            <w:r w:rsidRPr="00484458">
              <w:rPr>
                <w:b/>
                <w:sz w:val="32"/>
                <w:szCs w:val="32"/>
                <w:lang w:val="uk-UA"/>
              </w:rPr>
              <w:t>-</w:t>
            </w:r>
          </w:p>
        </w:tc>
        <w:tc>
          <w:tcPr>
            <w:tcW w:w="2156" w:type="dxa"/>
            <w:tcBorders>
              <w:top w:val="single" w:sz="4" w:space="0" w:color="auto"/>
              <w:left w:val="single" w:sz="4" w:space="0" w:color="auto"/>
              <w:bottom w:val="nil"/>
              <w:right w:val="single" w:sz="4" w:space="0" w:color="auto"/>
            </w:tcBorders>
            <w:shd w:val="clear" w:color="auto" w:fill="FFFFFF"/>
            <w:vAlign w:val="center"/>
          </w:tcPr>
          <w:p w:rsidR="00484458" w:rsidRPr="00484458" w:rsidRDefault="00484458" w:rsidP="00011896">
            <w:pPr>
              <w:jc w:val="center"/>
              <w:rPr>
                <w:b/>
                <w:sz w:val="32"/>
                <w:szCs w:val="32"/>
                <w:lang w:val="uk-UA"/>
              </w:rPr>
            </w:pPr>
            <w:r w:rsidRPr="00484458">
              <w:rPr>
                <w:b/>
                <w:sz w:val="32"/>
                <w:szCs w:val="32"/>
                <w:lang w:val="uk-UA"/>
              </w:rPr>
              <w:t>-</w:t>
            </w:r>
          </w:p>
        </w:tc>
      </w:tr>
      <w:tr w:rsidR="00484458" w:rsidTr="00484458">
        <w:trPr>
          <w:trHeight w:val="461"/>
        </w:trPr>
        <w:tc>
          <w:tcPr>
            <w:tcW w:w="4541" w:type="dxa"/>
            <w:tcBorders>
              <w:top w:val="single" w:sz="4" w:space="0" w:color="auto"/>
              <w:left w:val="single" w:sz="4" w:space="0" w:color="auto"/>
              <w:bottom w:val="single" w:sz="4" w:space="0" w:color="auto"/>
              <w:right w:val="nil"/>
            </w:tcBorders>
            <w:shd w:val="clear" w:color="auto" w:fill="FFFFFF"/>
            <w:vAlign w:val="center"/>
          </w:tcPr>
          <w:p w:rsidR="00484458" w:rsidRDefault="00484458" w:rsidP="00011896">
            <w:pPr>
              <w:jc w:val="center"/>
            </w:pPr>
            <w:r>
              <w:rPr>
                <w:sz w:val="26"/>
                <w:szCs w:val="26"/>
              </w:rPr>
              <w:t>IV - північний захід (Пн.Зх.)</w:t>
            </w:r>
          </w:p>
        </w:tc>
        <w:tc>
          <w:tcPr>
            <w:tcW w:w="2942" w:type="dxa"/>
            <w:tcBorders>
              <w:top w:val="single" w:sz="4" w:space="0" w:color="auto"/>
              <w:left w:val="single" w:sz="4" w:space="0" w:color="auto"/>
              <w:bottom w:val="single" w:sz="4" w:space="0" w:color="auto"/>
              <w:right w:val="nil"/>
            </w:tcBorders>
            <w:shd w:val="clear" w:color="auto" w:fill="FFFFFF"/>
            <w:vAlign w:val="center"/>
          </w:tcPr>
          <w:p w:rsidR="00484458" w:rsidRPr="00484458" w:rsidRDefault="00484458" w:rsidP="00011896">
            <w:pPr>
              <w:jc w:val="center"/>
              <w:rPr>
                <w:b/>
                <w:sz w:val="32"/>
                <w:szCs w:val="32"/>
              </w:rPr>
            </w:pPr>
            <w:r w:rsidRPr="00484458">
              <w:rPr>
                <w:b/>
                <w:sz w:val="32"/>
                <w:szCs w:val="32"/>
              </w:rPr>
              <w:t>+</w:t>
            </w:r>
          </w:p>
        </w:tc>
        <w:tc>
          <w:tcPr>
            <w:tcW w:w="2156" w:type="dxa"/>
            <w:tcBorders>
              <w:top w:val="single" w:sz="4" w:space="0" w:color="auto"/>
              <w:left w:val="single" w:sz="4" w:space="0" w:color="auto"/>
              <w:bottom w:val="single" w:sz="4" w:space="0" w:color="auto"/>
              <w:right w:val="single" w:sz="4" w:space="0" w:color="auto"/>
            </w:tcBorders>
            <w:shd w:val="clear" w:color="auto" w:fill="FFFFFF"/>
            <w:vAlign w:val="center"/>
          </w:tcPr>
          <w:p w:rsidR="00484458" w:rsidRPr="00484458" w:rsidRDefault="00484458" w:rsidP="00011896">
            <w:pPr>
              <w:jc w:val="center"/>
              <w:rPr>
                <w:b/>
                <w:sz w:val="32"/>
                <w:szCs w:val="32"/>
                <w:lang w:val="uk-UA"/>
              </w:rPr>
            </w:pPr>
            <w:r w:rsidRPr="00484458">
              <w:rPr>
                <w:b/>
                <w:sz w:val="32"/>
                <w:szCs w:val="32"/>
                <w:lang w:val="uk-UA"/>
              </w:rPr>
              <w:t>-</w:t>
            </w:r>
          </w:p>
        </w:tc>
      </w:tr>
    </w:tbl>
    <w:p w:rsidR="00484458" w:rsidRPr="00484458" w:rsidRDefault="00484458" w:rsidP="00272108">
      <w:pPr>
        <w:spacing w:before="240" w:line="312" w:lineRule="auto"/>
        <w:ind w:firstLine="709"/>
        <w:jc w:val="both"/>
        <w:rPr>
          <w:sz w:val="28"/>
          <w:szCs w:val="28"/>
          <w:lang w:val="uk-UA"/>
        </w:rPr>
      </w:pPr>
      <w:r w:rsidRPr="00484458">
        <w:rPr>
          <w:sz w:val="28"/>
          <w:szCs w:val="28"/>
          <w:lang w:val="uk-UA"/>
        </w:rPr>
        <w:t xml:space="preserve">У державній системі координат за вісь ординат приймають лінію екватора, за вісь абсцис - напрямок меридіана, який називають осьовим (він збігається з напрямком однієї з осей системи прямокутних координат). При виконанні робіт на значних за розмірами територіях осьовими вибирають кілька меридіанів. Для невеликих ділянок початок відліку координат може бути в будь-якій точці ділянки (це так звана </w:t>
      </w:r>
      <w:r w:rsidRPr="00484458">
        <w:rPr>
          <w:b/>
          <w:i/>
          <w:sz w:val="28"/>
          <w:szCs w:val="28"/>
          <w:lang w:val="uk-UA"/>
        </w:rPr>
        <w:t>система з умовним початком координат</w:t>
      </w:r>
      <w:r w:rsidRPr="00484458">
        <w:rPr>
          <w:sz w:val="28"/>
          <w:szCs w:val="28"/>
          <w:lang w:val="uk-UA"/>
        </w:rPr>
        <w:t>).</w:t>
      </w:r>
    </w:p>
    <w:p w:rsidR="00484458" w:rsidRPr="00484458" w:rsidRDefault="00484458" w:rsidP="00272108">
      <w:pPr>
        <w:spacing w:line="312" w:lineRule="auto"/>
        <w:ind w:firstLine="709"/>
        <w:jc w:val="both"/>
        <w:rPr>
          <w:sz w:val="28"/>
          <w:szCs w:val="28"/>
          <w:lang w:val="uk-UA"/>
        </w:rPr>
      </w:pPr>
      <w:r w:rsidRPr="00484458">
        <w:rPr>
          <w:sz w:val="28"/>
          <w:szCs w:val="28"/>
          <w:lang w:val="uk-UA"/>
        </w:rPr>
        <w:lastRenderedPageBreak/>
        <w:t xml:space="preserve">Координати, початком відліку яких є певна точка на місцевості, називають </w:t>
      </w:r>
      <w:r w:rsidRPr="00484458">
        <w:rPr>
          <w:b/>
          <w:i/>
          <w:sz w:val="28"/>
          <w:szCs w:val="28"/>
          <w:lang w:val="uk-UA"/>
        </w:rPr>
        <w:t>топоцентричними</w:t>
      </w:r>
      <w:r w:rsidRPr="00484458">
        <w:rPr>
          <w:sz w:val="28"/>
          <w:szCs w:val="28"/>
          <w:lang w:val="uk-UA"/>
        </w:rPr>
        <w:t xml:space="preserve">. Якщо на горизонтальній площині через довільно вибрану точку </w:t>
      </w:r>
      <w:r w:rsidRPr="00484458">
        <w:rPr>
          <w:b/>
          <w:i/>
          <w:sz w:val="28"/>
          <w:szCs w:val="28"/>
          <w:lang w:val="uk-UA"/>
        </w:rPr>
        <w:t>О</w:t>
      </w:r>
      <w:r w:rsidRPr="00484458">
        <w:rPr>
          <w:sz w:val="28"/>
          <w:szCs w:val="28"/>
          <w:lang w:val="uk-UA"/>
        </w:rPr>
        <w:t xml:space="preserve"> провести пряму </w:t>
      </w:r>
      <w:r w:rsidRPr="00484458">
        <w:rPr>
          <w:b/>
          <w:i/>
          <w:sz w:val="28"/>
          <w:szCs w:val="28"/>
          <w:lang w:val="uk-UA"/>
        </w:rPr>
        <w:t>ОХ</w:t>
      </w:r>
      <w:r w:rsidRPr="00484458">
        <w:rPr>
          <w:sz w:val="28"/>
          <w:szCs w:val="28"/>
          <w:lang w:val="uk-UA"/>
        </w:rPr>
        <w:t xml:space="preserve"> (так звана </w:t>
      </w:r>
      <w:r w:rsidRPr="00484458">
        <w:rPr>
          <w:b/>
          <w:i/>
          <w:sz w:val="28"/>
          <w:szCs w:val="28"/>
          <w:lang w:val="uk-UA"/>
        </w:rPr>
        <w:t>полярна вісь</w:t>
      </w:r>
      <w:r w:rsidRPr="00484458">
        <w:rPr>
          <w:sz w:val="28"/>
          <w:szCs w:val="28"/>
          <w:lang w:val="uk-UA"/>
        </w:rPr>
        <w:t xml:space="preserve">), то положення будь-якої точки, наприклад </w:t>
      </w:r>
      <w:r w:rsidRPr="00484458">
        <w:rPr>
          <w:b/>
          <w:i/>
          <w:sz w:val="28"/>
          <w:szCs w:val="28"/>
          <w:lang w:val="uk-UA"/>
        </w:rPr>
        <w:t>М</w:t>
      </w:r>
      <w:r w:rsidRPr="00484458">
        <w:rPr>
          <w:sz w:val="28"/>
          <w:szCs w:val="28"/>
          <w:lang w:val="uk-UA"/>
        </w:rPr>
        <w:t>, визначатиметься радіусом</w:t>
      </w:r>
      <w:r>
        <w:rPr>
          <w:sz w:val="28"/>
          <w:szCs w:val="28"/>
          <w:lang w:val="uk-UA"/>
        </w:rPr>
        <w:t xml:space="preserve"> </w:t>
      </w:r>
      <w:r w:rsidRPr="00484458">
        <w:rPr>
          <w:sz w:val="28"/>
          <w:szCs w:val="28"/>
          <w:lang w:val="uk-UA"/>
        </w:rPr>
        <w:t xml:space="preserve">- вектором </w:t>
      </w:r>
      <w:r w:rsidRPr="00484458">
        <w:rPr>
          <w:b/>
          <w:sz w:val="32"/>
          <w:szCs w:val="32"/>
          <w:lang w:val="uk-UA"/>
        </w:rPr>
        <w:t>r</w:t>
      </w:r>
      <w:r w:rsidRPr="00484458">
        <w:rPr>
          <w:b/>
          <w:sz w:val="32"/>
          <w:szCs w:val="32"/>
          <w:vertAlign w:val="subscript"/>
          <w:lang w:val="uk-UA"/>
        </w:rPr>
        <w:t>1</w:t>
      </w:r>
      <w:r w:rsidRPr="00484458">
        <w:rPr>
          <w:sz w:val="28"/>
          <w:szCs w:val="28"/>
          <w:lang w:val="uk-UA"/>
        </w:rPr>
        <w:t xml:space="preserve"> та кутом напрямку </w:t>
      </w:r>
      <w:r w:rsidRPr="00484458">
        <w:rPr>
          <w:b/>
          <w:sz w:val="32"/>
          <w:szCs w:val="32"/>
          <w:lang w:val="uk-UA"/>
        </w:rPr>
        <w:t>α</w:t>
      </w:r>
      <w:r w:rsidRPr="00484458">
        <w:rPr>
          <w:b/>
          <w:sz w:val="32"/>
          <w:szCs w:val="32"/>
          <w:vertAlign w:val="subscript"/>
          <w:lang w:val="uk-UA"/>
        </w:rPr>
        <w:t>1</w:t>
      </w:r>
      <w:r w:rsidRPr="00484458">
        <w:rPr>
          <w:sz w:val="28"/>
          <w:szCs w:val="28"/>
          <w:lang w:val="uk-UA"/>
        </w:rPr>
        <w:t xml:space="preserve"> а точка </w:t>
      </w:r>
      <w:r w:rsidRPr="00484458">
        <w:rPr>
          <w:b/>
          <w:i/>
          <w:sz w:val="28"/>
          <w:szCs w:val="28"/>
          <w:lang w:val="uk-UA"/>
        </w:rPr>
        <w:t>N</w:t>
      </w:r>
      <w:r w:rsidRPr="00484458">
        <w:rPr>
          <w:sz w:val="28"/>
          <w:szCs w:val="28"/>
          <w:lang w:val="uk-UA"/>
        </w:rPr>
        <w:t xml:space="preserve"> - відповідно </w:t>
      </w:r>
      <w:r w:rsidRPr="00484458">
        <w:rPr>
          <w:b/>
          <w:sz w:val="32"/>
          <w:szCs w:val="32"/>
          <w:lang w:val="uk-UA"/>
        </w:rPr>
        <w:t>r</w:t>
      </w:r>
      <w:r w:rsidRPr="00484458">
        <w:rPr>
          <w:b/>
          <w:sz w:val="32"/>
          <w:szCs w:val="32"/>
          <w:vertAlign w:val="subscript"/>
          <w:lang w:val="uk-UA"/>
        </w:rPr>
        <w:t>2</w:t>
      </w:r>
      <w:r w:rsidRPr="00484458">
        <w:rPr>
          <w:b/>
          <w:sz w:val="32"/>
          <w:szCs w:val="32"/>
          <w:lang w:val="uk-UA"/>
        </w:rPr>
        <w:t xml:space="preserve"> </w:t>
      </w:r>
      <w:r w:rsidRPr="00484458">
        <w:rPr>
          <w:sz w:val="28"/>
          <w:szCs w:val="28"/>
          <w:lang w:val="uk-UA"/>
        </w:rPr>
        <w:t xml:space="preserve">і </w:t>
      </w:r>
      <w:r w:rsidRPr="00484458">
        <w:rPr>
          <w:b/>
          <w:sz w:val="32"/>
          <w:szCs w:val="32"/>
          <w:lang w:val="uk-UA"/>
        </w:rPr>
        <w:t>α</w:t>
      </w:r>
      <w:r w:rsidRPr="00484458">
        <w:rPr>
          <w:b/>
          <w:sz w:val="32"/>
          <w:szCs w:val="32"/>
          <w:vertAlign w:val="subscript"/>
          <w:lang w:val="uk-UA"/>
        </w:rPr>
        <w:t>2</w:t>
      </w:r>
      <w:r w:rsidRPr="00484458">
        <w:rPr>
          <w:sz w:val="28"/>
          <w:szCs w:val="28"/>
          <w:lang w:val="uk-UA"/>
        </w:rPr>
        <w:t xml:space="preserve"> (рис.2.</w:t>
      </w:r>
      <w:r w:rsidR="008C1A97">
        <w:rPr>
          <w:sz w:val="28"/>
          <w:szCs w:val="28"/>
          <w:lang w:val="uk-UA"/>
        </w:rPr>
        <w:t>8</w:t>
      </w:r>
      <w:r w:rsidRPr="00484458">
        <w:rPr>
          <w:sz w:val="28"/>
          <w:szCs w:val="28"/>
          <w:lang w:val="uk-UA"/>
        </w:rPr>
        <w:t xml:space="preserve">). Такі координати називають полярними. Кути </w:t>
      </w:r>
      <w:r w:rsidRPr="00484458">
        <w:rPr>
          <w:b/>
          <w:sz w:val="32"/>
          <w:szCs w:val="32"/>
          <w:lang w:val="uk-UA"/>
        </w:rPr>
        <w:t>α</w:t>
      </w:r>
      <w:r w:rsidRPr="00484458">
        <w:rPr>
          <w:b/>
          <w:sz w:val="32"/>
          <w:szCs w:val="32"/>
          <w:vertAlign w:val="subscript"/>
          <w:lang w:val="uk-UA"/>
        </w:rPr>
        <w:t>1</w:t>
      </w:r>
      <w:r w:rsidRPr="00484458">
        <w:rPr>
          <w:sz w:val="28"/>
          <w:szCs w:val="28"/>
          <w:lang w:val="uk-UA"/>
        </w:rPr>
        <w:t xml:space="preserve"> і </w:t>
      </w:r>
      <w:r w:rsidRPr="00484458">
        <w:rPr>
          <w:b/>
          <w:sz w:val="32"/>
          <w:szCs w:val="32"/>
          <w:lang w:val="uk-UA"/>
        </w:rPr>
        <w:t>α</w:t>
      </w:r>
      <w:r w:rsidRPr="00484458">
        <w:rPr>
          <w:b/>
          <w:sz w:val="32"/>
          <w:szCs w:val="32"/>
          <w:vertAlign w:val="subscript"/>
          <w:lang w:val="uk-UA"/>
        </w:rPr>
        <w:t>2</w:t>
      </w:r>
      <w:r w:rsidRPr="00484458">
        <w:rPr>
          <w:sz w:val="28"/>
          <w:szCs w:val="28"/>
          <w:lang w:val="uk-UA"/>
        </w:rPr>
        <w:t xml:space="preserve"> вимірюють від полярної осі за ходом годинникової стрілки до радіуса-вектора. Полярна вісь на площині може розташовуватись довільно або збігатися з напрямком меридіана, що проходить через полюс (точка </w:t>
      </w:r>
      <w:r w:rsidRPr="00484458">
        <w:rPr>
          <w:b/>
          <w:i/>
          <w:sz w:val="28"/>
          <w:szCs w:val="28"/>
          <w:lang w:val="uk-UA"/>
        </w:rPr>
        <w:t>О</w:t>
      </w:r>
      <w:r w:rsidRPr="00484458">
        <w:rPr>
          <w:sz w:val="28"/>
          <w:szCs w:val="28"/>
          <w:lang w:val="uk-UA"/>
        </w:rPr>
        <w:t>).</w:t>
      </w:r>
    </w:p>
    <w:p w:rsidR="00484458" w:rsidRPr="00484458" w:rsidRDefault="00484458" w:rsidP="00272108">
      <w:pPr>
        <w:spacing w:line="312" w:lineRule="auto"/>
        <w:ind w:firstLine="709"/>
        <w:jc w:val="both"/>
        <w:rPr>
          <w:sz w:val="28"/>
          <w:szCs w:val="28"/>
          <w:lang w:val="uk-UA"/>
        </w:rPr>
      </w:pPr>
      <w:r w:rsidRPr="00484458">
        <w:rPr>
          <w:b/>
          <w:sz w:val="28"/>
          <w:szCs w:val="28"/>
          <w:lang w:val="uk-UA"/>
        </w:rPr>
        <w:t>Система плоских прямокутних координат Гаусса-Крюгера</w:t>
      </w:r>
      <w:r w:rsidRPr="00484458">
        <w:rPr>
          <w:sz w:val="28"/>
          <w:szCs w:val="28"/>
          <w:lang w:val="uk-UA"/>
        </w:rPr>
        <w:t>. Дану систему координат використовують при великомасштабному зображенні значних частин земної поверхні на площині, отже, і при вирішенні більшості завдань, що зв’язані з проектуванням будівельних комплексів.</w:t>
      </w:r>
    </w:p>
    <w:p w:rsidR="00484458" w:rsidRPr="00484458" w:rsidRDefault="00484458" w:rsidP="00272108">
      <w:pPr>
        <w:spacing w:line="312" w:lineRule="auto"/>
        <w:ind w:firstLine="709"/>
        <w:jc w:val="both"/>
        <w:rPr>
          <w:sz w:val="28"/>
          <w:szCs w:val="28"/>
          <w:lang w:val="uk-UA"/>
        </w:rPr>
      </w:pPr>
      <w:r w:rsidRPr="00484458">
        <w:rPr>
          <w:sz w:val="28"/>
          <w:szCs w:val="28"/>
          <w:lang w:val="uk-UA"/>
        </w:rPr>
        <w:t>Для великомасштабного картографування необхідна проекція, що забезпечує збереження подібного зображення фігур (контурів) при переході з поверхні кулі на площину, спотворення розмірів фігур, що виникають при цьому, мають бути малі і легко враховуватися. Даним вимогам відповідає прийнята з 1928 р. поперечно-циліндрична рівнокутна проекція Гаусса-Крюгера.</w:t>
      </w:r>
    </w:p>
    <w:p w:rsidR="00484458" w:rsidRDefault="00484458" w:rsidP="00272108">
      <w:pPr>
        <w:spacing w:line="312" w:lineRule="auto"/>
        <w:ind w:firstLine="709"/>
        <w:jc w:val="both"/>
        <w:rPr>
          <w:sz w:val="28"/>
          <w:szCs w:val="28"/>
          <w:lang w:val="uk-UA"/>
        </w:rPr>
      </w:pPr>
      <w:r w:rsidRPr="00484458">
        <w:rPr>
          <w:sz w:val="28"/>
          <w:szCs w:val="28"/>
          <w:lang w:val="uk-UA"/>
        </w:rPr>
        <w:t>Зображення поверхні земної кулі на площині в проекції Гаусса-Крюгера отримують наступним чином. Поверхню розбивають меридіанами на зони шириною 3 або 6° за довготою. Земну кулю вписують в циліндр так, щоб площина екватора співпала з віссю циліндра (рис. 2.</w:t>
      </w:r>
      <w:r w:rsidR="008C1A97">
        <w:rPr>
          <w:sz w:val="28"/>
          <w:szCs w:val="28"/>
          <w:lang w:val="uk-UA"/>
        </w:rPr>
        <w:t>9</w:t>
      </w:r>
      <w:r w:rsidRPr="00484458">
        <w:rPr>
          <w:sz w:val="28"/>
          <w:szCs w:val="28"/>
          <w:lang w:val="uk-UA"/>
        </w:rPr>
        <w:t xml:space="preserve">). </w:t>
      </w:r>
    </w:p>
    <w:p w:rsidR="00484458" w:rsidRDefault="00442489" w:rsidP="000933B5">
      <w:pPr>
        <w:spacing w:line="360" w:lineRule="auto"/>
        <w:jc w:val="both"/>
        <w:rPr>
          <w:sz w:val="28"/>
          <w:szCs w:val="28"/>
          <w:lang w:val="uk-UA"/>
        </w:rPr>
      </w:pPr>
      <w:r>
        <w:rPr>
          <w:noProof/>
          <w:sz w:val="28"/>
          <w:szCs w:val="28"/>
          <w:lang w:val="uk-UA" w:eastAsia="uk-UA"/>
        </w:rPr>
        <w:drawing>
          <wp:inline distT="0" distB="0" distL="0" distR="0">
            <wp:extent cx="5743575" cy="2466975"/>
            <wp:effectExtent l="19050" t="0" r="9525" b="0"/>
            <wp:docPr id="266" name="Рисунок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pic:cNvPicPr>
                      <a:picLocks noChangeAspect="1" noChangeArrowheads="1"/>
                    </pic:cNvPicPr>
                  </pic:nvPicPr>
                  <pic:blipFill>
                    <a:blip r:embed="rId31"/>
                    <a:srcRect/>
                    <a:stretch>
                      <a:fillRect/>
                    </a:stretch>
                  </pic:blipFill>
                  <pic:spPr bwMode="auto">
                    <a:xfrm>
                      <a:off x="0" y="0"/>
                      <a:ext cx="5743575" cy="2466975"/>
                    </a:xfrm>
                    <a:prstGeom prst="rect">
                      <a:avLst/>
                    </a:prstGeom>
                    <a:noFill/>
                    <a:ln w="9525">
                      <a:noFill/>
                      <a:miter lim="800000"/>
                      <a:headEnd/>
                      <a:tailEnd/>
                    </a:ln>
                  </pic:spPr>
                </pic:pic>
              </a:graphicData>
            </a:graphic>
          </wp:inline>
        </w:drawing>
      </w:r>
    </w:p>
    <w:p w:rsidR="00484458" w:rsidRPr="000933B5" w:rsidRDefault="00484458" w:rsidP="00484458">
      <w:pPr>
        <w:spacing w:line="360" w:lineRule="auto"/>
        <w:jc w:val="center"/>
        <w:rPr>
          <w:b/>
          <w:bCs/>
          <w:lang w:val="uk-UA"/>
        </w:rPr>
      </w:pPr>
      <w:r w:rsidRPr="000933B5">
        <w:rPr>
          <w:b/>
          <w:bCs/>
        </w:rPr>
        <w:t>Рис</w:t>
      </w:r>
      <w:r w:rsidRPr="000933B5">
        <w:rPr>
          <w:b/>
          <w:bCs/>
          <w:lang w:val="uk-UA"/>
        </w:rPr>
        <w:t>унок</w:t>
      </w:r>
      <w:r w:rsidRPr="000933B5">
        <w:rPr>
          <w:b/>
          <w:bCs/>
        </w:rPr>
        <w:t xml:space="preserve"> 2.</w:t>
      </w:r>
      <w:r w:rsidR="008C1A97">
        <w:rPr>
          <w:b/>
          <w:bCs/>
          <w:lang w:val="uk-UA"/>
        </w:rPr>
        <w:t>9</w:t>
      </w:r>
      <w:r w:rsidRPr="000933B5">
        <w:rPr>
          <w:b/>
          <w:bCs/>
          <w:lang w:val="uk-UA"/>
        </w:rPr>
        <w:t xml:space="preserve"> -</w:t>
      </w:r>
      <w:r w:rsidRPr="000933B5">
        <w:rPr>
          <w:b/>
          <w:bCs/>
        </w:rPr>
        <w:t xml:space="preserve"> Схема побудови поперечної циліндричної проекції</w:t>
      </w:r>
    </w:p>
    <w:p w:rsidR="00484458" w:rsidRDefault="00484458" w:rsidP="003E43EC">
      <w:pPr>
        <w:spacing w:before="240" w:line="360" w:lineRule="auto"/>
        <w:ind w:firstLine="709"/>
        <w:jc w:val="both"/>
        <w:rPr>
          <w:sz w:val="28"/>
          <w:szCs w:val="28"/>
          <w:lang w:val="uk-UA"/>
        </w:rPr>
      </w:pPr>
      <w:r w:rsidRPr="00484458">
        <w:rPr>
          <w:sz w:val="28"/>
          <w:szCs w:val="28"/>
          <w:lang w:val="uk-UA"/>
        </w:rPr>
        <w:lastRenderedPageBreak/>
        <w:t>Кожна зона з центру Землі проектується на бічну поверхню циліндра. Після проектування бічну поверхню циліндра розгортають в площину, розрізавши її по меридіанах, що проходять через земні полюси. На отриманому зображенні середні (осьові) меридіани зон (рис. 2.</w:t>
      </w:r>
      <w:r w:rsidR="008C1A97">
        <w:rPr>
          <w:sz w:val="28"/>
          <w:szCs w:val="28"/>
          <w:lang w:val="uk-UA"/>
        </w:rPr>
        <w:t>10</w:t>
      </w:r>
      <w:r w:rsidRPr="00484458">
        <w:rPr>
          <w:sz w:val="28"/>
          <w:szCs w:val="28"/>
          <w:lang w:val="uk-UA"/>
        </w:rPr>
        <w:t>) і екватор - прямі лінії, всі інші меридіани і паралелі - криві.</w:t>
      </w:r>
    </w:p>
    <w:p w:rsidR="00484458" w:rsidRDefault="00442489" w:rsidP="00484458">
      <w:pPr>
        <w:spacing w:line="360" w:lineRule="auto"/>
        <w:ind w:firstLine="709"/>
        <w:jc w:val="center"/>
        <w:rPr>
          <w:sz w:val="28"/>
          <w:szCs w:val="28"/>
          <w:lang w:val="uk-UA"/>
        </w:rPr>
      </w:pPr>
      <w:r>
        <w:rPr>
          <w:noProof/>
          <w:sz w:val="28"/>
          <w:szCs w:val="28"/>
          <w:lang w:val="uk-UA" w:eastAsia="uk-UA"/>
        </w:rPr>
        <w:drawing>
          <wp:inline distT="0" distB="0" distL="0" distR="0">
            <wp:extent cx="4695825" cy="6438900"/>
            <wp:effectExtent l="19050" t="0" r="9525" b="0"/>
            <wp:docPr id="267" name="Рисунок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pic:cNvPicPr>
                      <a:picLocks noChangeAspect="1" noChangeArrowheads="1"/>
                    </pic:cNvPicPr>
                  </pic:nvPicPr>
                  <pic:blipFill>
                    <a:blip r:embed="rId32"/>
                    <a:srcRect/>
                    <a:stretch>
                      <a:fillRect/>
                    </a:stretch>
                  </pic:blipFill>
                  <pic:spPr bwMode="auto">
                    <a:xfrm>
                      <a:off x="0" y="0"/>
                      <a:ext cx="4695825" cy="6438900"/>
                    </a:xfrm>
                    <a:prstGeom prst="rect">
                      <a:avLst/>
                    </a:prstGeom>
                    <a:noFill/>
                    <a:ln w="9525">
                      <a:noFill/>
                      <a:miter lim="800000"/>
                      <a:headEnd/>
                      <a:tailEnd/>
                    </a:ln>
                  </pic:spPr>
                </pic:pic>
              </a:graphicData>
            </a:graphic>
          </wp:inline>
        </w:drawing>
      </w:r>
    </w:p>
    <w:p w:rsidR="00484458" w:rsidRPr="000933B5" w:rsidRDefault="00484458" w:rsidP="008C1A97">
      <w:pPr>
        <w:spacing w:before="240" w:after="240" w:line="360" w:lineRule="auto"/>
        <w:ind w:firstLine="709"/>
        <w:jc w:val="center"/>
        <w:rPr>
          <w:b/>
          <w:lang w:val="uk-UA"/>
        </w:rPr>
      </w:pPr>
      <w:r w:rsidRPr="000933B5">
        <w:rPr>
          <w:b/>
          <w:lang w:val="uk-UA"/>
        </w:rPr>
        <w:t>Рисунок 2.</w:t>
      </w:r>
      <w:r w:rsidR="008C1A97">
        <w:rPr>
          <w:b/>
          <w:lang w:val="uk-UA"/>
        </w:rPr>
        <w:t>10</w:t>
      </w:r>
      <w:r w:rsidRPr="000933B5">
        <w:rPr>
          <w:b/>
          <w:lang w:val="uk-UA"/>
        </w:rPr>
        <w:t xml:space="preserve"> - Шестиградусні зони Гаусса-Крюгера</w:t>
      </w:r>
    </w:p>
    <w:p w:rsidR="003E43EC" w:rsidRDefault="003E43EC" w:rsidP="003E43EC">
      <w:pPr>
        <w:spacing w:before="120" w:line="360" w:lineRule="auto"/>
        <w:ind w:firstLine="709"/>
        <w:jc w:val="both"/>
        <w:rPr>
          <w:sz w:val="28"/>
          <w:szCs w:val="28"/>
          <w:lang w:val="uk-UA"/>
        </w:rPr>
      </w:pPr>
      <w:r w:rsidRPr="00484458">
        <w:rPr>
          <w:sz w:val="28"/>
          <w:szCs w:val="28"/>
          <w:lang w:val="uk-UA"/>
        </w:rPr>
        <w:lastRenderedPageBreak/>
        <w:t>Спотворення розмірів контурів поблизу середніх (осьових) меридіанів зон мінімальні і зростають у міру віддалення до країв. Лінія на поверхні кулі завдовжки S при зображенні її на площині отримає спотворення</w:t>
      </w:r>
      <w:r>
        <w:rPr>
          <w:sz w:val="28"/>
          <w:szCs w:val="28"/>
          <w:lang w:val="uk-UA"/>
        </w:rPr>
        <w:t>.</w:t>
      </w:r>
    </w:p>
    <w:p w:rsidR="003E43EC" w:rsidRDefault="00272108" w:rsidP="003E43EC">
      <w:pPr>
        <w:spacing w:before="120" w:line="360" w:lineRule="auto"/>
        <w:jc w:val="center"/>
        <w:rPr>
          <w:sz w:val="28"/>
          <w:szCs w:val="28"/>
          <w:lang w:val="en-US"/>
        </w:rPr>
      </w:pPr>
      <w:r w:rsidRPr="00484458">
        <w:rPr>
          <w:position w:val="-24"/>
          <w:sz w:val="28"/>
          <w:szCs w:val="28"/>
          <w:lang w:val="uk-UA"/>
        </w:rPr>
        <w:object w:dxaOrig="1160" w:dyaOrig="639">
          <v:shape id="_x0000_i1031" type="#_x0000_t75" style="width:103.2pt;height:56.4pt" o:ole="">
            <v:imagedata r:id="rId33" o:title=""/>
          </v:shape>
          <o:OLEObject Type="Embed" ProgID="Equation.3" ShapeID="_x0000_i1031" DrawAspect="Content" ObjectID="_1842539507" r:id="rId34"/>
        </w:object>
      </w:r>
    </w:p>
    <w:p w:rsidR="003E43EC" w:rsidRPr="00484458" w:rsidRDefault="003E43EC" w:rsidP="003E43EC">
      <w:pPr>
        <w:spacing w:before="120" w:line="360" w:lineRule="auto"/>
        <w:jc w:val="both"/>
        <w:rPr>
          <w:sz w:val="28"/>
          <w:szCs w:val="28"/>
          <w:lang w:val="uk-UA"/>
        </w:rPr>
      </w:pPr>
      <w:r w:rsidRPr="00484458">
        <w:rPr>
          <w:sz w:val="28"/>
          <w:szCs w:val="28"/>
          <w:lang w:val="uk-UA"/>
        </w:rPr>
        <w:t xml:space="preserve">де  </w:t>
      </w:r>
      <w:r w:rsidRPr="00484458">
        <w:rPr>
          <w:b/>
          <w:i/>
          <w:sz w:val="32"/>
          <w:szCs w:val="32"/>
          <w:lang w:val="uk-UA"/>
        </w:rPr>
        <w:t>у</w:t>
      </w:r>
      <w:r w:rsidRPr="00484458">
        <w:rPr>
          <w:b/>
          <w:i/>
          <w:sz w:val="32"/>
          <w:szCs w:val="32"/>
          <w:vertAlign w:val="subscript"/>
          <w:lang w:val="uk-UA"/>
        </w:rPr>
        <w:t>т</w:t>
      </w:r>
      <w:r w:rsidRPr="00484458">
        <w:rPr>
          <w:b/>
          <w:i/>
          <w:sz w:val="32"/>
          <w:szCs w:val="32"/>
          <w:lang w:val="uk-UA"/>
        </w:rPr>
        <w:t xml:space="preserve"> = (у</w:t>
      </w:r>
      <w:r w:rsidRPr="00484458">
        <w:rPr>
          <w:b/>
          <w:i/>
          <w:sz w:val="32"/>
          <w:szCs w:val="32"/>
          <w:vertAlign w:val="subscript"/>
          <w:lang w:val="uk-UA"/>
        </w:rPr>
        <w:t>1</w:t>
      </w:r>
      <w:r w:rsidRPr="00484458">
        <w:rPr>
          <w:b/>
          <w:i/>
          <w:sz w:val="32"/>
          <w:szCs w:val="32"/>
          <w:lang w:val="uk-UA"/>
        </w:rPr>
        <w:t xml:space="preserve"> + y</w:t>
      </w:r>
      <w:r w:rsidRPr="00484458">
        <w:rPr>
          <w:b/>
          <w:i/>
          <w:sz w:val="32"/>
          <w:szCs w:val="32"/>
          <w:vertAlign w:val="subscript"/>
          <w:lang w:val="uk-UA"/>
        </w:rPr>
        <w:t>2</w:t>
      </w:r>
      <w:r w:rsidRPr="00484458">
        <w:rPr>
          <w:b/>
          <w:i/>
          <w:sz w:val="32"/>
          <w:szCs w:val="32"/>
          <w:lang w:val="uk-UA"/>
        </w:rPr>
        <w:t xml:space="preserve"> )/2</w:t>
      </w:r>
      <w:r w:rsidRPr="00484458">
        <w:rPr>
          <w:sz w:val="28"/>
          <w:szCs w:val="28"/>
          <w:lang w:val="uk-UA"/>
        </w:rPr>
        <w:t xml:space="preserve"> - середнє значення ординат початкової </w:t>
      </w:r>
      <w:r w:rsidRPr="00484458">
        <w:rPr>
          <w:b/>
          <w:i/>
          <w:sz w:val="28"/>
          <w:szCs w:val="28"/>
          <w:lang w:val="uk-UA"/>
        </w:rPr>
        <w:t>у</w:t>
      </w:r>
      <w:r w:rsidRPr="00484458">
        <w:rPr>
          <w:b/>
          <w:i/>
          <w:sz w:val="28"/>
          <w:szCs w:val="28"/>
          <w:vertAlign w:val="subscript"/>
          <w:lang w:val="uk-UA"/>
        </w:rPr>
        <w:t>1</w:t>
      </w:r>
      <w:r w:rsidRPr="00484458">
        <w:rPr>
          <w:sz w:val="28"/>
          <w:szCs w:val="28"/>
          <w:lang w:val="uk-UA"/>
        </w:rPr>
        <w:t xml:space="preserve"> і кінцевої </w:t>
      </w:r>
      <w:r w:rsidRPr="00484458">
        <w:rPr>
          <w:b/>
          <w:i/>
          <w:sz w:val="28"/>
          <w:szCs w:val="28"/>
          <w:lang w:val="uk-UA"/>
        </w:rPr>
        <w:t>у</w:t>
      </w:r>
      <w:r w:rsidRPr="00484458">
        <w:rPr>
          <w:b/>
          <w:i/>
          <w:sz w:val="28"/>
          <w:szCs w:val="28"/>
          <w:vertAlign w:val="subscript"/>
          <w:lang w:val="uk-UA"/>
        </w:rPr>
        <w:t>2</w:t>
      </w:r>
      <w:r w:rsidRPr="00484458">
        <w:rPr>
          <w:sz w:val="28"/>
          <w:szCs w:val="28"/>
          <w:lang w:val="uk-UA"/>
        </w:rPr>
        <w:t xml:space="preserve"> точок лінії; </w:t>
      </w:r>
      <w:r w:rsidRPr="00484458">
        <w:rPr>
          <w:b/>
          <w:i/>
          <w:sz w:val="28"/>
          <w:szCs w:val="28"/>
          <w:lang w:val="uk-UA"/>
        </w:rPr>
        <w:t>R</w:t>
      </w:r>
      <w:r w:rsidRPr="00484458">
        <w:rPr>
          <w:sz w:val="28"/>
          <w:szCs w:val="28"/>
          <w:lang w:val="uk-UA"/>
        </w:rPr>
        <w:t xml:space="preserve"> - радіус Землі.</w:t>
      </w:r>
    </w:p>
    <w:p w:rsidR="003E43EC" w:rsidRPr="00484458" w:rsidRDefault="003E43EC" w:rsidP="003E43EC">
      <w:pPr>
        <w:spacing w:before="120" w:line="360" w:lineRule="auto"/>
        <w:ind w:firstLine="709"/>
        <w:jc w:val="both"/>
        <w:rPr>
          <w:spacing w:val="-6"/>
          <w:sz w:val="28"/>
          <w:szCs w:val="28"/>
          <w:lang w:val="uk-UA"/>
        </w:rPr>
      </w:pPr>
      <w:r w:rsidRPr="00484458">
        <w:rPr>
          <w:sz w:val="28"/>
          <w:szCs w:val="28"/>
          <w:lang w:val="uk-UA"/>
        </w:rPr>
        <w:t>Відносні спотворення Δ</w:t>
      </w:r>
      <w:r w:rsidRPr="00484458">
        <w:rPr>
          <w:b/>
          <w:i/>
          <w:sz w:val="28"/>
          <w:szCs w:val="28"/>
          <w:lang w:val="uk-UA"/>
        </w:rPr>
        <w:t>S/S</w:t>
      </w:r>
      <w:r w:rsidRPr="00484458">
        <w:rPr>
          <w:sz w:val="28"/>
          <w:szCs w:val="28"/>
          <w:lang w:val="uk-UA"/>
        </w:rPr>
        <w:t xml:space="preserve"> на краях шестиградусної зони можуть досягати величини порядку 1/1500, а трьохградусної - порядку 1/6000. Вибір ширини зони (6 або 3°) залежить від того, з якою точністю повинно вестися проектування будівельного комплексу. Якщо для проектування потрібні топографічні матеріали масштабу 1:10 000 і дрібніше, застосовують шестиградусні зони, для карт масштабу 1:5000 крупніших масштабів - трьохградусні. Весь земний еліпсоїд охоплюють 60 шестиградусних зон. Вони </w:t>
      </w:r>
      <w:r w:rsidRPr="00484458">
        <w:rPr>
          <w:spacing w:val="-6"/>
          <w:sz w:val="28"/>
          <w:szCs w:val="28"/>
          <w:lang w:val="uk-UA"/>
        </w:rPr>
        <w:t>нумеруються арабськими цифрами, починаючи від Грінвицького меридіану на схід.</w:t>
      </w:r>
    </w:p>
    <w:p w:rsidR="00484458" w:rsidRPr="00484458" w:rsidRDefault="00484458" w:rsidP="00272108">
      <w:pPr>
        <w:spacing w:line="312" w:lineRule="auto"/>
        <w:ind w:firstLine="709"/>
        <w:jc w:val="both"/>
        <w:rPr>
          <w:sz w:val="28"/>
          <w:szCs w:val="28"/>
          <w:lang w:val="uk-UA"/>
        </w:rPr>
      </w:pPr>
      <w:r w:rsidRPr="00484458">
        <w:rPr>
          <w:sz w:val="28"/>
          <w:szCs w:val="28"/>
          <w:lang w:val="uk-UA"/>
        </w:rPr>
        <w:t xml:space="preserve">За початок відліку координат в кожній зоні приймають точку перетину осьового меридіана - осі абсцис </w:t>
      </w:r>
      <w:r w:rsidRPr="00484458">
        <w:rPr>
          <w:b/>
          <w:i/>
          <w:sz w:val="28"/>
          <w:szCs w:val="28"/>
          <w:lang w:val="uk-UA"/>
        </w:rPr>
        <w:t>X</w:t>
      </w:r>
      <w:r w:rsidRPr="00484458">
        <w:rPr>
          <w:sz w:val="28"/>
          <w:szCs w:val="28"/>
          <w:lang w:val="uk-UA"/>
        </w:rPr>
        <w:t xml:space="preserve"> і екватора - осі ординат </w:t>
      </w:r>
      <w:r w:rsidRPr="00484458">
        <w:rPr>
          <w:b/>
          <w:i/>
          <w:sz w:val="28"/>
          <w:szCs w:val="28"/>
          <w:lang w:val="uk-UA"/>
        </w:rPr>
        <w:t>Y</w:t>
      </w:r>
      <w:r w:rsidRPr="00484458">
        <w:rPr>
          <w:sz w:val="28"/>
          <w:szCs w:val="28"/>
          <w:lang w:val="uk-UA"/>
        </w:rPr>
        <w:t>. На картах проводять прямокутну координатну сітку, що складається з прямих ліній, паралельних осьовому меридіану і екватору (рис. 2.9). Відстані між суміжними лініями сітки для масштабів карт 1:10 000; 1:25 000 і 1:50 000 складають один кілометр на місцевості.</w:t>
      </w:r>
    </w:p>
    <w:p w:rsidR="00484458" w:rsidRPr="00484458" w:rsidRDefault="00484458" w:rsidP="00272108">
      <w:pPr>
        <w:spacing w:line="312" w:lineRule="auto"/>
        <w:ind w:firstLine="709"/>
        <w:jc w:val="both"/>
        <w:rPr>
          <w:sz w:val="28"/>
          <w:szCs w:val="28"/>
          <w:lang w:val="uk-UA"/>
        </w:rPr>
      </w:pPr>
      <w:r w:rsidRPr="00484458">
        <w:rPr>
          <w:sz w:val="28"/>
          <w:szCs w:val="28"/>
          <w:lang w:val="uk-UA"/>
        </w:rPr>
        <w:t xml:space="preserve">Система координат в кожній зоні однакова. Для території України, що розташована в північній півкулі, абсциси завжди позитивні. Що стосується ординат, то вони в кожній зоні могли б бути як позитивними так і негативними. Для того, щоб і ординати були завжди позитивні, початок координат домовились змістити на захід на 500 км. В цьому випадку всі точки на схід і захід від осьового меридіана матимуть позитивні ординати. Такі ординати називаються </w:t>
      </w:r>
      <w:r w:rsidRPr="00484458">
        <w:rPr>
          <w:b/>
          <w:i/>
          <w:sz w:val="28"/>
          <w:szCs w:val="28"/>
          <w:lang w:val="uk-UA"/>
        </w:rPr>
        <w:t>перетвореними</w:t>
      </w:r>
      <w:r w:rsidRPr="00484458">
        <w:rPr>
          <w:sz w:val="28"/>
          <w:szCs w:val="28"/>
          <w:lang w:val="uk-UA"/>
        </w:rPr>
        <w:t xml:space="preserve">. Перетворена ордината починається з номера зони. Наприклад, якщо точка розташована в четвертій зоні на відстані 64 245 м на захід від осьового меридіана, її перетворена ордината рівна 4 435 755 м, </w:t>
      </w:r>
      <w:r w:rsidRPr="00484458">
        <w:rPr>
          <w:sz w:val="28"/>
          <w:szCs w:val="28"/>
          <w:lang w:val="uk-UA"/>
        </w:rPr>
        <w:lastRenderedPageBreak/>
        <w:t xml:space="preserve">якщо на тій же відстані на схід від того ж осьового меридіана, то перетворена ордината </w:t>
      </w:r>
      <w:r w:rsidRPr="00484458">
        <w:rPr>
          <w:b/>
          <w:i/>
          <w:sz w:val="28"/>
          <w:szCs w:val="28"/>
          <w:lang w:val="uk-UA"/>
        </w:rPr>
        <w:t>у</w:t>
      </w:r>
      <w:r w:rsidRPr="00484458">
        <w:rPr>
          <w:sz w:val="28"/>
          <w:szCs w:val="28"/>
          <w:lang w:val="uk-UA"/>
        </w:rPr>
        <w:t xml:space="preserve"> = 4 564 245 м.</w:t>
      </w:r>
    </w:p>
    <w:p w:rsidR="00484458" w:rsidRPr="00484458" w:rsidRDefault="00484458" w:rsidP="00272108">
      <w:pPr>
        <w:spacing w:line="312" w:lineRule="auto"/>
        <w:ind w:firstLine="709"/>
        <w:jc w:val="both"/>
        <w:rPr>
          <w:sz w:val="28"/>
          <w:szCs w:val="28"/>
          <w:lang w:val="uk-UA"/>
        </w:rPr>
      </w:pPr>
      <w:r w:rsidRPr="00484458">
        <w:rPr>
          <w:sz w:val="28"/>
          <w:szCs w:val="28"/>
          <w:lang w:val="uk-UA"/>
        </w:rPr>
        <w:t xml:space="preserve">Усі сучасні топографічні карти України складені у проекції Гаусса-Крюгера. В інженерній практиці для невеликих ділянок місцевості план може бути складений в </w:t>
      </w:r>
      <w:r w:rsidRPr="00484458">
        <w:rPr>
          <w:b/>
          <w:i/>
          <w:sz w:val="28"/>
          <w:szCs w:val="28"/>
          <w:lang w:val="uk-UA"/>
        </w:rPr>
        <w:t>умовній системі прямокутних координат</w:t>
      </w:r>
      <w:r w:rsidRPr="00484458">
        <w:rPr>
          <w:sz w:val="28"/>
          <w:szCs w:val="28"/>
          <w:lang w:val="uk-UA"/>
        </w:rPr>
        <w:t xml:space="preserve">. Початок умовної системи координат вибирають так, щоб значення </w:t>
      </w:r>
      <w:r w:rsidRPr="00484458">
        <w:rPr>
          <w:b/>
          <w:i/>
          <w:sz w:val="28"/>
          <w:szCs w:val="28"/>
          <w:lang w:val="uk-UA"/>
        </w:rPr>
        <w:t>X</w:t>
      </w:r>
      <w:r w:rsidRPr="00484458">
        <w:rPr>
          <w:sz w:val="28"/>
          <w:szCs w:val="28"/>
          <w:lang w:val="uk-UA"/>
        </w:rPr>
        <w:t xml:space="preserve"> та </w:t>
      </w:r>
      <w:r w:rsidRPr="00484458">
        <w:rPr>
          <w:b/>
          <w:i/>
          <w:sz w:val="28"/>
          <w:szCs w:val="28"/>
          <w:lang w:val="uk-UA"/>
        </w:rPr>
        <w:t xml:space="preserve">Y </w:t>
      </w:r>
      <w:r w:rsidRPr="00484458">
        <w:rPr>
          <w:sz w:val="28"/>
          <w:szCs w:val="28"/>
          <w:lang w:val="uk-UA"/>
        </w:rPr>
        <w:t>були додатними. Вісь абсцис орієнтують у напрямку магнітного меридіана.</w:t>
      </w:r>
    </w:p>
    <w:p w:rsidR="00484458" w:rsidRDefault="00484458" w:rsidP="00272108">
      <w:pPr>
        <w:spacing w:line="312" w:lineRule="auto"/>
        <w:ind w:firstLine="709"/>
        <w:jc w:val="both"/>
        <w:rPr>
          <w:sz w:val="28"/>
          <w:szCs w:val="28"/>
          <w:lang w:val="uk-UA"/>
        </w:rPr>
      </w:pPr>
      <w:r w:rsidRPr="00484458">
        <w:rPr>
          <w:sz w:val="28"/>
          <w:szCs w:val="28"/>
          <w:lang w:val="uk-UA"/>
        </w:rPr>
        <w:t xml:space="preserve">Для зручності визначення прямокутних координат на планах і картах нанесена </w:t>
      </w:r>
      <w:r w:rsidRPr="00484458">
        <w:rPr>
          <w:b/>
          <w:i/>
          <w:sz w:val="28"/>
          <w:szCs w:val="28"/>
          <w:lang w:val="uk-UA"/>
        </w:rPr>
        <w:t>координатна сітка</w:t>
      </w:r>
      <w:r w:rsidRPr="00484458">
        <w:rPr>
          <w:sz w:val="28"/>
          <w:szCs w:val="28"/>
          <w:lang w:val="uk-UA"/>
        </w:rPr>
        <w:t xml:space="preserve"> (рис. 2.1</w:t>
      </w:r>
      <w:r w:rsidR="008C1A97">
        <w:rPr>
          <w:sz w:val="28"/>
          <w:szCs w:val="28"/>
          <w:lang w:val="uk-UA"/>
        </w:rPr>
        <w:t>1</w:t>
      </w:r>
      <w:r w:rsidRPr="00484458">
        <w:rPr>
          <w:sz w:val="28"/>
          <w:szCs w:val="28"/>
          <w:lang w:val="uk-UA"/>
        </w:rPr>
        <w:t xml:space="preserve">). Це система взаємно перпендикулярних ліній, проведена через певні відстані паралельно осям </w:t>
      </w:r>
      <w:r w:rsidRPr="00484458">
        <w:rPr>
          <w:b/>
          <w:i/>
          <w:sz w:val="28"/>
          <w:szCs w:val="28"/>
          <w:lang w:val="uk-UA"/>
        </w:rPr>
        <w:t>X</w:t>
      </w:r>
      <w:r w:rsidRPr="00484458">
        <w:rPr>
          <w:sz w:val="28"/>
          <w:szCs w:val="28"/>
          <w:lang w:val="uk-UA"/>
        </w:rPr>
        <w:t xml:space="preserve"> та </w:t>
      </w:r>
      <w:r w:rsidRPr="00484458">
        <w:rPr>
          <w:b/>
          <w:i/>
          <w:sz w:val="28"/>
          <w:szCs w:val="28"/>
          <w:lang w:val="uk-UA"/>
        </w:rPr>
        <w:t>Y</w:t>
      </w:r>
      <w:r w:rsidRPr="00484458">
        <w:rPr>
          <w:sz w:val="28"/>
          <w:szCs w:val="28"/>
          <w:lang w:val="uk-UA"/>
        </w:rPr>
        <w:t xml:space="preserve"> зони. Значення абсцис </w:t>
      </w:r>
      <w:r w:rsidRPr="00484458">
        <w:rPr>
          <w:b/>
          <w:i/>
          <w:sz w:val="28"/>
          <w:szCs w:val="28"/>
          <w:lang w:val="uk-UA"/>
        </w:rPr>
        <w:t>X</w:t>
      </w:r>
      <w:r w:rsidRPr="00484458">
        <w:rPr>
          <w:sz w:val="28"/>
          <w:szCs w:val="28"/>
          <w:lang w:val="uk-UA"/>
        </w:rPr>
        <w:t xml:space="preserve"> та умовних ординат </w:t>
      </w:r>
      <w:r w:rsidRPr="00484458">
        <w:rPr>
          <w:b/>
          <w:i/>
          <w:sz w:val="28"/>
          <w:szCs w:val="28"/>
          <w:lang w:val="uk-UA"/>
        </w:rPr>
        <w:t xml:space="preserve">Y </w:t>
      </w:r>
      <w:r w:rsidRPr="00484458">
        <w:rPr>
          <w:sz w:val="28"/>
          <w:szCs w:val="28"/>
          <w:lang w:val="uk-UA"/>
        </w:rPr>
        <w:t>ліній координатної сітки підписані на картах і планах.</w:t>
      </w:r>
    </w:p>
    <w:p w:rsidR="003E43EC" w:rsidRDefault="00B43C6B" w:rsidP="005D57E8">
      <w:pPr>
        <w:spacing w:before="120" w:line="312" w:lineRule="auto"/>
        <w:jc w:val="center"/>
        <w:rPr>
          <w:sz w:val="28"/>
          <w:szCs w:val="28"/>
          <w:lang w:val="en-US"/>
        </w:rPr>
      </w:pPr>
      <w:r>
        <w:rPr>
          <w:noProof/>
          <w:sz w:val="28"/>
          <w:szCs w:val="28"/>
          <w:lang w:val="uk-UA" w:eastAsia="uk-UA"/>
        </w:rPr>
        <w:drawing>
          <wp:inline distT="0" distB="0" distL="0" distR="0">
            <wp:extent cx="5025390" cy="4831080"/>
            <wp:effectExtent l="19050" t="0" r="381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5"/>
                    <a:srcRect t="980" b="3415"/>
                    <a:stretch>
                      <a:fillRect/>
                    </a:stretch>
                  </pic:blipFill>
                  <pic:spPr bwMode="auto">
                    <a:xfrm>
                      <a:off x="0" y="0"/>
                      <a:ext cx="5025390" cy="4831080"/>
                    </a:xfrm>
                    <a:prstGeom prst="rect">
                      <a:avLst/>
                    </a:prstGeom>
                    <a:noFill/>
                    <a:ln w="9525">
                      <a:noFill/>
                      <a:miter lim="800000"/>
                      <a:headEnd/>
                      <a:tailEnd/>
                    </a:ln>
                  </pic:spPr>
                </pic:pic>
              </a:graphicData>
            </a:graphic>
          </wp:inline>
        </w:drawing>
      </w:r>
    </w:p>
    <w:p w:rsidR="003E43EC" w:rsidRDefault="003E43EC" w:rsidP="008C1A97">
      <w:pPr>
        <w:spacing w:before="240" w:line="360" w:lineRule="auto"/>
        <w:ind w:firstLine="709"/>
        <w:jc w:val="center"/>
        <w:rPr>
          <w:b/>
          <w:lang w:val="uk-UA"/>
        </w:rPr>
      </w:pPr>
      <w:r w:rsidRPr="000933B5">
        <w:rPr>
          <w:b/>
          <w:lang w:val="uk-UA"/>
        </w:rPr>
        <w:t>Рисунок 2.1</w:t>
      </w:r>
      <w:r w:rsidR="008C1A97">
        <w:rPr>
          <w:b/>
          <w:lang w:val="uk-UA"/>
        </w:rPr>
        <w:t>1</w:t>
      </w:r>
      <w:r w:rsidRPr="000933B5">
        <w:rPr>
          <w:b/>
          <w:lang w:val="uk-UA"/>
        </w:rPr>
        <w:t xml:space="preserve"> - Координатна сітка</w:t>
      </w:r>
    </w:p>
    <w:p w:rsidR="009D4907" w:rsidRDefault="00F737B0" w:rsidP="009D4907">
      <w:pPr>
        <w:spacing w:before="120" w:line="312" w:lineRule="auto"/>
        <w:ind w:firstLine="709"/>
        <w:jc w:val="both"/>
        <w:rPr>
          <w:sz w:val="28"/>
          <w:szCs w:val="28"/>
          <w:lang w:val="uk-UA"/>
        </w:rPr>
      </w:pPr>
      <w:r>
        <w:rPr>
          <w:b/>
          <w:sz w:val="28"/>
          <w:szCs w:val="28"/>
          <w:lang w:val="uk-UA"/>
        </w:rPr>
        <w:lastRenderedPageBreak/>
        <w:t>Поняття с</w:t>
      </w:r>
      <w:r w:rsidRPr="00484458">
        <w:rPr>
          <w:b/>
          <w:sz w:val="28"/>
          <w:szCs w:val="28"/>
          <w:lang w:val="uk-UA"/>
        </w:rPr>
        <w:t>истем</w:t>
      </w:r>
      <w:r>
        <w:rPr>
          <w:b/>
          <w:sz w:val="28"/>
          <w:szCs w:val="28"/>
          <w:lang w:val="uk-UA"/>
        </w:rPr>
        <w:t>и</w:t>
      </w:r>
      <w:r w:rsidRPr="00484458">
        <w:rPr>
          <w:b/>
          <w:sz w:val="28"/>
          <w:szCs w:val="28"/>
          <w:lang w:val="uk-UA"/>
        </w:rPr>
        <w:t xml:space="preserve"> висот.</w:t>
      </w:r>
      <w:r>
        <w:rPr>
          <w:b/>
          <w:sz w:val="28"/>
          <w:szCs w:val="28"/>
          <w:lang w:val="uk-UA"/>
        </w:rPr>
        <w:t xml:space="preserve"> </w:t>
      </w:r>
      <w:r w:rsidRPr="00484458">
        <w:rPr>
          <w:sz w:val="28"/>
          <w:szCs w:val="28"/>
          <w:lang w:val="uk-UA"/>
        </w:rPr>
        <w:t xml:space="preserve">Для визначення положення точок фізичної поверхні Землі не досить знати лише дві координати на поверхні (наприклад, </w:t>
      </w:r>
      <w:r w:rsidRPr="00484458">
        <w:rPr>
          <w:b/>
          <w:i/>
          <w:sz w:val="28"/>
          <w:szCs w:val="28"/>
          <w:lang w:val="uk-UA"/>
        </w:rPr>
        <w:t>х</w:t>
      </w:r>
      <w:r w:rsidRPr="00484458">
        <w:rPr>
          <w:sz w:val="28"/>
          <w:szCs w:val="28"/>
          <w:lang w:val="uk-UA"/>
        </w:rPr>
        <w:t xml:space="preserve"> і </w:t>
      </w:r>
      <w:r w:rsidRPr="00484458">
        <w:rPr>
          <w:b/>
          <w:i/>
          <w:sz w:val="28"/>
          <w:szCs w:val="28"/>
          <w:lang w:val="uk-UA"/>
        </w:rPr>
        <w:t>у</w:t>
      </w:r>
      <w:r w:rsidRPr="00484458">
        <w:rPr>
          <w:sz w:val="28"/>
          <w:szCs w:val="28"/>
          <w:lang w:val="uk-UA"/>
        </w:rPr>
        <w:t>). Потрібна третя координата -</w:t>
      </w:r>
      <w:r>
        <w:rPr>
          <w:sz w:val="28"/>
          <w:szCs w:val="28"/>
          <w:lang w:val="uk-UA"/>
        </w:rPr>
        <w:t xml:space="preserve"> </w:t>
      </w:r>
      <w:r w:rsidRPr="00484458">
        <w:rPr>
          <w:sz w:val="28"/>
          <w:szCs w:val="28"/>
          <w:lang w:val="uk-UA"/>
        </w:rPr>
        <w:t xml:space="preserve">висота точки </w:t>
      </w:r>
      <w:r w:rsidRPr="00484458">
        <w:rPr>
          <w:b/>
          <w:i/>
          <w:sz w:val="28"/>
          <w:szCs w:val="28"/>
          <w:lang w:val="uk-UA"/>
        </w:rPr>
        <w:t>Н</w:t>
      </w:r>
      <w:r w:rsidRPr="00484458">
        <w:rPr>
          <w:sz w:val="28"/>
          <w:szCs w:val="28"/>
          <w:lang w:val="uk-UA"/>
        </w:rPr>
        <w:t xml:space="preserve"> (рис. 2.1</w:t>
      </w:r>
      <w:r w:rsidR="008C1A97">
        <w:rPr>
          <w:sz w:val="28"/>
          <w:szCs w:val="28"/>
          <w:lang w:val="uk-UA"/>
        </w:rPr>
        <w:t>2</w:t>
      </w:r>
      <w:r w:rsidRPr="00484458">
        <w:rPr>
          <w:sz w:val="28"/>
          <w:szCs w:val="28"/>
          <w:lang w:val="uk-UA"/>
        </w:rPr>
        <w:t xml:space="preserve">). </w:t>
      </w:r>
    </w:p>
    <w:p w:rsidR="009D4907" w:rsidRDefault="009D4907" w:rsidP="009D4907">
      <w:pPr>
        <w:spacing w:before="120" w:line="360" w:lineRule="auto"/>
        <w:ind w:firstLine="709"/>
        <w:jc w:val="both"/>
        <w:rPr>
          <w:sz w:val="28"/>
          <w:szCs w:val="28"/>
          <w:lang w:val="uk-UA"/>
        </w:rPr>
      </w:pPr>
      <w:r>
        <w:rPr>
          <w:noProof/>
          <w:sz w:val="28"/>
          <w:szCs w:val="28"/>
          <w:lang w:val="uk-UA" w:eastAsia="uk-UA"/>
        </w:rPr>
        <w:drawing>
          <wp:inline distT="0" distB="0" distL="0" distR="0">
            <wp:extent cx="4751705" cy="4925060"/>
            <wp:effectExtent l="19050" t="0" r="0" b="0"/>
            <wp:docPr id="3"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6"/>
                    <a:srcRect/>
                    <a:stretch>
                      <a:fillRect/>
                    </a:stretch>
                  </pic:blipFill>
                  <pic:spPr bwMode="auto">
                    <a:xfrm>
                      <a:off x="0" y="0"/>
                      <a:ext cx="4751705" cy="4925060"/>
                    </a:xfrm>
                    <a:prstGeom prst="rect">
                      <a:avLst/>
                    </a:prstGeom>
                    <a:noFill/>
                    <a:ln w="9525">
                      <a:noFill/>
                      <a:miter lim="800000"/>
                      <a:headEnd/>
                      <a:tailEnd/>
                    </a:ln>
                  </pic:spPr>
                </pic:pic>
              </a:graphicData>
            </a:graphic>
          </wp:inline>
        </w:drawing>
      </w:r>
    </w:p>
    <w:p w:rsidR="009D4907" w:rsidRPr="000933B5" w:rsidRDefault="009D4907" w:rsidP="009D4907">
      <w:pPr>
        <w:spacing w:before="360" w:line="360" w:lineRule="auto"/>
        <w:ind w:firstLine="709"/>
        <w:jc w:val="center"/>
        <w:rPr>
          <w:b/>
          <w:lang w:val="uk-UA"/>
        </w:rPr>
      </w:pPr>
      <w:r w:rsidRPr="000933B5">
        <w:rPr>
          <w:b/>
          <w:lang w:val="uk-UA"/>
        </w:rPr>
        <w:t>Рисунок 2.1</w:t>
      </w:r>
      <w:r w:rsidR="008C1A97">
        <w:rPr>
          <w:b/>
          <w:lang w:val="uk-UA"/>
        </w:rPr>
        <w:t>2</w:t>
      </w:r>
      <w:r w:rsidRPr="000933B5">
        <w:rPr>
          <w:b/>
          <w:lang w:val="uk-UA"/>
        </w:rPr>
        <w:t xml:space="preserve"> - Схема визначення висотних параметрів точок</w:t>
      </w:r>
    </w:p>
    <w:p w:rsidR="00F737B0" w:rsidRPr="00F737B0" w:rsidRDefault="00F737B0" w:rsidP="009D4907">
      <w:pPr>
        <w:spacing w:before="120" w:line="312" w:lineRule="auto"/>
        <w:ind w:firstLine="709"/>
        <w:jc w:val="both"/>
        <w:rPr>
          <w:sz w:val="28"/>
          <w:szCs w:val="28"/>
          <w:lang w:val="uk-UA"/>
        </w:rPr>
      </w:pPr>
      <w:r w:rsidRPr="00484458">
        <w:rPr>
          <w:b/>
          <w:i/>
          <w:sz w:val="28"/>
          <w:szCs w:val="28"/>
          <w:lang w:val="uk-UA"/>
        </w:rPr>
        <w:t>Висотою</w:t>
      </w:r>
      <w:r w:rsidRPr="00484458">
        <w:rPr>
          <w:sz w:val="28"/>
          <w:szCs w:val="28"/>
          <w:lang w:val="uk-UA"/>
        </w:rPr>
        <w:t xml:space="preserve"> </w:t>
      </w:r>
      <w:r w:rsidRPr="00484458">
        <w:rPr>
          <w:b/>
          <w:i/>
          <w:sz w:val="28"/>
          <w:szCs w:val="28"/>
          <w:lang w:val="uk-UA"/>
        </w:rPr>
        <w:t>Н</w:t>
      </w:r>
      <w:r w:rsidRPr="00484458">
        <w:rPr>
          <w:sz w:val="28"/>
          <w:szCs w:val="28"/>
          <w:lang w:val="uk-UA"/>
        </w:rPr>
        <w:t xml:space="preserve"> точки земної поверхні називається відстань по прямовисній лінії (нормалі) між рівневою поверхнею точки і рівневою поверхнею, прийнятою за початкову. Числове значення висоти точки називають </w:t>
      </w:r>
      <w:r w:rsidRPr="00484458">
        <w:rPr>
          <w:b/>
          <w:i/>
          <w:sz w:val="28"/>
          <w:szCs w:val="28"/>
          <w:lang w:val="uk-UA"/>
        </w:rPr>
        <w:t>позначкою висоти</w:t>
      </w:r>
      <w:r w:rsidRPr="00484458">
        <w:rPr>
          <w:sz w:val="28"/>
          <w:szCs w:val="28"/>
          <w:lang w:val="uk-UA"/>
        </w:rPr>
        <w:t xml:space="preserve">, або </w:t>
      </w:r>
      <w:r w:rsidRPr="00484458">
        <w:rPr>
          <w:b/>
          <w:i/>
          <w:sz w:val="28"/>
          <w:szCs w:val="28"/>
          <w:lang w:val="uk-UA"/>
        </w:rPr>
        <w:t>позначкою</w:t>
      </w:r>
      <w:r w:rsidRPr="00484458">
        <w:rPr>
          <w:sz w:val="28"/>
          <w:szCs w:val="28"/>
          <w:lang w:val="uk-UA"/>
        </w:rPr>
        <w:t xml:space="preserve">. Висоту точки, яку обчислюють від основної рівневої поверхні, називають </w:t>
      </w:r>
      <w:r w:rsidRPr="00484458">
        <w:rPr>
          <w:b/>
          <w:i/>
          <w:sz w:val="28"/>
          <w:szCs w:val="28"/>
          <w:lang w:val="uk-UA"/>
        </w:rPr>
        <w:t xml:space="preserve">абсолютною </w:t>
      </w:r>
      <w:r w:rsidRPr="00484458">
        <w:rPr>
          <w:sz w:val="28"/>
          <w:szCs w:val="28"/>
          <w:lang w:val="uk-UA"/>
        </w:rPr>
        <w:t>(</w:t>
      </w:r>
      <w:r w:rsidRPr="00484458">
        <w:rPr>
          <w:b/>
          <w:i/>
          <w:sz w:val="28"/>
          <w:szCs w:val="28"/>
          <w:lang w:val="uk-UA"/>
        </w:rPr>
        <w:t>Н</w:t>
      </w:r>
      <w:r w:rsidRPr="00484458">
        <w:rPr>
          <w:b/>
          <w:i/>
          <w:sz w:val="28"/>
          <w:szCs w:val="28"/>
          <w:vertAlign w:val="subscript"/>
          <w:lang w:val="uk-UA"/>
        </w:rPr>
        <w:t>А</w:t>
      </w:r>
      <w:r w:rsidRPr="00484458">
        <w:rPr>
          <w:sz w:val="28"/>
          <w:szCs w:val="28"/>
          <w:lang w:val="uk-UA"/>
        </w:rPr>
        <w:t xml:space="preserve">), а визначену відносно довільно обраної рівневої поверхні - </w:t>
      </w:r>
      <w:r w:rsidRPr="00484458">
        <w:rPr>
          <w:b/>
          <w:i/>
          <w:sz w:val="28"/>
          <w:szCs w:val="28"/>
          <w:lang w:val="uk-UA"/>
        </w:rPr>
        <w:t>умовною</w:t>
      </w:r>
      <w:r w:rsidRPr="00484458">
        <w:rPr>
          <w:sz w:val="28"/>
          <w:szCs w:val="28"/>
          <w:lang w:val="uk-UA"/>
        </w:rPr>
        <w:t xml:space="preserve"> (</w:t>
      </w:r>
      <w:r w:rsidRPr="00484458">
        <w:rPr>
          <w:b/>
          <w:i/>
          <w:sz w:val="28"/>
          <w:szCs w:val="28"/>
          <w:lang w:val="uk-UA"/>
        </w:rPr>
        <w:t>Н'</w:t>
      </w:r>
      <w:r w:rsidRPr="00484458">
        <w:rPr>
          <w:b/>
          <w:i/>
          <w:sz w:val="28"/>
          <w:szCs w:val="28"/>
          <w:vertAlign w:val="subscript"/>
          <w:lang w:val="uk-UA"/>
        </w:rPr>
        <w:t>А</w:t>
      </w:r>
      <w:r w:rsidRPr="00484458">
        <w:rPr>
          <w:sz w:val="28"/>
          <w:szCs w:val="28"/>
          <w:lang w:val="uk-UA"/>
        </w:rPr>
        <w:t xml:space="preserve">). Різницю висоти між двома точками (або відстань за прямовисним напрямком між рівневими поверхнями, що проходять через дві будь-які точки на Землі) називають </w:t>
      </w:r>
      <w:r w:rsidRPr="00484458">
        <w:rPr>
          <w:b/>
          <w:i/>
          <w:sz w:val="28"/>
          <w:szCs w:val="28"/>
          <w:lang w:val="uk-UA"/>
        </w:rPr>
        <w:t>відносною висотою</w:t>
      </w:r>
      <w:r w:rsidRPr="00484458">
        <w:rPr>
          <w:sz w:val="28"/>
          <w:szCs w:val="28"/>
          <w:lang w:val="uk-UA"/>
        </w:rPr>
        <w:t xml:space="preserve">, або </w:t>
      </w:r>
      <w:r w:rsidRPr="00484458">
        <w:rPr>
          <w:b/>
          <w:i/>
          <w:sz w:val="28"/>
          <w:szCs w:val="28"/>
          <w:lang w:val="uk-UA"/>
        </w:rPr>
        <w:t>перевищенням</w:t>
      </w:r>
      <w:r w:rsidRPr="00484458">
        <w:rPr>
          <w:sz w:val="28"/>
          <w:szCs w:val="28"/>
          <w:lang w:val="uk-UA"/>
        </w:rPr>
        <w:t xml:space="preserve"> </w:t>
      </w:r>
      <w:r w:rsidRPr="00484458">
        <w:rPr>
          <w:b/>
          <w:sz w:val="28"/>
          <w:szCs w:val="28"/>
          <w:lang w:val="uk-UA"/>
        </w:rPr>
        <w:t>Δ</w:t>
      </w:r>
      <w:r w:rsidRPr="00484458">
        <w:rPr>
          <w:b/>
          <w:i/>
          <w:sz w:val="28"/>
          <w:szCs w:val="28"/>
          <w:lang w:val="uk-UA"/>
        </w:rPr>
        <w:t>h</w:t>
      </w:r>
      <w:r w:rsidRPr="00484458">
        <w:rPr>
          <w:sz w:val="28"/>
          <w:szCs w:val="28"/>
          <w:lang w:val="uk-UA"/>
        </w:rPr>
        <w:t xml:space="preserve"> (або </w:t>
      </w:r>
      <w:r w:rsidRPr="00484458">
        <w:rPr>
          <w:b/>
          <w:i/>
          <w:sz w:val="28"/>
          <w:szCs w:val="28"/>
          <w:lang w:val="uk-UA"/>
        </w:rPr>
        <w:t>h</w:t>
      </w:r>
      <w:r w:rsidRPr="00484458">
        <w:rPr>
          <w:sz w:val="28"/>
          <w:szCs w:val="28"/>
          <w:lang w:val="uk-UA"/>
        </w:rPr>
        <w:t>) цих точок:</w:t>
      </w:r>
      <w:r w:rsidRPr="00AA61B9">
        <w:rPr>
          <w:sz w:val="28"/>
          <w:szCs w:val="28"/>
          <w:lang w:val="uk-UA"/>
        </w:rPr>
        <w:t xml:space="preserve"> </w:t>
      </w:r>
    </w:p>
    <w:p w:rsidR="00F737B0" w:rsidRPr="00CA1F38" w:rsidRDefault="00F737B0" w:rsidP="005D57E8">
      <w:pPr>
        <w:spacing w:before="120" w:after="120" w:line="312" w:lineRule="auto"/>
        <w:jc w:val="center"/>
        <w:rPr>
          <w:b/>
          <w:i/>
          <w:sz w:val="32"/>
          <w:szCs w:val="32"/>
        </w:rPr>
      </w:pPr>
      <w:r w:rsidRPr="00AA61B9">
        <w:rPr>
          <w:b/>
          <w:i/>
          <w:sz w:val="32"/>
          <w:szCs w:val="32"/>
          <w:lang w:val="en-US"/>
        </w:rPr>
        <w:t>h</w:t>
      </w:r>
      <w:r w:rsidRPr="00AA61B9">
        <w:rPr>
          <w:b/>
          <w:i/>
          <w:sz w:val="32"/>
          <w:szCs w:val="32"/>
          <w:vertAlign w:val="subscript"/>
          <w:lang w:val="en-US"/>
        </w:rPr>
        <w:t>AB</w:t>
      </w:r>
      <w:r w:rsidRPr="00CA1F38">
        <w:rPr>
          <w:b/>
          <w:i/>
          <w:sz w:val="32"/>
          <w:szCs w:val="32"/>
          <w:vertAlign w:val="subscript"/>
        </w:rPr>
        <w:t xml:space="preserve"> </w:t>
      </w:r>
      <w:r w:rsidRPr="00CA1F38">
        <w:rPr>
          <w:b/>
          <w:i/>
          <w:sz w:val="32"/>
          <w:szCs w:val="32"/>
        </w:rPr>
        <w:t xml:space="preserve">= </w:t>
      </w:r>
      <w:r w:rsidRPr="00AA61B9">
        <w:rPr>
          <w:b/>
          <w:i/>
          <w:sz w:val="32"/>
          <w:szCs w:val="32"/>
          <w:lang w:val="en-US"/>
        </w:rPr>
        <w:t>H</w:t>
      </w:r>
      <w:r w:rsidRPr="00AA61B9">
        <w:rPr>
          <w:b/>
          <w:i/>
          <w:sz w:val="32"/>
          <w:szCs w:val="32"/>
          <w:vertAlign w:val="subscript"/>
          <w:lang w:val="en-US"/>
        </w:rPr>
        <w:t>B</w:t>
      </w:r>
      <w:r w:rsidRPr="00CA1F38">
        <w:rPr>
          <w:b/>
          <w:i/>
          <w:sz w:val="32"/>
          <w:szCs w:val="32"/>
          <w:vertAlign w:val="subscript"/>
        </w:rPr>
        <w:t xml:space="preserve"> </w:t>
      </w:r>
      <w:r w:rsidRPr="00CA1F38">
        <w:rPr>
          <w:b/>
          <w:i/>
          <w:sz w:val="32"/>
          <w:szCs w:val="32"/>
        </w:rPr>
        <w:t xml:space="preserve">- </w:t>
      </w:r>
      <w:r w:rsidRPr="00AA61B9">
        <w:rPr>
          <w:b/>
          <w:i/>
          <w:sz w:val="32"/>
          <w:szCs w:val="32"/>
          <w:lang w:val="en-US"/>
        </w:rPr>
        <w:t>H</w:t>
      </w:r>
      <w:r w:rsidRPr="00AA61B9">
        <w:rPr>
          <w:b/>
          <w:i/>
          <w:sz w:val="32"/>
          <w:szCs w:val="32"/>
          <w:vertAlign w:val="subscript"/>
          <w:lang w:val="en-US"/>
        </w:rPr>
        <w:t>A</w:t>
      </w:r>
    </w:p>
    <w:p w:rsidR="00F737B0" w:rsidRPr="00AA61B9" w:rsidRDefault="00F737B0" w:rsidP="009D4907">
      <w:pPr>
        <w:spacing w:line="312" w:lineRule="auto"/>
        <w:ind w:firstLine="709"/>
        <w:jc w:val="both"/>
        <w:rPr>
          <w:sz w:val="28"/>
          <w:szCs w:val="28"/>
          <w:lang w:val="uk-UA"/>
        </w:rPr>
      </w:pPr>
      <w:r w:rsidRPr="00AA61B9">
        <w:rPr>
          <w:sz w:val="28"/>
          <w:szCs w:val="28"/>
          <w:lang w:val="uk-UA"/>
        </w:rPr>
        <w:lastRenderedPageBreak/>
        <w:t xml:space="preserve">У нашій країні прийнято Балтійську систему висот. Відлік висот за цією системою ведуть від рівневої поверхні, що проходить через нуль футштока біля Санкт-Петербурга. </w:t>
      </w:r>
      <w:r w:rsidRPr="00AA61B9">
        <w:rPr>
          <w:b/>
          <w:i/>
          <w:sz w:val="28"/>
          <w:szCs w:val="28"/>
          <w:lang w:val="uk-UA"/>
        </w:rPr>
        <w:t>Футшток</w:t>
      </w:r>
      <w:r w:rsidRPr="00AA61B9">
        <w:rPr>
          <w:sz w:val="28"/>
          <w:szCs w:val="28"/>
          <w:lang w:val="uk-UA"/>
        </w:rPr>
        <w:t xml:space="preserve"> - рейка, яку встановлюють на берегах океанів і морів для спостережень за рівнем води. Нуль Кронштадтського футштока є мідною пластиною, закріпленою в опорі моста у м. Кронштадті, з нанесеною горизонтальною рискою.</w:t>
      </w:r>
    </w:p>
    <w:p w:rsidR="00F737B0" w:rsidRPr="00AA61B9" w:rsidRDefault="00F737B0" w:rsidP="009D4907">
      <w:pPr>
        <w:spacing w:line="312" w:lineRule="auto"/>
        <w:ind w:firstLine="709"/>
        <w:jc w:val="both"/>
        <w:rPr>
          <w:sz w:val="28"/>
          <w:szCs w:val="28"/>
          <w:lang w:val="uk-UA"/>
        </w:rPr>
      </w:pPr>
      <w:r w:rsidRPr="00AA61B9">
        <w:rPr>
          <w:sz w:val="28"/>
          <w:szCs w:val="28"/>
          <w:lang w:val="uk-UA"/>
        </w:rPr>
        <w:t>Від нуля Кронштадтського футштока на усій території України проводять виміри глибин і висот. Географічні карти рівняються на Кронштадтську точку відліку. Навіть космічні орбіти ведуть відлік від невеликої риски мідної таблички, прикріпленої до опори Синього мосту через Обвідний канал в Кронштадті.</w:t>
      </w:r>
    </w:p>
    <w:p w:rsidR="00484458" w:rsidRDefault="00AA61B9" w:rsidP="009D4907">
      <w:pPr>
        <w:spacing w:line="312" w:lineRule="auto"/>
        <w:ind w:firstLine="709"/>
        <w:jc w:val="both"/>
        <w:rPr>
          <w:sz w:val="28"/>
          <w:szCs w:val="28"/>
          <w:lang w:val="uk-UA"/>
        </w:rPr>
      </w:pPr>
      <w:r w:rsidRPr="00AA61B9">
        <w:rPr>
          <w:sz w:val="28"/>
          <w:szCs w:val="28"/>
          <w:lang w:val="uk-UA"/>
        </w:rPr>
        <w:t>На сучасному етапі з використанням супутникових навігаційних систем (</w:t>
      </w:r>
      <w:r w:rsidRPr="00AA61B9">
        <w:rPr>
          <w:b/>
          <w:i/>
          <w:sz w:val="28"/>
          <w:szCs w:val="28"/>
          <w:lang w:val="uk-UA"/>
        </w:rPr>
        <w:t>GPS)</w:t>
      </w:r>
      <w:r w:rsidRPr="00AA61B9">
        <w:rPr>
          <w:sz w:val="28"/>
          <w:szCs w:val="28"/>
          <w:lang w:val="uk-UA"/>
        </w:rPr>
        <w:t xml:space="preserve"> при розв’язанні геодезичних задач використовують </w:t>
      </w:r>
      <w:r w:rsidRPr="00AA61B9">
        <w:rPr>
          <w:b/>
          <w:i/>
          <w:sz w:val="28"/>
          <w:szCs w:val="28"/>
          <w:lang w:val="uk-UA"/>
        </w:rPr>
        <w:t>геоцентричну систему прямокутних просторових координат</w:t>
      </w:r>
      <w:r w:rsidRPr="00AA61B9">
        <w:rPr>
          <w:sz w:val="28"/>
          <w:szCs w:val="28"/>
          <w:lang w:val="uk-UA"/>
        </w:rPr>
        <w:t xml:space="preserve"> (2.1</w:t>
      </w:r>
      <w:r w:rsidR="008C1A97">
        <w:rPr>
          <w:sz w:val="28"/>
          <w:szCs w:val="28"/>
          <w:lang w:val="uk-UA"/>
        </w:rPr>
        <w:t>3</w:t>
      </w:r>
      <w:r w:rsidRPr="00AA61B9">
        <w:rPr>
          <w:sz w:val="28"/>
          <w:szCs w:val="28"/>
          <w:lang w:val="uk-UA"/>
        </w:rPr>
        <w:t>).</w:t>
      </w:r>
    </w:p>
    <w:p w:rsidR="00AA61B9" w:rsidRDefault="00B43C6B" w:rsidP="000933B5">
      <w:pPr>
        <w:spacing w:before="240" w:line="360" w:lineRule="auto"/>
        <w:ind w:firstLine="709"/>
        <w:jc w:val="center"/>
        <w:rPr>
          <w:sz w:val="28"/>
          <w:szCs w:val="28"/>
          <w:lang w:val="en-US"/>
        </w:rPr>
      </w:pPr>
      <w:r>
        <w:rPr>
          <w:noProof/>
          <w:sz w:val="28"/>
          <w:szCs w:val="28"/>
          <w:lang w:val="uk-UA" w:eastAsia="uk-UA"/>
        </w:rPr>
        <w:drawing>
          <wp:inline distT="0" distB="0" distL="0" distR="0">
            <wp:extent cx="3981450" cy="3866515"/>
            <wp:effectExtent l="1905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7"/>
                    <a:srcRect/>
                    <a:stretch>
                      <a:fillRect/>
                    </a:stretch>
                  </pic:blipFill>
                  <pic:spPr bwMode="auto">
                    <a:xfrm>
                      <a:off x="0" y="0"/>
                      <a:ext cx="3981450" cy="3866515"/>
                    </a:xfrm>
                    <a:prstGeom prst="rect">
                      <a:avLst/>
                    </a:prstGeom>
                    <a:noFill/>
                    <a:ln w="9525">
                      <a:noFill/>
                      <a:miter lim="800000"/>
                      <a:headEnd/>
                      <a:tailEnd/>
                    </a:ln>
                  </pic:spPr>
                </pic:pic>
              </a:graphicData>
            </a:graphic>
          </wp:inline>
        </w:drawing>
      </w:r>
    </w:p>
    <w:p w:rsidR="00AA61B9" w:rsidRPr="000933B5" w:rsidRDefault="00AA61B9" w:rsidP="000933B5">
      <w:pPr>
        <w:spacing w:before="240" w:line="360" w:lineRule="auto"/>
        <w:jc w:val="center"/>
        <w:rPr>
          <w:b/>
          <w:lang w:val="uk-UA"/>
        </w:rPr>
      </w:pPr>
      <w:r w:rsidRPr="000933B5">
        <w:rPr>
          <w:b/>
        </w:rPr>
        <w:t>Рис</w:t>
      </w:r>
      <w:r w:rsidRPr="000933B5">
        <w:rPr>
          <w:b/>
          <w:lang w:val="uk-UA"/>
        </w:rPr>
        <w:t>унок</w:t>
      </w:r>
      <w:r w:rsidRPr="000933B5">
        <w:rPr>
          <w:b/>
        </w:rPr>
        <w:t xml:space="preserve"> 2.1</w:t>
      </w:r>
      <w:r w:rsidR="008C1A97">
        <w:rPr>
          <w:b/>
          <w:lang w:val="uk-UA"/>
        </w:rPr>
        <w:t>3</w:t>
      </w:r>
      <w:r w:rsidRPr="000933B5">
        <w:rPr>
          <w:b/>
          <w:lang w:val="uk-UA"/>
        </w:rPr>
        <w:t xml:space="preserve"> -</w:t>
      </w:r>
      <w:r w:rsidRPr="000933B5">
        <w:rPr>
          <w:b/>
        </w:rPr>
        <w:t xml:space="preserve"> </w:t>
      </w:r>
      <w:r w:rsidRPr="000933B5">
        <w:rPr>
          <w:b/>
          <w:lang w:val="uk-UA"/>
        </w:rPr>
        <w:t>Г</w:t>
      </w:r>
      <w:r w:rsidRPr="000933B5">
        <w:rPr>
          <w:b/>
        </w:rPr>
        <w:t>еоцентричн</w:t>
      </w:r>
      <w:r w:rsidRPr="000933B5">
        <w:rPr>
          <w:b/>
          <w:lang w:val="uk-UA"/>
        </w:rPr>
        <w:t>а</w:t>
      </w:r>
      <w:r w:rsidRPr="000933B5">
        <w:rPr>
          <w:b/>
        </w:rPr>
        <w:t xml:space="preserve"> систем</w:t>
      </w:r>
      <w:r w:rsidRPr="000933B5">
        <w:rPr>
          <w:b/>
          <w:lang w:val="uk-UA"/>
        </w:rPr>
        <w:t>а</w:t>
      </w:r>
      <w:r w:rsidRPr="000933B5">
        <w:rPr>
          <w:b/>
        </w:rPr>
        <w:t xml:space="preserve"> прямокутних просторових координат</w:t>
      </w:r>
    </w:p>
    <w:p w:rsidR="00AA61B9" w:rsidRDefault="00AA61B9" w:rsidP="00AA61B9">
      <w:pPr>
        <w:spacing w:line="360" w:lineRule="auto"/>
        <w:jc w:val="center"/>
        <w:rPr>
          <w:b/>
          <w:sz w:val="28"/>
          <w:szCs w:val="28"/>
          <w:lang w:val="uk-UA"/>
        </w:rPr>
      </w:pPr>
    </w:p>
    <w:p w:rsidR="009D4907" w:rsidRPr="00AA61B9" w:rsidRDefault="009D4907" w:rsidP="009D4907">
      <w:pPr>
        <w:spacing w:line="312" w:lineRule="auto"/>
        <w:ind w:firstLine="709"/>
        <w:jc w:val="both"/>
        <w:rPr>
          <w:sz w:val="28"/>
          <w:szCs w:val="28"/>
          <w:lang w:val="uk-UA"/>
        </w:rPr>
      </w:pPr>
      <w:r w:rsidRPr="00AA61B9">
        <w:rPr>
          <w:sz w:val="28"/>
          <w:szCs w:val="28"/>
          <w:lang w:val="uk-UA"/>
        </w:rPr>
        <w:t xml:space="preserve">Початок координат розміщено в центрі мас Землі. Вісь </w:t>
      </w:r>
      <w:r w:rsidRPr="00AA61B9">
        <w:rPr>
          <w:b/>
          <w:i/>
          <w:sz w:val="28"/>
          <w:szCs w:val="28"/>
          <w:lang w:val="uk-UA"/>
        </w:rPr>
        <w:t>ОХ</w:t>
      </w:r>
      <w:r w:rsidRPr="00AA61B9">
        <w:rPr>
          <w:sz w:val="28"/>
          <w:szCs w:val="28"/>
          <w:lang w:val="uk-UA"/>
        </w:rPr>
        <w:t xml:space="preserve"> у площині екватора проходить через точку перетину Гринвіцького меридіана й екватора. </w:t>
      </w:r>
      <w:r w:rsidRPr="00AA61B9">
        <w:rPr>
          <w:sz w:val="28"/>
          <w:szCs w:val="28"/>
          <w:lang w:val="uk-UA"/>
        </w:rPr>
        <w:lastRenderedPageBreak/>
        <w:t xml:space="preserve">Вісь </w:t>
      </w:r>
      <w:r w:rsidRPr="00AA61B9">
        <w:rPr>
          <w:b/>
          <w:i/>
          <w:sz w:val="28"/>
          <w:szCs w:val="28"/>
          <w:lang w:val="uk-UA"/>
        </w:rPr>
        <w:t>OY</w:t>
      </w:r>
      <w:r w:rsidRPr="00AA61B9">
        <w:rPr>
          <w:sz w:val="28"/>
          <w:szCs w:val="28"/>
          <w:lang w:val="uk-UA"/>
        </w:rPr>
        <w:t xml:space="preserve"> доповнює прийняту систему координат до правої, а вісь </w:t>
      </w:r>
      <w:r w:rsidRPr="00AA61B9">
        <w:rPr>
          <w:b/>
          <w:i/>
          <w:sz w:val="28"/>
          <w:szCs w:val="28"/>
          <w:lang w:val="uk-UA"/>
        </w:rPr>
        <w:t>OZ</w:t>
      </w:r>
      <w:r w:rsidRPr="00AA61B9">
        <w:rPr>
          <w:sz w:val="28"/>
          <w:szCs w:val="28"/>
          <w:lang w:val="uk-UA"/>
        </w:rPr>
        <w:t xml:space="preserve"> спрямована вздовж осі обертання Землі до Північного полюса.</w:t>
      </w:r>
    </w:p>
    <w:p w:rsidR="009D4907" w:rsidRDefault="009D4907" w:rsidP="00AA61B9">
      <w:pPr>
        <w:spacing w:line="360" w:lineRule="auto"/>
        <w:ind w:firstLine="709"/>
        <w:jc w:val="both"/>
        <w:rPr>
          <w:sz w:val="28"/>
          <w:szCs w:val="28"/>
          <w:lang w:val="uk-UA"/>
        </w:rPr>
      </w:pPr>
    </w:p>
    <w:p w:rsidR="00AA61B9" w:rsidRDefault="00AA61B9" w:rsidP="00AA61B9">
      <w:pPr>
        <w:spacing w:line="360" w:lineRule="auto"/>
        <w:ind w:firstLine="709"/>
        <w:jc w:val="both"/>
        <w:rPr>
          <w:sz w:val="28"/>
          <w:szCs w:val="28"/>
          <w:lang w:val="uk-UA"/>
        </w:rPr>
      </w:pPr>
      <w:r w:rsidRPr="00AA61B9">
        <w:rPr>
          <w:sz w:val="28"/>
          <w:szCs w:val="28"/>
          <w:lang w:val="uk-UA"/>
        </w:rPr>
        <w:t xml:space="preserve">Для точки </w:t>
      </w:r>
      <w:r w:rsidRPr="00AA61B9">
        <w:rPr>
          <w:b/>
          <w:i/>
          <w:sz w:val="28"/>
          <w:szCs w:val="28"/>
          <w:lang w:val="uk-UA"/>
        </w:rPr>
        <w:t>М</w:t>
      </w:r>
      <w:r w:rsidRPr="00AA61B9">
        <w:rPr>
          <w:sz w:val="28"/>
          <w:szCs w:val="28"/>
          <w:lang w:val="uk-UA"/>
        </w:rPr>
        <w:t xml:space="preserve"> маємо просторові координати:</w:t>
      </w:r>
    </w:p>
    <w:p w:rsidR="00AA61B9" w:rsidRPr="00AA61B9" w:rsidRDefault="00AA61B9" w:rsidP="00AA61B9">
      <w:pPr>
        <w:spacing w:before="120" w:line="360" w:lineRule="auto"/>
        <w:jc w:val="center"/>
        <w:rPr>
          <w:b/>
          <w:i/>
          <w:sz w:val="32"/>
          <w:szCs w:val="32"/>
          <w:lang w:val="uk-UA"/>
        </w:rPr>
      </w:pPr>
      <w:r w:rsidRPr="00AA61B9">
        <w:rPr>
          <w:b/>
          <w:i/>
          <w:sz w:val="32"/>
          <w:szCs w:val="32"/>
          <w:lang w:val="uk-UA"/>
        </w:rPr>
        <w:t>Х</w:t>
      </w:r>
      <w:r w:rsidRPr="00AA61B9">
        <w:rPr>
          <w:b/>
          <w:i/>
          <w:sz w:val="32"/>
          <w:szCs w:val="32"/>
        </w:rPr>
        <w:t xml:space="preserve"> </w:t>
      </w:r>
      <w:r w:rsidRPr="00AA61B9">
        <w:rPr>
          <w:b/>
          <w:i/>
          <w:sz w:val="32"/>
          <w:szCs w:val="32"/>
          <w:lang w:val="uk-UA"/>
        </w:rPr>
        <w:t>=</w:t>
      </w:r>
      <w:r w:rsidRPr="00AA61B9">
        <w:rPr>
          <w:b/>
          <w:i/>
          <w:sz w:val="32"/>
          <w:szCs w:val="32"/>
        </w:rPr>
        <w:t xml:space="preserve"> </w:t>
      </w:r>
      <w:r w:rsidRPr="00AA61B9">
        <w:rPr>
          <w:b/>
          <w:i/>
          <w:sz w:val="32"/>
          <w:szCs w:val="32"/>
          <w:lang w:val="uk-UA"/>
        </w:rPr>
        <w:t>ОМ</w:t>
      </w:r>
      <w:r w:rsidRPr="00AA61B9">
        <w:rPr>
          <w:b/>
          <w:i/>
          <w:sz w:val="32"/>
          <w:szCs w:val="32"/>
          <w:vertAlign w:val="subscript"/>
          <w:lang w:val="uk-UA"/>
        </w:rPr>
        <w:t>1</w:t>
      </w:r>
      <w:r w:rsidRPr="00AA61B9">
        <w:rPr>
          <w:b/>
          <w:i/>
          <w:sz w:val="32"/>
          <w:szCs w:val="32"/>
          <w:vertAlign w:val="subscript"/>
        </w:rPr>
        <w:t xml:space="preserve"> </w:t>
      </w:r>
      <w:r w:rsidRPr="00AA61B9">
        <w:rPr>
          <w:b/>
          <w:i/>
          <w:sz w:val="32"/>
          <w:szCs w:val="32"/>
          <w:lang w:val="uk-UA"/>
        </w:rPr>
        <w:t>=</w:t>
      </w:r>
      <w:r w:rsidRPr="00AA61B9">
        <w:rPr>
          <w:b/>
          <w:i/>
          <w:sz w:val="32"/>
          <w:szCs w:val="32"/>
        </w:rPr>
        <w:t xml:space="preserve"> </w:t>
      </w:r>
      <w:r w:rsidRPr="00AA61B9">
        <w:rPr>
          <w:b/>
          <w:i/>
          <w:sz w:val="32"/>
          <w:szCs w:val="32"/>
          <w:lang w:val="uk-UA"/>
        </w:rPr>
        <w:t>М</w:t>
      </w:r>
      <w:r w:rsidRPr="00AA61B9">
        <w:rPr>
          <w:b/>
          <w:i/>
          <w:sz w:val="32"/>
          <w:szCs w:val="32"/>
          <w:vertAlign w:val="subscript"/>
          <w:lang w:val="uk-UA"/>
        </w:rPr>
        <w:t>0</w:t>
      </w:r>
      <w:r w:rsidRPr="00AA61B9">
        <w:rPr>
          <w:b/>
          <w:i/>
          <w:sz w:val="32"/>
          <w:szCs w:val="32"/>
          <w:lang w:val="uk-UA"/>
        </w:rPr>
        <w:t>М</w:t>
      </w:r>
      <w:r w:rsidRPr="00AA61B9">
        <w:rPr>
          <w:b/>
          <w:i/>
          <w:sz w:val="32"/>
          <w:szCs w:val="32"/>
          <w:vertAlign w:val="subscript"/>
          <w:lang w:val="uk-UA"/>
        </w:rPr>
        <w:t>2</w:t>
      </w:r>
    </w:p>
    <w:p w:rsidR="00AA61B9" w:rsidRPr="00AA61B9" w:rsidRDefault="00AA61B9" w:rsidP="00AA61B9">
      <w:pPr>
        <w:spacing w:before="120" w:line="360" w:lineRule="auto"/>
        <w:jc w:val="center"/>
        <w:rPr>
          <w:b/>
          <w:i/>
          <w:sz w:val="32"/>
          <w:szCs w:val="32"/>
          <w:vertAlign w:val="subscript"/>
        </w:rPr>
      </w:pPr>
      <w:r w:rsidRPr="00AA61B9">
        <w:rPr>
          <w:b/>
          <w:i/>
          <w:sz w:val="32"/>
          <w:szCs w:val="32"/>
          <w:lang w:val="en-US"/>
        </w:rPr>
        <w:t>Y</w:t>
      </w:r>
      <w:r w:rsidRPr="00AA61B9">
        <w:rPr>
          <w:sz w:val="32"/>
          <w:szCs w:val="32"/>
        </w:rPr>
        <w:t xml:space="preserve"> </w:t>
      </w:r>
      <w:r w:rsidRPr="00AA61B9">
        <w:rPr>
          <w:b/>
          <w:i/>
          <w:sz w:val="32"/>
          <w:szCs w:val="32"/>
          <w:lang w:val="uk-UA"/>
        </w:rPr>
        <w:t>=</w:t>
      </w:r>
      <w:r w:rsidRPr="00AA61B9">
        <w:rPr>
          <w:b/>
          <w:i/>
          <w:sz w:val="32"/>
          <w:szCs w:val="32"/>
        </w:rPr>
        <w:t xml:space="preserve"> </w:t>
      </w:r>
      <w:r w:rsidRPr="00AA61B9">
        <w:rPr>
          <w:b/>
          <w:i/>
          <w:sz w:val="32"/>
          <w:szCs w:val="32"/>
          <w:lang w:val="uk-UA"/>
        </w:rPr>
        <w:t>ОМ</w:t>
      </w:r>
      <w:r w:rsidRPr="00AA61B9">
        <w:rPr>
          <w:b/>
          <w:i/>
          <w:sz w:val="32"/>
          <w:szCs w:val="32"/>
          <w:vertAlign w:val="subscript"/>
        </w:rPr>
        <w:t>2</w:t>
      </w:r>
      <w:r w:rsidRPr="00AA61B9">
        <w:rPr>
          <w:b/>
          <w:i/>
          <w:sz w:val="32"/>
          <w:szCs w:val="32"/>
          <w:lang w:val="uk-UA"/>
        </w:rPr>
        <w:t>=</w:t>
      </w:r>
      <w:r w:rsidRPr="00AA61B9">
        <w:rPr>
          <w:b/>
          <w:i/>
          <w:sz w:val="32"/>
          <w:szCs w:val="32"/>
        </w:rPr>
        <w:t xml:space="preserve"> </w:t>
      </w:r>
      <w:r w:rsidRPr="00AA61B9">
        <w:rPr>
          <w:b/>
          <w:i/>
          <w:sz w:val="32"/>
          <w:szCs w:val="32"/>
          <w:lang w:val="uk-UA"/>
        </w:rPr>
        <w:t>М</w:t>
      </w:r>
      <w:r w:rsidRPr="00AA61B9">
        <w:rPr>
          <w:b/>
          <w:i/>
          <w:sz w:val="32"/>
          <w:szCs w:val="32"/>
          <w:vertAlign w:val="subscript"/>
        </w:rPr>
        <w:t>1</w:t>
      </w:r>
      <w:r w:rsidRPr="00AA61B9">
        <w:rPr>
          <w:b/>
          <w:i/>
          <w:sz w:val="32"/>
          <w:szCs w:val="32"/>
          <w:lang w:val="uk-UA"/>
        </w:rPr>
        <w:t>М</w:t>
      </w:r>
      <w:r w:rsidRPr="00AA61B9">
        <w:rPr>
          <w:b/>
          <w:i/>
          <w:sz w:val="32"/>
          <w:szCs w:val="32"/>
          <w:vertAlign w:val="subscript"/>
        </w:rPr>
        <w:t>0</w:t>
      </w:r>
    </w:p>
    <w:p w:rsidR="00AA61B9" w:rsidRPr="00CA1F38" w:rsidRDefault="00AA61B9" w:rsidP="00AA61B9">
      <w:pPr>
        <w:spacing w:before="120" w:line="360" w:lineRule="auto"/>
        <w:jc w:val="center"/>
        <w:rPr>
          <w:b/>
          <w:i/>
          <w:sz w:val="32"/>
          <w:szCs w:val="32"/>
        </w:rPr>
      </w:pPr>
      <w:r w:rsidRPr="00AA61B9">
        <w:rPr>
          <w:b/>
          <w:i/>
          <w:sz w:val="32"/>
          <w:szCs w:val="32"/>
          <w:lang w:val="en-US"/>
        </w:rPr>
        <w:t>Z</w:t>
      </w:r>
      <w:r w:rsidRPr="00AA61B9">
        <w:rPr>
          <w:b/>
          <w:i/>
          <w:sz w:val="32"/>
          <w:szCs w:val="32"/>
        </w:rPr>
        <w:t xml:space="preserve"> = </w:t>
      </w:r>
      <w:r w:rsidRPr="00AA61B9">
        <w:rPr>
          <w:b/>
          <w:i/>
          <w:sz w:val="32"/>
          <w:szCs w:val="32"/>
          <w:lang w:val="uk-UA"/>
        </w:rPr>
        <w:t>ОМ</w:t>
      </w:r>
      <w:r w:rsidRPr="00CA1F38">
        <w:rPr>
          <w:b/>
          <w:i/>
          <w:sz w:val="32"/>
          <w:szCs w:val="32"/>
          <w:vertAlign w:val="subscript"/>
        </w:rPr>
        <w:t>3</w:t>
      </w:r>
      <w:r w:rsidRPr="00AA61B9">
        <w:rPr>
          <w:b/>
          <w:i/>
          <w:sz w:val="32"/>
          <w:szCs w:val="32"/>
          <w:lang w:val="uk-UA"/>
        </w:rPr>
        <w:t>=</w:t>
      </w:r>
      <w:r w:rsidRPr="00AA61B9">
        <w:rPr>
          <w:b/>
          <w:i/>
          <w:sz w:val="32"/>
          <w:szCs w:val="32"/>
        </w:rPr>
        <w:t xml:space="preserve"> </w:t>
      </w:r>
      <w:r w:rsidRPr="00AA61B9">
        <w:rPr>
          <w:b/>
          <w:i/>
          <w:sz w:val="32"/>
          <w:szCs w:val="32"/>
          <w:lang w:val="uk-UA"/>
        </w:rPr>
        <w:t>М</w:t>
      </w:r>
      <w:r w:rsidRPr="00CA1F38">
        <w:rPr>
          <w:b/>
          <w:i/>
          <w:sz w:val="32"/>
          <w:szCs w:val="32"/>
          <w:vertAlign w:val="subscript"/>
        </w:rPr>
        <w:t>0</w:t>
      </w:r>
      <w:r w:rsidRPr="00AA61B9">
        <w:rPr>
          <w:b/>
          <w:i/>
          <w:sz w:val="32"/>
          <w:szCs w:val="32"/>
          <w:lang w:val="uk-UA"/>
        </w:rPr>
        <w:t>М</w:t>
      </w:r>
    </w:p>
    <w:p w:rsidR="00AA61B9" w:rsidRPr="00AA61B9" w:rsidRDefault="00AA61B9" w:rsidP="00AA61B9">
      <w:pPr>
        <w:spacing w:before="120" w:line="360" w:lineRule="auto"/>
        <w:ind w:firstLine="709"/>
        <w:jc w:val="both"/>
        <w:rPr>
          <w:sz w:val="28"/>
          <w:szCs w:val="28"/>
          <w:lang w:val="uk-UA"/>
        </w:rPr>
      </w:pPr>
      <w:r w:rsidRPr="00AA61B9">
        <w:rPr>
          <w:sz w:val="28"/>
          <w:szCs w:val="28"/>
          <w:lang w:val="uk-UA"/>
        </w:rPr>
        <w:t xml:space="preserve">В Україні для вирішення народногосподарських завдань міждержавного рівня запроваджено світову систему просторових координат </w:t>
      </w:r>
      <w:r w:rsidRPr="00AA61B9">
        <w:rPr>
          <w:b/>
          <w:i/>
          <w:sz w:val="28"/>
          <w:szCs w:val="28"/>
          <w:lang w:val="uk-UA"/>
        </w:rPr>
        <w:t>WGS-84</w:t>
      </w:r>
      <w:r w:rsidRPr="00AA61B9">
        <w:rPr>
          <w:sz w:val="28"/>
          <w:szCs w:val="28"/>
          <w:lang w:val="uk-UA"/>
        </w:rPr>
        <w:t>.</w:t>
      </w:r>
    </w:p>
    <w:p w:rsidR="00AA61B9" w:rsidRPr="00AA61B9" w:rsidRDefault="00AA61B9" w:rsidP="00AA61B9">
      <w:pPr>
        <w:spacing w:before="240" w:line="360" w:lineRule="auto"/>
        <w:ind w:firstLine="709"/>
        <w:jc w:val="both"/>
        <w:rPr>
          <w:b/>
          <w:sz w:val="28"/>
          <w:szCs w:val="28"/>
          <w:lang w:val="uk-UA"/>
        </w:rPr>
      </w:pPr>
      <w:r w:rsidRPr="00AA61B9">
        <w:rPr>
          <w:b/>
          <w:sz w:val="28"/>
          <w:szCs w:val="28"/>
          <w:lang w:val="uk-UA"/>
        </w:rPr>
        <w:t>2.5. Вимірювання за картами довжин ліній</w:t>
      </w:r>
    </w:p>
    <w:p w:rsidR="00AA61B9" w:rsidRPr="00AA61B9" w:rsidRDefault="00AA61B9" w:rsidP="00AA61B9">
      <w:pPr>
        <w:spacing w:line="360" w:lineRule="auto"/>
        <w:ind w:firstLine="709"/>
        <w:jc w:val="both"/>
        <w:rPr>
          <w:sz w:val="28"/>
          <w:szCs w:val="28"/>
          <w:lang w:val="uk-UA"/>
        </w:rPr>
      </w:pPr>
      <w:r w:rsidRPr="00AA61B9">
        <w:rPr>
          <w:sz w:val="28"/>
          <w:szCs w:val="28"/>
          <w:lang w:val="uk-UA"/>
        </w:rPr>
        <w:t>При вимірюванні довжин ліній за картами слід пам’ятати, що в результаті отримують довжини горизонтальних проекцій, а не довжини ліній на земній поверхні. Однак, при невеликих кутах нахилу різниця в довжині похилої лінії і її горизонтальної проекції дуже мала і може не враховуватися.</w:t>
      </w:r>
    </w:p>
    <w:p w:rsidR="00AA61B9" w:rsidRPr="00AA61B9" w:rsidRDefault="00AA61B9" w:rsidP="00AA61B9">
      <w:pPr>
        <w:spacing w:line="360" w:lineRule="auto"/>
        <w:ind w:firstLine="709"/>
        <w:jc w:val="both"/>
        <w:rPr>
          <w:sz w:val="28"/>
          <w:szCs w:val="28"/>
          <w:lang w:val="uk-UA"/>
        </w:rPr>
      </w:pPr>
      <w:r w:rsidRPr="00AA61B9">
        <w:rPr>
          <w:sz w:val="28"/>
          <w:szCs w:val="28"/>
          <w:lang w:val="uk-UA"/>
        </w:rPr>
        <w:t>При вимірюванні за картами відстаней в гірських районах дійсну відстань на похилій площині можна обчислити за формулою</w:t>
      </w:r>
    </w:p>
    <w:p w:rsidR="00AA61B9" w:rsidRDefault="00011896" w:rsidP="00AA61B9">
      <w:pPr>
        <w:spacing w:line="360" w:lineRule="auto"/>
        <w:jc w:val="center"/>
        <w:rPr>
          <w:sz w:val="28"/>
          <w:szCs w:val="28"/>
          <w:lang w:val="en-US"/>
        </w:rPr>
      </w:pPr>
      <w:r w:rsidRPr="00AA61B9">
        <w:rPr>
          <w:position w:val="-10"/>
          <w:sz w:val="28"/>
          <w:szCs w:val="28"/>
          <w:lang w:val="uk-UA"/>
        </w:rPr>
        <w:object w:dxaOrig="1180" w:dyaOrig="300">
          <v:shape id="_x0000_i1032" type="#_x0000_t75" style="width:103.2pt;height:25.2pt" o:ole="">
            <v:imagedata r:id="rId38" o:title=""/>
          </v:shape>
          <o:OLEObject Type="Embed" ProgID="Equation.3" ShapeID="_x0000_i1032" DrawAspect="Content" ObjectID="_1842539508" r:id="rId39"/>
        </w:object>
      </w:r>
    </w:p>
    <w:p w:rsidR="00AA61B9" w:rsidRPr="00AA61B9" w:rsidRDefault="00AA61B9" w:rsidP="00AA61B9">
      <w:pPr>
        <w:spacing w:line="360" w:lineRule="auto"/>
        <w:ind w:firstLine="709"/>
        <w:jc w:val="both"/>
        <w:rPr>
          <w:sz w:val="28"/>
          <w:szCs w:val="28"/>
          <w:lang w:val="uk-UA"/>
        </w:rPr>
      </w:pPr>
      <w:r w:rsidRPr="00AA61B9">
        <w:rPr>
          <w:sz w:val="28"/>
          <w:szCs w:val="28"/>
          <w:lang w:val="uk-UA"/>
        </w:rPr>
        <w:t xml:space="preserve">де </w:t>
      </w:r>
      <w:r w:rsidRPr="00AA61B9">
        <w:rPr>
          <w:b/>
          <w:i/>
          <w:sz w:val="32"/>
          <w:szCs w:val="32"/>
          <w:lang w:val="uk-UA"/>
        </w:rPr>
        <w:t>S</w:t>
      </w:r>
      <w:r w:rsidRPr="00AA61B9">
        <w:rPr>
          <w:sz w:val="28"/>
          <w:szCs w:val="28"/>
          <w:lang w:val="uk-UA"/>
        </w:rPr>
        <w:t xml:space="preserve"> - дійсна відстань на похилій площині, </w:t>
      </w:r>
      <w:r w:rsidRPr="00AA61B9">
        <w:rPr>
          <w:b/>
          <w:i/>
          <w:sz w:val="32"/>
          <w:szCs w:val="32"/>
          <w:lang w:val="uk-UA"/>
        </w:rPr>
        <w:t>d</w:t>
      </w:r>
      <w:r w:rsidRPr="00AA61B9">
        <w:rPr>
          <w:sz w:val="32"/>
          <w:szCs w:val="32"/>
          <w:lang w:val="uk-UA"/>
        </w:rPr>
        <w:t xml:space="preserve"> </w:t>
      </w:r>
      <w:r w:rsidRPr="00AA61B9">
        <w:rPr>
          <w:sz w:val="28"/>
          <w:szCs w:val="28"/>
          <w:lang w:val="uk-UA"/>
        </w:rPr>
        <w:t xml:space="preserve">- довжина горизонтальної проекції лінії </w:t>
      </w:r>
      <w:r w:rsidRPr="00AA61B9">
        <w:rPr>
          <w:b/>
          <w:i/>
          <w:sz w:val="28"/>
          <w:szCs w:val="28"/>
          <w:lang w:val="uk-UA"/>
        </w:rPr>
        <w:t>S</w:t>
      </w:r>
      <w:r w:rsidRPr="00AA61B9">
        <w:rPr>
          <w:sz w:val="28"/>
          <w:szCs w:val="28"/>
          <w:lang w:val="uk-UA"/>
        </w:rPr>
        <w:t xml:space="preserve"> , </w:t>
      </w:r>
      <w:r w:rsidRPr="00AA61B9">
        <w:rPr>
          <w:sz w:val="32"/>
          <w:szCs w:val="32"/>
          <w:lang w:val="uk-UA"/>
        </w:rPr>
        <w:t>α</w:t>
      </w:r>
      <w:r w:rsidRPr="00AA61B9">
        <w:rPr>
          <w:sz w:val="28"/>
          <w:szCs w:val="28"/>
          <w:lang w:val="uk-UA"/>
        </w:rPr>
        <w:t xml:space="preserve"> - кут нахилу.</w:t>
      </w:r>
    </w:p>
    <w:p w:rsidR="00AA61B9" w:rsidRPr="00AA61B9" w:rsidRDefault="00AA61B9" w:rsidP="00AA61B9">
      <w:pPr>
        <w:spacing w:line="360" w:lineRule="auto"/>
        <w:ind w:firstLine="709"/>
        <w:jc w:val="both"/>
        <w:rPr>
          <w:sz w:val="28"/>
          <w:szCs w:val="28"/>
          <w:lang w:val="uk-UA"/>
        </w:rPr>
      </w:pPr>
      <w:r w:rsidRPr="00AA61B9">
        <w:rPr>
          <w:sz w:val="28"/>
          <w:szCs w:val="28"/>
          <w:lang w:val="uk-UA"/>
        </w:rPr>
        <w:t xml:space="preserve">Для визначення довжини відрізка прямої між двома точками в розхил циркуля-вимірника беруть з карти заданий відрізок, переносять на лінійний масштаб карти і отримують довжину лінії в метрах чи кілометрах. Аналогічно вимірюють довжину ломаних ліній, беручи в розхил циркуля довжину кожного відрізка, і потім сумуючи їх довжини. Вимірювання довжин кривих ліній (доріг, кордонів, річок і ін.) більш складні і точні. Дуже плавні криві вимірюють як ломані, розбиваючи попередньо на ломані відрізки. Звивисті відрізки вимірюють малим постійним розхилом циркуля, переставляючи його </w:t>
      </w:r>
      <w:r w:rsidRPr="00AA61B9">
        <w:rPr>
          <w:sz w:val="28"/>
          <w:szCs w:val="28"/>
          <w:lang w:val="uk-UA"/>
        </w:rPr>
        <w:lastRenderedPageBreak/>
        <w:t>(“крокуючи”) всіма вигинами ліній. Очевидно, що дрібнозвивисті лінії слід вимірювати дуже малим розхилом циркуля (2-4 мм). Знаючи, якій довжині на місцевості відповідає розхил циркуля, і підрахувавши їх загальну кількість, визначають загальну довжину відрізка.</w:t>
      </w:r>
    </w:p>
    <w:p w:rsidR="00AA61B9" w:rsidRPr="00AA61B9" w:rsidRDefault="00AA61B9" w:rsidP="00AA61B9">
      <w:pPr>
        <w:spacing w:line="360" w:lineRule="auto"/>
        <w:ind w:firstLine="709"/>
        <w:jc w:val="both"/>
        <w:rPr>
          <w:sz w:val="28"/>
          <w:szCs w:val="28"/>
          <w:lang w:val="uk-UA"/>
        </w:rPr>
      </w:pPr>
      <w:r w:rsidRPr="00AA61B9">
        <w:rPr>
          <w:sz w:val="28"/>
          <w:szCs w:val="28"/>
          <w:lang w:val="uk-UA"/>
        </w:rPr>
        <w:t>Для вимірювання кривих ліній користуються також курвіметром. Коліщатко, що знаходиться в нижній частині приладу, котять по вимірювальній кривій. Рух коліщатка передається стрілці. За поділками шкали на циферблаті визначають, яку відстань пройшло коліщатко по карті. Отриману довжину в сантиметрах перетворюють в натуральну величину.</w:t>
      </w:r>
    </w:p>
    <w:p w:rsidR="00AA61B9" w:rsidRPr="00AA61B9" w:rsidRDefault="00AA61B9" w:rsidP="00AA61B9">
      <w:pPr>
        <w:spacing w:line="360" w:lineRule="auto"/>
        <w:ind w:firstLine="709"/>
        <w:jc w:val="both"/>
        <w:rPr>
          <w:sz w:val="28"/>
          <w:szCs w:val="28"/>
          <w:lang w:val="uk-UA"/>
        </w:rPr>
      </w:pPr>
      <w:r w:rsidRPr="00AA61B9">
        <w:rPr>
          <w:sz w:val="28"/>
          <w:szCs w:val="28"/>
          <w:lang w:val="uk-UA"/>
        </w:rPr>
        <w:t xml:space="preserve">Дійсне значення вимірюваної величини через вплив похибок вимірювання залишається невідомим. Тому визначають її </w:t>
      </w:r>
      <w:r w:rsidRPr="00AA61B9">
        <w:rPr>
          <w:b/>
          <w:i/>
          <w:sz w:val="28"/>
          <w:szCs w:val="28"/>
          <w:lang w:val="uk-UA"/>
        </w:rPr>
        <w:t>ймовірне значення</w:t>
      </w:r>
      <w:r w:rsidRPr="00AA61B9">
        <w:rPr>
          <w:sz w:val="28"/>
          <w:szCs w:val="28"/>
          <w:lang w:val="uk-UA"/>
        </w:rPr>
        <w:t>. Таким значенням є середнє арифметичне всіх окремих вимірів</w:t>
      </w:r>
      <w:r>
        <w:rPr>
          <w:sz w:val="28"/>
          <w:szCs w:val="28"/>
          <w:lang w:val="uk-UA"/>
        </w:rPr>
        <w:t>.</w:t>
      </w:r>
    </w:p>
    <w:p w:rsidR="00AA61B9" w:rsidRDefault="00AA61B9" w:rsidP="00AA61B9">
      <w:pPr>
        <w:spacing w:line="360" w:lineRule="auto"/>
        <w:jc w:val="center"/>
        <w:rPr>
          <w:sz w:val="28"/>
          <w:szCs w:val="28"/>
          <w:lang w:val="en-US"/>
        </w:rPr>
      </w:pPr>
      <w:r w:rsidRPr="00AA61B9">
        <w:rPr>
          <w:position w:val="-22"/>
          <w:sz w:val="28"/>
          <w:szCs w:val="28"/>
          <w:lang w:val="uk-UA"/>
        </w:rPr>
        <w:object w:dxaOrig="3060" w:dyaOrig="560">
          <v:shape id="_x0000_i1033" type="#_x0000_t75" style="width:295.8pt;height:54.6pt" o:ole="">
            <v:imagedata r:id="rId40" o:title=""/>
          </v:shape>
          <o:OLEObject Type="Embed" ProgID="Equation.3" ShapeID="_x0000_i1033" DrawAspect="Content" ObjectID="_1842539509" r:id="rId41"/>
        </w:object>
      </w:r>
    </w:p>
    <w:p w:rsidR="00AA61B9" w:rsidRDefault="00AA61B9" w:rsidP="00AA61B9">
      <w:pPr>
        <w:spacing w:line="360" w:lineRule="auto"/>
        <w:ind w:firstLine="709"/>
        <w:jc w:val="both"/>
        <w:rPr>
          <w:sz w:val="28"/>
          <w:szCs w:val="28"/>
          <w:lang w:val="en-US"/>
        </w:rPr>
      </w:pPr>
      <w:r w:rsidRPr="00AA61B9">
        <w:rPr>
          <w:sz w:val="28"/>
          <w:szCs w:val="28"/>
        </w:rPr>
        <w:t>де</w:t>
      </w:r>
      <w:r w:rsidRPr="00AA61B9">
        <w:rPr>
          <w:sz w:val="28"/>
          <w:szCs w:val="28"/>
          <w:lang w:val="en-US"/>
        </w:rPr>
        <w:t xml:space="preserve"> </w:t>
      </w:r>
      <w:r w:rsidRPr="00AA61B9">
        <w:rPr>
          <w:sz w:val="28"/>
          <w:szCs w:val="28"/>
        </w:rPr>
        <w:t>х</w:t>
      </w:r>
      <w:r w:rsidRPr="00AA61B9">
        <w:rPr>
          <w:sz w:val="28"/>
          <w:szCs w:val="28"/>
          <w:lang w:val="en-US"/>
        </w:rPr>
        <w:t xml:space="preserve"> - </w:t>
      </w:r>
      <w:r w:rsidRPr="00AA61B9">
        <w:rPr>
          <w:sz w:val="28"/>
          <w:szCs w:val="28"/>
        </w:rPr>
        <w:t>ймовірне</w:t>
      </w:r>
      <w:r w:rsidRPr="00AA61B9">
        <w:rPr>
          <w:sz w:val="28"/>
          <w:szCs w:val="28"/>
          <w:lang w:val="en-US"/>
        </w:rPr>
        <w:t xml:space="preserve"> </w:t>
      </w:r>
      <w:r w:rsidRPr="00AA61B9">
        <w:rPr>
          <w:sz w:val="28"/>
          <w:szCs w:val="28"/>
        </w:rPr>
        <w:t>значення</w:t>
      </w:r>
      <w:r w:rsidRPr="00AA61B9">
        <w:rPr>
          <w:sz w:val="28"/>
          <w:szCs w:val="28"/>
          <w:lang w:val="en-US"/>
        </w:rPr>
        <w:t xml:space="preserve"> </w:t>
      </w:r>
      <w:r w:rsidRPr="00AA61B9">
        <w:rPr>
          <w:sz w:val="28"/>
          <w:szCs w:val="28"/>
        </w:rPr>
        <w:t>вимірюваної</w:t>
      </w:r>
      <w:r w:rsidRPr="00AA61B9">
        <w:rPr>
          <w:sz w:val="28"/>
          <w:szCs w:val="28"/>
          <w:lang w:val="en-US"/>
        </w:rPr>
        <w:t xml:space="preserve"> </w:t>
      </w:r>
      <w:r w:rsidRPr="00AA61B9">
        <w:rPr>
          <w:sz w:val="28"/>
          <w:szCs w:val="28"/>
        </w:rPr>
        <w:t>величини</w:t>
      </w:r>
      <w:r w:rsidRPr="00AA61B9">
        <w:rPr>
          <w:sz w:val="28"/>
          <w:szCs w:val="28"/>
          <w:lang w:val="en-US"/>
        </w:rPr>
        <w:t xml:space="preserve">; </w:t>
      </w:r>
      <w:r w:rsidRPr="00AA61B9">
        <w:rPr>
          <w:b/>
          <w:i/>
          <w:sz w:val="28"/>
          <w:szCs w:val="28"/>
          <w:lang w:val="en-US"/>
        </w:rPr>
        <w:t>a</w:t>
      </w:r>
      <w:r w:rsidRPr="00AA61B9">
        <w:rPr>
          <w:b/>
          <w:i/>
          <w:sz w:val="28"/>
          <w:szCs w:val="28"/>
          <w:vertAlign w:val="subscript"/>
          <w:lang w:val="en-US"/>
        </w:rPr>
        <w:t>1</w:t>
      </w:r>
      <w:r w:rsidRPr="00AA61B9">
        <w:rPr>
          <w:b/>
          <w:i/>
          <w:sz w:val="28"/>
          <w:szCs w:val="28"/>
          <w:lang w:val="en-US"/>
        </w:rPr>
        <w:t xml:space="preserve"> , a</w:t>
      </w:r>
      <w:r w:rsidRPr="00AA61B9">
        <w:rPr>
          <w:b/>
          <w:i/>
          <w:sz w:val="28"/>
          <w:szCs w:val="28"/>
          <w:vertAlign w:val="subscript"/>
          <w:lang w:val="en-US"/>
        </w:rPr>
        <w:t xml:space="preserve">2 </w:t>
      </w:r>
      <w:r w:rsidRPr="00AA61B9">
        <w:rPr>
          <w:b/>
          <w:i/>
          <w:sz w:val="28"/>
          <w:szCs w:val="28"/>
          <w:lang w:val="en-US"/>
        </w:rPr>
        <w:t>, a</w:t>
      </w:r>
      <w:r w:rsidRPr="00AA61B9">
        <w:rPr>
          <w:b/>
          <w:i/>
          <w:sz w:val="28"/>
          <w:szCs w:val="28"/>
          <w:vertAlign w:val="subscript"/>
          <w:lang w:val="en-US"/>
        </w:rPr>
        <w:t>3</w:t>
      </w:r>
      <w:r w:rsidRPr="00AA61B9">
        <w:rPr>
          <w:b/>
          <w:i/>
          <w:sz w:val="28"/>
          <w:szCs w:val="28"/>
          <w:lang w:val="en-US"/>
        </w:rPr>
        <w:t xml:space="preserve"> , … , a</w:t>
      </w:r>
      <w:r w:rsidRPr="00AA61B9">
        <w:rPr>
          <w:b/>
          <w:i/>
          <w:sz w:val="28"/>
          <w:szCs w:val="28"/>
          <w:vertAlign w:val="subscript"/>
          <w:lang w:val="en-US"/>
        </w:rPr>
        <w:t>n</w:t>
      </w:r>
      <w:r w:rsidRPr="00AA61B9">
        <w:rPr>
          <w:sz w:val="28"/>
          <w:szCs w:val="28"/>
          <w:lang w:val="en-US"/>
        </w:rPr>
        <w:t xml:space="preserve">- </w:t>
      </w:r>
      <w:r w:rsidRPr="00AA61B9">
        <w:rPr>
          <w:sz w:val="28"/>
          <w:szCs w:val="28"/>
        </w:rPr>
        <w:t>результати</w:t>
      </w:r>
      <w:r w:rsidRPr="00AA61B9">
        <w:rPr>
          <w:sz w:val="28"/>
          <w:szCs w:val="28"/>
          <w:lang w:val="en-US"/>
        </w:rPr>
        <w:t xml:space="preserve"> </w:t>
      </w:r>
      <w:r w:rsidRPr="00AA61B9">
        <w:rPr>
          <w:sz w:val="28"/>
          <w:szCs w:val="28"/>
        </w:rPr>
        <w:t>окремих</w:t>
      </w:r>
      <w:r w:rsidRPr="00AA61B9">
        <w:rPr>
          <w:sz w:val="28"/>
          <w:szCs w:val="28"/>
          <w:lang w:val="en-US"/>
        </w:rPr>
        <w:t xml:space="preserve"> </w:t>
      </w:r>
      <w:r w:rsidRPr="00AA61B9">
        <w:rPr>
          <w:sz w:val="28"/>
          <w:szCs w:val="28"/>
        </w:rPr>
        <w:t>вимірювань</w:t>
      </w:r>
      <w:r w:rsidRPr="00AA61B9">
        <w:rPr>
          <w:sz w:val="28"/>
          <w:szCs w:val="28"/>
          <w:lang w:val="en-US"/>
        </w:rPr>
        <w:t xml:space="preserve">; </w:t>
      </w:r>
      <w:r w:rsidRPr="00AA61B9">
        <w:rPr>
          <w:b/>
          <w:i/>
          <w:sz w:val="28"/>
          <w:szCs w:val="28"/>
          <w:lang w:val="en-US"/>
        </w:rPr>
        <w:t>n</w:t>
      </w:r>
      <w:r w:rsidRPr="00AA61B9">
        <w:rPr>
          <w:sz w:val="28"/>
          <w:szCs w:val="28"/>
          <w:lang w:val="en-US"/>
        </w:rPr>
        <w:t xml:space="preserve"> - </w:t>
      </w:r>
      <w:r w:rsidRPr="00AA61B9">
        <w:rPr>
          <w:sz w:val="28"/>
          <w:szCs w:val="28"/>
        </w:rPr>
        <w:t>кількість</w:t>
      </w:r>
      <w:r w:rsidRPr="00AA61B9">
        <w:rPr>
          <w:sz w:val="28"/>
          <w:szCs w:val="28"/>
          <w:lang w:val="en-US"/>
        </w:rPr>
        <w:t xml:space="preserve"> </w:t>
      </w:r>
      <w:r w:rsidRPr="00AA61B9">
        <w:rPr>
          <w:sz w:val="28"/>
          <w:szCs w:val="28"/>
        </w:rPr>
        <w:t>вимірювань</w:t>
      </w:r>
      <w:r w:rsidRPr="00AA61B9">
        <w:rPr>
          <w:sz w:val="28"/>
          <w:szCs w:val="28"/>
          <w:lang w:val="en-US"/>
        </w:rPr>
        <w:t xml:space="preserve">. </w:t>
      </w:r>
    </w:p>
    <w:p w:rsidR="00AA61B9" w:rsidRDefault="00AA61B9" w:rsidP="00AA61B9">
      <w:pPr>
        <w:spacing w:line="360" w:lineRule="auto"/>
        <w:ind w:firstLine="709"/>
        <w:jc w:val="both"/>
        <w:rPr>
          <w:sz w:val="28"/>
          <w:szCs w:val="28"/>
          <w:lang w:val="uk-UA"/>
        </w:rPr>
      </w:pPr>
      <w:r w:rsidRPr="00AA61B9">
        <w:rPr>
          <w:sz w:val="28"/>
          <w:szCs w:val="28"/>
        </w:rPr>
        <w:t>Чим</w:t>
      </w:r>
      <w:r w:rsidRPr="00AA61B9">
        <w:rPr>
          <w:sz w:val="28"/>
          <w:szCs w:val="28"/>
          <w:lang w:val="en-US"/>
        </w:rPr>
        <w:t xml:space="preserve"> </w:t>
      </w:r>
      <w:r w:rsidRPr="00AA61B9">
        <w:rPr>
          <w:sz w:val="28"/>
          <w:szCs w:val="28"/>
        </w:rPr>
        <w:t>більше</w:t>
      </w:r>
      <w:r w:rsidRPr="00AA61B9">
        <w:rPr>
          <w:sz w:val="28"/>
          <w:szCs w:val="28"/>
          <w:lang w:val="en-US"/>
        </w:rPr>
        <w:t xml:space="preserve"> </w:t>
      </w:r>
      <w:r w:rsidRPr="00AA61B9">
        <w:rPr>
          <w:sz w:val="28"/>
          <w:szCs w:val="28"/>
        </w:rPr>
        <w:t>вимірів</w:t>
      </w:r>
      <w:r w:rsidRPr="00AA61B9">
        <w:rPr>
          <w:sz w:val="28"/>
          <w:szCs w:val="28"/>
          <w:lang w:val="en-US"/>
        </w:rPr>
        <w:t xml:space="preserve">, </w:t>
      </w:r>
      <w:r w:rsidRPr="00AA61B9">
        <w:rPr>
          <w:sz w:val="28"/>
          <w:szCs w:val="28"/>
        </w:rPr>
        <w:t>тим</w:t>
      </w:r>
      <w:r w:rsidRPr="00AA61B9">
        <w:rPr>
          <w:sz w:val="28"/>
          <w:szCs w:val="28"/>
          <w:lang w:val="en-US"/>
        </w:rPr>
        <w:t xml:space="preserve"> </w:t>
      </w:r>
      <w:r w:rsidRPr="00AA61B9">
        <w:rPr>
          <w:sz w:val="28"/>
          <w:szCs w:val="28"/>
        </w:rPr>
        <w:t>ймовірне</w:t>
      </w:r>
      <w:r w:rsidRPr="00AA61B9">
        <w:rPr>
          <w:sz w:val="28"/>
          <w:szCs w:val="28"/>
          <w:lang w:val="en-US"/>
        </w:rPr>
        <w:t xml:space="preserve"> </w:t>
      </w:r>
      <w:r w:rsidRPr="00AA61B9">
        <w:rPr>
          <w:sz w:val="28"/>
          <w:szCs w:val="28"/>
        </w:rPr>
        <w:t>значення</w:t>
      </w:r>
      <w:r w:rsidRPr="00AA61B9">
        <w:rPr>
          <w:sz w:val="28"/>
          <w:szCs w:val="28"/>
          <w:lang w:val="en-US"/>
        </w:rPr>
        <w:t xml:space="preserve"> </w:t>
      </w:r>
      <w:r w:rsidRPr="00AA61B9">
        <w:rPr>
          <w:sz w:val="28"/>
          <w:szCs w:val="28"/>
        </w:rPr>
        <w:t>вимірювань</w:t>
      </w:r>
      <w:r w:rsidRPr="00AA61B9">
        <w:rPr>
          <w:sz w:val="28"/>
          <w:szCs w:val="28"/>
          <w:lang w:val="en-US"/>
        </w:rPr>
        <w:t xml:space="preserve"> </w:t>
      </w:r>
      <w:r w:rsidRPr="00AA61B9">
        <w:rPr>
          <w:sz w:val="28"/>
          <w:szCs w:val="28"/>
        </w:rPr>
        <w:t>ближче</w:t>
      </w:r>
      <w:r w:rsidRPr="00AA61B9">
        <w:rPr>
          <w:sz w:val="28"/>
          <w:szCs w:val="28"/>
          <w:lang w:val="en-US"/>
        </w:rPr>
        <w:t xml:space="preserve"> </w:t>
      </w:r>
      <w:r w:rsidRPr="00AA61B9">
        <w:rPr>
          <w:sz w:val="28"/>
          <w:szCs w:val="28"/>
        </w:rPr>
        <w:t>до</w:t>
      </w:r>
      <w:r w:rsidRPr="00AA61B9">
        <w:rPr>
          <w:sz w:val="28"/>
          <w:szCs w:val="28"/>
          <w:lang w:val="en-US"/>
        </w:rPr>
        <w:t xml:space="preserve"> </w:t>
      </w:r>
      <w:r w:rsidRPr="00AA61B9">
        <w:rPr>
          <w:sz w:val="28"/>
          <w:szCs w:val="28"/>
        </w:rPr>
        <w:t>істинної</w:t>
      </w:r>
      <w:r w:rsidRPr="00AA61B9">
        <w:rPr>
          <w:sz w:val="28"/>
          <w:szCs w:val="28"/>
          <w:lang w:val="en-US"/>
        </w:rPr>
        <w:t xml:space="preserve"> </w:t>
      </w:r>
      <w:r w:rsidRPr="00AA61B9">
        <w:rPr>
          <w:sz w:val="28"/>
          <w:szCs w:val="28"/>
        </w:rPr>
        <w:t>величини</w:t>
      </w:r>
      <w:r w:rsidRPr="00AA61B9">
        <w:rPr>
          <w:sz w:val="28"/>
          <w:szCs w:val="28"/>
          <w:lang w:val="en-US"/>
        </w:rPr>
        <w:t xml:space="preserve"> </w:t>
      </w:r>
      <w:r w:rsidRPr="00AA61B9">
        <w:rPr>
          <w:b/>
          <w:i/>
          <w:sz w:val="28"/>
          <w:szCs w:val="28"/>
        </w:rPr>
        <w:t>А</w:t>
      </w:r>
      <w:r w:rsidRPr="00AA61B9">
        <w:rPr>
          <w:sz w:val="28"/>
          <w:szCs w:val="28"/>
          <w:lang w:val="en-US"/>
        </w:rPr>
        <w:t xml:space="preserve">. </w:t>
      </w:r>
      <w:r w:rsidRPr="00AA61B9">
        <w:rPr>
          <w:sz w:val="28"/>
          <w:szCs w:val="28"/>
        </w:rPr>
        <w:t>Якщо</w:t>
      </w:r>
      <w:r w:rsidRPr="00AA61B9">
        <w:rPr>
          <w:sz w:val="28"/>
          <w:szCs w:val="28"/>
          <w:lang w:val="en-US"/>
        </w:rPr>
        <w:t xml:space="preserve"> </w:t>
      </w:r>
      <w:r w:rsidRPr="00AA61B9">
        <w:rPr>
          <w:sz w:val="28"/>
          <w:szCs w:val="28"/>
        </w:rPr>
        <w:t>припустити</w:t>
      </w:r>
      <w:r w:rsidRPr="00AA61B9">
        <w:rPr>
          <w:sz w:val="28"/>
          <w:szCs w:val="28"/>
          <w:lang w:val="en-US"/>
        </w:rPr>
        <w:t xml:space="preserve">, </w:t>
      </w:r>
      <w:r w:rsidRPr="00AA61B9">
        <w:rPr>
          <w:sz w:val="28"/>
          <w:szCs w:val="28"/>
        </w:rPr>
        <w:t>що</w:t>
      </w:r>
      <w:r w:rsidRPr="00AA61B9">
        <w:rPr>
          <w:sz w:val="28"/>
          <w:szCs w:val="28"/>
          <w:lang w:val="en-US"/>
        </w:rPr>
        <w:t xml:space="preserve"> </w:t>
      </w:r>
      <w:r w:rsidRPr="00AA61B9">
        <w:rPr>
          <w:sz w:val="28"/>
          <w:szCs w:val="28"/>
        </w:rPr>
        <w:t>значення</w:t>
      </w:r>
      <w:r w:rsidRPr="00AA61B9">
        <w:rPr>
          <w:sz w:val="28"/>
          <w:szCs w:val="28"/>
          <w:lang w:val="en-US"/>
        </w:rPr>
        <w:t xml:space="preserve"> </w:t>
      </w:r>
      <w:r w:rsidRPr="00AA61B9">
        <w:rPr>
          <w:sz w:val="28"/>
          <w:szCs w:val="28"/>
        </w:rPr>
        <w:t>дійсної</w:t>
      </w:r>
      <w:r w:rsidRPr="00AA61B9">
        <w:rPr>
          <w:sz w:val="28"/>
          <w:szCs w:val="28"/>
          <w:lang w:val="en-US"/>
        </w:rPr>
        <w:t xml:space="preserve"> </w:t>
      </w:r>
      <w:r w:rsidRPr="00AA61B9">
        <w:rPr>
          <w:sz w:val="28"/>
          <w:szCs w:val="28"/>
        </w:rPr>
        <w:t>величини</w:t>
      </w:r>
      <w:r w:rsidRPr="00AA61B9">
        <w:rPr>
          <w:sz w:val="28"/>
          <w:szCs w:val="28"/>
          <w:lang w:val="en-US"/>
        </w:rPr>
        <w:t xml:space="preserve"> </w:t>
      </w:r>
      <w:r w:rsidRPr="00AA61B9">
        <w:rPr>
          <w:b/>
          <w:i/>
          <w:sz w:val="28"/>
          <w:szCs w:val="28"/>
        </w:rPr>
        <w:t>А</w:t>
      </w:r>
      <w:r w:rsidRPr="00AA61B9">
        <w:rPr>
          <w:sz w:val="28"/>
          <w:szCs w:val="28"/>
          <w:lang w:val="en-US"/>
        </w:rPr>
        <w:t xml:space="preserve"> </w:t>
      </w:r>
      <w:r w:rsidRPr="00AA61B9">
        <w:rPr>
          <w:sz w:val="28"/>
          <w:szCs w:val="28"/>
        </w:rPr>
        <w:t>відоме</w:t>
      </w:r>
      <w:r w:rsidRPr="00AA61B9">
        <w:rPr>
          <w:sz w:val="28"/>
          <w:szCs w:val="28"/>
          <w:lang w:val="en-US"/>
        </w:rPr>
        <w:t xml:space="preserve">, </w:t>
      </w:r>
      <w:r w:rsidRPr="00AA61B9">
        <w:rPr>
          <w:sz w:val="28"/>
          <w:szCs w:val="28"/>
        </w:rPr>
        <w:t>то</w:t>
      </w:r>
      <w:r w:rsidRPr="00AA61B9">
        <w:rPr>
          <w:sz w:val="28"/>
          <w:szCs w:val="28"/>
          <w:lang w:val="en-US"/>
        </w:rPr>
        <w:t xml:space="preserve"> </w:t>
      </w:r>
      <w:r w:rsidRPr="00AA61B9">
        <w:rPr>
          <w:sz w:val="28"/>
          <w:szCs w:val="28"/>
        </w:rPr>
        <w:t>різниця</w:t>
      </w:r>
      <w:r w:rsidRPr="00AA61B9">
        <w:rPr>
          <w:sz w:val="28"/>
          <w:szCs w:val="28"/>
          <w:lang w:val="en-US"/>
        </w:rPr>
        <w:t xml:space="preserve"> </w:t>
      </w:r>
      <w:r w:rsidRPr="00AA61B9">
        <w:rPr>
          <w:sz w:val="28"/>
          <w:szCs w:val="28"/>
        </w:rPr>
        <w:t>між</w:t>
      </w:r>
      <w:r w:rsidRPr="00AA61B9">
        <w:rPr>
          <w:sz w:val="28"/>
          <w:szCs w:val="28"/>
          <w:lang w:val="en-US"/>
        </w:rPr>
        <w:t xml:space="preserve"> </w:t>
      </w:r>
      <w:r w:rsidRPr="00AA61B9">
        <w:rPr>
          <w:sz w:val="28"/>
          <w:szCs w:val="28"/>
        </w:rPr>
        <w:t>цією</w:t>
      </w:r>
      <w:r w:rsidRPr="00AA61B9">
        <w:rPr>
          <w:sz w:val="28"/>
          <w:szCs w:val="28"/>
          <w:lang w:val="en-US"/>
        </w:rPr>
        <w:t xml:space="preserve"> </w:t>
      </w:r>
      <w:r w:rsidRPr="00AA61B9">
        <w:rPr>
          <w:sz w:val="28"/>
          <w:szCs w:val="28"/>
        </w:rPr>
        <w:t>величиною</w:t>
      </w:r>
      <w:r w:rsidRPr="00AA61B9">
        <w:rPr>
          <w:sz w:val="28"/>
          <w:szCs w:val="28"/>
          <w:lang w:val="en-US"/>
        </w:rPr>
        <w:t xml:space="preserve"> </w:t>
      </w:r>
      <w:r w:rsidRPr="00AA61B9">
        <w:rPr>
          <w:sz w:val="28"/>
          <w:szCs w:val="28"/>
        </w:rPr>
        <w:t>і</w:t>
      </w:r>
      <w:r w:rsidRPr="00AA61B9">
        <w:rPr>
          <w:sz w:val="28"/>
          <w:szCs w:val="28"/>
          <w:lang w:val="en-US"/>
        </w:rPr>
        <w:t xml:space="preserve"> </w:t>
      </w:r>
      <w:r w:rsidRPr="00AA61B9">
        <w:rPr>
          <w:sz w:val="28"/>
          <w:szCs w:val="28"/>
        </w:rPr>
        <w:t>виміром</w:t>
      </w:r>
      <w:r w:rsidRPr="00AA61B9">
        <w:rPr>
          <w:sz w:val="28"/>
          <w:szCs w:val="28"/>
          <w:lang w:val="en-US"/>
        </w:rPr>
        <w:t xml:space="preserve"> </w:t>
      </w:r>
      <w:r w:rsidRPr="00AA61B9">
        <w:rPr>
          <w:b/>
          <w:i/>
          <w:sz w:val="28"/>
          <w:szCs w:val="28"/>
        </w:rPr>
        <w:t>а</w:t>
      </w:r>
      <w:r w:rsidRPr="00AA61B9">
        <w:rPr>
          <w:b/>
          <w:i/>
          <w:sz w:val="28"/>
          <w:szCs w:val="28"/>
          <w:lang w:val="en-US"/>
        </w:rPr>
        <w:t xml:space="preserve"> </w:t>
      </w:r>
      <w:r w:rsidRPr="00AA61B9">
        <w:rPr>
          <w:sz w:val="28"/>
          <w:szCs w:val="28"/>
        </w:rPr>
        <w:t>дасть</w:t>
      </w:r>
      <w:r w:rsidRPr="00AA61B9">
        <w:rPr>
          <w:sz w:val="28"/>
          <w:szCs w:val="28"/>
          <w:lang w:val="en-US"/>
        </w:rPr>
        <w:t xml:space="preserve"> </w:t>
      </w:r>
      <w:r w:rsidRPr="00AA61B9">
        <w:rPr>
          <w:sz w:val="28"/>
          <w:szCs w:val="28"/>
        </w:rPr>
        <w:t>дійсну</w:t>
      </w:r>
      <w:r w:rsidRPr="00AA61B9">
        <w:rPr>
          <w:sz w:val="28"/>
          <w:szCs w:val="28"/>
          <w:lang w:val="en-US"/>
        </w:rPr>
        <w:t xml:space="preserve"> </w:t>
      </w:r>
      <w:r w:rsidRPr="00AA61B9">
        <w:rPr>
          <w:sz w:val="28"/>
          <w:szCs w:val="28"/>
        </w:rPr>
        <w:t>похибку</w:t>
      </w:r>
      <w:r w:rsidRPr="00AA61B9">
        <w:rPr>
          <w:sz w:val="28"/>
          <w:szCs w:val="28"/>
          <w:lang w:val="en-US"/>
        </w:rPr>
        <w:t xml:space="preserve"> </w:t>
      </w:r>
      <w:r w:rsidRPr="00AA61B9">
        <w:rPr>
          <w:sz w:val="28"/>
          <w:szCs w:val="28"/>
        </w:rPr>
        <w:t>вимірювання</w:t>
      </w:r>
      <w:r w:rsidRPr="00AA61B9">
        <w:rPr>
          <w:sz w:val="28"/>
          <w:szCs w:val="28"/>
          <w:lang w:val="en-US"/>
        </w:rPr>
        <w:t xml:space="preserve"> </w:t>
      </w:r>
      <w:r w:rsidRPr="00AA61B9">
        <w:rPr>
          <w:b/>
          <w:i/>
          <w:sz w:val="28"/>
          <w:szCs w:val="28"/>
        </w:rPr>
        <w:t>Δ</w:t>
      </w:r>
      <w:r w:rsidRPr="00AA61B9">
        <w:rPr>
          <w:b/>
          <w:i/>
          <w:sz w:val="28"/>
          <w:szCs w:val="28"/>
          <w:lang w:val="en-US"/>
        </w:rPr>
        <w:t xml:space="preserve"> = </w:t>
      </w:r>
      <w:r w:rsidRPr="00AA61B9">
        <w:rPr>
          <w:b/>
          <w:i/>
          <w:sz w:val="28"/>
          <w:szCs w:val="28"/>
        </w:rPr>
        <w:t>А</w:t>
      </w:r>
      <w:r w:rsidRPr="00AA61B9">
        <w:rPr>
          <w:b/>
          <w:i/>
          <w:sz w:val="28"/>
          <w:szCs w:val="28"/>
          <w:lang w:val="en-US"/>
        </w:rPr>
        <w:t xml:space="preserve"> - </w:t>
      </w:r>
      <w:r w:rsidRPr="00AA61B9">
        <w:rPr>
          <w:b/>
          <w:i/>
          <w:sz w:val="28"/>
          <w:szCs w:val="28"/>
        </w:rPr>
        <w:t>а</w:t>
      </w:r>
      <w:r w:rsidRPr="00AA61B9">
        <w:rPr>
          <w:sz w:val="28"/>
          <w:szCs w:val="28"/>
          <w:lang w:val="en-US"/>
        </w:rPr>
        <w:t xml:space="preserve">. </w:t>
      </w:r>
      <w:r>
        <w:rPr>
          <w:sz w:val="28"/>
          <w:szCs w:val="28"/>
          <w:lang w:val="en-US"/>
        </w:rPr>
        <w:t xml:space="preserve"> </w:t>
      </w:r>
      <w:r w:rsidRPr="00AA61B9">
        <w:rPr>
          <w:sz w:val="28"/>
          <w:szCs w:val="28"/>
        </w:rPr>
        <w:t xml:space="preserve">Відношення похибки вимірювання будь-якої величини </w:t>
      </w:r>
      <w:r w:rsidRPr="00AA61B9">
        <w:rPr>
          <w:b/>
          <w:i/>
          <w:sz w:val="28"/>
          <w:szCs w:val="28"/>
        </w:rPr>
        <w:t>А</w:t>
      </w:r>
      <w:r w:rsidRPr="00AA61B9">
        <w:rPr>
          <w:sz w:val="28"/>
          <w:szCs w:val="28"/>
        </w:rPr>
        <w:t xml:space="preserve"> до її значення наз</w:t>
      </w:r>
      <w:r>
        <w:rPr>
          <w:sz w:val="28"/>
          <w:szCs w:val="28"/>
        </w:rPr>
        <w:t xml:space="preserve">ивається </w:t>
      </w:r>
      <w:r w:rsidRPr="00AA61B9">
        <w:rPr>
          <w:b/>
          <w:i/>
          <w:sz w:val="28"/>
          <w:szCs w:val="28"/>
        </w:rPr>
        <w:t>відносною похибкою</w:t>
      </w:r>
      <w:r>
        <w:rPr>
          <w:sz w:val="28"/>
          <w:szCs w:val="28"/>
        </w:rPr>
        <w:t xml:space="preserve"> </w:t>
      </w:r>
      <w:r w:rsidRPr="00AA61B9">
        <w:rPr>
          <w:sz w:val="28"/>
          <w:szCs w:val="28"/>
        </w:rPr>
        <w:t xml:space="preserve"> </w:t>
      </w:r>
      <w:r w:rsidRPr="00AA61B9">
        <w:rPr>
          <w:b/>
          <w:sz w:val="28"/>
          <w:szCs w:val="28"/>
        </w:rPr>
        <w:t xml:space="preserve">Δ / </w:t>
      </w:r>
      <w:r w:rsidRPr="00AA61B9">
        <w:rPr>
          <w:b/>
          <w:sz w:val="28"/>
          <w:szCs w:val="28"/>
          <w:lang w:val="en-US"/>
        </w:rPr>
        <w:t>A</w:t>
      </w:r>
      <w:r>
        <w:rPr>
          <w:sz w:val="28"/>
          <w:szCs w:val="28"/>
        </w:rPr>
        <w:t xml:space="preserve">. </w:t>
      </w:r>
      <w:r w:rsidRPr="00AA61B9">
        <w:rPr>
          <w:sz w:val="28"/>
          <w:szCs w:val="28"/>
        </w:rPr>
        <w:t xml:space="preserve"> </w:t>
      </w:r>
      <w:r>
        <w:rPr>
          <w:sz w:val="28"/>
          <w:szCs w:val="28"/>
        </w:rPr>
        <w:t>Ц</w:t>
      </w:r>
      <w:r>
        <w:rPr>
          <w:sz w:val="28"/>
          <w:szCs w:val="28"/>
          <w:lang w:val="uk-UA"/>
        </w:rPr>
        <w:t xml:space="preserve">я </w:t>
      </w:r>
      <w:r w:rsidRPr="00AA61B9">
        <w:rPr>
          <w:sz w:val="28"/>
          <w:szCs w:val="28"/>
        </w:rPr>
        <w:t xml:space="preserve">похибка виражається у вигляді правильного дробу, в якого в знаменнику </w:t>
      </w:r>
      <w:r>
        <w:rPr>
          <w:sz w:val="28"/>
          <w:szCs w:val="28"/>
        </w:rPr>
        <w:t>–</w:t>
      </w:r>
      <w:r w:rsidRPr="00AA61B9">
        <w:rPr>
          <w:sz w:val="28"/>
          <w:szCs w:val="28"/>
        </w:rPr>
        <w:t xml:space="preserve"> частка</w:t>
      </w:r>
      <w:r>
        <w:rPr>
          <w:sz w:val="28"/>
          <w:szCs w:val="28"/>
          <w:lang w:val="uk-UA"/>
        </w:rPr>
        <w:t xml:space="preserve"> </w:t>
      </w:r>
      <w:r w:rsidRPr="00AA61B9">
        <w:rPr>
          <w:sz w:val="28"/>
          <w:szCs w:val="28"/>
        </w:rPr>
        <w:t>похибки від величини, що вимірюється, тобто</w:t>
      </w:r>
    </w:p>
    <w:p w:rsidR="00AA61B9" w:rsidRPr="00AA61B9" w:rsidRDefault="00AA61B9" w:rsidP="00AA61B9">
      <w:pPr>
        <w:spacing w:line="360" w:lineRule="auto"/>
        <w:ind w:firstLine="709"/>
        <w:jc w:val="center"/>
        <w:rPr>
          <w:sz w:val="28"/>
          <w:szCs w:val="28"/>
          <w:lang w:val="en-US"/>
        </w:rPr>
      </w:pPr>
      <w:r w:rsidRPr="00AA61B9">
        <w:rPr>
          <w:position w:val="-20"/>
          <w:sz w:val="28"/>
          <w:szCs w:val="28"/>
          <w:lang w:val="uk-UA"/>
        </w:rPr>
        <w:object w:dxaOrig="960" w:dyaOrig="520">
          <v:shape id="_x0000_i1034" type="#_x0000_t75" style="width:94.2pt;height:50.4pt" o:ole="">
            <v:imagedata r:id="rId42" o:title=""/>
          </v:shape>
          <o:OLEObject Type="Embed" ProgID="Equation.3" ShapeID="_x0000_i1034" DrawAspect="Content" ObjectID="_1842539510" r:id="rId43"/>
        </w:object>
      </w:r>
    </w:p>
    <w:p w:rsidR="00AA61B9" w:rsidRPr="00AA61B9" w:rsidRDefault="00AA61B9" w:rsidP="00AA61B9">
      <w:pPr>
        <w:spacing w:line="360" w:lineRule="auto"/>
        <w:ind w:firstLine="709"/>
        <w:jc w:val="both"/>
        <w:rPr>
          <w:b/>
          <w:sz w:val="28"/>
          <w:szCs w:val="28"/>
          <w:lang w:val="uk-UA"/>
        </w:rPr>
      </w:pPr>
      <w:r w:rsidRPr="00AA61B9">
        <w:rPr>
          <w:b/>
          <w:sz w:val="28"/>
          <w:szCs w:val="28"/>
          <w:lang w:val="uk-UA"/>
        </w:rPr>
        <w:t xml:space="preserve">2.6. Визначення площі ділянки за картами </w:t>
      </w:r>
    </w:p>
    <w:p w:rsidR="00AA61B9" w:rsidRPr="00CA1F38" w:rsidRDefault="00AA61B9" w:rsidP="00AA61B9">
      <w:pPr>
        <w:spacing w:line="360" w:lineRule="auto"/>
        <w:ind w:firstLine="709"/>
        <w:jc w:val="both"/>
        <w:rPr>
          <w:sz w:val="28"/>
          <w:szCs w:val="28"/>
        </w:rPr>
      </w:pPr>
      <w:r w:rsidRPr="00AA61B9">
        <w:rPr>
          <w:sz w:val="28"/>
          <w:szCs w:val="28"/>
          <w:lang w:val="uk-UA"/>
        </w:rPr>
        <w:t>При оцінці розмірів ділянок місцевості, що відводяться під будівництво, сільськогосподарське землекористування і інші цілі, за картами і планами визначають їх площу</w:t>
      </w:r>
      <w:r w:rsidRPr="00AA61B9">
        <w:rPr>
          <w:b/>
          <w:i/>
          <w:sz w:val="28"/>
          <w:szCs w:val="28"/>
          <w:lang w:val="uk-UA"/>
        </w:rPr>
        <w:t>. Визначити площу ділянки на карті</w:t>
      </w:r>
      <w:r w:rsidRPr="00AA61B9">
        <w:rPr>
          <w:sz w:val="28"/>
          <w:szCs w:val="28"/>
          <w:lang w:val="uk-UA"/>
        </w:rPr>
        <w:t xml:space="preserve"> - це значить </w:t>
      </w:r>
      <w:r w:rsidRPr="00AA61B9">
        <w:rPr>
          <w:sz w:val="28"/>
          <w:szCs w:val="28"/>
          <w:lang w:val="uk-UA"/>
        </w:rPr>
        <w:lastRenderedPageBreak/>
        <w:t xml:space="preserve">провести вимірювальні та обчислювальні роботи, в результаті яких площу ділянки одержують у </w:t>
      </w:r>
      <w:r w:rsidRPr="00AA61B9">
        <w:rPr>
          <w:b/>
          <w:i/>
          <w:sz w:val="28"/>
          <w:szCs w:val="28"/>
          <w:lang w:val="uk-UA"/>
        </w:rPr>
        <w:t>земельній мірі</w:t>
      </w:r>
      <w:r w:rsidRPr="00AA61B9">
        <w:rPr>
          <w:sz w:val="28"/>
          <w:szCs w:val="28"/>
          <w:lang w:val="uk-UA"/>
        </w:rPr>
        <w:t xml:space="preserve">: квадратних метрах, гектарах тощо. При цьому визначається площа не фізичної поверхні ділянки місцевості </w:t>
      </w:r>
      <w:r w:rsidRPr="00AA61B9">
        <w:rPr>
          <w:b/>
          <w:i/>
          <w:sz w:val="28"/>
          <w:szCs w:val="28"/>
          <w:lang w:val="uk-UA"/>
        </w:rPr>
        <w:t>Р</w:t>
      </w:r>
      <w:r w:rsidRPr="00AA61B9">
        <w:rPr>
          <w:b/>
          <w:i/>
          <w:sz w:val="28"/>
          <w:szCs w:val="28"/>
          <w:vertAlign w:val="subscript"/>
          <w:lang w:val="uk-UA"/>
        </w:rPr>
        <w:t>ф</w:t>
      </w:r>
      <w:r w:rsidRPr="00AA61B9">
        <w:rPr>
          <w:sz w:val="28"/>
          <w:szCs w:val="28"/>
          <w:lang w:val="uk-UA"/>
        </w:rPr>
        <w:t>, а її проекції на горизонтальну площину</w:t>
      </w:r>
      <w:r w:rsidRPr="00AA61B9">
        <w:rPr>
          <w:sz w:val="28"/>
          <w:szCs w:val="28"/>
        </w:rPr>
        <w:t xml:space="preserve"> </w:t>
      </w:r>
      <w:r w:rsidRPr="00AA61B9">
        <w:rPr>
          <w:b/>
          <w:i/>
          <w:sz w:val="28"/>
          <w:szCs w:val="28"/>
          <w:lang w:val="uk-UA"/>
        </w:rPr>
        <w:t>Р</w:t>
      </w:r>
      <w:r w:rsidRPr="00AA61B9">
        <w:rPr>
          <w:sz w:val="28"/>
          <w:szCs w:val="28"/>
          <w:lang w:val="uk-UA"/>
        </w:rPr>
        <w:t xml:space="preserve"> (рис. 2.1</w:t>
      </w:r>
      <w:r w:rsidR="008C1A97">
        <w:rPr>
          <w:sz w:val="28"/>
          <w:szCs w:val="28"/>
          <w:lang w:val="uk-UA"/>
        </w:rPr>
        <w:t>4</w:t>
      </w:r>
      <w:r w:rsidRPr="00AA61B9">
        <w:rPr>
          <w:sz w:val="28"/>
          <w:szCs w:val="28"/>
          <w:lang w:val="uk-UA"/>
        </w:rPr>
        <w:t>):</w:t>
      </w:r>
    </w:p>
    <w:p w:rsidR="00AA61B9" w:rsidRDefault="00AA61B9" w:rsidP="00AA61B9">
      <w:pPr>
        <w:spacing w:line="360" w:lineRule="auto"/>
        <w:jc w:val="center"/>
        <w:rPr>
          <w:sz w:val="28"/>
          <w:szCs w:val="28"/>
          <w:lang w:val="uk-UA"/>
        </w:rPr>
      </w:pPr>
      <w:r w:rsidRPr="00AA61B9">
        <w:rPr>
          <w:position w:val="-26"/>
          <w:sz w:val="28"/>
          <w:szCs w:val="28"/>
          <w:lang w:val="en-US"/>
        </w:rPr>
        <w:object w:dxaOrig="2140" w:dyaOrig="600">
          <v:shape id="_x0000_i1035" type="#_x0000_t75" style="width:171pt;height:48pt" o:ole="">
            <v:imagedata r:id="rId44" o:title=""/>
          </v:shape>
          <o:OLEObject Type="Embed" ProgID="Equation.3" ShapeID="_x0000_i1035" DrawAspect="Content" ObjectID="_1842539511" r:id="rId45"/>
        </w:object>
      </w:r>
    </w:p>
    <w:p w:rsidR="00AA61B9" w:rsidRPr="00AA61B9" w:rsidRDefault="00AA61B9" w:rsidP="00E02661">
      <w:pPr>
        <w:spacing w:line="312" w:lineRule="auto"/>
        <w:ind w:firstLine="709"/>
        <w:jc w:val="both"/>
        <w:rPr>
          <w:sz w:val="28"/>
          <w:szCs w:val="28"/>
          <w:lang w:val="uk-UA"/>
        </w:rPr>
      </w:pPr>
      <w:r w:rsidRPr="00AA61B9">
        <w:rPr>
          <w:sz w:val="28"/>
          <w:szCs w:val="28"/>
          <w:lang w:val="uk-UA"/>
        </w:rPr>
        <w:t>Залежно від потрібної точності результатів застосовують різні способи визначення площі:</w:t>
      </w:r>
    </w:p>
    <w:p w:rsidR="00AA61B9" w:rsidRPr="00AA61B9" w:rsidRDefault="00AA61B9" w:rsidP="00E02661">
      <w:pPr>
        <w:spacing w:line="312" w:lineRule="auto"/>
        <w:ind w:firstLine="709"/>
        <w:jc w:val="both"/>
        <w:rPr>
          <w:sz w:val="28"/>
          <w:szCs w:val="28"/>
          <w:lang w:val="uk-UA"/>
        </w:rPr>
      </w:pPr>
      <w:r w:rsidRPr="00AA61B9">
        <w:rPr>
          <w:sz w:val="28"/>
          <w:szCs w:val="28"/>
          <w:lang w:val="uk-UA"/>
        </w:rPr>
        <w:t>-</w:t>
      </w:r>
      <w:r>
        <w:rPr>
          <w:sz w:val="28"/>
          <w:szCs w:val="28"/>
          <w:lang w:val="uk-UA"/>
        </w:rPr>
        <w:t xml:space="preserve"> </w:t>
      </w:r>
      <w:r w:rsidRPr="00AA61B9">
        <w:rPr>
          <w:sz w:val="28"/>
          <w:szCs w:val="28"/>
          <w:lang w:val="uk-UA"/>
        </w:rPr>
        <w:t>за допомогою палетки;</w:t>
      </w:r>
    </w:p>
    <w:p w:rsidR="00AA61B9" w:rsidRDefault="00AA61B9" w:rsidP="00E02661">
      <w:pPr>
        <w:spacing w:line="312" w:lineRule="auto"/>
        <w:ind w:firstLine="709"/>
        <w:jc w:val="both"/>
        <w:rPr>
          <w:sz w:val="28"/>
          <w:szCs w:val="28"/>
          <w:lang w:val="uk-UA"/>
        </w:rPr>
      </w:pPr>
      <w:r w:rsidRPr="00AA61B9">
        <w:rPr>
          <w:sz w:val="28"/>
          <w:szCs w:val="28"/>
          <w:lang w:val="uk-UA"/>
        </w:rPr>
        <w:t>- графічний;</w:t>
      </w:r>
      <w:r w:rsidRPr="00AA61B9">
        <w:rPr>
          <w:sz w:val="28"/>
          <w:szCs w:val="28"/>
          <w:lang w:val="uk-UA"/>
        </w:rPr>
        <w:tab/>
      </w:r>
    </w:p>
    <w:p w:rsidR="00AA61B9" w:rsidRPr="00AA61B9" w:rsidRDefault="00AA61B9" w:rsidP="00E02661">
      <w:pPr>
        <w:spacing w:line="312" w:lineRule="auto"/>
        <w:ind w:firstLine="709"/>
        <w:jc w:val="both"/>
        <w:rPr>
          <w:sz w:val="28"/>
          <w:szCs w:val="28"/>
          <w:lang w:val="uk-UA"/>
        </w:rPr>
      </w:pPr>
      <w:r w:rsidRPr="00AA61B9">
        <w:rPr>
          <w:sz w:val="28"/>
          <w:szCs w:val="28"/>
          <w:lang w:val="uk-UA"/>
        </w:rPr>
        <w:t>- аналітичний;</w:t>
      </w:r>
    </w:p>
    <w:p w:rsidR="00AA61B9" w:rsidRDefault="00AA61B9" w:rsidP="00E02661">
      <w:pPr>
        <w:spacing w:line="312" w:lineRule="auto"/>
        <w:ind w:firstLine="709"/>
        <w:jc w:val="both"/>
        <w:rPr>
          <w:sz w:val="28"/>
          <w:szCs w:val="28"/>
          <w:lang w:val="uk-UA"/>
        </w:rPr>
      </w:pPr>
      <w:r w:rsidRPr="00AA61B9">
        <w:rPr>
          <w:sz w:val="28"/>
          <w:szCs w:val="28"/>
          <w:lang w:val="uk-UA"/>
        </w:rPr>
        <w:t>- механічний;</w:t>
      </w:r>
      <w:r w:rsidRPr="00AA61B9">
        <w:rPr>
          <w:sz w:val="28"/>
          <w:szCs w:val="28"/>
          <w:lang w:val="uk-UA"/>
        </w:rPr>
        <w:tab/>
      </w:r>
    </w:p>
    <w:p w:rsidR="00AA61B9" w:rsidRPr="00AA61B9" w:rsidRDefault="00AA61B9" w:rsidP="00E02661">
      <w:pPr>
        <w:spacing w:line="312" w:lineRule="auto"/>
        <w:ind w:firstLine="709"/>
        <w:jc w:val="both"/>
        <w:rPr>
          <w:sz w:val="28"/>
          <w:szCs w:val="28"/>
          <w:lang w:val="uk-UA"/>
        </w:rPr>
      </w:pPr>
      <w:r w:rsidRPr="00AA61B9">
        <w:rPr>
          <w:sz w:val="28"/>
          <w:szCs w:val="28"/>
          <w:lang w:val="uk-UA"/>
        </w:rPr>
        <w:t>- зважування.</w:t>
      </w:r>
    </w:p>
    <w:p w:rsidR="00AA61B9" w:rsidRPr="00AA61B9" w:rsidRDefault="00AA61B9" w:rsidP="00E02661">
      <w:pPr>
        <w:spacing w:line="312" w:lineRule="auto"/>
        <w:ind w:firstLine="709"/>
        <w:jc w:val="both"/>
        <w:rPr>
          <w:sz w:val="28"/>
          <w:szCs w:val="28"/>
          <w:lang w:val="uk-UA"/>
        </w:rPr>
      </w:pPr>
      <w:r w:rsidRPr="00AA61B9">
        <w:rPr>
          <w:sz w:val="28"/>
          <w:szCs w:val="28"/>
          <w:lang w:val="uk-UA"/>
        </w:rPr>
        <w:t>Кожний з них застосовують самостійно або разом з іншими.</w:t>
      </w:r>
    </w:p>
    <w:p w:rsidR="00AA61B9" w:rsidRDefault="00AA61B9" w:rsidP="00011896">
      <w:pPr>
        <w:spacing w:before="120" w:line="312" w:lineRule="auto"/>
        <w:ind w:firstLine="709"/>
        <w:jc w:val="both"/>
        <w:rPr>
          <w:sz w:val="28"/>
          <w:szCs w:val="28"/>
          <w:lang w:val="uk-UA"/>
        </w:rPr>
      </w:pPr>
      <w:r w:rsidRPr="00011896">
        <w:rPr>
          <w:b/>
          <w:i/>
          <w:sz w:val="28"/>
          <w:szCs w:val="28"/>
          <w:lang w:val="uk-UA"/>
        </w:rPr>
        <w:t>Визначення площі за допомогою палетки</w:t>
      </w:r>
      <w:r w:rsidRPr="00011896">
        <w:rPr>
          <w:i/>
          <w:sz w:val="28"/>
          <w:szCs w:val="28"/>
          <w:lang w:val="uk-UA"/>
        </w:rPr>
        <w:t>.</w:t>
      </w:r>
      <w:r w:rsidRPr="00AA61B9">
        <w:rPr>
          <w:sz w:val="28"/>
          <w:szCs w:val="28"/>
          <w:lang w:val="uk-UA"/>
        </w:rPr>
        <w:t xml:space="preserve"> </w:t>
      </w:r>
      <w:r w:rsidRPr="00AA61B9">
        <w:rPr>
          <w:b/>
          <w:i/>
          <w:sz w:val="28"/>
          <w:szCs w:val="28"/>
          <w:lang w:val="uk-UA"/>
        </w:rPr>
        <w:t>Палетка</w:t>
      </w:r>
      <w:r w:rsidRPr="00AA61B9">
        <w:rPr>
          <w:sz w:val="28"/>
          <w:szCs w:val="28"/>
          <w:lang w:val="uk-UA"/>
        </w:rPr>
        <w:t xml:space="preserve"> - це нанесена на прозору основу сітка квадратів, точок, паралельних рівновіддалених ліній тощо (рис. 2.1</w:t>
      </w:r>
      <w:r w:rsidR="008C1A97">
        <w:rPr>
          <w:sz w:val="28"/>
          <w:szCs w:val="28"/>
          <w:lang w:val="uk-UA"/>
        </w:rPr>
        <w:t>5</w:t>
      </w:r>
      <w:r w:rsidRPr="00AA61B9">
        <w:rPr>
          <w:sz w:val="28"/>
          <w:szCs w:val="28"/>
          <w:lang w:val="uk-UA"/>
        </w:rPr>
        <w:t>).</w:t>
      </w:r>
    </w:p>
    <w:tbl>
      <w:tblPr>
        <w:tblW w:w="0" w:type="auto"/>
        <w:tblLook w:val="04A0" w:firstRow="1" w:lastRow="0" w:firstColumn="1" w:lastColumn="0" w:noHBand="0" w:noVBand="1"/>
      </w:tblPr>
      <w:tblGrid>
        <w:gridCol w:w="3836"/>
        <w:gridCol w:w="6017"/>
      </w:tblGrid>
      <w:tr w:rsidR="00E02661" w:rsidRPr="00216769" w:rsidTr="00216769">
        <w:tc>
          <w:tcPr>
            <w:tcW w:w="3862" w:type="dxa"/>
            <w:vAlign w:val="center"/>
          </w:tcPr>
          <w:p w:rsidR="00E02661" w:rsidRPr="00216769" w:rsidRDefault="00B43C6B" w:rsidP="00216769">
            <w:pPr>
              <w:spacing w:line="360" w:lineRule="auto"/>
              <w:jc w:val="center"/>
              <w:rPr>
                <w:sz w:val="28"/>
                <w:szCs w:val="28"/>
                <w:lang w:val="uk-UA"/>
              </w:rPr>
            </w:pPr>
            <w:r>
              <w:rPr>
                <w:noProof/>
                <w:sz w:val="28"/>
                <w:szCs w:val="28"/>
                <w:lang w:val="uk-UA" w:eastAsia="uk-UA"/>
              </w:rPr>
              <w:drawing>
                <wp:inline distT="0" distB="0" distL="0" distR="0">
                  <wp:extent cx="2138680" cy="1130300"/>
                  <wp:effectExtent l="1905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6"/>
                          <a:srcRect l="7158"/>
                          <a:stretch>
                            <a:fillRect/>
                          </a:stretch>
                        </pic:blipFill>
                        <pic:spPr bwMode="auto">
                          <a:xfrm>
                            <a:off x="0" y="0"/>
                            <a:ext cx="2138680" cy="1130300"/>
                          </a:xfrm>
                          <a:prstGeom prst="rect">
                            <a:avLst/>
                          </a:prstGeom>
                          <a:noFill/>
                          <a:ln w="9525">
                            <a:noFill/>
                            <a:miter lim="800000"/>
                            <a:headEnd/>
                            <a:tailEnd/>
                          </a:ln>
                        </pic:spPr>
                      </pic:pic>
                    </a:graphicData>
                  </a:graphic>
                </wp:inline>
              </w:drawing>
            </w:r>
          </w:p>
        </w:tc>
        <w:tc>
          <w:tcPr>
            <w:tcW w:w="5991" w:type="dxa"/>
            <w:vAlign w:val="center"/>
          </w:tcPr>
          <w:p w:rsidR="00E02661" w:rsidRPr="00216769" w:rsidRDefault="00B43C6B" w:rsidP="00216769">
            <w:pPr>
              <w:spacing w:line="360" w:lineRule="auto"/>
              <w:jc w:val="center"/>
              <w:rPr>
                <w:sz w:val="28"/>
                <w:szCs w:val="28"/>
                <w:lang w:val="uk-UA"/>
              </w:rPr>
            </w:pPr>
            <w:r>
              <w:rPr>
                <w:noProof/>
                <w:sz w:val="28"/>
                <w:szCs w:val="28"/>
                <w:lang w:val="uk-UA" w:eastAsia="uk-UA"/>
              </w:rPr>
              <w:drawing>
                <wp:inline distT="0" distB="0" distL="0" distR="0">
                  <wp:extent cx="3664585" cy="2181860"/>
                  <wp:effectExtent l="1905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7"/>
                          <a:srcRect/>
                          <a:stretch>
                            <a:fillRect/>
                          </a:stretch>
                        </pic:blipFill>
                        <pic:spPr bwMode="auto">
                          <a:xfrm>
                            <a:off x="0" y="0"/>
                            <a:ext cx="3664585" cy="2181860"/>
                          </a:xfrm>
                          <a:prstGeom prst="rect">
                            <a:avLst/>
                          </a:prstGeom>
                          <a:noFill/>
                          <a:ln w="9525">
                            <a:noFill/>
                            <a:miter lim="800000"/>
                            <a:headEnd/>
                            <a:tailEnd/>
                          </a:ln>
                        </pic:spPr>
                      </pic:pic>
                    </a:graphicData>
                  </a:graphic>
                </wp:inline>
              </w:drawing>
            </w:r>
          </w:p>
        </w:tc>
      </w:tr>
      <w:tr w:rsidR="00E02661" w:rsidRPr="00216769" w:rsidTr="00216769">
        <w:tc>
          <w:tcPr>
            <w:tcW w:w="3862" w:type="dxa"/>
          </w:tcPr>
          <w:p w:rsidR="00E02661" w:rsidRPr="00216769" w:rsidRDefault="00E02661" w:rsidP="008C1A97">
            <w:pPr>
              <w:jc w:val="center"/>
              <w:rPr>
                <w:b/>
                <w:lang w:val="uk-UA"/>
              </w:rPr>
            </w:pPr>
            <w:r w:rsidRPr="00216769">
              <w:rPr>
                <w:b/>
                <w:lang w:val="uk-UA"/>
              </w:rPr>
              <w:t>Рисунок 2.1</w:t>
            </w:r>
            <w:r w:rsidR="008C1A97">
              <w:rPr>
                <w:b/>
                <w:lang w:val="uk-UA"/>
              </w:rPr>
              <w:t>4</w:t>
            </w:r>
            <w:r w:rsidRPr="00216769">
              <w:rPr>
                <w:b/>
                <w:lang w:val="uk-UA"/>
              </w:rPr>
              <w:t xml:space="preserve"> - Взаємне положення фізичної поверхні ділянки місцевості і горизонтальної площини</w:t>
            </w:r>
          </w:p>
        </w:tc>
        <w:tc>
          <w:tcPr>
            <w:tcW w:w="5991" w:type="dxa"/>
            <w:vAlign w:val="center"/>
          </w:tcPr>
          <w:p w:rsidR="00E02661" w:rsidRPr="00216769" w:rsidRDefault="00E02661" w:rsidP="008C1A97">
            <w:pPr>
              <w:jc w:val="center"/>
              <w:rPr>
                <w:lang w:val="uk-UA"/>
              </w:rPr>
            </w:pPr>
            <w:r w:rsidRPr="00216769">
              <w:rPr>
                <w:b/>
                <w:lang w:val="uk-UA"/>
              </w:rPr>
              <w:t>Рисунок 2.1</w:t>
            </w:r>
            <w:r w:rsidR="008C1A97">
              <w:rPr>
                <w:b/>
                <w:lang w:val="uk-UA"/>
              </w:rPr>
              <w:t>5</w:t>
            </w:r>
            <w:r w:rsidRPr="00216769">
              <w:rPr>
                <w:b/>
                <w:lang w:val="uk-UA"/>
              </w:rPr>
              <w:t>. Палетка:</w:t>
            </w:r>
            <w:r w:rsidRPr="00216769">
              <w:rPr>
                <w:lang w:val="uk-UA"/>
              </w:rPr>
              <w:t xml:space="preserve"> а - сітчаста; б - паралельна</w:t>
            </w:r>
          </w:p>
        </w:tc>
      </w:tr>
    </w:tbl>
    <w:p w:rsidR="00E02661" w:rsidRPr="00E02661" w:rsidRDefault="00E02661" w:rsidP="005D57E8">
      <w:pPr>
        <w:spacing w:before="120" w:line="360" w:lineRule="auto"/>
        <w:ind w:firstLine="709"/>
        <w:jc w:val="both"/>
        <w:rPr>
          <w:sz w:val="28"/>
          <w:szCs w:val="28"/>
          <w:lang w:val="uk-UA"/>
        </w:rPr>
      </w:pPr>
      <w:r w:rsidRPr="00E02661">
        <w:rPr>
          <w:sz w:val="28"/>
          <w:szCs w:val="28"/>
          <w:lang w:val="uk-UA"/>
        </w:rPr>
        <w:t>Робота з квадратною (сітчастою) палеткою починається з визначення</w:t>
      </w:r>
      <w:r>
        <w:rPr>
          <w:sz w:val="28"/>
          <w:szCs w:val="28"/>
          <w:lang w:val="uk-UA"/>
        </w:rPr>
        <w:t xml:space="preserve"> </w:t>
      </w:r>
      <w:r w:rsidRPr="00E02661">
        <w:rPr>
          <w:sz w:val="28"/>
          <w:szCs w:val="28"/>
          <w:lang w:val="uk-UA"/>
        </w:rPr>
        <w:t xml:space="preserve">величини її поділки </w:t>
      </w:r>
      <w:r w:rsidRPr="00E02661">
        <w:rPr>
          <w:b/>
          <w:i/>
          <w:sz w:val="32"/>
          <w:szCs w:val="32"/>
          <w:lang w:val="uk-UA"/>
        </w:rPr>
        <w:t>р</w:t>
      </w:r>
      <w:r w:rsidRPr="00E02661">
        <w:rPr>
          <w:sz w:val="28"/>
          <w:szCs w:val="28"/>
          <w:lang w:val="uk-UA"/>
        </w:rPr>
        <w:t xml:space="preserve"> в мм</w:t>
      </w:r>
      <w:r w:rsidRPr="00E02661">
        <w:rPr>
          <w:sz w:val="28"/>
          <w:szCs w:val="28"/>
          <w:vertAlign w:val="superscript"/>
          <w:lang w:val="uk-UA"/>
        </w:rPr>
        <w:t>2</w:t>
      </w:r>
      <w:r w:rsidRPr="00E02661">
        <w:rPr>
          <w:sz w:val="28"/>
          <w:szCs w:val="28"/>
          <w:lang w:val="uk-UA"/>
        </w:rPr>
        <w:t xml:space="preserve"> або см</w:t>
      </w:r>
      <w:r w:rsidRPr="00E02661">
        <w:rPr>
          <w:sz w:val="28"/>
          <w:szCs w:val="28"/>
          <w:vertAlign w:val="superscript"/>
          <w:lang w:val="uk-UA"/>
        </w:rPr>
        <w:t>2</w:t>
      </w:r>
      <w:r w:rsidRPr="00E02661">
        <w:rPr>
          <w:sz w:val="28"/>
          <w:szCs w:val="28"/>
          <w:lang w:val="uk-UA"/>
        </w:rPr>
        <w:t xml:space="preserve">. Відомо, що </w:t>
      </w:r>
      <w:r w:rsidRPr="00E02661">
        <w:rPr>
          <w:b/>
          <w:i/>
          <w:sz w:val="32"/>
          <w:szCs w:val="32"/>
          <w:lang w:val="uk-UA"/>
        </w:rPr>
        <w:t xml:space="preserve">р </w:t>
      </w:r>
      <w:r w:rsidRPr="00E02661">
        <w:rPr>
          <w:sz w:val="28"/>
          <w:szCs w:val="28"/>
          <w:lang w:val="uk-UA"/>
        </w:rPr>
        <w:t xml:space="preserve">= </w:t>
      </w:r>
      <w:r w:rsidRPr="00E02661">
        <w:rPr>
          <w:b/>
          <w:i/>
          <w:sz w:val="28"/>
          <w:szCs w:val="28"/>
          <w:lang w:val="uk-UA"/>
        </w:rPr>
        <w:t>а</w:t>
      </w:r>
      <w:r w:rsidRPr="00E02661">
        <w:rPr>
          <w:b/>
          <w:sz w:val="28"/>
          <w:szCs w:val="28"/>
          <w:vertAlign w:val="superscript"/>
          <w:lang w:val="uk-UA"/>
        </w:rPr>
        <w:t>2</w:t>
      </w:r>
      <w:r w:rsidRPr="00E02661">
        <w:rPr>
          <w:sz w:val="28"/>
          <w:szCs w:val="28"/>
          <w:lang w:val="uk-UA"/>
        </w:rPr>
        <w:t xml:space="preserve">, де </w:t>
      </w:r>
      <w:r w:rsidRPr="00E02661">
        <w:rPr>
          <w:b/>
          <w:i/>
          <w:sz w:val="28"/>
          <w:szCs w:val="28"/>
          <w:lang w:val="uk-UA"/>
        </w:rPr>
        <w:t>а</w:t>
      </w:r>
      <w:r w:rsidRPr="00E02661">
        <w:rPr>
          <w:sz w:val="28"/>
          <w:szCs w:val="28"/>
          <w:lang w:val="uk-UA"/>
        </w:rPr>
        <w:t xml:space="preserve"> - сторона поділки палетки в міліметрах або сантиметрах.</w:t>
      </w:r>
    </w:p>
    <w:p w:rsidR="00E02661" w:rsidRPr="00E02661" w:rsidRDefault="00E02661" w:rsidP="00E02661">
      <w:pPr>
        <w:spacing w:line="360" w:lineRule="auto"/>
        <w:ind w:firstLine="709"/>
        <w:jc w:val="both"/>
        <w:rPr>
          <w:sz w:val="28"/>
          <w:szCs w:val="28"/>
          <w:lang w:val="uk-UA"/>
        </w:rPr>
      </w:pPr>
      <w:r w:rsidRPr="00E02661">
        <w:rPr>
          <w:sz w:val="28"/>
          <w:szCs w:val="28"/>
          <w:lang w:val="uk-UA"/>
        </w:rPr>
        <w:lastRenderedPageBreak/>
        <w:t xml:space="preserve">Потім визначають ціну поділки палетки </w:t>
      </w:r>
      <w:r w:rsidRPr="00E02661">
        <w:rPr>
          <w:b/>
          <w:i/>
          <w:sz w:val="32"/>
          <w:szCs w:val="32"/>
          <w:lang w:val="uk-UA"/>
        </w:rPr>
        <w:t>с</w:t>
      </w:r>
      <w:r w:rsidRPr="00E02661">
        <w:rPr>
          <w:b/>
          <w:i/>
          <w:sz w:val="32"/>
          <w:szCs w:val="32"/>
          <w:vertAlign w:val="subscript"/>
          <w:lang w:val="uk-UA"/>
        </w:rPr>
        <w:t>р</w:t>
      </w:r>
      <w:r w:rsidRPr="00E02661">
        <w:rPr>
          <w:sz w:val="28"/>
          <w:szCs w:val="28"/>
          <w:lang w:val="uk-UA"/>
        </w:rPr>
        <w:t>, тобто число одиниць земельної</w:t>
      </w:r>
      <w:r>
        <w:rPr>
          <w:sz w:val="28"/>
          <w:szCs w:val="28"/>
          <w:lang w:val="uk-UA"/>
        </w:rPr>
        <w:t xml:space="preserve"> </w:t>
      </w:r>
      <w:r w:rsidRPr="00E02661">
        <w:rPr>
          <w:sz w:val="28"/>
          <w:szCs w:val="28"/>
          <w:lang w:val="uk-UA"/>
        </w:rPr>
        <w:t xml:space="preserve">міри, яке відповідає одній поділці палетки для карти певного масштабу: </w:t>
      </w:r>
      <w:r w:rsidRPr="00E02661">
        <w:rPr>
          <w:b/>
          <w:i/>
          <w:sz w:val="32"/>
          <w:szCs w:val="32"/>
          <w:lang w:val="uk-UA"/>
        </w:rPr>
        <w:t>с</w:t>
      </w:r>
      <w:r w:rsidRPr="00E02661">
        <w:rPr>
          <w:b/>
          <w:i/>
          <w:sz w:val="32"/>
          <w:szCs w:val="32"/>
          <w:vertAlign w:val="subscript"/>
          <w:lang w:val="uk-UA"/>
        </w:rPr>
        <w:t>р</w:t>
      </w:r>
      <w:r>
        <w:rPr>
          <w:b/>
          <w:i/>
          <w:sz w:val="32"/>
          <w:szCs w:val="32"/>
          <w:lang w:val="uk-UA"/>
        </w:rPr>
        <w:t>= (ас)</w:t>
      </w:r>
      <w:r w:rsidRPr="00E02661">
        <w:rPr>
          <w:b/>
          <w:i/>
          <w:sz w:val="32"/>
          <w:szCs w:val="32"/>
          <w:vertAlign w:val="superscript"/>
          <w:lang w:val="uk-UA"/>
        </w:rPr>
        <w:t>2</w:t>
      </w:r>
      <w:r>
        <w:rPr>
          <w:b/>
          <w:i/>
          <w:sz w:val="32"/>
          <w:szCs w:val="32"/>
          <w:lang w:val="uk-UA"/>
        </w:rPr>
        <w:t xml:space="preserve">  </w:t>
      </w:r>
      <w:r w:rsidRPr="00E02661">
        <w:rPr>
          <w:sz w:val="28"/>
          <w:szCs w:val="28"/>
          <w:lang w:val="uk-UA"/>
        </w:rPr>
        <w:t xml:space="preserve">де </w:t>
      </w:r>
      <w:r w:rsidRPr="00E02661">
        <w:rPr>
          <w:b/>
          <w:i/>
          <w:sz w:val="40"/>
          <w:szCs w:val="40"/>
          <w:lang w:val="uk-UA"/>
        </w:rPr>
        <w:t xml:space="preserve">а </w:t>
      </w:r>
      <w:r>
        <w:rPr>
          <w:sz w:val="28"/>
          <w:szCs w:val="28"/>
          <w:lang w:val="uk-UA"/>
        </w:rPr>
        <w:t>-</w:t>
      </w:r>
      <w:r w:rsidRPr="00E02661">
        <w:rPr>
          <w:sz w:val="28"/>
          <w:szCs w:val="28"/>
          <w:lang w:val="uk-UA"/>
        </w:rPr>
        <w:t xml:space="preserve"> ціна 1 мм (1 см) в масштабі карти.</w:t>
      </w:r>
    </w:p>
    <w:p w:rsidR="00AA61B9" w:rsidRPr="00AA61B9" w:rsidRDefault="00E02661" w:rsidP="00E02661">
      <w:pPr>
        <w:spacing w:line="360" w:lineRule="auto"/>
        <w:ind w:firstLine="709"/>
        <w:jc w:val="both"/>
        <w:rPr>
          <w:sz w:val="28"/>
          <w:szCs w:val="28"/>
          <w:lang w:val="uk-UA"/>
        </w:rPr>
      </w:pPr>
      <w:r w:rsidRPr="00E02661">
        <w:rPr>
          <w:sz w:val="28"/>
          <w:szCs w:val="28"/>
          <w:lang w:val="uk-UA"/>
        </w:rPr>
        <w:t xml:space="preserve">Площа </w:t>
      </w:r>
      <w:r w:rsidRPr="00E02661">
        <w:rPr>
          <w:b/>
          <w:i/>
          <w:sz w:val="28"/>
          <w:szCs w:val="28"/>
          <w:lang w:val="uk-UA"/>
        </w:rPr>
        <w:t>Р</w:t>
      </w:r>
      <w:r w:rsidRPr="00E02661">
        <w:rPr>
          <w:sz w:val="28"/>
          <w:szCs w:val="28"/>
          <w:lang w:val="uk-UA"/>
        </w:rPr>
        <w:t>, визначена за допомогою палетки, обчислюється за формулою</w:t>
      </w:r>
    </w:p>
    <w:p w:rsidR="00011896" w:rsidRDefault="00011896" w:rsidP="00AA61B9">
      <w:pPr>
        <w:spacing w:line="360" w:lineRule="auto"/>
        <w:ind w:firstLine="709"/>
        <w:jc w:val="center"/>
        <w:rPr>
          <w:sz w:val="28"/>
          <w:szCs w:val="28"/>
          <w:lang w:val="en-US"/>
        </w:rPr>
      </w:pPr>
      <w:r w:rsidRPr="00011896">
        <w:rPr>
          <w:position w:val="-14"/>
          <w:sz w:val="28"/>
          <w:szCs w:val="28"/>
          <w:lang w:val="uk-UA"/>
        </w:rPr>
        <w:object w:dxaOrig="1040" w:dyaOrig="340">
          <v:shape id="_x0000_i1036" type="#_x0000_t75" style="width:101.4pt;height:33pt" o:ole="">
            <v:imagedata r:id="rId48" o:title=""/>
          </v:shape>
          <o:OLEObject Type="Embed" ProgID="Equation.3" ShapeID="_x0000_i1036" DrawAspect="Content" ObjectID="_1842539512" r:id="rId49"/>
        </w:object>
      </w:r>
    </w:p>
    <w:p w:rsidR="00011896" w:rsidRPr="00011896" w:rsidRDefault="00011896" w:rsidP="00011896">
      <w:pPr>
        <w:spacing w:line="360" w:lineRule="auto"/>
        <w:ind w:firstLine="709"/>
        <w:jc w:val="both"/>
        <w:rPr>
          <w:sz w:val="28"/>
          <w:szCs w:val="28"/>
          <w:lang w:val="uk-UA"/>
        </w:rPr>
      </w:pPr>
      <w:r w:rsidRPr="00011896">
        <w:rPr>
          <w:sz w:val="28"/>
          <w:szCs w:val="28"/>
          <w:lang w:val="uk-UA"/>
        </w:rPr>
        <w:t xml:space="preserve">де </w:t>
      </w:r>
      <w:r w:rsidRPr="00011896">
        <w:rPr>
          <w:b/>
          <w:i/>
          <w:sz w:val="32"/>
          <w:szCs w:val="32"/>
          <w:lang w:val="uk-UA"/>
        </w:rPr>
        <w:t>п</w:t>
      </w:r>
      <w:r w:rsidRPr="00011896">
        <w:rPr>
          <w:b/>
          <w:i/>
          <w:sz w:val="32"/>
          <w:szCs w:val="32"/>
          <w:vertAlign w:val="subscript"/>
          <w:lang w:val="uk-UA"/>
        </w:rPr>
        <w:t>р</w:t>
      </w:r>
      <w:r w:rsidRPr="00011896">
        <w:rPr>
          <w:b/>
          <w:i/>
          <w:sz w:val="32"/>
          <w:szCs w:val="32"/>
          <w:lang w:val="uk-UA"/>
        </w:rPr>
        <w:t xml:space="preserve"> </w:t>
      </w:r>
      <w:r w:rsidRPr="00011896">
        <w:rPr>
          <w:sz w:val="28"/>
          <w:szCs w:val="28"/>
          <w:lang w:val="uk-UA"/>
        </w:rPr>
        <w:t>- кількість поділок палетки, що обмежені контуром ділянки.</w:t>
      </w:r>
    </w:p>
    <w:p w:rsidR="00011896" w:rsidRPr="00011896" w:rsidRDefault="00011896" w:rsidP="009D4907">
      <w:pPr>
        <w:spacing w:before="120" w:line="312" w:lineRule="auto"/>
        <w:ind w:firstLine="709"/>
        <w:jc w:val="both"/>
        <w:rPr>
          <w:sz w:val="28"/>
          <w:szCs w:val="28"/>
          <w:lang w:val="uk-UA"/>
        </w:rPr>
      </w:pPr>
      <w:r w:rsidRPr="00011896">
        <w:rPr>
          <w:sz w:val="28"/>
          <w:szCs w:val="28"/>
          <w:lang w:val="uk-UA"/>
        </w:rPr>
        <w:t xml:space="preserve">Для підрахування поділок палетки </w:t>
      </w:r>
      <w:r w:rsidRPr="00011896">
        <w:rPr>
          <w:b/>
          <w:i/>
          <w:sz w:val="32"/>
          <w:szCs w:val="32"/>
          <w:lang w:val="uk-UA"/>
        </w:rPr>
        <w:t>п</w:t>
      </w:r>
      <w:r w:rsidRPr="00011896">
        <w:rPr>
          <w:b/>
          <w:i/>
          <w:sz w:val="32"/>
          <w:szCs w:val="32"/>
          <w:vertAlign w:val="subscript"/>
          <w:lang w:val="uk-UA"/>
        </w:rPr>
        <w:t>р</w:t>
      </w:r>
      <w:r w:rsidRPr="00011896">
        <w:rPr>
          <w:sz w:val="28"/>
          <w:szCs w:val="28"/>
          <w:lang w:val="uk-UA"/>
        </w:rPr>
        <w:t xml:space="preserve"> її накладають на ділянку, що вимірюється, і лічать кількість повних </w:t>
      </w:r>
      <w:r w:rsidRPr="00011896">
        <w:rPr>
          <w:b/>
          <w:i/>
          <w:sz w:val="28"/>
          <w:szCs w:val="28"/>
          <w:lang w:val="uk-UA"/>
        </w:rPr>
        <w:t>п</w:t>
      </w:r>
      <w:r w:rsidRPr="00011896">
        <w:rPr>
          <w:sz w:val="28"/>
          <w:szCs w:val="28"/>
          <w:lang w:val="uk-UA"/>
        </w:rPr>
        <w:t xml:space="preserve"> та неповних </w:t>
      </w:r>
      <w:r w:rsidRPr="00011896">
        <w:rPr>
          <w:b/>
          <w:i/>
          <w:sz w:val="28"/>
          <w:szCs w:val="28"/>
          <w:lang w:val="en-US"/>
        </w:rPr>
        <w:t>n</w:t>
      </w:r>
      <w:r w:rsidRPr="00011896">
        <w:rPr>
          <w:b/>
          <w:i/>
          <w:sz w:val="28"/>
          <w:szCs w:val="28"/>
          <w:lang w:val="uk-UA"/>
        </w:rPr>
        <w:t>`</w:t>
      </w:r>
      <w:r w:rsidRPr="00011896">
        <w:rPr>
          <w:sz w:val="28"/>
          <w:szCs w:val="28"/>
          <w:lang w:val="uk-UA"/>
        </w:rPr>
        <w:t xml:space="preserve"> поділок (тих, що розсічені контуром ділянки). Доведено, що </w:t>
      </w:r>
      <w:r w:rsidRPr="00011896">
        <w:rPr>
          <w:b/>
          <w:i/>
          <w:sz w:val="32"/>
          <w:szCs w:val="32"/>
          <w:lang w:val="uk-UA"/>
        </w:rPr>
        <w:t>п</w:t>
      </w:r>
      <w:r w:rsidRPr="00011896">
        <w:rPr>
          <w:b/>
          <w:i/>
          <w:sz w:val="32"/>
          <w:szCs w:val="32"/>
          <w:vertAlign w:val="subscript"/>
          <w:lang w:val="uk-UA"/>
        </w:rPr>
        <w:t>р</w:t>
      </w:r>
      <w:r w:rsidRPr="00011896">
        <w:rPr>
          <w:sz w:val="28"/>
          <w:szCs w:val="28"/>
          <w:lang w:val="uk-UA"/>
        </w:rPr>
        <w:t xml:space="preserve"> =</w:t>
      </w:r>
      <w:r w:rsidRPr="00011896">
        <w:rPr>
          <w:b/>
          <w:i/>
          <w:sz w:val="28"/>
          <w:szCs w:val="28"/>
          <w:lang w:val="uk-UA"/>
        </w:rPr>
        <w:t xml:space="preserve"> п</w:t>
      </w:r>
      <w:r w:rsidRPr="00011896">
        <w:rPr>
          <w:sz w:val="28"/>
          <w:szCs w:val="28"/>
          <w:lang w:val="uk-UA"/>
        </w:rPr>
        <w:t xml:space="preserve"> +(</w:t>
      </w:r>
      <w:r w:rsidRPr="00011896">
        <w:rPr>
          <w:b/>
          <w:i/>
          <w:sz w:val="28"/>
          <w:szCs w:val="28"/>
        </w:rPr>
        <w:t xml:space="preserve"> </w:t>
      </w:r>
      <w:r w:rsidRPr="00011896">
        <w:rPr>
          <w:b/>
          <w:i/>
          <w:sz w:val="28"/>
          <w:szCs w:val="28"/>
          <w:lang w:val="en-US"/>
        </w:rPr>
        <w:t>n</w:t>
      </w:r>
      <w:r w:rsidRPr="00011896">
        <w:rPr>
          <w:b/>
          <w:i/>
          <w:sz w:val="28"/>
          <w:szCs w:val="28"/>
          <w:lang w:val="uk-UA"/>
        </w:rPr>
        <w:t>`</w:t>
      </w:r>
      <w:r w:rsidRPr="00011896">
        <w:rPr>
          <w:sz w:val="28"/>
          <w:szCs w:val="28"/>
          <w:lang w:val="uk-UA"/>
        </w:rPr>
        <w:t xml:space="preserve"> :</w:t>
      </w:r>
      <w:r w:rsidRPr="00011896">
        <w:rPr>
          <w:sz w:val="28"/>
          <w:szCs w:val="28"/>
        </w:rPr>
        <w:t xml:space="preserve"> </w:t>
      </w:r>
      <w:r w:rsidRPr="00011896">
        <w:rPr>
          <w:sz w:val="28"/>
          <w:szCs w:val="28"/>
          <w:lang w:val="uk-UA"/>
        </w:rPr>
        <w:t>2).</w:t>
      </w:r>
    </w:p>
    <w:p w:rsidR="00011896" w:rsidRPr="00011896" w:rsidRDefault="00011896" w:rsidP="009D4907">
      <w:pPr>
        <w:spacing w:line="312" w:lineRule="auto"/>
        <w:ind w:firstLine="709"/>
        <w:jc w:val="both"/>
        <w:rPr>
          <w:sz w:val="28"/>
          <w:szCs w:val="28"/>
          <w:lang w:val="uk-UA"/>
        </w:rPr>
      </w:pPr>
      <w:r w:rsidRPr="00011896">
        <w:rPr>
          <w:sz w:val="28"/>
          <w:szCs w:val="28"/>
          <w:lang w:val="uk-UA"/>
        </w:rPr>
        <w:t>Вимірювання повторюють, змінивши положення палетки відносно початкового. Палетку слід накладати так, щоб контур розсікав якомога менше поділок палетки.</w:t>
      </w:r>
    </w:p>
    <w:p w:rsidR="00011896" w:rsidRPr="00CA1F38" w:rsidRDefault="00011896" w:rsidP="009D4907">
      <w:pPr>
        <w:spacing w:line="312" w:lineRule="auto"/>
        <w:ind w:firstLine="709"/>
        <w:jc w:val="both"/>
        <w:rPr>
          <w:sz w:val="28"/>
          <w:szCs w:val="28"/>
          <w:lang w:val="uk-UA"/>
        </w:rPr>
      </w:pPr>
      <w:r w:rsidRPr="00011896">
        <w:rPr>
          <w:sz w:val="28"/>
          <w:szCs w:val="28"/>
          <w:lang w:val="uk-UA"/>
        </w:rPr>
        <w:t>Квадратні палетки рекомендується застосовувати для визначення площ малих ділянок (до 3 см ) з криволінійними обрисами. їх використовують також для приблизного визначення площ великих ділянок. Основний недолік цих палеток - імовірність грубої помилки під час підрахунку кількості поділок.</w:t>
      </w:r>
    </w:p>
    <w:p w:rsidR="00011896" w:rsidRPr="00011896" w:rsidRDefault="00011896" w:rsidP="009D4907">
      <w:pPr>
        <w:spacing w:line="312" w:lineRule="auto"/>
        <w:ind w:firstLine="709"/>
        <w:jc w:val="both"/>
        <w:rPr>
          <w:sz w:val="28"/>
          <w:szCs w:val="28"/>
        </w:rPr>
      </w:pPr>
      <w:r w:rsidRPr="00011896">
        <w:rPr>
          <w:sz w:val="28"/>
          <w:szCs w:val="28"/>
        </w:rPr>
        <w:t>Крім квадратних палеток використовують паралельні (лінійні) палетки, крапкові палетки.</w:t>
      </w:r>
    </w:p>
    <w:p w:rsidR="00011896" w:rsidRPr="00CA1F38" w:rsidRDefault="00011896" w:rsidP="009D4907">
      <w:pPr>
        <w:spacing w:line="312" w:lineRule="auto"/>
        <w:ind w:firstLine="709"/>
        <w:jc w:val="both"/>
        <w:rPr>
          <w:sz w:val="28"/>
          <w:szCs w:val="28"/>
        </w:rPr>
      </w:pPr>
      <w:r w:rsidRPr="00CA1F38">
        <w:rPr>
          <w:b/>
          <w:i/>
          <w:sz w:val="28"/>
          <w:szCs w:val="28"/>
        </w:rPr>
        <w:t>Графічний спосіб</w:t>
      </w:r>
      <w:r w:rsidRPr="00CA1F38">
        <w:rPr>
          <w:b/>
          <w:sz w:val="28"/>
          <w:szCs w:val="28"/>
        </w:rPr>
        <w:t>.</w:t>
      </w:r>
      <w:r w:rsidRPr="00CA1F38">
        <w:rPr>
          <w:sz w:val="28"/>
          <w:szCs w:val="28"/>
        </w:rPr>
        <w:t xml:space="preserve"> Застосовувати цей спосіб доцільно для визначення площ ділянок розміром до 15 см з відносно прямолінійними межами (звивисті відрізки меж замінюють на прямі). </w:t>
      </w:r>
      <w:r w:rsidRPr="00011896">
        <w:rPr>
          <w:sz w:val="28"/>
          <w:szCs w:val="28"/>
        </w:rPr>
        <w:t xml:space="preserve">Ділянку, що має форму многокутника, розбивають на прості фігури, площу яких можна вирахувати за відомими формулами. Доведено, що найбільш точні результати одержують при розбивці ділянки на трикутники, особливо на такі, що мають однакові основу </w:t>
      </w:r>
      <w:r w:rsidRPr="00011896">
        <w:rPr>
          <w:b/>
          <w:i/>
          <w:sz w:val="32"/>
          <w:szCs w:val="32"/>
        </w:rPr>
        <w:t>а</w:t>
      </w:r>
      <w:r w:rsidRPr="00011896">
        <w:rPr>
          <w:sz w:val="28"/>
          <w:szCs w:val="28"/>
        </w:rPr>
        <w:t xml:space="preserve"> і висоту </w:t>
      </w:r>
      <w:r w:rsidRPr="00011896">
        <w:rPr>
          <w:b/>
          <w:i/>
          <w:sz w:val="32"/>
          <w:szCs w:val="32"/>
          <w:lang w:val="en-US"/>
        </w:rPr>
        <w:t>h</w:t>
      </w:r>
      <w:r w:rsidRPr="00011896">
        <w:rPr>
          <w:sz w:val="28"/>
          <w:szCs w:val="28"/>
        </w:rPr>
        <w:t>.  Результати обчислень переводять у масштаб карти. Формула площі ділянки має вигляд</w:t>
      </w:r>
    </w:p>
    <w:p w:rsidR="00011896" w:rsidRDefault="008C1A97" w:rsidP="00011896">
      <w:pPr>
        <w:spacing w:line="360" w:lineRule="auto"/>
        <w:ind w:firstLine="709"/>
        <w:jc w:val="center"/>
        <w:rPr>
          <w:sz w:val="28"/>
          <w:szCs w:val="28"/>
          <w:lang w:val="en-US"/>
        </w:rPr>
      </w:pPr>
      <w:r w:rsidRPr="00011896">
        <w:rPr>
          <w:position w:val="-28"/>
          <w:sz w:val="28"/>
          <w:szCs w:val="28"/>
          <w:lang w:val="en-US"/>
        </w:rPr>
        <w:object w:dxaOrig="1579" w:dyaOrig="660">
          <v:shape id="_x0000_i1037" type="#_x0000_t75" style="width:136.2pt;height:57.6pt" o:ole="">
            <v:imagedata r:id="rId50" o:title=""/>
          </v:shape>
          <o:OLEObject Type="Embed" ProgID="Equation.3" ShapeID="_x0000_i1037" DrawAspect="Content" ObjectID="_1842539513" r:id="rId51"/>
        </w:object>
      </w:r>
    </w:p>
    <w:p w:rsidR="00011896" w:rsidRPr="00011896" w:rsidRDefault="00011896" w:rsidP="009D4907">
      <w:pPr>
        <w:spacing w:line="312" w:lineRule="auto"/>
        <w:ind w:firstLine="709"/>
        <w:jc w:val="both"/>
        <w:rPr>
          <w:sz w:val="28"/>
          <w:szCs w:val="28"/>
        </w:rPr>
      </w:pPr>
      <w:r w:rsidRPr="00011896">
        <w:rPr>
          <w:sz w:val="28"/>
          <w:szCs w:val="28"/>
        </w:rPr>
        <w:t>Точність графічного способу дорівнює 1/100 - 1/200 площі, що вимірюється.</w:t>
      </w:r>
    </w:p>
    <w:p w:rsidR="00011896" w:rsidRPr="00011896" w:rsidRDefault="00011896" w:rsidP="009D4907">
      <w:pPr>
        <w:spacing w:line="312" w:lineRule="auto"/>
        <w:ind w:firstLine="709"/>
        <w:jc w:val="both"/>
        <w:rPr>
          <w:sz w:val="28"/>
          <w:szCs w:val="28"/>
        </w:rPr>
      </w:pPr>
      <w:r w:rsidRPr="00011896">
        <w:rPr>
          <w:b/>
          <w:i/>
          <w:sz w:val="28"/>
          <w:szCs w:val="28"/>
        </w:rPr>
        <w:lastRenderedPageBreak/>
        <w:t>Механічний спосіб</w:t>
      </w:r>
      <w:r w:rsidRPr="00011896">
        <w:rPr>
          <w:b/>
          <w:sz w:val="28"/>
          <w:szCs w:val="28"/>
        </w:rPr>
        <w:t xml:space="preserve"> </w:t>
      </w:r>
      <w:r w:rsidRPr="00011896">
        <w:rPr>
          <w:sz w:val="28"/>
          <w:szCs w:val="28"/>
        </w:rPr>
        <w:t xml:space="preserve">базується на застосуванні </w:t>
      </w:r>
      <w:r w:rsidRPr="00011896">
        <w:rPr>
          <w:b/>
          <w:i/>
          <w:sz w:val="28"/>
          <w:szCs w:val="28"/>
        </w:rPr>
        <w:t>планіметра</w:t>
      </w:r>
      <w:r w:rsidRPr="00011896">
        <w:rPr>
          <w:sz w:val="28"/>
          <w:szCs w:val="28"/>
        </w:rPr>
        <w:t xml:space="preserve"> - механічного або електронного приладу, що дозволяє порівняно швидко і точно виміряти площу ділянки будь-якої конфігурації.</w:t>
      </w:r>
    </w:p>
    <w:p w:rsidR="00011896" w:rsidRPr="00011896" w:rsidRDefault="00011896" w:rsidP="009D4907">
      <w:pPr>
        <w:spacing w:line="312" w:lineRule="auto"/>
        <w:ind w:firstLine="709"/>
        <w:jc w:val="both"/>
        <w:rPr>
          <w:sz w:val="28"/>
          <w:szCs w:val="28"/>
        </w:rPr>
      </w:pPr>
      <w:r w:rsidRPr="00011896">
        <w:rPr>
          <w:sz w:val="28"/>
          <w:szCs w:val="28"/>
        </w:rPr>
        <w:t>Точність визначення площі планіметром залежить від багатьох причин. Встановлено, що за його допомогою доцільно вимірювати ділянки понад 20 см . Малі ділянки, а також лінійно витягнуті об’єкти (дороги, річки тощо) краще вимірювати палеткою або графічним способом. За сприятливих умов роботи точність результатів близька до 1/200 - 1/400 площі, що вимірюється.</w:t>
      </w:r>
    </w:p>
    <w:p w:rsidR="00011896" w:rsidRPr="00011896" w:rsidRDefault="00011896" w:rsidP="009D4907">
      <w:pPr>
        <w:spacing w:line="312" w:lineRule="auto"/>
        <w:ind w:firstLine="709"/>
        <w:jc w:val="both"/>
        <w:rPr>
          <w:sz w:val="28"/>
          <w:szCs w:val="28"/>
        </w:rPr>
      </w:pPr>
      <w:r w:rsidRPr="00011896">
        <w:rPr>
          <w:b/>
          <w:i/>
          <w:sz w:val="28"/>
          <w:szCs w:val="28"/>
        </w:rPr>
        <w:t>Визначення площі зважуванням</w:t>
      </w:r>
      <w:r w:rsidRPr="00011896">
        <w:rPr>
          <w:sz w:val="28"/>
          <w:szCs w:val="28"/>
        </w:rPr>
        <w:t xml:space="preserve">. Для застосування цього способу необхідні аналітичні ваги. Ділянку, площа якої визначається, викреслюють на прозорому пластику, що не деформується, потім вирізують її за контуром і зважують. З площі контуру вирізують еталонну фігуру (квадрат, коло) і теж зважують. Площу еталонної фігури визначають за відомими формулами. Тоді </w:t>
      </w:r>
      <w:r>
        <w:rPr>
          <w:sz w:val="28"/>
          <w:szCs w:val="28"/>
          <w:lang w:val="uk-UA"/>
        </w:rPr>
        <w:br/>
      </w:r>
      <w:r w:rsidRPr="00011896">
        <w:rPr>
          <w:b/>
          <w:i/>
          <w:sz w:val="32"/>
          <w:szCs w:val="32"/>
        </w:rPr>
        <w:t>Р = В</w:t>
      </w:r>
      <w:r w:rsidRPr="00011896">
        <w:rPr>
          <w:b/>
          <w:i/>
          <w:sz w:val="32"/>
          <w:szCs w:val="32"/>
          <w:vertAlign w:val="subscript"/>
          <w:lang w:val="uk-UA"/>
        </w:rPr>
        <w:t>к</w:t>
      </w:r>
      <w:r w:rsidRPr="00011896">
        <w:rPr>
          <w:b/>
          <w:i/>
          <w:sz w:val="32"/>
          <w:szCs w:val="32"/>
          <w:lang w:val="uk-UA"/>
        </w:rPr>
        <w:t xml:space="preserve"> </w:t>
      </w:r>
      <w:r w:rsidRPr="00011896">
        <w:rPr>
          <w:b/>
          <w:i/>
          <w:sz w:val="32"/>
          <w:szCs w:val="32"/>
        </w:rPr>
        <w:t>× Р</w:t>
      </w:r>
      <w:r w:rsidRPr="00011896">
        <w:rPr>
          <w:b/>
          <w:i/>
          <w:sz w:val="32"/>
          <w:szCs w:val="32"/>
          <w:vertAlign w:val="subscript"/>
        </w:rPr>
        <w:t>е</w:t>
      </w:r>
      <w:r w:rsidRPr="00011896">
        <w:rPr>
          <w:b/>
          <w:i/>
          <w:sz w:val="32"/>
          <w:szCs w:val="32"/>
        </w:rPr>
        <w:t xml:space="preserve"> : В</w:t>
      </w:r>
      <w:r w:rsidRPr="00011896">
        <w:rPr>
          <w:b/>
          <w:i/>
          <w:sz w:val="32"/>
          <w:szCs w:val="32"/>
          <w:vertAlign w:val="subscript"/>
        </w:rPr>
        <w:t>е</w:t>
      </w:r>
      <w:r>
        <w:rPr>
          <w:b/>
          <w:i/>
          <w:sz w:val="32"/>
          <w:szCs w:val="32"/>
          <w:vertAlign w:val="subscript"/>
          <w:lang w:val="uk-UA"/>
        </w:rPr>
        <w:t xml:space="preserve"> </w:t>
      </w:r>
      <w:r w:rsidRPr="00011896">
        <w:rPr>
          <w:b/>
          <w:i/>
          <w:sz w:val="32"/>
          <w:szCs w:val="32"/>
        </w:rPr>
        <w:t>,</w:t>
      </w:r>
      <w:r>
        <w:rPr>
          <w:b/>
          <w:i/>
          <w:sz w:val="32"/>
          <w:szCs w:val="32"/>
          <w:lang w:val="uk-UA"/>
        </w:rPr>
        <w:t xml:space="preserve"> </w:t>
      </w:r>
      <w:r w:rsidRPr="00011896">
        <w:rPr>
          <w:sz w:val="28"/>
          <w:szCs w:val="28"/>
        </w:rPr>
        <w:t xml:space="preserve">де </w:t>
      </w:r>
      <w:r w:rsidRPr="00011896">
        <w:rPr>
          <w:sz w:val="28"/>
          <w:szCs w:val="28"/>
          <w:lang w:val="en-US"/>
        </w:rPr>
        <w:t>B</w:t>
      </w:r>
      <w:r w:rsidRPr="00011896">
        <w:rPr>
          <w:sz w:val="28"/>
          <w:szCs w:val="28"/>
          <w:vertAlign w:val="subscript"/>
          <w:lang w:val="en-US"/>
        </w:rPr>
        <w:t>k</w:t>
      </w:r>
      <w:r w:rsidRPr="00011896">
        <w:rPr>
          <w:sz w:val="28"/>
          <w:szCs w:val="28"/>
        </w:rPr>
        <w:t xml:space="preserve"> - маса цілого контуру</w:t>
      </w:r>
      <w:r>
        <w:rPr>
          <w:sz w:val="28"/>
          <w:szCs w:val="28"/>
          <w:lang w:val="uk-UA"/>
        </w:rPr>
        <w:t>;</w:t>
      </w:r>
      <w:r w:rsidRPr="00011896">
        <w:rPr>
          <w:sz w:val="28"/>
          <w:szCs w:val="28"/>
        </w:rPr>
        <w:t xml:space="preserve"> </w:t>
      </w:r>
      <w:r w:rsidRPr="00011896">
        <w:rPr>
          <w:sz w:val="28"/>
          <w:szCs w:val="28"/>
          <w:lang w:val="en-US"/>
        </w:rPr>
        <w:t>B</w:t>
      </w:r>
      <w:r w:rsidRPr="00011896">
        <w:rPr>
          <w:sz w:val="28"/>
          <w:szCs w:val="28"/>
          <w:vertAlign w:val="subscript"/>
          <w:lang w:val="en-US"/>
        </w:rPr>
        <w:t>e</w:t>
      </w:r>
      <w:r w:rsidRPr="00011896">
        <w:rPr>
          <w:sz w:val="28"/>
          <w:szCs w:val="28"/>
        </w:rPr>
        <w:t xml:space="preserve"> - маса еталона</w:t>
      </w:r>
      <w:r>
        <w:rPr>
          <w:sz w:val="28"/>
          <w:szCs w:val="28"/>
          <w:lang w:val="uk-UA"/>
        </w:rPr>
        <w:t>;</w:t>
      </w:r>
      <w:r w:rsidRPr="00011896">
        <w:rPr>
          <w:sz w:val="28"/>
          <w:szCs w:val="28"/>
        </w:rPr>
        <w:t xml:space="preserve"> </w:t>
      </w:r>
      <w:r w:rsidRPr="00011896">
        <w:rPr>
          <w:sz w:val="28"/>
          <w:szCs w:val="28"/>
          <w:lang w:val="en-US"/>
        </w:rPr>
        <w:t>P</w:t>
      </w:r>
      <w:r w:rsidRPr="00011896">
        <w:rPr>
          <w:sz w:val="28"/>
          <w:szCs w:val="28"/>
          <w:vertAlign w:val="subscript"/>
          <w:lang w:val="en-US"/>
        </w:rPr>
        <w:t>e</w:t>
      </w:r>
      <w:r w:rsidRPr="00011896">
        <w:rPr>
          <w:sz w:val="28"/>
          <w:szCs w:val="28"/>
        </w:rPr>
        <w:t xml:space="preserve"> - площа еталона.</w:t>
      </w:r>
    </w:p>
    <w:p w:rsidR="00011896" w:rsidRPr="00011896" w:rsidRDefault="00011896" w:rsidP="009D4907">
      <w:pPr>
        <w:spacing w:line="312" w:lineRule="auto"/>
        <w:ind w:firstLine="709"/>
        <w:jc w:val="both"/>
        <w:rPr>
          <w:sz w:val="28"/>
          <w:szCs w:val="28"/>
        </w:rPr>
      </w:pPr>
      <w:r w:rsidRPr="00011896">
        <w:rPr>
          <w:sz w:val="28"/>
          <w:szCs w:val="28"/>
        </w:rPr>
        <w:t>Точність визначення площі зважуванням близька до точності механічного способу, але продуктивність його вища.</w:t>
      </w:r>
    </w:p>
    <w:p w:rsidR="00011896" w:rsidRDefault="00011896" w:rsidP="009D4907">
      <w:pPr>
        <w:spacing w:line="312" w:lineRule="auto"/>
        <w:ind w:firstLine="709"/>
        <w:jc w:val="both"/>
        <w:rPr>
          <w:sz w:val="28"/>
          <w:szCs w:val="28"/>
          <w:lang w:val="uk-UA"/>
        </w:rPr>
      </w:pPr>
      <w:r w:rsidRPr="00CA1F38">
        <w:rPr>
          <w:b/>
          <w:i/>
          <w:sz w:val="28"/>
          <w:szCs w:val="28"/>
        </w:rPr>
        <w:t>Аналітичний спосіб</w:t>
      </w:r>
      <w:r w:rsidRPr="00CA1F38">
        <w:rPr>
          <w:sz w:val="28"/>
          <w:szCs w:val="28"/>
        </w:rPr>
        <w:t xml:space="preserve">. Аналітичний спосіб визначення площ використовується у разі, коли ділянка обмежена ламаною лінією, а прямокутні координати його вершин визначені з високою точністю. </w:t>
      </w:r>
      <w:r w:rsidRPr="00011896">
        <w:rPr>
          <w:sz w:val="28"/>
          <w:szCs w:val="28"/>
        </w:rPr>
        <w:t>Принцип визначення площі ділянки полягає</w:t>
      </w:r>
      <w:r>
        <w:rPr>
          <w:sz w:val="28"/>
          <w:szCs w:val="28"/>
          <w:lang w:val="uk-UA"/>
        </w:rPr>
        <w:t xml:space="preserve"> </w:t>
      </w:r>
      <w:r w:rsidRPr="00011896">
        <w:rPr>
          <w:sz w:val="28"/>
          <w:szCs w:val="28"/>
          <w:lang w:val="uk-UA"/>
        </w:rPr>
        <w:t xml:space="preserve">в наступному: вершини ділянки проектують на осі </w:t>
      </w:r>
      <w:r w:rsidRPr="00011896">
        <w:rPr>
          <w:b/>
          <w:i/>
          <w:sz w:val="28"/>
          <w:szCs w:val="28"/>
          <w:lang w:val="uk-UA"/>
        </w:rPr>
        <w:t>X</w:t>
      </w:r>
      <w:r w:rsidRPr="00011896">
        <w:rPr>
          <w:sz w:val="28"/>
          <w:szCs w:val="28"/>
          <w:lang w:val="uk-UA"/>
        </w:rPr>
        <w:t xml:space="preserve"> і </w:t>
      </w:r>
      <w:r w:rsidRPr="00011896">
        <w:rPr>
          <w:b/>
          <w:i/>
          <w:sz w:val="28"/>
          <w:szCs w:val="28"/>
          <w:lang w:val="uk-UA"/>
        </w:rPr>
        <w:t>Y</w:t>
      </w:r>
      <w:r w:rsidRPr="00011896">
        <w:rPr>
          <w:sz w:val="28"/>
          <w:szCs w:val="28"/>
          <w:lang w:val="uk-UA"/>
        </w:rPr>
        <w:t xml:space="preserve">, в результаті утворюється ряд трапецій основами яких є координати хі вершин ділянки, а висотами - прирости координат </w:t>
      </w:r>
      <w:r w:rsidRPr="00011896">
        <w:rPr>
          <w:b/>
          <w:sz w:val="28"/>
          <w:szCs w:val="28"/>
          <w:lang w:val="uk-UA"/>
        </w:rPr>
        <w:t xml:space="preserve">Δy </w:t>
      </w:r>
      <w:r w:rsidRPr="00011896">
        <w:rPr>
          <w:sz w:val="28"/>
          <w:szCs w:val="28"/>
          <w:lang w:val="uk-UA"/>
        </w:rPr>
        <w:t>(рис. 2.1</w:t>
      </w:r>
      <w:r w:rsidR="008C1A97">
        <w:rPr>
          <w:sz w:val="28"/>
          <w:szCs w:val="28"/>
          <w:lang w:val="uk-UA"/>
        </w:rPr>
        <w:t>6</w:t>
      </w:r>
      <w:r w:rsidRPr="00011896">
        <w:rPr>
          <w:sz w:val="28"/>
          <w:szCs w:val="28"/>
          <w:lang w:val="uk-UA"/>
        </w:rPr>
        <w:t>).</w:t>
      </w:r>
    </w:p>
    <w:p w:rsidR="009D4907" w:rsidRDefault="009D4907" w:rsidP="009D4907">
      <w:pPr>
        <w:spacing w:before="120" w:line="360" w:lineRule="auto"/>
        <w:ind w:firstLine="709"/>
        <w:jc w:val="both"/>
        <w:rPr>
          <w:sz w:val="28"/>
          <w:szCs w:val="28"/>
          <w:lang w:val="uk-UA"/>
        </w:rPr>
      </w:pPr>
      <w:r w:rsidRPr="00011896">
        <w:rPr>
          <w:sz w:val="28"/>
          <w:szCs w:val="28"/>
          <w:lang w:val="uk-UA"/>
        </w:rPr>
        <w:t>Площу ділянки обчислюють за формулою</w:t>
      </w:r>
    </w:p>
    <w:p w:rsidR="009D4907" w:rsidRDefault="009D4907" w:rsidP="009D4907">
      <w:pPr>
        <w:spacing w:before="120" w:line="360" w:lineRule="auto"/>
        <w:ind w:firstLine="709"/>
        <w:jc w:val="center"/>
        <w:rPr>
          <w:sz w:val="28"/>
          <w:szCs w:val="28"/>
          <w:lang w:val="en-US"/>
        </w:rPr>
      </w:pPr>
      <w:r w:rsidRPr="00011896">
        <w:rPr>
          <w:position w:val="-34"/>
          <w:sz w:val="28"/>
          <w:szCs w:val="28"/>
          <w:lang w:val="uk-UA"/>
        </w:rPr>
        <w:object w:dxaOrig="2780" w:dyaOrig="820">
          <v:shape id="_x0000_i1038" type="#_x0000_t75" style="width:150.6pt;height:45pt" o:ole="">
            <v:imagedata r:id="rId52" o:title=""/>
          </v:shape>
          <o:OLEObject Type="Embed" ProgID="Equation.3" ShapeID="_x0000_i1038" DrawAspect="Content" ObjectID="_1842539514" r:id="rId53"/>
        </w:object>
      </w:r>
    </w:p>
    <w:p w:rsidR="009D4907" w:rsidRPr="00011896" w:rsidRDefault="009D4907" w:rsidP="009D4907">
      <w:pPr>
        <w:spacing w:before="120" w:line="360" w:lineRule="auto"/>
        <w:ind w:firstLine="709"/>
        <w:jc w:val="both"/>
        <w:rPr>
          <w:sz w:val="28"/>
          <w:szCs w:val="28"/>
          <w:lang w:val="uk-UA"/>
        </w:rPr>
      </w:pPr>
      <w:r>
        <w:rPr>
          <w:sz w:val="28"/>
          <w:szCs w:val="28"/>
          <w:lang w:val="uk-UA"/>
        </w:rPr>
        <w:t>або</w:t>
      </w:r>
    </w:p>
    <w:p w:rsidR="009D4907" w:rsidRPr="00011896" w:rsidRDefault="009D4907" w:rsidP="009D4907">
      <w:pPr>
        <w:spacing w:line="360" w:lineRule="auto"/>
        <w:ind w:firstLine="709"/>
        <w:jc w:val="center"/>
        <w:rPr>
          <w:sz w:val="28"/>
          <w:szCs w:val="28"/>
          <w:lang w:val="uk-UA"/>
        </w:rPr>
      </w:pPr>
      <w:r w:rsidRPr="00011896">
        <w:rPr>
          <w:position w:val="-34"/>
          <w:sz w:val="28"/>
          <w:szCs w:val="28"/>
          <w:lang w:val="uk-UA"/>
        </w:rPr>
        <w:object w:dxaOrig="2720" w:dyaOrig="820">
          <v:shape id="_x0000_i1039" type="#_x0000_t75" style="width:148.2pt;height:45pt" o:ole="">
            <v:imagedata r:id="rId54" o:title=""/>
          </v:shape>
          <o:OLEObject Type="Embed" ProgID="Equation.3" ShapeID="_x0000_i1039" DrawAspect="Content" ObjectID="_1842539515" r:id="rId55"/>
        </w:object>
      </w:r>
    </w:p>
    <w:p w:rsidR="009D4907" w:rsidRPr="00CA1F38" w:rsidRDefault="009D4907" w:rsidP="009D4907">
      <w:pPr>
        <w:spacing w:line="360" w:lineRule="auto"/>
        <w:ind w:firstLine="709"/>
        <w:jc w:val="both"/>
        <w:rPr>
          <w:sz w:val="28"/>
          <w:szCs w:val="28"/>
        </w:rPr>
      </w:pPr>
      <w:r w:rsidRPr="00011896">
        <w:rPr>
          <w:sz w:val="28"/>
          <w:szCs w:val="28"/>
          <w:lang w:val="uk-UA"/>
        </w:rPr>
        <w:t xml:space="preserve">де </w:t>
      </w:r>
      <w:r w:rsidRPr="00011896">
        <w:rPr>
          <w:b/>
          <w:i/>
          <w:sz w:val="28"/>
          <w:szCs w:val="28"/>
          <w:lang w:val="uk-UA"/>
        </w:rPr>
        <w:t xml:space="preserve">n </w:t>
      </w:r>
      <w:r w:rsidRPr="00011896">
        <w:rPr>
          <w:sz w:val="28"/>
          <w:szCs w:val="28"/>
          <w:lang w:val="uk-UA"/>
        </w:rPr>
        <w:t xml:space="preserve">- кількість вершин полігона; </w:t>
      </w:r>
      <w:r w:rsidRPr="00011896">
        <w:rPr>
          <w:b/>
          <w:i/>
          <w:sz w:val="28"/>
          <w:szCs w:val="28"/>
          <w:lang w:val="uk-UA"/>
        </w:rPr>
        <w:t xml:space="preserve">і </w:t>
      </w:r>
      <w:r w:rsidRPr="00011896">
        <w:rPr>
          <w:sz w:val="28"/>
          <w:szCs w:val="28"/>
          <w:lang w:val="uk-UA"/>
        </w:rPr>
        <w:t xml:space="preserve">- номер вершини. </w:t>
      </w:r>
    </w:p>
    <w:p w:rsidR="009D4907" w:rsidRPr="00011896" w:rsidRDefault="009D4907" w:rsidP="009D4907">
      <w:pPr>
        <w:spacing w:before="120" w:line="360" w:lineRule="auto"/>
        <w:ind w:firstLine="709"/>
        <w:jc w:val="both"/>
        <w:rPr>
          <w:sz w:val="28"/>
          <w:szCs w:val="28"/>
        </w:rPr>
      </w:pPr>
      <w:r w:rsidRPr="00011896">
        <w:rPr>
          <w:sz w:val="28"/>
          <w:szCs w:val="28"/>
          <w:lang w:val="uk-UA"/>
        </w:rPr>
        <w:t xml:space="preserve">Коли маємо чотири вершини, то отримаємо формули: </w:t>
      </w:r>
    </w:p>
    <w:p w:rsidR="009D4907" w:rsidRDefault="009D4907" w:rsidP="009D4907">
      <w:pPr>
        <w:spacing w:line="360" w:lineRule="auto"/>
        <w:ind w:firstLine="709"/>
        <w:jc w:val="center"/>
        <w:rPr>
          <w:sz w:val="28"/>
          <w:szCs w:val="28"/>
          <w:lang w:val="en-US"/>
        </w:rPr>
      </w:pPr>
      <w:r w:rsidRPr="00011896">
        <w:rPr>
          <w:position w:val="-12"/>
          <w:sz w:val="28"/>
          <w:szCs w:val="28"/>
          <w:lang w:val="uk-UA"/>
        </w:rPr>
        <w:object w:dxaOrig="6820" w:dyaOrig="380">
          <v:shape id="_x0000_i1040" type="#_x0000_t75" style="width:367.8pt;height:19.2pt" o:ole="">
            <v:imagedata r:id="rId56" o:title=""/>
          </v:shape>
          <o:OLEObject Type="Embed" ProgID="Equation.3" ShapeID="_x0000_i1040" DrawAspect="Content" ObjectID="_1842539516" r:id="rId57"/>
        </w:object>
      </w:r>
    </w:p>
    <w:p w:rsidR="009D4907" w:rsidRPr="00011896" w:rsidRDefault="009D4907" w:rsidP="009D4907">
      <w:pPr>
        <w:spacing w:line="360" w:lineRule="auto"/>
        <w:ind w:firstLine="709"/>
        <w:jc w:val="both"/>
        <w:rPr>
          <w:sz w:val="28"/>
          <w:szCs w:val="28"/>
          <w:lang w:val="uk-UA"/>
        </w:rPr>
      </w:pPr>
      <w:r>
        <w:rPr>
          <w:sz w:val="28"/>
          <w:szCs w:val="28"/>
          <w:lang w:val="uk-UA"/>
        </w:rPr>
        <w:t>або</w:t>
      </w:r>
    </w:p>
    <w:p w:rsidR="009D4907" w:rsidRDefault="009D4907" w:rsidP="009D4907">
      <w:pPr>
        <w:spacing w:line="360" w:lineRule="auto"/>
        <w:ind w:firstLine="709"/>
        <w:jc w:val="center"/>
        <w:rPr>
          <w:sz w:val="28"/>
          <w:szCs w:val="28"/>
          <w:lang w:val="en-US"/>
        </w:rPr>
      </w:pPr>
      <w:r w:rsidRPr="00011896">
        <w:rPr>
          <w:position w:val="-12"/>
          <w:sz w:val="28"/>
          <w:szCs w:val="28"/>
          <w:lang w:val="uk-UA"/>
        </w:rPr>
        <w:object w:dxaOrig="6740" w:dyaOrig="380">
          <v:shape id="_x0000_i1041" type="#_x0000_t75" style="width:372pt;height:21.6pt" o:ole="">
            <v:imagedata r:id="rId58" o:title=""/>
          </v:shape>
          <o:OLEObject Type="Embed" ProgID="Equation.3" ShapeID="_x0000_i1041" DrawAspect="Content" ObjectID="_1842539517" r:id="rId59"/>
        </w:object>
      </w:r>
    </w:p>
    <w:p w:rsidR="009D4907" w:rsidRPr="00011896" w:rsidRDefault="009D4907" w:rsidP="009D4907">
      <w:pPr>
        <w:spacing w:line="360" w:lineRule="auto"/>
        <w:ind w:firstLine="709"/>
        <w:jc w:val="both"/>
        <w:rPr>
          <w:sz w:val="28"/>
          <w:szCs w:val="28"/>
          <w:lang w:val="uk-UA"/>
        </w:rPr>
      </w:pPr>
      <w:r w:rsidRPr="00011896">
        <w:rPr>
          <w:sz w:val="28"/>
          <w:szCs w:val="28"/>
          <w:lang w:val="uk-UA"/>
        </w:rPr>
        <w:t>Тобто площа полігона дорівнює половині суми добутку ординат кожної точки і різниці абсцис попередньої та наступної точок; або площа полігона дорівнює половині суми добутку абсцис кожної точки і різниці ординат наступної та попередньої точок.</w:t>
      </w:r>
    </w:p>
    <w:p w:rsidR="00011896" w:rsidRDefault="00B43C6B" w:rsidP="00011896">
      <w:pPr>
        <w:spacing w:line="360" w:lineRule="auto"/>
        <w:jc w:val="both"/>
        <w:rPr>
          <w:sz w:val="28"/>
          <w:szCs w:val="28"/>
          <w:lang w:val="uk-UA"/>
        </w:rPr>
      </w:pPr>
      <w:r>
        <w:rPr>
          <w:noProof/>
          <w:sz w:val="28"/>
          <w:szCs w:val="28"/>
          <w:lang w:val="uk-UA" w:eastAsia="uk-UA"/>
        </w:rPr>
        <w:drawing>
          <wp:inline distT="0" distB="0" distL="0" distR="0">
            <wp:extent cx="6112510" cy="4817110"/>
            <wp:effectExtent l="19050" t="0" r="254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0"/>
                    <a:srcRect/>
                    <a:stretch>
                      <a:fillRect/>
                    </a:stretch>
                  </pic:blipFill>
                  <pic:spPr bwMode="auto">
                    <a:xfrm>
                      <a:off x="0" y="0"/>
                      <a:ext cx="6112510" cy="4817110"/>
                    </a:xfrm>
                    <a:prstGeom prst="rect">
                      <a:avLst/>
                    </a:prstGeom>
                    <a:noFill/>
                    <a:ln w="9525">
                      <a:noFill/>
                      <a:miter lim="800000"/>
                      <a:headEnd/>
                      <a:tailEnd/>
                    </a:ln>
                  </pic:spPr>
                </pic:pic>
              </a:graphicData>
            </a:graphic>
          </wp:inline>
        </w:drawing>
      </w:r>
    </w:p>
    <w:p w:rsidR="00011896" w:rsidRPr="000933B5" w:rsidRDefault="00011896" w:rsidP="000933B5">
      <w:pPr>
        <w:spacing w:before="240" w:after="240" w:line="360" w:lineRule="auto"/>
        <w:jc w:val="center"/>
        <w:rPr>
          <w:b/>
          <w:lang w:val="uk-UA"/>
        </w:rPr>
      </w:pPr>
      <w:r w:rsidRPr="000933B5">
        <w:rPr>
          <w:b/>
          <w:lang w:val="uk-UA"/>
        </w:rPr>
        <w:t>Рисунок 2.1</w:t>
      </w:r>
      <w:r w:rsidR="008C1A97">
        <w:rPr>
          <w:b/>
          <w:lang w:val="uk-UA"/>
        </w:rPr>
        <w:t>6</w:t>
      </w:r>
      <w:r w:rsidRPr="000933B5">
        <w:rPr>
          <w:b/>
          <w:lang w:val="uk-UA"/>
        </w:rPr>
        <w:t xml:space="preserve"> - Схема аналітичного способу визначення площ</w:t>
      </w:r>
    </w:p>
    <w:p w:rsidR="00011896" w:rsidRPr="00011896" w:rsidRDefault="00011896" w:rsidP="00011896">
      <w:pPr>
        <w:spacing w:line="360" w:lineRule="auto"/>
        <w:ind w:firstLine="709"/>
        <w:jc w:val="both"/>
        <w:rPr>
          <w:sz w:val="28"/>
          <w:szCs w:val="28"/>
          <w:lang w:val="uk-UA"/>
        </w:rPr>
      </w:pPr>
      <w:r w:rsidRPr="00011896">
        <w:rPr>
          <w:sz w:val="28"/>
          <w:szCs w:val="28"/>
          <w:lang w:val="uk-UA"/>
        </w:rPr>
        <w:t>Точність визначення площ аналітичним способом становить</w:t>
      </w:r>
    </w:p>
    <w:p w:rsidR="00011896" w:rsidRPr="00011896" w:rsidRDefault="00011896" w:rsidP="00011896">
      <w:pPr>
        <w:spacing w:line="360" w:lineRule="auto"/>
        <w:ind w:firstLine="709"/>
        <w:jc w:val="center"/>
        <w:rPr>
          <w:b/>
          <w:i/>
          <w:sz w:val="32"/>
          <w:szCs w:val="32"/>
          <w:lang w:val="uk-UA"/>
        </w:rPr>
      </w:pPr>
      <w:r w:rsidRPr="00011896">
        <w:rPr>
          <w:b/>
          <w:sz w:val="32"/>
          <w:szCs w:val="32"/>
          <w:lang w:val="uk-UA"/>
        </w:rPr>
        <w:t>Δ</w:t>
      </w:r>
      <w:r w:rsidRPr="00011896">
        <w:rPr>
          <w:b/>
          <w:i/>
          <w:sz w:val="32"/>
          <w:szCs w:val="32"/>
          <w:lang w:val="uk-UA"/>
        </w:rPr>
        <w:t>S ≤</w:t>
      </w:r>
      <w:r w:rsidRPr="00011896">
        <w:rPr>
          <w:b/>
          <w:i/>
          <w:sz w:val="32"/>
          <w:szCs w:val="32"/>
        </w:rPr>
        <w:t xml:space="preserve"> </w:t>
      </w:r>
      <w:r w:rsidRPr="00011896">
        <w:rPr>
          <w:b/>
          <w:i/>
          <w:sz w:val="32"/>
          <w:szCs w:val="32"/>
          <w:lang w:val="en-US"/>
        </w:rPr>
        <w:t>S</w:t>
      </w:r>
      <w:r w:rsidRPr="00011896">
        <w:rPr>
          <w:b/>
          <w:i/>
          <w:sz w:val="32"/>
          <w:szCs w:val="32"/>
        </w:rPr>
        <w:t xml:space="preserve"> </w:t>
      </w:r>
      <w:r w:rsidRPr="00011896">
        <w:rPr>
          <w:b/>
          <w:i/>
          <w:sz w:val="32"/>
          <w:szCs w:val="32"/>
          <w:lang w:val="uk-UA"/>
        </w:rPr>
        <w:t>:</w:t>
      </w:r>
      <w:r w:rsidRPr="00011896">
        <w:rPr>
          <w:b/>
          <w:i/>
          <w:sz w:val="32"/>
          <w:szCs w:val="32"/>
        </w:rPr>
        <w:t xml:space="preserve"> </w:t>
      </w:r>
      <w:r w:rsidRPr="00011896">
        <w:rPr>
          <w:b/>
          <w:sz w:val="32"/>
          <w:szCs w:val="32"/>
          <w:lang w:val="uk-UA"/>
        </w:rPr>
        <w:t>1000</w:t>
      </w:r>
    </w:p>
    <w:p w:rsidR="00011896" w:rsidRPr="00011896" w:rsidRDefault="00011896" w:rsidP="00011896">
      <w:pPr>
        <w:spacing w:line="360" w:lineRule="auto"/>
        <w:ind w:firstLine="709"/>
        <w:jc w:val="both"/>
        <w:rPr>
          <w:sz w:val="28"/>
          <w:szCs w:val="28"/>
          <w:lang w:val="uk-UA"/>
        </w:rPr>
      </w:pPr>
      <w:r w:rsidRPr="00011896">
        <w:rPr>
          <w:sz w:val="28"/>
          <w:szCs w:val="28"/>
          <w:lang w:val="uk-UA"/>
        </w:rPr>
        <w:t>і залежить від точності визначення координат.</w:t>
      </w:r>
    </w:p>
    <w:p w:rsidR="009D4907" w:rsidRDefault="009D4907">
      <w:pPr>
        <w:rPr>
          <w:b/>
          <w:sz w:val="28"/>
          <w:szCs w:val="28"/>
          <w:lang w:val="uk-UA"/>
        </w:rPr>
      </w:pPr>
    </w:p>
    <w:p w:rsidR="00011896" w:rsidRPr="00011896" w:rsidRDefault="00011896" w:rsidP="00011896">
      <w:pPr>
        <w:spacing w:line="360" w:lineRule="auto"/>
        <w:ind w:firstLine="709"/>
        <w:jc w:val="center"/>
        <w:rPr>
          <w:b/>
          <w:sz w:val="28"/>
          <w:szCs w:val="28"/>
          <w:lang w:val="uk-UA"/>
        </w:rPr>
      </w:pPr>
      <w:r w:rsidRPr="00011896">
        <w:rPr>
          <w:b/>
          <w:sz w:val="28"/>
          <w:szCs w:val="28"/>
          <w:lang w:val="uk-UA"/>
        </w:rPr>
        <w:t>Контрольні питання</w:t>
      </w:r>
    </w:p>
    <w:p w:rsidR="00011896" w:rsidRPr="00011896" w:rsidRDefault="00011896" w:rsidP="000D7F64">
      <w:pPr>
        <w:spacing w:line="312" w:lineRule="auto"/>
        <w:ind w:firstLine="709"/>
        <w:jc w:val="both"/>
        <w:rPr>
          <w:sz w:val="28"/>
          <w:szCs w:val="28"/>
          <w:lang w:val="uk-UA"/>
        </w:rPr>
      </w:pPr>
      <w:r w:rsidRPr="00011896">
        <w:rPr>
          <w:sz w:val="28"/>
          <w:szCs w:val="28"/>
          <w:lang w:val="uk-UA"/>
        </w:rPr>
        <w:lastRenderedPageBreak/>
        <w:t>1.</w:t>
      </w:r>
      <w:r w:rsidRPr="00011896">
        <w:rPr>
          <w:sz w:val="28"/>
          <w:szCs w:val="28"/>
          <w:lang w:val="uk-UA"/>
        </w:rPr>
        <w:tab/>
        <w:t>Що таке фізична і рівнева поверхні Землі?</w:t>
      </w:r>
    </w:p>
    <w:p w:rsidR="00011896" w:rsidRPr="00011896" w:rsidRDefault="00011896" w:rsidP="000D7F64">
      <w:pPr>
        <w:spacing w:line="312" w:lineRule="auto"/>
        <w:ind w:firstLine="709"/>
        <w:jc w:val="both"/>
        <w:rPr>
          <w:sz w:val="28"/>
          <w:szCs w:val="28"/>
          <w:lang w:val="uk-UA"/>
        </w:rPr>
      </w:pPr>
      <w:r w:rsidRPr="00011896">
        <w:rPr>
          <w:sz w:val="28"/>
          <w:szCs w:val="28"/>
          <w:lang w:val="uk-UA"/>
        </w:rPr>
        <w:t>2.</w:t>
      </w:r>
      <w:r w:rsidRPr="00011896">
        <w:rPr>
          <w:sz w:val="28"/>
          <w:szCs w:val="28"/>
          <w:lang w:val="uk-UA"/>
        </w:rPr>
        <w:tab/>
        <w:t>Що називається основною рівнявою поверхнею?</w:t>
      </w:r>
    </w:p>
    <w:p w:rsidR="00011896" w:rsidRPr="00011896" w:rsidRDefault="00011896" w:rsidP="000D7F64">
      <w:pPr>
        <w:spacing w:line="312" w:lineRule="auto"/>
        <w:ind w:firstLine="709"/>
        <w:jc w:val="both"/>
        <w:rPr>
          <w:sz w:val="28"/>
          <w:szCs w:val="28"/>
          <w:lang w:val="uk-UA"/>
        </w:rPr>
      </w:pPr>
      <w:r w:rsidRPr="00011896">
        <w:rPr>
          <w:sz w:val="28"/>
          <w:szCs w:val="28"/>
          <w:lang w:val="uk-UA"/>
        </w:rPr>
        <w:t>3.</w:t>
      </w:r>
      <w:r w:rsidRPr="00011896">
        <w:rPr>
          <w:sz w:val="28"/>
          <w:szCs w:val="28"/>
          <w:lang w:val="uk-UA"/>
        </w:rPr>
        <w:tab/>
        <w:t>Прямовисні лінії, нормалі, кут відхилення прямовисної лінії.</w:t>
      </w:r>
    </w:p>
    <w:p w:rsidR="00011896" w:rsidRPr="00011896" w:rsidRDefault="00011896" w:rsidP="000D7F64">
      <w:pPr>
        <w:spacing w:line="312" w:lineRule="auto"/>
        <w:ind w:firstLine="709"/>
        <w:jc w:val="both"/>
        <w:rPr>
          <w:sz w:val="28"/>
          <w:szCs w:val="28"/>
          <w:lang w:val="uk-UA"/>
        </w:rPr>
      </w:pPr>
      <w:r w:rsidRPr="00011896">
        <w:rPr>
          <w:sz w:val="28"/>
          <w:szCs w:val="28"/>
          <w:lang w:val="uk-UA"/>
        </w:rPr>
        <w:t>4.</w:t>
      </w:r>
      <w:r w:rsidRPr="00011896">
        <w:rPr>
          <w:sz w:val="28"/>
          <w:szCs w:val="28"/>
          <w:lang w:val="uk-UA"/>
        </w:rPr>
        <w:tab/>
        <w:t>Геоїд, еліпсоїд обертання, еліпсоїд Красовського.</w:t>
      </w:r>
    </w:p>
    <w:p w:rsidR="00011896" w:rsidRPr="00011896" w:rsidRDefault="00011896" w:rsidP="000D7F64">
      <w:pPr>
        <w:spacing w:line="312" w:lineRule="auto"/>
        <w:ind w:firstLine="709"/>
        <w:jc w:val="both"/>
        <w:rPr>
          <w:sz w:val="28"/>
          <w:szCs w:val="28"/>
          <w:lang w:val="uk-UA"/>
        </w:rPr>
      </w:pPr>
      <w:r w:rsidRPr="00011896">
        <w:rPr>
          <w:sz w:val="28"/>
          <w:szCs w:val="28"/>
          <w:lang w:val="uk-UA"/>
        </w:rPr>
        <w:t>5.</w:t>
      </w:r>
      <w:r w:rsidRPr="00011896">
        <w:rPr>
          <w:sz w:val="28"/>
          <w:szCs w:val="28"/>
          <w:lang w:val="uk-UA"/>
        </w:rPr>
        <w:tab/>
        <w:t>Які фактори впливають на форму Землі?</w:t>
      </w:r>
    </w:p>
    <w:p w:rsidR="00011896" w:rsidRPr="00011896" w:rsidRDefault="00011896" w:rsidP="000D7F64">
      <w:pPr>
        <w:spacing w:line="312" w:lineRule="auto"/>
        <w:ind w:firstLine="709"/>
        <w:jc w:val="both"/>
        <w:rPr>
          <w:sz w:val="28"/>
          <w:szCs w:val="28"/>
          <w:lang w:val="uk-UA"/>
        </w:rPr>
      </w:pPr>
      <w:r w:rsidRPr="00011896">
        <w:rPr>
          <w:sz w:val="28"/>
          <w:szCs w:val="28"/>
          <w:lang w:val="uk-UA"/>
        </w:rPr>
        <w:t>6.</w:t>
      </w:r>
      <w:r w:rsidRPr="00011896">
        <w:rPr>
          <w:sz w:val="28"/>
          <w:szCs w:val="28"/>
          <w:lang w:val="uk-UA"/>
        </w:rPr>
        <w:tab/>
        <w:t>Які методи визначення форми та розмірів Землі ви знаєте?</w:t>
      </w:r>
    </w:p>
    <w:p w:rsidR="00011896" w:rsidRPr="00011896" w:rsidRDefault="00011896" w:rsidP="000D7F64">
      <w:pPr>
        <w:spacing w:line="312" w:lineRule="auto"/>
        <w:ind w:firstLine="709"/>
        <w:jc w:val="both"/>
        <w:rPr>
          <w:sz w:val="28"/>
          <w:szCs w:val="28"/>
          <w:lang w:val="uk-UA"/>
        </w:rPr>
      </w:pPr>
      <w:r w:rsidRPr="00011896">
        <w:rPr>
          <w:sz w:val="28"/>
          <w:szCs w:val="28"/>
          <w:lang w:val="uk-UA"/>
        </w:rPr>
        <w:t>7.</w:t>
      </w:r>
      <w:r w:rsidRPr="00011896">
        <w:rPr>
          <w:sz w:val="28"/>
          <w:szCs w:val="28"/>
          <w:lang w:val="uk-UA"/>
        </w:rPr>
        <w:tab/>
        <w:t>Що називають системою координат?</w:t>
      </w:r>
    </w:p>
    <w:p w:rsidR="00011896" w:rsidRPr="00011896" w:rsidRDefault="00011896" w:rsidP="000D7F64">
      <w:pPr>
        <w:spacing w:line="312" w:lineRule="auto"/>
        <w:ind w:firstLine="709"/>
        <w:jc w:val="both"/>
        <w:rPr>
          <w:sz w:val="28"/>
          <w:szCs w:val="28"/>
          <w:lang w:val="uk-UA"/>
        </w:rPr>
      </w:pPr>
      <w:r w:rsidRPr="00011896">
        <w:rPr>
          <w:sz w:val="28"/>
          <w:szCs w:val="28"/>
          <w:lang w:val="uk-UA"/>
        </w:rPr>
        <w:t>8.</w:t>
      </w:r>
      <w:r w:rsidRPr="00011896">
        <w:rPr>
          <w:sz w:val="28"/>
          <w:szCs w:val="28"/>
          <w:lang w:val="uk-UA"/>
        </w:rPr>
        <w:tab/>
        <w:t>Які системи координат застосовуються в геодезії?</w:t>
      </w:r>
    </w:p>
    <w:p w:rsidR="00011896" w:rsidRPr="00011896" w:rsidRDefault="00011896" w:rsidP="000D7F64">
      <w:pPr>
        <w:spacing w:line="312" w:lineRule="auto"/>
        <w:ind w:firstLine="709"/>
        <w:jc w:val="both"/>
        <w:rPr>
          <w:sz w:val="28"/>
          <w:szCs w:val="28"/>
          <w:lang w:val="uk-UA"/>
        </w:rPr>
      </w:pPr>
      <w:r w:rsidRPr="00011896">
        <w:rPr>
          <w:sz w:val="28"/>
          <w:szCs w:val="28"/>
          <w:lang w:val="uk-UA"/>
        </w:rPr>
        <w:t>9.</w:t>
      </w:r>
      <w:r w:rsidRPr="00011896">
        <w:rPr>
          <w:sz w:val="28"/>
          <w:szCs w:val="28"/>
          <w:lang w:val="uk-UA"/>
        </w:rPr>
        <w:tab/>
        <w:t>В чому полягає різниця між астрономічними та геодезичними географічними координатами?</w:t>
      </w:r>
    </w:p>
    <w:p w:rsidR="00011896" w:rsidRPr="00011896" w:rsidRDefault="00011896" w:rsidP="000D7F64">
      <w:pPr>
        <w:spacing w:line="312" w:lineRule="auto"/>
        <w:ind w:firstLine="709"/>
        <w:jc w:val="both"/>
        <w:rPr>
          <w:sz w:val="28"/>
          <w:szCs w:val="28"/>
          <w:lang w:val="uk-UA"/>
        </w:rPr>
      </w:pPr>
      <w:r w:rsidRPr="00011896">
        <w:rPr>
          <w:sz w:val="28"/>
          <w:szCs w:val="28"/>
          <w:lang w:val="uk-UA"/>
        </w:rPr>
        <w:t>10.</w:t>
      </w:r>
      <w:r w:rsidRPr="00011896">
        <w:rPr>
          <w:sz w:val="28"/>
          <w:szCs w:val="28"/>
          <w:lang w:val="uk-UA"/>
        </w:rPr>
        <w:tab/>
        <w:t>Що називається астрономічною широтою і довготою?</w:t>
      </w:r>
    </w:p>
    <w:p w:rsidR="00011896" w:rsidRPr="00011896" w:rsidRDefault="00011896" w:rsidP="000D7F64">
      <w:pPr>
        <w:spacing w:line="312" w:lineRule="auto"/>
        <w:ind w:firstLine="709"/>
        <w:jc w:val="both"/>
        <w:rPr>
          <w:sz w:val="28"/>
          <w:szCs w:val="28"/>
          <w:lang w:val="uk-UA"/>
        </w:rPr>
      </w:pPr>
      <w:r w:rsidRPr="00011896">
        <w:rPr>
          <w:sz w:val="28"/>
          <w:szCs w:val="28"/>
          <w:lang w:val="uk-UA"/>
        </w:rPr>
        <w:t>11.</w:t>
      </w:r>
      <w:r w:rsidRPr="00011896">
        <w:rPr>
          <w:sz w:val="28"/>
          <w:szCs w:val="28"/>
          <w:lang w:val="uk-UA"/>
        </w:rPr>
        <w:tab/>
        <w:t>Дайте визначення геодезичної широти і довготи.</w:t>
      </w:r>
    </w:p>
    <w:p w:rsidR="00011896" w:rsidRPr="00011896" w:rsidRDefault="00011896" w:rsidP="000D7F64">
      <w:pPr>
        <w:spacing w:line="312" w:lineRule="auto"/>
        <w:ind w:firstLine="709"/>
        <w:jc w:val="both"/>
        <w:rPr>
          <w:sz w:val="28"/>
          <w:szCs w:val="28"/>
          <w:lang w:val="uk-UA"/>
        </w:rPr>
      </w:pPr>
      <w:r w:rsidRPr="00011896">
        <w:rPr>
          <w:sz w:val="28"/>
          <w:szCs w:val="28"/>
          <w:lang w:val="uk-UA"/>
        </w:rPr>
        <w:t>12.</w:t>
      </w:r>
      <w:r w:rsidRPr="00011896">
        <w:rPr>
          <w:sz w:val="28"/>
          <w:szCs w:val="28"/>
          <w:lang w:val="uk-UA"/>
        </w:rPr>
        <w:tab/>
        <w:t>В чому полягає різниця між топоцентричними та геоцентричними системами координат?</w:t>
      </w:r>
    </w:p>
    <w:p w:rsidR="00011896" w:rsidRPr="00011896" w:rsidRDefault="00011896" w:rsidP="000D7F64">
      <w:pPr>
        <w:spacing w:line="312" w:lineRule="auto"/>
        <w:ind w:firstLine="709"/>
        <w:jc w:val="both"/>
        <w:rPr>
          <w:sz w:val="28"/>
          <w:szCs w:val="28"/>
          <w:lang w:val="uk-UA"/>
        </w:rPr>
      </w:pPr>
      <w:r w:rsidRPr="00011896">
        <w:rPr>
          <w:sz w:val="28"/>
          <w:szCs w:val="28"/>
          <w:lang w:val="uk-UA"/>
        </w:rPr>
        <w:t>13.</w:t>
      </w:r>
      <w:r w:rsidRPr="00011896">
        <w:rPr>
          <w:sz w:val="28"/>
          <w:szCs w:val="28"/>
          <w:lang w:val="uk-UA"/>
        </w:rPr>
        <w:tab/>
        <w:t>Чим визначається положення точки в полярній та плоскій прямокутній системах координат?</w:t>
      </w:r>
    </w:p>
    <w:p w:rsidR="00011896" w:rsidRPr="00011896" w:rsidRDefault="00011896" w:rsidP="000D7F64">
      <w:pPr>
        <w:spacing w:line="312" w:lineRule="auto"/>
        <w:ind w:firstLine="709"/>
        <w:jc w:val="both"/>
        <w:rPr>
          <w:sz w:val="28"/>
          <w:szCs w:val="28"/>
          <w:lang w:val="uk-UA"/>
        </w:rPr>
      </w:pPr>
      <w:r w:rsidRPr="00011896">
        <w:rPr>
          <w:sz w:val="28"/>
          <w:szCs w:val="28"/>
          <w:lang w:val="uk-UA"/>
        </w:rPr>
        <w:t>14.</w:t>
      </w:r>
      <w:r w:rsidRPr="00011896">
        <w:rPr>
          <w:sz w:val="28"/>
          <w:szCs w:val="28"/>
          <w:lang w:val="uk-UA"/>
        </w:rPr>
        <w:tab/>
        <w:t>Як відлічуються абсциса і ордината точки у зональній системі прямокутних координат в проекції Гаусса-Крюгера?</w:t>
      </w:r>
    </w:p>
    <w:p w:rsidR="00011896" w:rsidRPr="00011896" w:rsidRDefault="00011896" w:rsidP="000D7F64">
      <w:pPr>
        <w:spacing w:line="312" w:lineRule="auto"/>
        <w:ind w:firstLine="709"/>
        <w:jc w:val="both"/>
        <w:rPr>
          <w:sz w:val="28"/>
          <w:szCs w:val="28"/>
          <w:lang w:val="uk-UA"/>
        </w:rPr>
      </w:pPr>
      <w:r w:rsidRPr="00011896">
        <w:rPr>
          <w:sz w:val="28"/>
          <w:szCs w:val="28"/>
          <w:lang w:val="uk-UA"/>
        </w:rPr>
        <w:t>15.</w:t>
      </w:r>
      <w:r w:rsidRPr="00011896">
        <w:rPr>
          <w:sz w:val="28"/>
          <w:szCs w:val="28"/>
          <w:lang w:val="uk-UA"/>
        </w:rPr>
        <w:tab/>
        <w:t>Що називається абсолютною і умовною висотою точки на земній поверхні? Що таке відносна висота точки на земній поверхні?</w:t>
      </w:r>
    </w:p>
    <w:p w:rsidR="00011896" w:rsidRPr="00011896" w:rsidRDefault="00011896" w:rsidP="000D7F64">
      <w:pPr>
        <w:spacing w:line="312" w:lineRule="auto"/>
        <w:ind w:firstLine="709"/>
        <w:jc w:val="both"/>
        <w:rPr>
          <w:sz w:val="28"/>
          <w:szCs w:val="28"/>
          <w:lang w:val="uk-UA"/>
        </w:rPr>
      </w:pPr>
      <w:r w:rsidRPr="00011896">
        <w:rPr>
          <w:sz w:val="28"/>
          <w:szCs w:val="28"/>
          <w:lang w:val="uk-UA"/>
        </w:rPr>
        <w:t>16.</w:t>
      </w:r>
      <w:r w:rsidRPr="00011896">
        <w:rPr>
          <w:sz w:val="28"/>
          <w:szCs w:val="28"/>
          <w:lang w:val="uk-UA"/>
        </w:rPr>
        <w:tab/>
        <w:t>Що називається відміткою точки на земній поверхні?</w:t>
      </w:r>
    </w:p>
    <w:p w:rsidR="00011896" w:rsidRPr="00011896" w:rsidRDefault="00011896" w:rsidP="000D7F64">
      <w:pPr>
        <w:spacing w:line="312" w:lineRule="auto"/>
        <w:ind w:firstLine="709"/>
        <w:jc w:val="both"/>
        <w:rPr>
          <w:sz w:val="28"/>
          <w:szCs w:val="28"/>
          <w:lang w:val="uk-UA"/>
        </w:rPr>
      </w:pPr>
      <w:r w:rsidRPr="00011896">
        <w:rPr>
          <w:sz w:val="28"/>
          <w:szCs w:val="28"/>
          <w:lang w:val="uk-UA"/>
        </w:rPr>
        <w:t>17.</w:t>
      </w:r>
      <w:r w:rsidRPr="00011896">
        <w:rPr>
          <w:sz w:val="28"/>
          <w:szCs w:val="28"/>
          <w:lang w:val="uk-UA"/>
        </w:rPr>
        <w:tab/>
        <w:t>Назвіть межі, при яких рівневу поверхню можна вважати за площину при вимірюванні відстаней.</w:t>
      </w:r>
    </w:p>
    <w:p w:rsidR="00011896" w:rsidRPr="00011896" w:rsidRDefault="00011896" w:rsidP="000D7F64">
      <w:pPr>
        <w:spacing w:line="312" w:lineRule="auto"/>
        <w:ind w:firstLine="709"/>
        <w:jc w:val="both"/>
        <w:rPr>
          <w:sz w:val="28"/>
          <w:szCs w:val="28"/>
          <w:lang w:val="uk-UA"/>
        </w:rPr>
      </w:pPr>
      <w:r w:rsidRPr="00011896">
        <w:rPr>
          <w:sz w:val="28"/>
          <w:szCs w:val="28"/>
          <w:lang w:val="uk-UA"/>
        </w:rPr>
        <w:t>18.</w:t>
      </w:r>
      <w:r w:rsidRPr="00011896">
        <w:rPr>
          <w:sz w:val="28"/>
          <w:szCs w:val="28"/>
          <w:lang w:val="uk-UA"/>
        </w:rPr>
        <w:tab/>
        <w:t>Вкажіть межі, при яких рівневу поверхню можна вважати за площину при вимірюванні перевищень.</w:t>
      </w:r>
    </w:p>
    <w:p w:rsidR="00011896" w:rsidRPr="00011896" w:rsidRDefault="00011896" w:rsidP="000D7F64">
      <w:pPr>
        <w:spacing w:line="312" w:lineRule="auto"/>
        <w:ind w:firstLine="709"/>
        <w:jc w:val="both"/>
        <w:rPr>
          <w:sz w:val="28"/>
          <w:szCs w:val="28"/>
          <w:lang w:val="uk-UA"/>
        </w:rPr>
      </w:pPr>
      <w:r w:rsidRPr="00011896">
        <w:rPr>
          <w:sz w:val="28"/>
          <w:szCs w:val="28"/>
          <w:lang w:val="uk-UA"/>
        </w:rPr>
        <w:t>19.</w:t>
      </w:r>
      <w:r w:rsidRPr="00011896">
        <w:rPr>
          <w:sz w:val="28"/>
          <w:szCs w:val="28"/>
          <w:lang w:val="uk-UA"/>
        </w:rPr>
        <w:tab/>
        <w:t>Як можна виміряти відстань на топографічні карті чи плані?</w:t>
      </w:r>
    </w:p>
    <w:p w:rsidR="00011896" w:rsidRPr="00011896" w:rsidRDefault="00011896" w:rsidP="000D7F64">
      <w:pPr>
        <w:spacing w:line="312" w:lineRule="auto"/>
        <w:ind w:firstLine="709"/>
        <w:jc w:val="both"/>
        <w:rPr>
          <w:sz w:val="28"/>
          <w:szCs w:val="28"/>
          <w:lang w:val="uk-UA"/>
        </w:rPr>
      </w:pPr>
      <w:r w:rsidRPr="00011896">
        <w:rPr>
          <w:sz w:val="28"/>
          <w:szCs w:val="28"/>
          <w:lang w:val="uk-UA"/>
        </w:rPr>
        <w:t>20.</w:t>
      </w:r>
      <w:r w:rsidRPr="00011896">
        <w:rPr>
          <w:sz w:val="28"/>
          <w:szCs w:val="28"/>
          <w:lang w:val="uk-UA"/>
        </w:rPr>
        <w:tab/>
        <w:t>Які способи вимірювання площі ділянки на топографічній карті чи плані ви знаєте? В чому вони полягають?</w:t>
      </w:r>
    </w:p>
    <w:p w:rsidR="00B658EE" w:rsidRPr="00CA1F38" w:rsidRDefault="00011896" w:rsidP="000D7F64">
      <w:pPr>
        <w:spacing w:line="312" w:lineRule="auto"/>
        <w:ind w:firstLine="709"/>
        <w:jc w:val="both"/>
        <w:rPr>
          <w:sz w:val="28"/>
          <w:szCs w:val="28"/>
        </w:rPr>
      </w:pPr>
      <w:r w:rsidRPr="00011896">
        <w:rPr>
          <w:sz w:val="28"/>
          <w:szCs w:val="28"/>
          <w:lang w:val="uk-UA"/>
        </w:rPr>
        <w:t>21.</w:t>
      </w:r>
      <w:r w:rsidRPr="00011896">
        <w:rPr>
          <w:sz w:val="28"/>
          <w:szCs w:val="28"/>
          <w:lang w:val="uk-UA"/>
        </w:rPr>
        <w:tab/>
        <w:t xml:space="preserve">Що означає виміряти площу ділянки за планом чи топографічною картою? Що називають ймовірним значенням величини та її відносною похибкою? </w:t>
      </w:r>
    </w:p>
    <w:p w:rsidR="00B658EE" w:rsidRPr="00B658EE" w:rsidRDefault="00B658EE" w:rsidP="00B658EE">
      <w:pPr>
        <w:spacing w:line="360" w:lineRule="auto"/>
        <w:jc w:val="center"/>
        <w:rPr>
          <w:b/>
          <w:sz w:val="28"/>
          <w:szCs w:val="28"/>
        </w:rPr>
      </w:pPr>
      <w:r w:rsidRPr="00B658EE">
        <w:rPr>
          <w:sz w:val="28"/>
          <w:szCs w:val="28"/>
        </w:rPr>
        <w:br w:type="page"/>
      </w:r>
      <w:r w:rsidRPr="00B658EE">
        <w:rPr>
          <w:b/>
          <w:sz w:val="28"/>
          <w:szCs w:val="28"/>
        </w:rPr>
        <w:lastRenderedPageBreak/>
        <w:t>ЛЕКЦІЯ 3.</w:t>
      </w:r>
    </w:p>
    <w:p w:rsidR="00B658EE" w:rsidRPr="00B658EE" w:rsidRDefault="00B658EE" w:rsidP="00C44BE8">
      <w:pPr>
        <w:spacing w:line="360" w:lineRule="auto"/>
        <w:jc w:val="center"/>
        <w:rPr>
          <w:b/>
          <w:sz w:val="28"/>
          <w:szCs w:val="28"/>
        </w:rPr>
      </w:pPr>
      <w:r w:rsidRPr="00B658EE">
        <w:rPr>
          <w:b/>
          <w:sz w:val="28"/>
          <w:szCs w:val="28"/>
        </w:rPr>
        <w:t>ТЕМА: ОРІЄНТУВАННЯ ЛІНІЙ НА МІСЦЕВОСТІ</w:t>
      </w:r>
    </w:p>
    <w:p w:rsidR="00B658EE" w:rsidRDefault="00B658EE" w:rsidP="00B658EE">
      <w:pPr>
        <w:spacing w:line="360" w:lineRule="auto"/>
        <w:jc w:val="center"/>
        <w:rPr>
          <w:sz w:val="28"/>
          <w:szCs w:val="28"/>
          <w:lang w:val="uk-UA"/>
        </w:rPr>
      </w:pPr>
      <w:r>
        <w:rPr>
          <w:sz w:val="28"/>
          <w:szCs w:val="28"/>
          <w:lang w:val="uk-UA"/>
        </w:rPr>
        <w:t>План</w:t>
      </w:r>
    </w:p>
    <w:p w:rsidR="00B658EE" w:rsidRPr="005D57E8" w:rsidRDefault="00B658EE" w:rsidP="005D57E8">
      <w:pPr>
        <w:spacing w:before="240" w:line="360" w:lineRule="auto"/>
        <w:ind w:firstLine="709"/>
        <w:jc w:val="both"/>
        <w:rPr>
          <w:b/>
        </w:rPr>
      </w:pPr>
      <w:r w:rsidRPr="005D57E8">
        <w:rPr>
          <w:b/>
        </w:rPr>
        <w:t>3.1. Азимути. Дирекційні кути. Румби</w:t>
      </w:r>
    </w:p>
    <w:p w:rsidR="00B658EE" w:rsidRPr="005D57E8" w:rsidRDefault="004F29C9" w:rsidP="00B658EE">
      <w:pPr>
        <w:spacing w:line="360" w:lineRule="auto"/>
        <w:ind w:firstLine="709"/>
        <w:jc w:val="both"/>
        <w:rPr>
          <w:b/>
          <w:lang w:val="uk-UA"/>
        </w:rPr>
      </w:pPr>
      <w:r w:rsidRPr="005D57E8">
        <w:rPr>
          <w:b/>
          <w:lang w:val="uk-UA"/>
        </w:rPr>
        <w:t>3.2. Пряма і обернена геодезична задача</w:t>
      </w:r>
    </w:p>
    <w:p w:rsidR="00B658EE" w:rsidRPr="00B658EE" w:rsidRDefault="00B658EE" w:rsidP="00B658EE">
      <w:pPr>
        <w:spacing w:line="360" w:lineRule="auto"/>
        <w:ind w:firstLine="709"/>
        <w:jc w:val="both"/>
        <w:rPr>
          <w:sz w:val="28"/>
          <w:szCs w:val="28"/>
        </w:rPr>
      </w:pPr>
    </w:p>
    <w:p w:rsidR="00B658EE" w:rsidRPr="00B658EE" w:rsidRDefault="00B658EE" w:rsidP="00B658EE">
      <w:pPr>
        <w:spacing w:line="360" w:lineRule="auto"/>
        <w:ind w:firstLine="709"/>
        <w:jc w:val="both"/>
        <w:rPr>
          <w:b/>
          <w:sz w:val="28"/>
          <w:szCs w:val="28"/>
        </w:rPr>
      </w:pPr>
      <w:r w:rsidRPr="00B658EE">
        <w:rPr>
          <w:b/>
          <w:sz w:val="28"/>
          <w:szCs w:val="28"/>
        </w:rPr>
        <w:t>3.1. Азимути. Дирекційні кути. Румби</w:t>
      </w:r>
    </w:p>
    <w:p w:rsidR="00B658EE" w:rsidRPr="00B658EE" w:rsidRDefault="00B658EE" w:rsidP="00B658EE">
      <w:pPr>
        <w:spacing w:line="360" w:lineRule="auto"/>
        <w:ind w:firstLine="709"/>
        <w:jc w:val="both"/>
        <w:rPr>
          <w:sz w:val="28"/>
          <w:szCs w:val="28"/>
        </w:rPr>
      </w:pPr>
      <w:r w:rsidRPr="00B658EE">
        <w:rPr>
          <w:sz w:val="28"/>
          <w:szCs w:val="28"/>
        </w:rPr>
        <w:t>Проектуючи інженерні споруди, їх розміщують з урахуванням природних умов і рельєфу місцевості, умов експлуатації, сонячного освітлення, напрямку вітру тощо. При роботі з топографічною картою доводиться визначати напрямки.</w:t>
      </w:r>
    </w:p>
    <w:p w:rsidR="00B658EE" w:rsidRPr="00B658EE" w:rsidRDefault="00B658EE" w:rsidP="00B658EE">
      <w:pPr>
        <w:spacing w:line="360" w:lineRule="auto"/>
        <w:ind w:firstLine="709"/>
        <w:jc w:val="both"/>
        <w:rPr>
          <w:sz w:val="28"/>
          <w:szCs w:val="28"/>
        </w:rPr>
      </w:pPr>
      <w:r w:rsidRPr="00B658EE">
        <w:rPr>
          <w:sz w:val="28"/>
          <w:szCs w:val="28"/>
        </w:rPr>
        <w:t>Визначення напрямку ліній на місцевості, осей споруд і т. ін. полягає у визначенні їх щодо іншого напрямку, взятого за початковий називається</w:t>
      </w:r>
      <w:r>
        <w:rPr>
          <w:sz w:val="28"/>
          <w:szCs w:val="28"/>
          <w:lang w:val="uk-UA"/>
        </w:rPr>
        <w:t xml:space="preserve"> </w:t>
      </w:r>
      <w:r w:rsidRPr="00B658EE">
        <w:rPr>
          <w:b/>
          <w:i/>
          <w:sz w:val="28"/>
          <w:szCs w:val="28"/>
        </w:rPr>
        <w:t>орієнтуванням ліній</w:t>
      </w:r>
      <w:r w:rsidRPr="00B658EE">
        <w:rPr>
          <w:sz w:val="28"/>
          <w:szCs w:val="28"/>
        </w:rPr>
        <w:t>.</w:t>
      </w:r>
    </w:p>
    <w:p w:rsidR="00B658EE" w:rsidRPr="00B658EE" w:rsidRDefault="00B658EE" w:rsidP="00B658EE">
      <w:pPr>
        <w:spacing w:line="360" w:lineRule="auto"/>
        <w:ind w:firstLine="709"/>
        <w:jc w:val="both"/>
        <w:rPr>
          <w:sz w:val="28"/>
          <w:szCs w:val="28"/>
        </w:rPr>
      </w:pPr>
      <w:r w:rsidRPr="00B658EE">
        <w:rPr>
          <w:sz w:val="28"/>
          <w:szCs w:val="28"/>
        </w:rPr>
        <w:t xml:space="preserve">Напрям ліній на місцевості чи на карті може бути визначений відносно таких </w:t>
      </w:r>
      <w:r w:rsidRPr="00B658EE">
        <w:rPr>
          <w:i/>
          <w:sz w:val="28"/>
          <w:szCs w:val="28"/>
        </w:rPr>
        <w:t>початкових напрямів</w:t>
      </w:r>
      <w:r w:rsidRPr="00B658EE">
        <w:rPr>
          <w:sz w:val="28"/>
          <w:szCs w:val="28"/>
        </w:rPr>
        <w:t xml:space="preserve">, </w:t>
      </w:r>
      <w:r w:rsidRPr="00B658EE">
        <w:rPr>
          <w:b/>
          <w:i/>
          <w:sz w:val="28"/>
          <w:szCs w:val="28"/>
        </w:rPr>
        <w:t>географічного</w:t>
      </w:r>
      <w:r w:rsidRPr="00B658EE">
        <w:rPr>
          <w:sz w:val="28"/>
          <w:szCs w:val="28"/>
        </w:rPr>
        <w:t xml:space="preserve"> (на топографічній карті він має назву </w:t>
      </w:r>
      <w:r w:rsidRPr="00B658EE">
        <w:rPr>
          <w:b/>
          <w:i/>
          <w:sz w:val="28"/>
          <w:szCs w:val="28"/>
        </w:rPr>
        <w:t>істинного</w:t>
      </w:r>
      <w:r w:rsidRPr="00B658EE">
        <w:rPr>
          <w:sz w:val="28"/>
          <w:szCs w:val="28"/>
        </w:rPr>
        <w:t xml:space="preserve">) </w:t>
      </w:r>
      <w:r w:rsidRPr="00B658EE">
        <w:rPr>
          <w:b/>
          <w:i/>
          <w:sz w:val="28"/>
          <w:szCs w:val="28"/>
        </w:rPr>
        <w:t>меридіану</w:t>
      </w:r>
      <w:r w:rsidRPr="00B658EE">
        <w:rPr>
          <w:sz w:val="28"/>
          <w:szCs w:val="28"/>
        </w:rPr>
        <w:t xml:space="preserve">; </w:t>
      </w:r>
      <w:r w:rsidRPr="00B658EE">
        <w:rPr>
          <w:b/>
          <w:i/>
          <w:sz w:val="28"/>
          <w:szCs w:val="28"/>
        </w:rPr>
        <w:t>магнітного меридіану</w:t>
      </w:r>
      <w:r w:rsidRPr="00B658EE">
        <w:rPr>
          <w:sz w:val="28"/>
          <w:szCs w:val="28"/>
        </w:rPr>
        <w:t xml:space="preserve"> (збігається з напрямом вільно підвішеної магнітної стрілки), </w:t>
      </w:r>
      <w:r w:rsidRPr="00B658EE">
        <w:rPr>
          <w:b/>
          <w:i/>
          <w:sz w:val="28"/>
          <w:szCs w:val="28"/>
        </w:rPr>
        <w:t>осьового меридіану зони Гаусса-Крюгера</w:t>
      </w:r>
      <w:r w:rsidRPr="00B658EE">
        <w:rPr>
          <w:sz w:val="28"/>
          <w:szCs w:val="28"/>
        </w:rPr>
        <w:t xml:space="preserve"> чи ліній паралельних до нього - </w:t>
      </w:r>
      <w:r w:rsidRPr="00B658EE">
        <w:rPr>
          <w:b/>
          <w:i/>
          <w:sz w:val="28"/>
          <w:szCs w:val="28"/>
        </w:rPr>
        <w:t>вертикальних ліній кілометрової сітки</w:t>
      </w:r>
      <w:r w:rsidRPr="00B658EE">
        <w:rPr>
          <w:sz w:val="28"/>
          <w:szCs w:val="28"/>
        </w:rPr>
        <w:t>. Через будь-яку точку земної поверхні чи точку на карті можна провести географічний меридіан, магнітна стрілка приладів дасть магнітний меридіан, а також можна провести лінію, паралельну до осьового меридіана зони Гауса-Крюгера.</w:t>
      </w:r>
    </w:p>
    <w:p w:rsidR="00B658EE" w:rsidRPr="00B658EE" w:rsidRDefault="00B658EE" w:rsidP="00B658EE">
      <w:pPr>
        <w:spacing w:line="360" w:lineRule="auto"/>
        <w:ind w:firstLine="709"/>
        <w:jc w:val="both"/>
        <w:rPr>
          <w:sz w:val="28"/>
          <w:szCs w:val="28"/>
        </w:rPr>
      </w:pPr>
      <w:r w:rsidRPr="00B658EE">
        <w:rPr>
          <w:sz w:val="28"/>
          <w:szCs w:val="28"/>
        </w:rPr>
        <w:t>Залежно від прийнятого початкового напряму отримують орієнтирні кути (рис. 3.1):</w:t>
      </w:r>
    </w:p>
    <w:p w:rsidR="00B658EE" w:rsidRPr="00B658EE" w:rsidRDefault="00B658EE" w:rsidP="00B658EE">
      <w:pPr>
        <w:spacing w:line="360" w:lineRule="auto"/>
        <w:ind w:firstLine="709"/>
        <w:jc w:val="both"/>
        <w:rPr>
          <w:sz w:val="28"/>
          <w:szCs w:val="28"/>
        </w:rPr>
      </w:pPr>
      <w:r w:rsidRPr="00B658EE">
        <w:rPr>
          <w:sz w:val="28"/>
          <w:szCs w:val="28"/>
        </w:rPr>
        <w:t>-</w:t>
      </w:r>
      <w:r w:rsidRPr="00B658EE">
        <w:rPr>
          <w:sz w:val="28"/>
          <w:szCs w:val="28"/>
        </w:rPr>
        <w:tab/>
        <w:t>азимути - істинний та магнітний;</w:t>
      </w:r>
    </w:p>
    <w:p w:rsidR="00B658EE" w:rsidRPr="00B658EE" w:rsidRDefault="00B658EE" w:rsidP="00B658EE">
      <w:pPr>
        <w:spacing w:line="360" w:lineRule="auto"/>
        <w:ind w:firstLine="709"/>
        <w:jc w:val="both"/>
        <w:rPr>
          <w:sz w:val="28"/>
          <w:szCs w:val="28"/>
        </w:rPr>
      </w:pPr>
      <w:r w:rsidRPr="00B658EE">
        <w:rPr>
          <w:sz w:val="28"/>
          <w:szCs w:val="28"/>
        </w:rPr>
        <w:t>-</w:t>
      </w:r>
      <w:r w:rsidRPr="00B658EE">
        <w:rPr>
          <w:sz w:val="28"/>
          <w:szCs w:val="28"/>
        </w:rPr>
        <w:tab/>
        <w:t>дирекційні кути;</w:t>
      </w:r>
    </w:p>
    <w:p w:rsidR="00B658EE" w:rsidRPr="00B658EE" w:rsidRDefault="00B658EE" w:rsidP="00B658EE">
      <w:pPr>
        <w:spacing w:line="360" w:lineRule="auto"/>
        <w:ind w:firstLine="709"/>
        <w:jc w:val="both"/>
        <w:rPr>
          <w:sz w:val="28"/>
          <w:szCs w:val="28"/>
        </w:rPr>
      </w:pPr>
      <w:r w:rsidRPr="00B658EE">
        <w:rPr>
          <w:sz w:val="28"/>
          <w:szCs w:val="28"/>
        </w:rPr>
        <w:t>-</w:t>
      </w:r>
      <w:r w:rsidRPr="00B658EE">
        <w:rPr>
          <w:sz w:val="28"/>
          <w:szCs w:val="28"/>
        </w:rPr>
        <w:tab/>
        <w:t>румби.</w:t>
      </w:r>
    </w:p>
    <w:p w:rsidR="00B658EE" w:rsidRDefault="00B658EE" w:rsidP="00B658EE">
      <w:pPr>
        <w:spacing w:line="360" w:lineRule="auto"/>
        <w:ind w:firstLine="709"/>
        <w:jc w:val="both"/>
        <w:rPr>
          <w:sz w:val="28"/>
          <w:szCs w:val="28"/>
          <w:lang w:val="uk-UA"/>
        </w:rPr>
      </w:pPr>
      <w:r w:rsidRPr="00B658EE">
        <w:rPr>
          <w:b/>
          <w:sz w:val="28"/>
          <w:szCs w:val="28"/>
        </w:rPr>
        <w:t>Географічним (істинним, дійсним) азимутом</w:t>
      </w:r>
      <w:r w:rsidRPr="00B658EE">
        <w:rPr>
          <w:b/>
          <w:i/>
          <w:sz w:val="28"/>
          <w:szCs w:val="28"/>
        </w:rPr>
        <w:t xml:space="preserve"> (</w:t>
      </w:r>
      <w:r w:rsidRPr="00B658EE">
        <w:rPr>
          <w:b/>
          <w:i/>
          <w:sz w:val="28"/>
          <w:szCs w:val="28"/>
          <w:lang w:val="en-US"/>
        </w:rPr>
        <w:t>A</w:t>
      </w:r>
      <w:r w:rsidRPr="00B658EE">
        <w:rPr>
          <w:b/>
          <w:i/>
          <w:sz w:val="28"/>
          <w:szCs w:val="28"/>
          <w:vertAlign w:val="subscript"/>
        </w:rPr>
        <w:t>і</w:t>
      </w:r>
      <w:r>
        <w:rPr>
          <w:b/>
          <w:i/>
          <w:sz w:val="28"/>
          <w:szCs w:val="28"/>
          <w:vertAlign w:val="subscript"/>
          <w:lang w:val="uk-UA"/>
        </w:rPr>
        <w:t xml:space="preserve"> </w:t>
      </w:r>
      <w:r w:rsidRPr="00B658EE">
        <w:rPr>
          <w:b/>
          <w:i/>
          <w:sz w:val="28"/>
          <w:szCs w:val="28"/>
        </w:rPr>
        <w:t>)</w:t>
      </w:r>
      <w:r w:rsidRPr="00B658EE">
        <w:rPr>
          <w:sz w:val="28"/>
          <w:szCs w:val="28"/>
        </w:rPr>
        <w:t xml:space="preserve"> </w:t>
      </w:r>
      <w:r w:rsidRPr="00B658EE">
        <w:rPr>
          <w:i/>
          <w:sz w:val="28"/>
          <w:szCs w:val="28"/>
        </w:rPr>
        <w:t xml:space="preserve">називається кут, який відраховують від північного напряму географічного (істинного) меридіана </w:t>
      </w:r>
      <w:r w:rsidRPr="00B658EE">
        <w:rPr>
          <w:i/>
          <w:sz w:val="28"/>
          <w:szCs w:val="28"/>
        </w:rPr>
        <w:lastRenderedPageBreak/>
        <w:t>за ходом годинникової стрілки до напряму на даний предмет в межах від 0° до 360°</w:t>
      </w:r>
      <w:r w:rsidRPr="00B658EE">
        <w:rPr>
          <w:sz w:val="28"/>
          <w:szCs w:val="28"/>
        </w:rPr>
        <w:t>. Для вимірювання на карті географічних азимутів заданого напряму в</w:t>
      </w:r>
      <w:r>
        <w:rPr>
          <w:sz w:val="28"/>
          <w:szCs w:val="28"/>
          <w:lang w:val="uk-UA"/>
        </w:rPr>
        <w:t xml:space="preserve"> </w:t>
      </w:r>
      <w:r w:rsidRPr="00B658EE">
        <w:rPr>
          <w:sz w:val="28"/>
          <w:szCs w:val="28"/>
          <w:lang w:val="uk-UA"/>
        </w:rPr>
        <w:t>початковій точці лінії проводять лінійкою географічний меридіан і транспортиром вимірюють кут між меридіаном і заданим напрямом.</w:t>
      </w:r>
    </w:p>
    <w:p w:rsidR="00B658EE" w:rsidRDefault="00B43C6B" w:rsidP="00B658EE">
      <w:pPr>
        <w:spacing w:line="360" w:lineRule="auto"/>
        <w:jc w:val="center"/>
        <w:rPr>
          <w:sz w:val="28"/>
          <w:szCs w:val="28"/>
          <w:lang w:val="uk-UA"/>
        </w:rPr>
      </w:pPr>
      <w:r>
        <w:rPr>
          <w:noProof/>
          <w:sz w:val="28"/>
          <w:szCs w:val="28"/>
          <w:lang w:val="uk-UA" w:eastAsia="uk-UA"/>
        </w:rPr>
        <w:drawing>
          <wp:inline distT="0" distB="0" distL="0" distR="0">
            <wp:extent cx="2822575" cy="3866515"/>
            <wp:effectExtent l="1905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1"/>
                    <a:srcRect/>
                    <a:stretch>
                      <a:fillRect/>
                    </a:stretch>
                  </pic:blipFill>
                  <pic:spPr bwMode="auto">
                    <a:xfrm>
                      <a:off x="0" y="0"/>
                      <a:ext cx="2822575" cy="3866515"/>
                    </a:xfrm>
                    <a:prstGeom prst="rect">
                      <a:avLst/>
                    </a:prstGeom>
                    <a:noFill/>
                    <a:ln w="9525">
                      <a:noFill/>
                      <a:miter lim="800000"/>
                      <a:headEnd/>
                      <a:tailEnd/>
                    </a:ln>
                  </pic:spPr>
                </pic:pic>
              </a:graphicData>
            </a:graphic>
          </wp:inline>
        </w:drawing>
      </w:r>
    </w:p>
    <w:p w:rsidR="00B658EE" w:rsidRPr="005D57E8" w:rsidRDefault="00B658EE" w:rsidP="00B658EE">
      <w:pPr>
        <w:jc w:val="center"/>
        <w:rPr>
          <w:rFonts w:ascii="Times New Roman Полужирный" w:hAnsi="Times New Roman Полужирный"/>
          <w:b/>
          <w:spacing w:val="-6"/>
          <w:lang w:val="uk-UA"/>
        </w:rPr>
      </w:pPr>
      <w:r w:rsidRPr="005D57E8">
        <w:rPr>
          <w:rFonts w:ascii="Times New Roman Полужирный" w:hAnsi="Times New Roman Полужирный"/>
          <w:b/>
          <w:spacing w:val="-6"/>
          <w:lang w:val="uk-UA"/>
        </w:rPr>
        <w:t>Рисунок 3.1 - Кути орієнтування ліній: А - азимут істинний; А</w:t>
      </w:r>
      <w:r w:rsidRPr="005D57E8">
        <w:rPr>
          <w:rFonts w:ascii="Times New Roman Полужирный" w:hAnsi="Times New Roman Полужирный"/>
          <w:b/>
          <w:spacing w:val="-6"/>
          <w:vertAlign w:val="subscript"/>
          <w:lang w:val="uk-UA"/>
        </w:rPr>
        <w:t>М</w:t>
      </w:r>
      <w:r w:rsidRPr="005D57E8">
        <w:rPr>
          <w:rFonts w:ascii="Times New Roman Полужирный" w:hAnsi="Times New Roman Полужирный"/>
          <w:b/>
          <w:spacing w:val="-6"/>
          <w:lang w:val="uk-UA"/>
        </w:rPr>
        <w:t xml:space="preserve"> - магнітний азимут;</w:t>
      </w:r>
      <w:r w:rsidR="005D57E8" w:rsidRPr="009C6596">
        <w:rPr>
          <w:rFonts w:asciiTheme="minorHAnsi" w:hAnsiTheme="minorHAnsi"/>
          <w:b/>
          <w:spacing w:val="-6"/>
          <w:lang w:val="uk-UA"/>
        </w:rPr>
        <w:br/>
      </w:r>
      <w:r w:rsidRPr="005D57E8">
        <w:rPr>
          <w:rFonts w:ascii="Times New Roman Полужирный" w:hAnsi="Times New Roman Полужирный"/>
          <w:b/>
          <w:spacing w:val="-6"/>
          <w:lang w:val="uk-UA"/>
        </w:rPr>
        <w:t xml:space="preserve"> α - дирекцій ний кут; γ - зближення меридіанів; δ - магнітне схилення</w:t>
      </w:r>
    </w:p>
    <w:p w:rsidR="00B658EE" w:rsidRPr="005D57E8" w:rsidRDefault="00B658EE" w:rsidP="00B658EE">
      <w:pPr>
        <w:spacing w:line="360" w:lineRule="auto"/>
        <w:ind w:firstLine="709"/>
        <w:jc w:val="both"/>
        <w:rPr>
          <w:lang w:val="uk-UA"/>
        </w:rPr>
      </w:pPr>
    </w:p>
    <w:p w:rsidR="00B658EE" w:rsidRPr="00B658EE" w:rsidRDefault="00B658EE" w:rsidP="00B658EE">
      <w:pPr>
        <w:spacing w:line="360" w:lineRule="auto"/>
        <w:ind w:firstLine="709"/>
        <w:jc w:val="both"/>
        <w:rPr>
          <w:sz w:val="28"/>
          <w:szCs w:val="28"/>
          <w:lang w:val="uk-UA"/>
        </w:rPr>
      </w:pPr>
      <w:r w:rsidRPr="00B658EE">
        <w:rPr>
          <w:b/>
          <w:sz w:val="28"/>
          <w:szCs w:val="28"/>
          <w:lang w:val="uk-UA"/>
        </w:rPr>
        <w:t xml:space="preserve">Магнітним азимутом </w:t>
      </w:r>
      <w:r w:rsidRPr="00B658EE">
        <w:rPr>
          <w:sz w:val="28"/>
          <w:szCs w:val="28"/>
          <w:lang w:val="uk-UA"/>
        </w:rPr>
        <w:t>(</w:t>
      </w:r>
      <w:r w:rsidRPr="00B658EE">
        <w:rPr>
          <w:b/>
          <w:i/>
          <w:sz w:val="28"/>
          <w:szCs w:val="28"/>
          <w:lang w:val="uk-UA"/>
        </w:rPr>
        <w:t>А</w:t>
      </w:r>
      <w:r w:rsidRPr="00B658EE">
        <w:rPr>
          <w:b/>
          <w:i/>
          <w:sz w:val="28"/>
          <w:szCs w:val="28"/>
          <w:vertAlign w:val="subscript"/>
          <w:lang w:val="uk-UA"/>
        </w:rPr>
        <w:t>м</w:t>
      </w:r>
      <w:r w:rsidRPr="00B658EE">
        <w:rPr>
          <w:sz w:val="28"/>
          <w:szCs w:val="28"/>
          <w:lang w:val="uk-UA"/>
        </w:rPr>
        <w:t xml:space="preserve">) </w:t>
      </w:r>
      <w:r w:rsidRPr="00B658EE">
        <w:rPr>
          <w:i/>
          <w:sz w:val="28"/>
          <w:szCs w:val="28"/>
          <w:lang w:val="uk-UA"/>
        </w:rPr>
        <w:t>називається кут, який відраховують від північного напряму магнітного меридіана до напряму на даний предмет за ходом годинникової стрілки в межах від 0° до 360°</w:t>
      </w:r>
      <w:r w:rsidRPr="00B658EE">
        <w:rPr>
          <w:sz w:val="28"/>
          <w:szCs w:val="28"/>
          <w:lang w:val="uk-UA"/>
        </w:rPr>
        <w:t xml:space="preserve">. Магнітні азимути напрямів вимірюються на місцевості за допомогою приладів, що мають магнітну стрілку (компаси, бусолі). На карті магнітні азимути можуть бути обчислені за зміряним істинним азимутом </w:t>
      </w:r>
      <w:r w:rsidRPr="00B658EE">
        <w:rPr>
          <w:b/>
          <w:i/>
          <w:sz w:val="28"/>
          <w:szCs w:val="28"/>
          <w:lang w:val="uk-UA"/>
        </w:rPr>
        <w:t>A</w:t>
      </w:r>
      <w:r w:rsidRPr="00B658EE">
        <w:rPr>
          <w:b/>
          <w:i/>
          <w:sz w:val="28"/>
          <w:szCs w:val="28"/>
          <w:vertAlign w:val="subscript"/>
          <w:lang w:val="uk-UA"/>
        </w:rPr>
        <w:t>і</w:t>
      </w:r>
      <w:r w:rsidRPr="00B658EE">
        <w:rPr>
          <w:sz w:val="28"/>
          <w:szCs w:val="28"/>
          <w:lang w:val="uk-UA"/>
        </w:rPr>
        <w:t xml:space="preserve"> </w:t>
      </w:r>
      <w:r>
        <w:rPr>
          <w:sz w:val="28"/>
          <w:szCs w:val="28"/>
          <w:lang w:val="uk-UA"/>
        </w:rPr>
        <w:t>та</w:t>
      </w:r>
      <w:r w:rsidRPr="00B658EE">
        <w:rPr>
          <w:sz w:val="28"/>
          <w:szCs w:val="28"/>
          <w:lang w:val="uk-UA"/>
        </w:rPr>
        <w:t xml:space="preserve"> величиною магнітного схилення, яке вказується на полях карти, зліва від записів масштабів.</w:t>
      </w:r>
    </w:p>
    <w:p w:rsidR="00B658EE" w:rsidRPr="00B658EE" w:rsidRDefault="00B658EE" w:rsidP="00B658EE">
      <w:pPr>
        <w:spacing w:line="360" w:lineRule="auto"/>
        <w:ind w:firstLine="709"/>
        <w:jc w:val="both"/>
        <w:rPr>
          <w:sz w:val="28"/>
          <w:szCs w:val="28"/>
          <w:lang w:val="uk-UA"/>
        </w:rPr>
      </w:pPr>
    </w:p>
    <w:p w:rsidR="00B658EE" w:rsidRPr="00B658EE" w:rsidRDefault="00B658EE" w:rsidP="00B658EE">
      <w:pPr>
        <w:spacing w:line="360" w:lineRule="auto"/>
        <w:ind w:firstLine="709"/>
        <w:jc w:val="both"/>
        <w:rPr>
          <w:sz w:val="28"/>
          <w:szCs w:val="28"/>
          <w:lang w:val="uk-UA"/>
        </w:rPr>
      </w:pPr>
      <w:r w:rsidRPr="00B658EE">
        <w:rPr>
          <w:b/>
          <w:sz w:val="28"/>
          <w:szCs w:val="28"/>
          <w:lang w:val="uk-UA"/>
        </w:rPr>
        <w:t>Магнітне схилен</w:t>
      </w:r>
      <w:r w:rsidRPr="00B658EE">
        <w:rPr>
          <w:b/>
          <w:i/>
          <w:sz w:val="28"/>
          <w:szCs w:val="28"/>
          <w:lang w:val="uk-UA"/>
        </w:rPr>
        <w:t>ня</w:t>
      </w:r>
      <w:r w:rsidRPr="00B658EE">
        <w:rPr>
          <w:sz w:val="28"/>
          <w:szCs w:val="28"/>
          <w:lang w:val="uk-UA"/>
        </w:rPr>
        <w:t xml:space="preserve"> (</w:t>
      </w:r>
      <w:r w:rsidRPr="00B658EE">
        <w:rPr>
          <w:b/>
          <w:i/>
          <w:sz w:val="32"/>
          <w:szCs w:val="32"/>
          <w:lang w:val="uk-UA"/>
        </w:rPr>
        <w:t>δ</w:t>
      </w:r>
      <w:r w:rsidRPr="00B658EE">
        <w:rPr>
          <w:sz w:val="28"/>
          <w:szCs w:val="28"/>
          <w:lang w:val="uk-UA"/>
        </w:rPr>
        <w:t>) (</w:t>
      </w:r>
      <w:r w:rsidRPr="00B658EE">
        <w:rPr>
          <w:b/>
          <w:i/>
          <w:sz w:val="28"/>
          <w:szCs w:val="28"/>
          <w:lang w:val="uk-UA"/>
        </w:rPr>
        <w:t>схилення магнітної стрілки</w:t>
      </w:r>
      <w:r w:rsidRPr="00B658EE">
        <w:rPr>
          <w:sz w:val="28"/>
          <w:szCs w:val="28"/>
          <w:lang w:val="uk-UA"/>
        </w:rPr>
        <w:t xml:space="preserve">) - </w:t>
      </w:r>
      <w:r w:rsidRPr="00B658EE">
        <w:rPr>
          <w:i/>
          <w:sz w:val="28"/>
          <w:szCs w:val="28"/>
          <w:lang w:val="uk-UA"/>
        </w:rPr>
        <w:t>кут між істинним (географічним) та магнітним меридіанами в даній точці</w:t>
      </w:r>
      <w:r w:rsidRPr="00B658EE">
        <w:rPr>
          <w:sz w:val="28"/>
          <w:szCs w:val="28"/>
          <w:lang w:val="uk-UA"/>
        </w:rPr>
        <w:t>. Схилення</w:t>
      </w:r>
      <w:r>
        <w:rPr>
          <w:sz w:val="28"/>
          <w:szCs w:val="28"/>
          <w:lang w:val="uk-UA"/>
        </w:rPr>
        <w:t xml:space="preserve"> </w:t>
      </w:r>
      <w:r w:rsidRPr="00B658EE">
        <w:rPr>
          <w:sz w:val="28"/>
          <w:szCs w:val="28"/>
          <w:lang w:val="uk-UA"/>
        </w:rPr>
        <w:lastRenderedPageBreak/>
        <w:t>від істинного меридіана на схід називається східним (додатнім), а на захід -західним (від’ємним).</w:t>
      </w:r>
    </w:p>
    <w:p w:rsidR="00B658EE" w:rsidRPr="00B658EE" w:rsidRDefault="00B658EE" w:rsidP="00B658EE">
      <w:pPr>
        <w:spacing w:line="360" w:lineRule="auto"/>
        <w:ind w:firstLine="709"/>
        <w:jc w:val="both"/>
        <w:rPr>
          <w:sz w:val="28"/>
          <w:szCs w:val="28"/>
          <w:lang w:val="uk-UA"/>
        </w:rPr>
      </w:pPr>
      <w:r w:rsidRPr="00B658EE">
        <w:rPr>
          <w:b/>
          <w:sz w:val="28"/>
          <w:szCs w:val="28"/>
          <w:lang w:val="uk-UA"/>
        </w:rPr>
        <w:t>Дирекційним кутом напряму</w:t>
      </w:r>
      <w:r w:rsidRPr="00B658EE">
        <w:rPr>
          <w:sz w:val="28"/>
          <w:szCs w:val="28"/>
          <w:lang w:val="uk-UA"/>
        </w:rPr>
        <w:t xml:space="preserve"> (</w:t>
      </w:r>
      <w:r w:rsidRPr="00B658EE">
        <w:rPr>
          <w:b/>
          <w:sz w:val="32"/>
          <w:szCs w:val="32"/>
          <w:lang w:val="uk-UA"/>
        </w:rPr>
        <w:t>α</w:t>
      </w:r>
      <w:r w:rsidRPr="00B658EE">
        <w:rPr>
          <w:sz w:val="28"/>
          <w:szCs w:val="28"/>
          <w:lang w:val="uk-UA"/>
        </w:rPr>
        <w:t xml:space="preserve">). </w:t>
      </w:r>
      <w:r w:rsidRPr="00B658EE">
        <w:rPr>
          <w:i/>
          <w:sz w:val="28"/>
          <w:szCs w:val="28"/>
          <w:lang w:val="uk-UA"/>
        </w:rPr>
        <w:t>називається кут, який вимірюють від північного напряму осьового меридіана зони Гаусса-Крюгера або від вертикальних ліній сітки до напряму на даний предмет за ходом годинникової стрілки в межах від 0° до 360°</w:t>
      </w:r>
      <w:r w:rsidRPr="00B658EE">
        <w:rPr>
          <w:sz w:val="28"/>
          <w:szCs w:val="28"/>
          <w:lang w:val="uk-UA"/>
        </w:rPr>
        <w:t>. Як правило, а вимірюється на карті від вертикальних ліній кілометрової сітки. Використання вертикальних ліній сітки дає можливість швидко і точно виміряти кути за допомогою транспортира.</w:t>
      </w:r>
    </w:p>
    <w:p w:rsidR="00B658EE" w:rsidRPr="00B658EE" w:rsidRDefault="00B658EE" w:rsidP="00B658EE">
      <w:pPr>
        <w:spacing w:line="360" w:lineRule="auto"/>
        <w:ind w:firstLine="709"/>
        <w:jc w:val="both"/>
        <w:rPr>
          <w:sz w:val="28"/>
          <w:szCs w:val="28"/>
          <w:lang w:val="uk-UA"/>
        </w:rPr>
      </w:pPr>
      <w:r w:rsidRPr="00B658EE">
        <w:rPr>
          <w:sz w:val="28"/>
          <w:szCs w:val="28"/>
          <w:lang w:val="uk-UA"/>
        </w:rPr>
        <w:t xml:space="preserve">Дирекційний кут можна обчислити, знаючи зміряний на місцевості магнітний азимут та </w:t>
      </w:r>
      <w:r w:rsidRPr="00B658EE">
        <w:rPr>
          <w:b/>
          <w:sz w:val="28"/>
          <w:szCs w:val="28"/>
          <w:lang w:val="uk-UA"/>
        </w:rPr>
        <w:t>поправку на зближення меридіанів</w:t>
      </w:r>
      <w:r w:rsidRPr="00B658EE">
        <w:rPr>
          <w:sz w:val="28"/>
          <w:szCs w:val="28"/>
          <w:lang w:val="uk-UA"/>
        </w:rPr>
        <w:t xml:space="preserve"> (</w:t>
      </w:r>
      <w:r w:rsidRPr="00B658EE">
        <w:rPr>
          <w:b/>
          <w:sz w:val="28"/>
          <w:szCs w:val="28"/>
          <w:lang w:val="uk-UA"/>
        </w:rPr>
        <w:t>γ)</w:t>
      </w:r>
      <w:r w:rsidRPr="00B658EE">
        <w:rPr>
          <w:sz w:val="28"/>
          <w:szCs w:val="28"/>
          <w:lang w:val="uk-UA"/>
        </w:rPr>
        <w:t xml:space="preserve"> - </w:t>
      </w:r>
      <w:r w:rsidRPr="00B658EE">
        <w:rPr>
          <w:i/>
          <w:sz w:val="28"/>
          <w:szCs w:val="28"/>
          <w:lang w:val="uk-UA"/>
        </w:rPr>
        <w:t>кут між північним напрямом вертикальної лінії кілометрової сітки та північним напрямом географічного (істинного) меридіана</w:t>
      </w:r>
      <w:r w:rsidRPr="00B658EE">
        <w:rPr>
          <w:sz w:val="28"/>
          <w:szCs w:val="28"/>
          <w:lang w:val="uk-UA"/>
        </w:rPr>
        <w:t>. Для точок, які розташовуються у східній частині координатної зони (на схід від осьового меридіана), величина зближення меридіанів додатна, а для точок, розташованих у західній частині зони, - від’ємна.</w:t>
      </w:r>
    </w:p>
    <w:p w:rsidR="00B658EE" w:rsidRPr="00B658EE" w:rsidRDefault="00B658EE" w:rsidP="00B658EE">
      <w:pPr>
        <w:spacing w:line="360" w:lineRule="auto"/>
        <w:ind w:firstLine="709"/>
        <w:jc w:val="both"/>
        <w:rPr>
          <w:b/>
          <w:sz w:val="28"/>
          <w:szCs w:val="28"/>
          <w:lang w:val="uk-UA"/>
        </w:rPr>
      </w:pPr>
      <w:r w:rsidRPr="00B658EE">
        <w:rPr>
          <w:b/>
          <w:sz w:val="28"/>
          <w:szCs w:val="28"/>
          <w:lang w:val="uk-UA"/>
        </w:rPr>
        <w:t>Зв’язок між дирекційним кутом, істинним та магнітним азимутами ліній</w:t>
      </w:r>
      <w:r>
        <w:rPr>
          <w:b/>
          <w:sz w:val="28"/>
          <w:szCs w:val="28"/>
          <w:lang w:val="uk-UA"/>
        </w:rPr>
        <w:t>.</w:t>
      </w:r>
    </w:p>
    <w:p w:rsidR="00B658EE" w:rsidRDefault="00B658EE" w:rsidP="00B658EE">
      <w:pPr>
        <w:spacing w:line="360" w:lineRule="auto"/>
        <w:ind w:firstLine="709"/>
        <w:jc w:val="both"/>
        <w:rPr>
          <w:sz w:val="28"/>
          <w:szCs w:val="28"/>
          <w:lang w:val="uk-UA"/>
        </w:rPr>
      </w:pPr>
      <w:r w:rsidRPr="00B658EE">
        <w:rPr>
          <w:sz w:val="28"/>
          <w:szCs w:val="28"/>
          <w:lang w:val="uk-UA"/>
        </w:rPr>
        <w:t xml:space="preserve">Розглянемо залежність між істинним азимутом </w:t>
      </w:r>
      <w:r w:rsidRPr="00B658EE">
        <w:rPr>
          <w:b/>
          <w:i/>
          <w:sz w:val="28"/>
          <w:szCs w:val="28"/>
          <w:lang w:val="uk-UA"/>
        </w:rPr>
        <w:t>А</w:t>
      </w:r>
      <w:r w:rsidRPr="00B658EE">
        <w:rPr>
          <w:b/>
          <w:i/>
          <w:sz w:val="28"/>
          <w:szCs w:val="28"/>
          <w:vertAlign w:val="subscript"/>
          <w:lang w:val="uk-UA"/>
        </w:rPr>
        <w:t xml:space="preserve">і </w:t>
      </w:r>
      <w:r>
        <w:rPr>
          <w:sz w:val="28"/>
          <w:szCs w:val="28"/>
          <w:lang w:val="uk-UA"/>
        </w:rPr>
        <w:t xml:space="preserve"> </w:t>
      </w:r>
      <w:r w:rsidRPr="00B658EE">
        <w:rPr>
          <w:sz w:val="28"/>
          <w:szCs w:val="28"/>
          <w:lang w:val="uk-UA"/>
        </w:rPr>
        <w:t xml:space="preserve">лінії </w:t>
      </w:r>
      <w:r w:rsidRPr="00B658EE">
        <w:rPr>
          <w:b/>
          <w:i/>
          <w:sz w:val="28"/>
          <w:szCs w:val="28"/>
          <w:lang w:val="uk-UA"/>
        </w:rPr>
        <w:t>OL</w:t>
      </w:r>
      <w:r w:rsidRPr="00B658EE">
        <w:rPr>
          <w:sz w:val="28"/>
          <w:szCs w:val="28"/>
          <w:lang w:val="uk-UA"/>
        </w:rPr>
        <w:t xml:space="preserve"> і дирекціним кутом </w:t>
      </w:r>
      <w:r w:rsidRPr="00B658EE">
        <w:rPr>
          <w:b/>
          <w:sz w:val="28"/>
          <w:szCs w:val="28"/>
          <w:lang w:val="uk-UA"/>
        </w:rPr>
        <w:t>α</w:t>
      </w:r>
      <w:r w:rsidRPr="00B658EE">
        <w:rPr>
          <w:sz w:val="28"/>
          <w:szCs w:val="28"/>
          <w:lang w:val="uk-UA"/>
        </w:rPr>
        <w:t xml:space="preserve"> цієї ж лінії (рис. 3.1):</w:t>
      </w:r>
    </w:p>
    <w:p w:rsidR="00B658EE" w:rsidRDefault="005D57E8" w:rsidP="00B658EE">
      <w:pPr>
        <w:spacing w:line="360" w:lineRule="auto"/>
        <w:jc w:val="center"/>
        <w:rPr>
          <w:sz w:val="28"/>
          <w:szCs w:val="28"/>
          <w:lang w:val="en-US"/>
        </w:rPr>
      </w:pPr>
      <w:r w:rsidRPr="00B658EE">
        <w:rPr>
          <w:position w:val="-12"/>
          <w:sz w:val="28"/>
          <w:szCs w:val="28"/>
          <w:lang w:val="uk-UA"/>
        </w:rPr>
        <w:object w:dxaOrig="1300" w:dyaOrig="380">
          <v:shape id="_x0000_i1042" type="#_x0000_t75" style="width:84.6pt;height:24.6pt" o:ole="">
            <v:imagedata r:id="rId62" o:title=""/>
          </v:shape>
          <o:OLEObject Type="Embed" ProgID="Equation.3" ShapeID="_x0000_i1042" DrawAspect="Content" ObjectID="_1842539518" r:id="rId63"/>
        </w:object>
      </w:r>
    </w:p>
    <w:p w:rsidR="00B658EE" w:rsidRPr="00B658EE" w:rsidRDefault="00B658EE" w:rsidP="00B658EE">
      <w:pPr>
        <w:spacing w:line="360" w:lineRule="auto"/>
        <w:ind w:firstLine="709"/>
        <w:jc w:val="both"/>
        <w:rPr>
          <w:sz w:val="28"/>
          <w:szCs w:val="28"/>
          <w:lang w:val="uk-UA"/>
        </w:rPr>
      </w:pPr>
      <w:r w:rsidRPr="00B658EE">
        <w:rPr>
          <w:sz w:val="28"/>
          <w:szCs w:val="28"/>
          <w:lang w:val="uk-UA"/>
        </w:rPr>
        <w:t xml:space="preserve">Зональне зближення меридіанів </w:t>
      </w:r>
      <w:r w:rsidRPr="00B658EE">
        <w:rPr>
          <w:b/>
          <w:sz w:val="32"/>
          <w:szCs w:val="32"/>
          <w:lang w:val="uk-UA"/>
        </w:rPr>
        <w:t xml:space="preserve">γ </w:t>
      </w:r>
      <w:r w:rsidRPr="00B658EE">
        <w:rPr>
          <w:sz w:val="28"/>
          <w:szCs w:val="28"/>
          <w:lang w:val="uk-UA"/>
        </w:rPr>
        <w:t xml:space="preserve">приводиться на топографічних картах. Залежність між істинним і магнітним азимутами лінії </w:t>
      </w:r>
      <w:r w:rsidRPr="00B658EE">
        <w:rPr>
          <w:b/>
          <w:i/>
          <w:sz w:val="28"/>
          <w:szCs w:val="28"/>
          <w:lang w:val="uk-UA"/>
        </w:rPr>
        <w:t>OL</w:t>
      </w:r>
      <w:r w:rsidRPr="00B658EE">
        <w:rPr>
          <w:sz w:val="28"/>
          <w:szCs w:val="28"/>
          <w:lang w:val="uk-UA"/>
        </w:rPr>
        <w:t xml:space="preserve"> виражається такою формулою: </w:t>
      </w:r>
    </w:p>
    <w:p w:rsidR="00B658EE" w:rsidRPr="00B658EE" w:rsidRDefault="005D57E8" w:rsidP="00B658EE">
      <w:pPr>
        <w:spacing w:line="360" w:lineRule="auto"/>
        <w:jc w:val="center"/>
        <w:rPr>
          <w:sz w:val="28"/>
          <w:szCs w:val="28"/>
          <w:lang w:val="uk-UA"/>
        </w:rPr>
      </w:pPr>
      <w:r w:rsidRPr="00B658EE">
        <w:rPr>
          <w:position w:val="-12"/>
          <w:sz w:val="28"/>
          <w:szCs w:val="28"/>
          <w:lang w:val="uk-UA"/>
        </w:rPr>
        <w:object w:dxaOrig="1460" w:dyaOrig="380">
          <v:shape id="_x0000_i1043" type="#_x0000_t75" style="width:95.4pt;height:24.6pt" o:ole="">
            <v:imagedata r:id="rId64" o:title=""/>
          </v:shape>
          <o:OLEObject Type="Embed" ProgID="Equation.3" ShapeID="_x0000_i1043" DrawAspect="Content" ObjectID="_1842539519" r:id="rId65"/>
        </w:object>
      </w:r>
    </w:p>
    <w:p w:rsidR="00B658EE" w:rsidRDefault="00B658EE" w:rsidP="00B658EE">
      <w:pPr>
        <w:spacing w:line="360" w:lineRule="auto"/>
        <w:ind w:firstLine="709"/>
        <w:jc w:val="both"/>
        <w:rPr>
          <w:sz w:val="28"/>
          <w:szCs w:val="28"/>
          <w:lang w:val="uk-UA"/>
        </w:rPr>
      </w:pPr>
      <w:r w:rsidRPr="00B658EE">
        <w:rPr>
          <w:sz w:val="28"/>
          <w:szCs w:val="28"/>
          <w:lang w:val="uk-UA"/>
        </w:rPr>
        <w:t>Магнітне схилення для данної місцевості можна отримати на най ближчій метеорологічній станції, за топографічною картою або спеціальною картою схилень</w:t>
      </w:r>
      <w:r>
        <w:rPr>
          <w:sz w:val="28"/>
          <w:szCs w:val="28"/>
          <w:lang w:val="uk-UA"/>
        </w:rPr>
        <w:t>.</w:t>
      </w:r>
    </w:p>
    <w:p w:rsidR="00B658EE" w:rsidRPr="00B658EE" w:rsidRDefault="00B658EE" w:rsidP="00B658EE">
      <w:pPr>
        <w:spacing w:line="312" w:lineRule="auto"/>
        <w:ind w:firstLine="709"/>
        <w:jc w:val="both"/>
        <w:rPr>
          <w:sz w:val="28"/>
          <w:szCs w:val="28"/>
          <w:lang w:val="uk-UA"/>
        </w:rPr>
      </w:pPr>
      <w:r w:rsidRPr="00B658EE">
        <w:rPr>
          <w:sz w:val="28"/>
          <w:szCs w:val="28"/>
          <w:lang w:val="uk-UA"/>
        </w:rPr>
        <w:t>Для отримання залежності між дирекційним кутом і магнітним азимутом прирівнюємо праві частини вище поданих рівнянь:</w:t>
      </w:r>
    </w:p>
    <w:p w:rsidR="00B658EE" w:rsidRPr="00B658EE" w:rsidRDefault="00B658EE" w:rsidP="00B658EE">
      <w:pPr>
        <w:spacing w:before="120" w:after="120" w:line="312" w:lineRule="auto"/>
        <w:jc w:val="center"/>
        <w:rPr>
          <w:sz w:val="28"/>
          <w:szCs w:val="28"/>
          <w:lang w:val="uk-UA"/>
        </w:rPr>
      </w:pPr>
      <w:r w:rsidRPr="00B658EE">
        <w:rPr>
          <w:b/>
          <w:sz w:val="32"/>
          <w:szCs w:val="32"/>
          <w:lang w:val="uk-UA"/>
        </w:rPr>
        <w:lastRenderedPageBreak/>
        <w:t>α + γ = А</w:t>
      </w:r>
      <w:r w:rsidRPr="00B658EE">
        <w:rPr>
          <w:b/>
          <w:sz w:val="32"/>
          <w:szCs w:val="32"/>
          <w:vertAlign w:val="subscript"/>
          <w:lang w:val="uk-UA"/>
        </w:rPr>
        <w:t>м</w:t>
      </w:r>
      <w:r w:rsidRPr="00B658EE">
        <w:rPr>
          <w:b/>
          <w:sz w:val="32"/>
          <w:szCs w:val="32"/>
          <w:lang w:val="uk-UA"/>
        </w:rPr>
        <w:t xml:space="preserve"> + δ</w:t>
      </w:r>
      <w:r w:rsidRPr="00B658EE">
        <w:rPr>
          <w:sz w:val="28"/>
          <w:szCs w:val="28"/>
          <w:lang w:val="uk-UA"/>
        </w:rPr>
        <w:t xml:space="preserve"> </w:t>
      </w:r>
      <w:r>
        <w:rPr>
          <w:sz w:val="28"/>
          <w:szCs w:val="28"/>
          <w:lang w:val="uk-UA"/>
        </w:rPr>
        <w:t xml:space="preserve"> </w:t>
      </w:r>
      <w:r w:rsidRPr="00B658EE">
        <w:rPr>
          <w:sz w:val="28"/>
          <w:szCs w:val="28"/>
          <w:lang w:val="uk-UA"/>
        </w:rPr>
        <w:t>звідки</w:t>
      </w:r>
      <w:r w:rsidRPr="00B658EE">
        <w:rPr>
          <w:b/>
          <w:sz w:val="28"/>
          <w:szCs w:val="28"/>
          <w:lang w:val="uk-UA"/>
        </w:rPr>
        <w:t xml:space="preserve">  </w:t>
      </w:r>
      <w:r w:rsidRPr="00B658EE">
        <w:rPr>
          <w:b/>
          <w:sz w:val="32"/>
          <w:szCs w:val="32"/>
          <w:lang w:val="uk-UA"/>
        </w:rPr>
        <w:t>α = А</w:t>
      </w:r>
      <w:r w:rsidRPr="00B658EE">
        <w:rPr>
          <w:b/>
          <w:sz w:val="32"/>
          <w:szCs w:val="32"/>
          <w:vertAlign w:val="subscript"/>
          <w:lang w:val="uk-UA"/>
        </w:rPr>
        <w:t>м</w:t>
      </w:r>
      <w:r w:rsidRPr="00B658EE">
        <w:rPr>
          <w:b/>
          <w:sz w:val="32"/>
          <w:szCs w:val="32"/>
          <w:lang w:val="uk-UA"/>
        </w:rPr>
        <w:t xml:space="preserve"> + δ - γ</w:t>
      </w:r>
    </w:p>
    <w:p w:rsidR="00B658EE" w:rsidRPr="00B658EE" w:rsidRDefault="00B658EE" w:rsidP="000933B5">
      <w:pPr>
        <w:spacing w:line="360" w:lineRule="auto"/>
        <w:ind w:firstLine="709"/>
        <w:jc w:val="both"/>
        <w:rPr>
          <w:sz w:val="28"/>
          <w:szCs w:val="28"/>
          <w:lang w:val="uk-UA"/>
        </w:rPr>
      </w:pPr>
      <w:r w:rsidRPr="00B658EE">
        <w:rPr>
          <w:sz w:val="28"/>
          <w:szCs w:val="28"/>
          <w:lang w:val="uk-UA"/>
        </w:rPr>
        <w:t xml:space="preserve">Алгебраїчна різниця </w:t>
      </w:r>
      <w:r w:rsidRPr="00B658EE">
        <w:rPr>
          <w:b/>
          <w:sz w:val="32"/>
          <w:szCs w:val="32"/>
          <w:lang w:val="uk-UA"/>
        </w:rPr>
        <w:t>α - γ</w:t>
      </w:r>
      <w:r w:rsidRPr="00B658EE">
        <w:rPr>
          <w:sz w:val="28"/>
          <w:szCs w:val="28"/>
          <w:lang w:val="uk-UA"/>
        </w:rPr>
        <w:t xml:space="preserve"> = </w:t>
      </w:r>
      <w:r w:rsidRPr="00B658EE">
        <w:rPr>
          <w:b/>
          <w:i/>
          <w:sz w:val="28"/>
          <w:szCs w:val="28"/>
          <w:lang w:val="uk-UA"/>
        </w:rPr>
        <w:t>ПН</w:t>
      </w:r>
      <w:r w:rsidRPr="00B658EE">
        <w:rPr>
          <w:sz w:val="28"/>
          <w:szCs w:val="28"/>
          <w:lang w:val="uk-UA"/>
        </w:rPr>
        <w:t xml:space="preserve"> називається </w:t>
      </w:r>
      <w:r w:rsidRPr="00B658EE">
        <w:rPr>
          <w:b/>
          <w:i/>
          <w:sz w:val="28"/>
          <w:szCs w:val="28"/>
          <w:lang w:val="uk-UA"/>
        </w:rPr>
        <w:t>поправкою напряму</w:t>
      </w:r>
      <w:r w:rsidRPr="00B658EE">
        <w:rPr>
          <w:sz w:val="28"/>
          <w:szCs w:val="28"/>
          <w:lang w:val="uk-UA"/>
        </w:rPr>
        <w:t xml:space="preserve">. Дані про величини </w:t>
      </w:r>
      <w:r w:rsidRPr="00B658EE">
        <w:rPr>
          <w:b/>
          <w:sz w:val="32"/>
          <w:szCs w:val="32"/>
          <w:lang w:val="uk-UA"/>
        </w:rPr>
        <w:t>γ</w:t>
      </w:r>
      <w:r w:rsidRPr="00B658EE">
        <w:rPr>
          <w:sz w:val="28"/>
          <w:szCs w:val="28"/>
          <w:lang w:val="uk-UA"/>
        </w:rPr>
        <w:t xml:space="preserve"> і </w:t>
      </w:r>
      <w:r w:rsidRPr="00B658EE">
        <w:rPr>
          <w:b/>
          <w:sz w:val="32"/>
          <w:szCs w:val="32"/>
          <w:lang w:val="uk-UA"/>
        </w:rPr>
        <w:t>δ</w:t>
      </w:r>
      <w:r w:rsidRPr="00B658EE">
        <w:rPr>
          <w:sz w:val="28"/>
          <w:szCs w:val="28"/>
          <w:lang w:val="uk-UA"/>
        </w:rPr>
        <w:t xml:space="preserve"> подаються на графіку під південною рамкою карти.</w:t>
      </w:r>
    </w:p>
    <w:p w:rsidR="00B658EE" w:rsidRPr="00B658EE" w:rsidRDefault="00B658EE" w:rsidP="000933B5">
      <w:pPr>
        <w:spacing w:line="360" w:lineRule="auto"/>
        <w:ind w:firstLine="709"/>
        <w:jc w:val="both"/>
        <w:rPr>
          <w:sz w:val="28"/>
          <w:szCs w:val="28"/>
          <w:lang w:val="uk-UA"/>
        </w:rPr>
      </w:pPr>
      <w:r w:rsidRPr="00B658EE">
        <w:rPr>
          <w:b/>
          <w:sz w:val="28"/>
          <w:szCs w:val="28"/>
          <w:lang w:val="uk-UA"/>
        </w:rPr>
        <w:t>Румби.</w:t>
      </w:r>
      <w:r w:rsidRPr="00B658EE">
        <w:rPr>
          <w:sz w:val="28"/>
          <w:szCs w:val="28"/>
          <w:lang w:val="uk-UA"/>
        </w:rPr>
        <w:t xml:space="preserve"> </w:t>
      </w:r>
      <w:r w:rsidRPr="00B658EE">
        <w:rPr>
          <w:b/>
          <w:i/>
          <w:sz w:val="28"/>
          <w:szCs w:val="28"/>
          <w:lang w:val="uk-UA"/>
        </w:rPr>
        <w:t>Обчислення румбів</w:t>
      </w:r>
      <w:r w:rsidRPr="00B658EE">
        <w:rPr>
          <w:sz w:val="28"/>
          <w:szCs w:val="28"/>
          <w:lang w:val="uk-UA"/>
        </w:rPr>
        <w:t xml:space="preserve">. Для орієнтування ліній використовують також румби. </w:t>
      </w:r>
      <w:r w:rsidRPr="00B658EE">
        <w:rPr>
          <w:b/>
          <w:sz w:val="28"/>
          <w:szCs w:val="28"/>
          <w:lang w:val="uk-UA"/>
        </w:rPr>
        <w:t>Румб</w:t>
      </w:r>
      <w:r w:rsidRPr="00B658EE">
        <w:rPr>
          <w:sz w:val="28"/>
          <w:szCs w:val="28"/>
          <w:lang w:val="uk-UA"/>
        </w:rPr>
        <w:t xml:space="preserve"> - </w:t>
      </w:r>
      <w:r w:rsidRPr="00B658EE">
        <w:rPr>
          <w:i/>
          <w:sz w:val="28"/>
          <w:szCs w:val="28"/>
          <w:lang w:val="uk-UA"/>
        </w:rPr>
        <w:t>це горизонтальний гострий кут, який вимірюють від північного або південного напрямку меридіана за рухом годинникової або проти руху годинникової стрілки до заданої лінії в межах від 0 до 90°</w:t>
      </w:r>
      <w:r w:rsidRPr="00B658EE">
        <w:rPr>
          <w:sz w:val="28"/>
          <w:szCs w:val="28"/>
          <w:lang w:val="uk-UA"/>
        </w:rPr>
        <w:t>.</w:t>
      </w:r>
    </w:p>
    <w:p w:rsidR="00B658EE" w:rsidRDefault="00B658EE" w:rsidP="000933B5">
      <w:pPr>
        <w:spacing w:line="360" w:lineRule="auto"/>
        <w:ind w:firstLine="709"/>
        <w:jc w:val="both"/>
        <w:rPr>
          <w:sz w:val="28"/>
          <w:szCs w:val="28"/>
          <w:lang w:val="uk-UA"/>
        </w:rPr>
      </w:pPr>
      <w:r w:rsidRPr="00B658EE">
        <w:rPr>
          <w:sz w:val="28"/>
          <w:szCs w:val="28"/>
          <w:lang w:val="uk-UA"/>
        </w:rPr>
        <w:t xml:space="preserve">Розглянемо послідовні положення лінії </w:t>
      </w:r>
      <w:r w:rsidRPr="00B658EE">
        <w:rPr>
          <w:b/>
          <w:i/>
          <w:sz w:val="28"/>
          <w:szCs w:val="28"/>
          <w:lang w:val="uk-UA"/>
        </w:rPr>
        <w:t>АВ</w:t>
      </w:r>
      <w:r w:rsidRPr="00B658EE">
        <w:rPr>
          <w:sz w:val="28"/>
          <w:szCs w:val="28"/>
          <w:lang w:val="uk-UA"/>
        </w:rPr>
        <w:t xml:space="preserve"> (рис. 3.2): </w:t>
      </w:r>
      <w:r w:rsidRPr="00B658EE">
        <w:rPr>
          <w:b/>
          <w:i/>
          <w:sz w:val="28"/>
          <w:szCs w:val="28"/>
          <w:lang w:val="uk-UA"/>
        </w:rPr>
        <w:t>АВ</w:t>
      </w:r>
      <w:r w:rsidRPr="00B658EE">
        <w:rPr>
          <w:b/>
          <w:i/>
          <w:sz w:val="28"/>
          <w:szCs w:val="28"/>
          <w:vertAlign w:val="subscript"/>
          <w:lang w:val="uk-UA"/>
        </w:rPr>
        <w:t>1</w:t>
      </w:r>
      <w:r w:rsidRPr="00B658EE">
        <w:rPr>
          <w:sz w:val="28"/>
          <w:szCs w:val="28"/>
          <w:lang w:val="uk-UA"/>
        </w:rPr>
        <w:t xml:space="preserve"> лежить у першій чверті і має румб </w:t>
      </w:r>
      <w:r w:rsidRPr="00B658EE">
        <w:rPr>
          <w:b/>
          <w:sz w:val="32"/>
          <w:szCs w:val="32"/>
          <w:lang w:val="uk-UA"/>
        </w:rPr>
        <w:t>r</w:t>
      </w:r>
      <w:r w:rsidRPr="00B658EE">
        <w:rPr>
          <w:b/>
          <w:sz w:val="32"/>
          <w:szCs w:val="32"/>
          <w:vertAlign w:val="subscript"/>
          <w:lang w:val="uk-UA"/>
        </w:rPr>
        <w:t>1</w:t>
      </w:r>
      <w:r w:rsidRPr="00B658EE">
        <w:rPr>
          <w:sz w:val="28"/>
          <w:szCs w:val="28"/>
          <w:lang w:val="uk-UA"/>
        </w:rPr>
        <w:t xml:space="preserve"> (північний схід); </w:t>
      </w:r>
      <w:r w:rsidRPr="00B658EE">
        <w:rPr>
          <w:b/>
          <w:i/>
          <w:sz w:val="28"/>
          <w:szCs w:val="28"/>
          <w:lang w:val="uk-UA"/>
        </w:rPr>
        <w:t>АВ</w:t>
      </w:r>
      <w:r w:rsidRPr="00B658EE">
        <w:rPr>
          <w:b/>
          <w:i/>
          <w:sz w:val="28"/>
          <w:szCs w:val="28"/>
          <w:vertAlign w:val="subscript"/>
          <w:lang w:val="uk-UA"/>
        </w:rPr>
        <w:t>2</w:t>
      </w:r>
      <w:r w:rsidRPr="00B658EE">
        <w:rPr>
          <w:sz w:val="28"/>
          <w:szCs w:val="28"/>
          <w:lang w:val="uk-UA"/>
        </w:rPr>
        <w:t xml:space="preserve"> лежить у другій чверті і має румб </w:t>
      </w:r>
      <w:r>
        <w:rPr>
          <w:sz w:val="28"/>
          <w:szCs w:val="28"/>
          <w:lang w:val="uk-UA"/>
        </w:rPr>
        <w:t xml:space="preserve"> </w:t>
      </w:r>
      <w:r w:rsidRPr="00B658EE">
        <w:rPr>
          <w:b/>
          <w:sz w:val="32"/>
          <w:szCs w:val="32"/>
          <w:lang w:val="uk-UA"/>
        </w:rPr>
        <w:t>r</w:t>
      </w:r>
      <w:r w:rsidRPr="00B658EE">
        <w:rPr>
          <w:b/>
          <w:sz w:val="32"/>
          <w:szCs w:val="32"/>
          <w:vertAlign w:val="subscript"/>
          <w:lang w:val="uk-UA"/>
        </w:rPr>
        <w:t>2</w:t>
      </w:r>
      <w:r w:rsidRPr="00B658EE">
        <w:rPr>
          <w:sz w:val="28"/>
          <w:szCs w:val="28"/>
          <w:lang w:val="uk-UA"/>
        </w:rPr>
        <w:t xml:space="preserve"> (південний схід); </w:t>
      </w:r>
      <w:r w:rsidRPr="00B658EE">
        <w:rPr>
          <w:b/>
          <w:i/>
          <w:sz w:val="28"/>
          <w:szCs w:val="28"/>
          <w:lang w:val="uk-UA"/>
        </w:rPr>
        <w:t>АВ</w:t>
      </w:r>
      <w:r w:rsidRPr="00B658EE">
        <w:rPr>
          <w:b/>
          <w:i/>
          <w:sz w:val="28"/>
          <w:szCs w:val="28"/>
          <w:vertAlign w:val="subscript"/>
          <w:lang w:val="uk-UA"/>
        </w:rPr>
        <w:t>3</w:t>
      </w:r>
      <w:r w:rsidRPr="00B658EE">
        <w:rPr>
          <w:b/>
          <w:i/>
          <w:sz w:val="28"/>
          <w:szCs w:val="28"/>
          <w:lang w:val="uk-UA"/>
        </w:rPr>
        <w:t xml:space="preserve"> </w:t>
      </w:r>
      <w:r w:rsidRPr="00B658EE">
        <w:rPr>
          <w:sz w:val="28"/>
          <w:szCs w:val="28"/>
          <w:lang w:val="uk-UA"/>
        </w:rPr>
        <w:t xml:space="preserve">лежить у третій чверті і має румб </w:t>
      </w:r>
      <w:r w:rsidRPr="00B658EE">
        <w:rPr>
          <w:b/>
          <w:sz w:val="32"/>
          <w:szCs w:val="32"/>
          <w:lang w:val="uk-UA"/>
        </w:rPr>
        <w:t>r</w:t>
      </w:r>
      <w:r w:rsidRPr="00B658EE">
        <w:rPr>
          <w:b/>
          <w:sz w:val="32"/>
          <w:szCs w:val="32"/>
          <w:vertAlign w:val="subscript"/>
          <w:lang w:val="uk-UA"/>
        </w:rPr>
        <w:t>3</w:t>
      </w:r>
      <w:r w:rsidRPr="00B658EE">
        <w:rPr>
          <w:b/>
          <w:sz w:val="32"/>
          <w:szCs w:val="32"/>
          <w:lang w:val="uk-UA"/>
        </w:rPr>
        <w:t xml:space="preserve"> </w:t>
      </w:r>
      <w:r w:rsidRPr="00B658EE">
        <w:rPr>
          <w:sz w:val="28"/>
          <w:szCs w:val="28"/>
          <w:lang w:val="uk-UA"/>
        </w:rPr>
        <w:t xml:space="preserve">(південний захід); </w:t>
      </w:r>
      <w:r w:rsidRPr="00B658EE">
        <w:rPr>
          <w:b/>
          <w:i/>
          <w:sz w:val="28"/>
          <w:szCs w:val="28"/>
          <w:lang w:val="uk-UA"/>
        </w:rPr>
        <w:t>АВ</w:t>
      </w:r>
      <w:r w:rsidRPr="00B658EE">
        <w:rPr>
          <w:b/>
          <w:i/>
          <w:sz w:val="28"/>
          <w:szCs w:val="28"/>
          <w:vertAlign w:val="subscript"/>
          <w:lang w:val="uk-UA"/>
        </w:rPr>
        <w:t>4</w:t>
      </w:r>
      <w:r w:rsidRPr="00B658EE">
        <w:rPr>
          <w:sz w:val="28"/>
          <w:szCs w:val="28"/>
          <w:lang w:val="uk-UA"/>
        </w:rPr>
        <w:t xml:space="preserve"> - у четвертій чверті, її румб </w:t>
      </w:r>
      <w:r w:rsidRPr="00B658EE">
        <w:rPr>
          <w:b/>
          <w:sz w:val="32"/>
          <w:szCs w:val="32"/>
          <w:lang w:val="uk-UA"/>
        </w:rPr>
        <w:t>r</w:t>
      </w:r>
      <w:r w:rsidRPr="00B658EE">
        <w:rPr>
          <w:b/>
          <w:sz w:val="32"/>
          <w:szCs w:val="32"/>
          <w:vertAlign w:val="subscript"/>
          <w:lang w:val="uk-UA"/>
        </w:rPr>
        <w:t>4</w:t>
      </w:r>
      <w:r w:rsidRPr="00B658EE">
        <w:rPr>
          <w:b/>
          <w:sz w:val="32"/>
          <w:szCs w:val="32"/>
          <w:lang w:val="uk-UA"/>
        </w:rPr>
        <w:t xml:space="preserve"> </w:t>
      </w:r>
      <w:r w:rsidRPr="00B658EE">
        <w:rPr>
          <w:sz w:val="28"/>
          <w:szCs w:val="28"/>
          <w:lang w:val="uk-UA"/>
        </w:rPr>
        <w:t>(північний захід).</w:t>
      </w:r>
    </w:p>
    <w:p w:rsidR="00B658EE" w:rsidRDefault="00B43C6B" w:rsidP="000933B5">
      <w:pPr>
        <w:spacing w:before="240" w:line="360" w:lineRule="auto"/>
        <w:jc w:val="center"/>
        <w:rPr>
          <w:sz w:val="28"/>
          <w:szCs w:val="28"/>
          <w:lang w:val="uk-UA"/>
        </w:rPr>
      </w:pPr>
      <w:r>
        <w:rPr>
          <w:noProof/>
          <w:sz w:val="28"/>
          <w:szCs w:val="28"/>
          <w:lang w:val="uk-UA" w:eastAsia="uk-UA"/>
        </w:rPr>
        <w:drawing>
          <wp:inline distT="0" distB="0" distL="0" distR="0">
            <wp:extent cx="2995295" cy="3139440"/>
            <wp:effectExtent l="1905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66"/>
                    <a:srcRect/>
                    <a:stretch>
                      <a:fillRect/>
                    </a:stretch>
                  </pic:blipFill>
                  <pic:spPr bwMode="auto">
                    <a:xfrm>
                      <a:off x="0" y="0"/>
                      <a:ext cx="2995295" cy="3139440"/>
                    </a:xfrm>
                    <a:prstGeom prst="rect">
                      <a:avLst/>
                    </a:prstGeom>
                    <a:noFill/>
                    <a:ln w="9525">
                      <a:noFill/>
                      <a:miter lim="800000"/>
                      <a:headEnd/>
                      <a:tailEnd/>
                    </a:ln>
                  </pic:spPr>
                </pic:pic>
              </a:graphicData>
            </a:graphic>
          </wp:inline>
        </w:drawing>
      </w:r>
    </w:p>
    <w:p w:rsidR="00B658EE" w:rsidRPr="000933B5" w:rsidRDefault="00B658EE" w:rsidP="000933B5">
      <w:pPr>
        <w:spacing w:before="240" w:after="240" w:line="360" w:lineRule="auto"/>
        <w:jc w:val="center"/>
        <w:rPr>
          <w:b/>
          <w:lang w:val="uk-UA"/>
        </w:rPr>
      </w:pPr>
      <w:r w:rsidRPr="000933B5">
        <w:rPr>
          <w:b/>
          <w:lang w:val="uk-UA"/>
        </w:rPr>
        <w:t>Рисунок 3.2 – Значення румбів ліній у чвертях</w:t>
      </w:r>
    </w:p>
    <w:p w:rsidR="00B658EE" w:rsidRDefault="00B658EE" w:rsidP="00B658EE">
      <w:pPr>
        <w:spacing w:before="120" w:line="312" w:lineRule="auto"/>
        <w:ind w:firstLine="709"/>
        <w:jc w:val="both"/>
        <w:rPr>
          <w:sz w:val="28"/>
          <w:szCs w:val="28"/>
          <w:lang w:val="uk-UA"/>
        </w:rPr>
      </w:pPr>
      <w:r w:rsidRPr="00B658EE">
        <w:rPr>
          <w:sz w:val="28"/>
          <w:szCs w:val="28"/>
          <w:lang w:val="uk-UA"/>
        </w:rPr>
        <w:t xml:space="preserve">При вимірюванні або заданні румба обов’язково потрібно вказувати його назву, оскільки без цього неможливо визначити, в якій чверті знаходиться лінія. </w:t>
      </w:r>
    </w:p>
    <w:p w:rsidR="00B658EE" w:rsidRPr="00B658EE" w:rsidRDefault="00B658EE" w:rsidP="00B658EE">
      <w:pPr>
        <w:spacing w:before="120" w:line="312" w:lineRule="auto"/>
        <w:ind w:firstLine="709"/>
        <w:jc w:val="both"/>
        <w:rPr>
          <w:sz w:val="28"/>
          <w:szCs w:val="28"/>
          <w:lang w:val="uk-UA"/>
        </w:rPr>
      </w:pPr>
      <w:r w:rsidRPr="00B658EE">
        <w:rPr>
          <w:sz w:val="28"/>
          <w:szCs w:val="28"/>
          <w:lang w:val="uk-UA"/>
        </w:rPr>
        <w:t>Наприклад:</w:t>
      </w:r>
    </w:p>
    <w:p w:rsidR="00B658EE" w:rsidRPr="00B658EE" w:rsidRDefault="00B658EE" w:rsidP="00B658EE">
      <w:pPr>
        <w:spacing w:before="120" w:line="312" w:lineRule="auto"/>
        <w:ind w:firstLine="709"/>
        <w:jc w:val="both"/>
        <w:rPr>
          <w:sz w:val="28"/>
          <w:szCs w:val="28"/>
          <w:lang w:val="uk-UA"/>
        </w:rPr>
      </w:pPr>
      <w:r w:rsidRPr="00B658EE">
        <w:rPr>
          <w:sz w:val="32"/>
          <w:szCs w:val="32"/>
          <w:lang w:val="uk-UA"/>
        </w:rPr>
        <w:t>r</w:t>
      </w:r>
      <w:r w:rsidRPr="00B658EE">
        <w:rPr>
          <w:sz w:val="32"/>
          <w:szCs w:val="32"/>
          <w:vertAlign w:val="subscript"/>
          <w:lang w:val="uk-UA"/>
        </w:rPr>
        <w:t xml:space="preserve">AB1 </w:t>
      </w:r>
      <w:r w:rsidRPr="00B658EE">
        <w:rPr>
          <w:sz w:val="28"/>
          <w:szCs w:val="28"/>
          <w:lang w:val="uk-UA"/>
        </w:rPr>
        <w:t>= 29°40' Пн.Сх. (лінія лежить у першій чверті);</w:t>
      </w:r>
    </w:p>
    <w:p w:rsidR="00B658EE" w:rsidRPr="00B658EE" w:rsidRDefault="00B658EE" w:rsidP="00B658EE">
      <w:pPr>
        <w:spacing w:before="120" w:line="312" w:lineRule="auto"/>
        <w:ind w:firstLine="709"/>
        <w:jc w:val="both"/>
        <w:rPr>
          <w:sz w:val="28"/>
          <w:szCs w:val="28"/>
          <w:lang w:val="uk-UA"/>
        </w:rPr>
      </w:pPr>
      <w:r w:rsidRPr="00B658EE">
        <w:rPr>
          <w:sz w:val="32"/>
          <w:szCs w:val="32"/>
          <w:lang w:val="uk-UA"/>
        </w:rPr>
        <w:lastRenderedPageBreak/>
        <w:t>r</w:t>
      </w:r>
      <w:r w:rsidRPr="00B658EE">
        <w:rPr>
          <w:sz w:val="32"/>
          <w:szCs w:val="32"/>
          <w:vertAlign w:val="subscript"/>
          <w:lang w:val="uk-UA"/>
        </w:rPr>
        <w:t>AB</w:t>
      </w:r>
      <w:r>
        <w:rPr>
          <w:sz w:val="32"/>
          <w:szCs w:val="32"/>
          <w:vertAlign w:val="subscript"/>
          <w:lang w:val="uk-UA"/>
        </w:rPr>
        <w:t>2</w:t>
      </w:r>
      <w:r w:rsidRPr="00B658EE">
        <w:rPr>
          <w:sz w:val="28"/>
          <w:szCs w:val="28"/>
          <w:lang w:val="uk-UA"/>
        </w:rPr>
        <w:t xml:space="preserve"> = 46°25' Пд.Сх. (лінія лежить у другій чверті);</w:t>
      </w:r>
    </w:p>
    <w:p w:rsidR="00B658EE" w:rsidRPr="00B658EE" w:rsidRDefault="00B658EE" w:rsidP="00B658EE">
      <w:pPr>
        <w:spacing w:before="120" w:line="312" w:lineRule="auto"/>
        <w:ind w:firstLine="709"/>
        <w:jc w:val="both"/>
        <w:rPr>
          <w:sz w:val="28"/>
          <w:szCs w:val="28"/>
          <w:lang w:val="uk-UA"/>
        </w:rPr>
      </w:pPr>
      <w:r w:rsidRPr="00B658EE">
        <w:rPr>
          <w:sz w:val="32"/>
          <w:szCs w:val="32"/>
          <w:lang w:val="uk-UA"/>
        </w:rPr>
        <w:t>r</w:t>
      </w:r>
      <w:r w:rsidRPr="00B658EE">
        <w:rPr>
          <w:sz w:val="32"/>
          <w:szCs w:val="32"/>
          <w:vertAlign w:val="subscript"/>
          <w:lang w:val="uk-UA"/>
        </w:rPr>
        <w:t>AB</w:t>
      </w:r>
      <w:r>
        <w:rPr>
          <w:sz w:val="32"/>
          <w:szCs w:val="32"/>
          <w:vertAlign w:val="subscript"/>
          <w:lang w:val="uk-UA"/>
        </w:rPr>
        <w:t>3</w:t>
      </w:r>
      <w:r w:rsidRPr="00B658EE">
        <w:rPr>
          <w:sz w:val="28"/>
          <w:szCs w:val="28"/>
          <w:lang w:val="uk-UA"/>
        </w:rPr>
        <w:t xml:space="preserve"> = 30°50' Пд.Зх. (лінія лежить у третій чверті) і т. д.</w:t>
      </w:r>
    </w:p>
    <w:p w:rsidR="00B658EE" w:rsidRDefault="00B658EE" w:rsidP="00B658EE">
      <w:pPr>
        <w:spacing w:before="120" w:line="312" w:lineRule="auto"/>
        <w:ind w:firstLine="709"/>
        <w:jc w:val="both"/>
        <w:rPr>
          <w:sz w:val="28"/>
          <w:szCs w:val="28"/>
          <w:lang w:val="uk-UA"/>
        </w:rPr>
      </w:pPr>
      <w:r w:rsidRPr="00B658EE">
        <w:rPr>
          <w:sz w:val="28"/>
          <w:szCs w:val="28"/>
          <w:lang w:val="uk-UA"/>
        </w:rPr>
        <w:t xml:space="preserve">Румби застосовують переважно при обчисленнях, коли потрібно знайти значення тригонометричних функцій. Тому за кутами </w:t>
      </w:r>
      <w:r w:rsidRPr="00B658EE">
        <w:rPr>
          <w:b/>
          <w:sz w:val="32"/>
          <w:szCs w:val="32"/>
          <w:lang w:val="uk-UA"/>
        </w:rPr>
        <w:t>α, А</w:t>
      </w:r>
      <w:r w:rsidRPr="00B658EE">
        <w:rPr>
          <w:b/>
          <w:sz w:val="32"/>
          <w:szCs w:val="32"/>
          <w:vertAlign w:val="subscript"/>
          <w:lang w:val="uk-UA"/>
        </w:rPr>
        <w:t>і</w:t>
      </w:r>
      <w:r>
        <w:rPr>
          <w:b/>
          <w:sz w:val="32"/>
          <w:szCs w:val="32"/>
          <w:lang w:val="uk-UA"/>
        </w:rPr>
        <w:t xml:space="preserve"> </w:t>
      </w:r>
      <w:r w:rsidRPr="00B658EE">
        <w:rPr>
          <w:b/>
          <w:sz w:val="32"/>
          <w:szCs w:val="32"/>
          <w:lang w:val="uk-UA"/>
        </w:rPr>
        <w:t>, А</w:t>
      </w:r>
      <w:r w:rsidRPr="00B658EE">
        <w:rPr>
          <w:b/>
          <w:sz w:val="32"/>
          <w:szCs w:val="32"/>
          <w:vertAlign w:val="subscript"/>
          <w:lang w:val="uk-UA"/>
        </w:rPr>
        <w:t>м</w:t>
      </w:r>
      <w:r w:rsidRPr="00B658EE">
        <w:rPr>
          <w:sz w:val="28"/>
          <w:szCs w:val="28"/>
          <w:lang w:val="uk-UA"/>
        </w:rPr>
        <w:t xml:space="preserve"> визначають відповідні румби. Дирекційні кути і румби послідовних положень лінії </w:t>
      </w:r>
      <w:r w:rsidRPr="00B658EE">
        <w:rPr>
          <w:b/>
          <w:i/>
          <w:sz w:val="28"/>
          <w:szCs w:val="28"/>
          <w:lang w:val="uk-UA"/>
        </w:rPr>
        <w:t>АВ</w:t>
      </w:r>
      <w:r w:rsidRPr="00B658EE">
        <w:rPr>
          <w:sz w:val="28"/>
          <w:szCs w:val="28"/>
          <w:lang w:val="uk-UA"/>
        </w:rPr>
        <w:t xml:space="preserve"> у чвертях зображено на рис. 3.3, а їх значення подано в таблиці (табл. 3.1).</w:t>
      </w:r>
    </w:p>
    <w:p w:rsidR="00B658EE" w:rsidRDefault="00B43C6B" w:rsidP="00B658EE">
      <w:pPr>
        <w:spacing w:before="120" w:line="360" w:lineRule="auto"/>
        <w:jc w:val="center"/>
        <w:rPr>
          <w:sz w:val="28"/>
          <w:szCs w:val="28"/>
          <w:lang w:val="uk-UA"/>
        </w:rPr>
      </w:pPr>
      <w:r>
        <w:rPr>
          <w:noProof/>
          <w:sz w:val="28"/>
          <w:szCs w:val="28"/>
          <w:lang w:val="uk-UA" w:eastAsia="uk-UA"/>
        </w:rPr>
        <w:drawing>
          <wp:inline distT="0" distB="0" distL="0" distR="0">
            <wp:extent cx="3564255" cy="3672205"/>
            <wp:effectExtent l="1905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7"/>
                    <a:srcRect/>
                    <a:stretch>
                      <a:fillRect/>
                    </a:stretch>
                  </pic:blipFill>
                  <pic:spPr bwMode="auto">
                    <a:xfrm>
                      <a:off x="0" y="0"/>
                      <a:ext cx="3564255" cy="3672205"/>
                    </a:xfrm>
                    <a:prstGeom prst="rect">
                      <a:avLst/>
                    </a:prstGeom>
                    <a:noFill/>
                    <a:ln w="9525">
                      <a:noFill/>
                      <a:miter lim="800000"/>
                      <a:headEnd/>
                      <a:tailEnd/>
                    </a:ln>
                  </pic:spPr>
                </pic:pic>
              </a:graphicData>
            </a:graphic>
          </wp:inline>
        </w:drawing>
      </w:r>
    </w:p>
    <w:p w:rsidR="00B658EE" w:rsidRPr="000933B5" w:rsidRDefault="00B658EE" w:rsidP="00B658EE">
      <w:pPr>
        <w:spacing w:before="120" w:line="360" w:lineRule="auto"/>
        <w:jc w:val="center"/>
        <w:rPr>
          <w:b/>
          <w:lang w:val="uk-UA"/>
        </w:rPr>
      </w:pPr>
      <w:r w:rsidRPr="000933B5">
        <w:rPr>
          <w:b/>
          <w:lang w:val="uk-UA"/>
        </w:rPr>
        <w:t>Рисунок 3.3 - Співвідношення між румбом і дирекцій ним кутом у чвертях</w:t>
      </w:r>
    </w:p>
    <w:p w:rsidR="00B658EE" w:rsidRDefault="00B658EE" w:rsidP="000933B5">
      <w:pPr>
        <w:spacing w:before="120" w:line="360" w:lineRule="auto"/>
        <w:ind w:firstLine="709"/>
        <w:jc w:val="right"/>
        <w:rPr>
          <w:sz w:val="28"/>
          <w:szCs w:val="28"/>
          <w:lang w:val="uk-UA"/>
        </w:rPr>
      </w:pPr>
      <w:r>
        <w:rPr>
          <w:sz w:val="28"/>
          <w:szCs w:val="28"/>
        </w:rPr>
        <w:t>Таблиця 3.1</w:t>
      </w:r>
    </w:p>
    <w:tbl>
      <w:tblPr>
        <w:tblW w:w="0" w:type="auto"/>
        <w:tblInd w:w="5" w:type="dxa"/>
        <w:tblLayout w:type="fixed"/>
        <w:tblCellMar>
          <w:left w:w="0" w:type="dxa"/>
          <w:right w:w="0" w:type="dxa"/>
        </w:tblCellMar>
        <w:tblLook w:val="0000" w:firstRow="0" w:lastRow="0" w:firstColumn="0" w:lastColumn="0" w:noHBand="0" w:noVBand="0"/>
      </w:tblPr>
      <w:tblGrid>
        <w:gridCol w:w="1680"/>
        <w:gridCol w:w="1814"/>
        <w:gridCol w:w="2021"/>
        <w:gridCol w:w="2165"/>
        <w:gridCol w:w="2054"/>
      </w:tblGrid>
      <w:tr w:rsidR="00B658EE" w:rsidRPr="00B658EE" w:rsidTr="00B658EE">
        <w:trPr>
          <w:trHeight w:val="653"/>
        </w:trPr>
        <w:tc>
          <w:tcPr>
            <w:tcW w:w="1680" w:type="dxa"/>
            <w:tcBorders>
              <w:top w:val="single" w:sz="4" w:space="0" w:color="auto"/>
              <w:left w:val="single" w:sz="4" w:space="0" w:color="auto"/>
              <w:bottom w:val="nil"/>
              <w:right w:val="nil"/>
            </w:tcBorders>
            <w:shd w:val="clear" w:color="auto" w:fill="FFFFFF"/>
            <w:vAlign w:val="center"/>
          </w:tcPr>
          <w:p w:rsidR="00B658EE" w:rsidRPr="00B658EE" w:rsidRDefault="00B658EE" w:rsidP="00B658EE">
            <w:pPr>
              <w:jc w:val="center"/>
              <w:rPr>
                <w:sz w:val="28"/>
                <w:szCs w:val="28"/>
                <w:lang w:val="uk-UA"/>
              </w:rPr>
            </w:pPr>
            <w:r w:rsidRPr="00B658EE">
              <w:rPr>
                <w:b/>
                <w:bCs/>
                <w:color w:val="000000"/>
                <w:sz w:val="28"/>
                <w:szCs w:val="28"/>
                <w:lang w:val="uk-UA" w:eastAsia="uk-UA"/>
              </w:rPr>
              <w:t>Чверть</w:t>
            </w:r>
          </w:p>
        </w:tc>
        <w:tc>
          <w:tcPr>
            <w:tcW w:w="1814" w:type="dxa"/>
            <w:tcBorders>
              <w:top w:val="single" w:sz="4" w:space="0" w:color="auto"/>
              <w:left w:val="single" w:sz="4" w:space="0" w:color="auto"/>
              <w:bottom w:val="nil"/>
              <w:right w:val="nil"/>
            </w:tcBorders>
            <w:shd w:val="clear" w:color="auto" w:fill="FFFFFF"/>
            <w:vAlign w:val="center"/>
          </w:tcPr>
          <w:p w:rsidR="00B658EE" w:rsidRPr="00B658EE" w:rsidRDefault="00B658EE" w:rsidP="00B658EE">
            <w:pPr>
              <w:jc w:val="center"/>
              <w:rPr>
                <w:sz w:val="28"/>
                <w:szCs w:val="28"/>
                <w:lang w:val="uk-UA"/>
              </w:rPr>
            </w:pPr>
            <w:r w:rsidRPr="00B658EE">
              <w:rPr>
                <w:b/>
                <w:bCs/>
                <w:color w:val="000000"/>
                <w:sz w:val="28"/>
                <w:szCs w:val="28"/>
                <w:lang w:val="uk-UA" w:eastAsia="uk-UA"/>
              </w:rPr>
              <w:t>І</w:t>
            </w:r>
          </w:p>
        </w:tc>
        <w:tc>
          <w:tcPr>
            <w:tcW w:w="2021" w:type="dxa"/>
            <w:tcBorders>
              <w:top w:val="single" w:sz="4" w:space="0" w:color="auto"/>
              <w:left w:val="single" w:sz="4" w:space="0" w:color="auto"/>
              <w:bottom w:val="nil"/>
              <w:right w:val="nil"/>
            </w:tcBorders>
            <w:shd w:val="clear" w:color="auto" w:fill="FFFFFF"/>
            <w:vAlign w:val="center"/>
          </w:tcPr>
          <w:p w:rsidR="00B658EE" w:rsidRPr="00B658EE" w:rsidRDefault="00B658EE" w:rsidP="00B658EE">
            <w:pPr>
              <w:jc w:val="center"/>
              <w:rPr>
                <w:sz w:val="28"/>
                <w:szCs w:val="28"/>
                <w:lang w:val="uk-UA"/>
              </w:rPr>
            </w:pPr>
            <w:r w:rsidRPr="00B658EE">
              <w:rPr>
                <w:b/>
                <w:bCs/>
                <w:color w:val="000000"/>
                <w:sz w:val="28"/>
                <w:szCs w:val="28"/>
                <w:lang w:val="uk-UA" w:eastAsia="uk-UA"/>
              </w:rPr>
              <w:t>II</w:t>
            </w:r>
          </w:p>
        </w:tc>
        <w:tc>
          <w:tcPr>
            <w:tcW w:w="2165" w:type="dxa"/>
            <w:tcBorders>
              <w:top w:val="single" w:sz="4" w:space="0" w:color="auto"/>
              <w:left w:val="single" w:sz="4" w:space="0" w:color="auto"/>
              <w:bottom w:val="nil"/>
              <w:right w:val="nil"/>
            </w:tcBorders>
            <w:shd w:val="clear" w:color="auto" w:fill="FFFFFF"/>
            <w:vAlign w:val="center"/>
          </w:tcPr>
          <w:p w:rsidR="00B658EE" w:rsidRPr="00B658EE" w:rsidRDefault="00B658EE" w:rsidP="00B658EE">
            <w:pPr>
              <w:jc w:val="center"/>
              <w:rPr>
                <w:sz w:val="28"/>
                <w:szCs w:val="28"/>
                <w:lang w:val="uk-UA"/>
              </w:rPr>
            </w:pPr>
            <w:r w:rsidRPr="00B658EE">
              <w:rPr>
                <w:b/>
                <w:bCs/>
                <w:color w:val="000000"/>
                <w:sz w:val="28"/>
                <w:szCs w:val="28"/>
                <w:lang w:val="uk-UA" w:eastAsia="uk-UA"/>
              </w:rPr>
              <w:t>III</w:t>
            </w:r>
          </w:p>
        </w:tc>
        <w:tc>
          <w:tcPr>
            <w:tcW w:w="2054" w:type="dxa"/>
            <w:tcBorders>
              <w:top w:val="single" w:sz="4" w:space="0" w:color="auto"/>
              <w:left w:val="single" w:sz="4" w:space="0" w:color="auto"/>
              <w:bottom w:val="nil"/>
              <w:right w:val="single" w:sz="4" w:space="0" w:color="auto"/>
            </w:tcBorders>
            <w:shd w:val="clear" w:color="auto" w:fill="FFFFFF"/>
            <w:vAlign w:val="center"/>
          </w:tcPr>
          <w:p w:rsidR="00B658EE" w:rsidRPr="00B658EE" w:rsidRDefault="00B658EE" w:rsidP="00B658EE">
            <w:pPr>
              <w:jc w:val="center"/>
              <w:rPr>
                <w:sz w:val="28"/>
                <w:szCs w:val="28"/>
                <w:lang w:val="uk-UA"/>
              </w:rPr>
            </w:pPr>
            <w:r w:rsidRPr="00B658EE">
              <w:rPr>
                <w:b/>
                <w:bCs/>
                <w:color w:val="000000"/>
                <w:sz w:val="28"/>
                <w:szCs w:val="28"/>
                <w:lang w:val="uk-UA" w:eastAsia="uk-UA"/>
              </w:rPr>
              <w:t>IV</w:t>
            </w:r>
          </w:p>
        </w:tc>
      </w:tr>
      <w:tr w:rsidR="00B658EE" w:rsidRPr="00B658EE" w:rsidTr="00B658EE">
        <w:trPr>
          <w:trHeight w:val="1114"/>
        </w:trPr>
        <w:tc>
          <w:tcPr>
            <w:tcW w:w="1680" w:type="dxa"/>
            <w:tcBorders>
              <w:top w:val="single" w:sz="4" w:space="0" w:color="auto"/>
              <w:left w:val="single" w:sz="4" w:space="0" w:color="auto"/>
              <w:bottom w:val="nil"/>
              <w:right w:val="nil"/>
            </w:tcBorders>
            <w:shd w:val="clear" w:color="auto" w:fill="FFFFFF"/>
            <w:vAlign w:val="center"/>
          </w:tcPr>
          <w:p w:rsidR="00B658EE" w:rsidRPr="00B658EE" w:rsidRDefault="00B658EE" w:rsidP="00B658EE">
            <w:pPr>
              <w:jc w:val="center"/>
              <w:rPr>
                <w:lang w:val="uk-UA"/>
              </w:rPr>
            </w:pPr>
            <w:r w:rsidRPr="00B658EE">
              <w:rPr>
                <w:color w:val="000000"/>
                <w:lang w:val="uk-UA" w:eastAsia="uk-UA"/>
              </w:rPr>
              <w:t>Значення</w:t>
            </w:r>
          </w:p>
          <w:p w:rsidR="00B658EE" w:rsidRPr="00B658EE" w:rsidRDefault="00B658EE" w:rsidP="00B658EE">
            <w:pPr>
              <w:jc w:val="center"/>
              <w:rPr>
                <w:lang w:val="uk-UA"/>
              </w:rPr>
            </w:pPr>
            <w:r w:rsidRPr="00B658EE">
              <w:rPr>
                <w:color w:val="000000"/>
                <w:lang w:val="uk-UA" w:eastAsia="uk-UA"/>
              </w:rPr>
              <w:t>дирекційного</w:t>
            </w:r>
          </w:p>
          <w:p w:rsidR="00B658EE" w:rsidRPr="00B658EE" w:rsidRDefault="00B658EE" w:rsidP="00B658EE">
            <w:pPr>
              <w:jc w:val="center"/>
              <w:rPr>
                <w:lang w:val="uk-UA"/>
              </w:rPr>
            </w:pPr>
            <w:r w:rsidRPr="00B658EE">
              <w:rPr>
                <w:color w:val="000000"/>
                <w:lang w:val="uk-UA" w:eastAsia="uk-UA"/>
              </w:rPr>
              <w:t xml:space="preserve">кута </w:t>
            </w:r>
            <w:r w:rsidRPr="00B658EE">
              <w:rPr>
                <w:b/>
                <w:bCs/>
                <w:i/>
                <w:iCs/>
                <w:color w:val="000000"/>
                <w:spacing w:val="-20"/>
                <w:sz w:val="26"/>
                <w:szCs w:val="26"/>
                <w:lang w:val="uk-UA" w:eastAsia="uk-UA"/>
              </w:rPr>
              <w:t>α</w:t>
            </w:r>
          </w:p>
        </w:tc>
        <w:tc>
          <w:tcPr>
            <w:tcW w:w="1814" w:type="dxa"/>
            <w:tcBorders>
              <w:top w:val="single" w:sz="4" w:space="0" w:color="auto"/>
              <w:left w:val="single" w:sz="4" w:space="0" w:color="auto"/>
              <w:bottom w:val="nil"/>
              <w:right w:val="nil"/>
            </w:tcBorders>
            <w:shd w:val="clear" w:color="auto" w:fill="FFFFFF"/>
            <w:vAlign w:val="center"/>
          </w:tcPr>
          <w:p w:rsidR="00B658EE" w:rsidRPr="00B658EE" w:rsidRDefault="00B658EE" w:rsidP="00B658EE">
            <w:pPr>
              <w:jc w:val="center"/>
              <w:rPr>
                <w:sz w:val="28"/>
                <w:szCs w:val="28"/>
                <w:lang w:val="uk-UA"/>
              </w:rPr>
            </w:pPr>
            <w:r w:rsidRPr="00B658EE">
              <w:rPr>
                <w:color w:val="000000"/>
                <w:sz w:val="28"/>
                <w:szCs w:val="28"/>
                <w:lang w:val="uk-UA" w:eastAsia="uk-UA"/>
              </w:rPr>
              <w:t>0</w:t>
            </w:r>
            <w:r w:rsidRPr="00B658EE">
              <w:rPr>
                <w:b/>
                <w:bCs/>
                <w:i/>
                <w:iCs/>
                <w:color w:val="000000"/>
                <w:spacing w:val="-20"/>
                <w:sz w:val="28"/>
                <w:szCs w:val="28"/>
                <w:lang w:val="uk-UA" w:eastAsia="uk-UA"/>
              </w:rPr>
              <w:t xml:space="preserve">° </w:t>
            </w:r>
            <w:r w:rsidRPr="00B658EE">
              <w:rPr>
                <w:b/>
                <w:bCs/>
                <w:i/>
                <w:iCs/>
                <w:color w:val="201F20"/>
                <w:spacing w:val="-20"/>
                <w:sz w:val="28"/>
                <w:szCs w:val="28"/>
                <w:lang w:val="uk-UA" w:eastAsia="uk-UA"/>
              </w:rPr>
              <w:t xml:space="preserve">&lt; </w:t>
            </w:r>
            <w:r>
              <w:rPr>
                <w:b/>
                <w:bCs/>
                <w:i/>
                <w:iCs/>
                <w:color w:val="201F20"/>
                <w:spacing w:val="-20"/>
                <w:sz w:val="28"/>
                <w:szCs w:val="28"/>
                <w:lang w:val="en-US" w:eastAsia="uk-UA"/>
              </w:rPr>
              <w:t xml:space="preserve"> </w:t>
            </w:r>
            <w:r w:rsidRPr="00B658EE">
              <w:rPr>
                <w:b/>
                <w:bCs/>
                <w:iCs/>
                <w:color w:val="201F20"/>
                <w:spacing w:val="-20"/>
                <w:sz w:val="28"/>
                <w:szCs w:val="28"/>
                <w:lang w:val="uk-UA" w:eastAsia="uk-UA"/>
              </w:rPr>
              <w:t>α</w:t>
            </w:r>
            <w:r>
              <w:rPr>
                <w:b/>
                <w:bCs/>
                <w:iCs/>
                <w:color w:val="201F20"/>
                <w:spacing w:val="-20"/>
                <w:sz w:val="28"/>
                <w:szCs w:val="28"/>
                <w:lang w:val="en-US" w:eastAsia="uk-UA"/>
              </w:rPr>
              <w:t xml:space="preserve">  </w:t>
            </w:r>
            <w:r>
              <w:rPr>
                <w:b/>
                <w:bCs/>
                <w:i/>
                <w:iCs/>
                <w:color w:val="201F20"/>
                <w:spacing w:val="-20"/>
                <w:sz w:val="28"/>
                <w:szCs w:val="28"/>
                <w:lang w:val="uk-UA" w:eastAsia="uk-UA"/>
              </w:rPr>
              <w:t>≤</w:t>
            </w:r>
            <w:r w:rsidRPr="00B658EE">
              <w:rPr>
                <w:color w:val="201F20"/>
                <w:sz w:val="28"/>
                <w:szCs w:val="28"/>
                <w:lang w:val="uk-UA" w:eastAsia="uk-UA"/>
              </w:rPr>
              <w:t xml:space="preserve"> </w:t>
            </w:r>
            <w:r>
              <w:rPr>
                <w:color w:val="201F20"/>
                <w:sz w:val="28"/>
                <w:szCs w:val="28"/>
                <w:lang w:val="en-US" w:eastAsia="uk-UA"/>
              </w:rPr>
              <w:t xml:space="preserve"> </w:t>
            </w:r>
            <w:r w:rsidRPr="00B658EE">
              <w:rPr>
                <w:color w:val="000000"/>
                <w:sz w:val="28"/>
                <w:szCs w:val="28"/>
                <w:lang w:val="uk-UA" w:eastAsia="uk-UA"/>
              </w:rPr>
              <w:t>90°</w:t>
            </w:r>
          </w:p>
        </w:tc>
        <w:tc>
          <w:tcPr>
            <w:tcW w:w="2021" w:type="dxa"/>
            <w:tcBorders>
              <w:top w:val="single" w:sz="4" w:space="0" w:color="auto"/>
              <w:left w:val="single" w:sz="4" w:space="0" w:color="auto"/>
              <w:bottom w:val="nil"/>
              <w:right w:val="nil"/>
            </w:tcBorders>
            <w:shd w:val="clear" w:color="auto" w:fill="FFFFFF"/>
            <w:vAlign w:val="center"/>
          </w:tcPr>
          <w:p w:rsidR="00B658EE" w:rsidRPr="00B658EE" w:rsidRDefault="00B658EE" w:rsidP="00B658EE">
            <w:pPr>
              <w:jc w:val="center"/>
              <w:rPr>
                <w:sz w:val="28"/>
                <w:szCs w:val="28"/>
                <w:lang w:val="uk-UA"/>
              </w:rPr>
            </w:pPr>
            <w:r w:rsidRPr="00B658EE">
              <w:rPr>
                <w:color w:val="000000"/>
                <w:sz w:val="28"/>
                <w:szCs w:val="28"/>
                <w:lang w:val="uk-UA" w:eastAsia="uk-UA"/>
              </w:rPr>
              <w:t xml:space="preserve">90° </w:t>
            </w:r>
            <w:r w:rsidRPr="00B658EE">
              <w:rPr>
                <w:color w:val="201F20"/>
                <w:sz w:val="28"/>
                <w:szCs w:val="28"/>
                <w:lang w:val="uk-UA" w:eastAsia="uk-UA"/>
              </w:rPr>
              <w:t xml:space="preserve">&lt; </w:t>
            </w:r>
            <w:r w:rsidRPr="00B658EE">
              <w:rPr>
                <w:b/>
                <w:bCs/>
                <w:iCs/>
                <w:color w:val="000000"/>
                <w:spacing w:val="-20"/>
                <w:sz w:val="28"/>
                <w:szCs w:val="28"/>
                <w:lang w:val="uk-UA" w:eastAsia="uk-UA"/>
              </w:rPr>
              <w:t>α</w:t>
            </w:r>
            <w:r>
              <w:rPr>
                <w:b/>
                <w:bCs/>
                <w:iCs/>
                <w:color w:val="000000"/>
                <w:spacing w:val="-20"/>
                <w:sz w:val="28"/>
                <w:szCs w:val="28"/>
                <w:lang w:val="en-US" w:eastAsia="uk-UA"/>
              </w:rPr>
              <w:t xml:space="preserve">  </w:t>
            </w:r>
            <w:r>
              <w:rPr>
                <w:b/>
                <w:bCs/>
                <w:i/>
                <w:iCs/>
                <w:color w:val="201F20"/>
                <w:spacing w:val="-20"/>
                <w:sz w:val="28"/>
                <w:szCs w:val="28"/>
                <w:lang w:val="uk-UA" w:eastAsia="uk-UA"/>
              </w:rPr>
              <w:t>≤</w:t>
            </w:r>
            <w:r>
              <w:rPr>
                <w:b/>
                <w:bCs/>
                <w:i/>
                <w:iCs/>
                <w:color w:val="201F20"/>
                <w:spacing w:val="-20"/>
                <w:sz w:val="28"/>
                <w:szCs w:val="28"/>
                <w:lang w:val="en-US" w:eastAsia="uk-UA"/>
              </w:rPr>
              <w:t xml:space="preserve"> </w:t>
            </w:r>
            <w:r w:rsidRPr="00B658EE">
              <w:rPr>
                <w:color w:val="000000"/>
                <w:sz w:val="28"/>
                <w:szCs w:val="28"/>
                <w:lang w:val="uk-UA" w:eastAsia="uk-UA"/>
              </w:rPr>
              <w:t>180°</w:t>
            </w:r>
          </w:p>
        </w:tc>
        <w:tc>
          <w:tcPr>
            <w:tcW w:w="2165" w:type="dxa"/>
            <w:tcBorders>
              <w:top w:val="single" w:sz="4" w:space="0" w:color="auto"/>
              <w:left w:val="single" w:sz="4" w:space="0" w:color="auto"/>
              <w:bottom w:val="nil"/>
              <w:right w:val="nil"/>
            </w:tcBorders>
            <w:shd w:val="clear" w:color="auto" w:fill="FFFFFF"/>
            <w:vAlign w:val="center"/>
          </w:tcPr>
          <w:p w:rsidR="00B658EE" w:rsidRPr="00B658EE" w:rsidRDefault="00B658EE" w:rsidP="00B658EE">
            <w:pPr>
              <w:jc w:val="center"/>
              <w:rPr>
                <w:sz w:val="28"/>
                <w:szCs w:val="28"/>
                <w:lang w:val="uk-UA"/>
              </w:rPr>
            </w:pPr>
            <w:r w:rsidRPr="00B658EE">
              <w:rPr>
                <w:color w:val="000000"/>
                <w:sz w:val="28"/>
                <w:szCs w:val="28"/>
                <w:lang w:val="uk-UA" w:eastAsia="uk-UA"/>
              </w:rPr>
              <w:t xml:space="preserve">180° </w:t>
            </w:r>
            <w:r w:rsidRPr="00B658EE">
              <w:rPr>
                <w:color w:val="201F20"/>
                <w:sz w:val="28"/>
                <w:szCs w:val="28"/>
                <w:lang w:val="uk-UA" w:eastAsia="uk-UA"/>
              </w:rPr>
              <w:t xml:space="preserve">&lt; </w:t>
            </w:r>
            <w:r w:rsidRPr="00B658EE">
              <w:rPr>
                <w:b/>
                <w:bCs/>
                <w:iCs/>
                <w:color w:val="201F20"/>
                <w:spacing w:val="-20"/>
                <w:sz w:val="28"/>
                <w:szCs w:val="28"/>
                <w:lang w:val="uk-UA" w:eastAsia="uk-UA"/>
              </w:rPr>
              <w:t xml:space="preserve">α </w:t>
            </w:r>
            <w:r>
              <w:rPr>
                <w:b/>
                <w:bCs/>
                <w:iCs/>
                <w:color w:val="201F20"/>
                <w:spacing w:val="-20"/>
                <w:sz w:val="28"/>
                <w:szCs w:val="28"/>
                <w:lang w:val="en-US" w:eastAsia="uk-UA"/>
              </w:rPr>
              <w:t xml:space="preserve"> </w:t>
            </w:r>
            <w:r>
              <w:rPr>
                <w:b/>
                <w:bCs/>
                <w:i/>
                <w:iCs/>
                <w:color w:val="201F20"/>
                <w:spacing w:val="-20"/>
                <w:sz w:val="28"/>
                <w:szCs w:val="28"/>
                <w:lang w:val="uk-UA" w:eastAsia="uk-UA"/>
              </w:rPr>
              <w:t>≤</w:t>
            </w:r>
            <w:r>
              <w:rPr>
                <w:b/>
                <w:bCs/>
                <w:i/>
                <w:iCs/>
                <w:color w:val="201F20"/>
                <w:spacing w:val="-20"/>
                <w:sz w:val="28"/>
                <w:szCs w:val="28"/>
                <w:lang w:val="en-US" w:eastAsia="uk-UA"/>
              </w:rPr>
              <w:t xml:space="preserve">  </w:t>
            </w:r>
            <w:r w:rsidRPr="00B658EE">
              <w:rPr>
                <w:color w:val="000000"/>
                <w:sz w:val="28"/>
                <w:szCs w:val="28"/>
                <w:lang w:val="uk-UA" w:eastAsia="uk-UA"/>
              </w:rPr>
              <w:t>270°</w:t>
            </w:r>
          </w:p>
        </w:tc>
        <w:tc>
          <w:tcPr>
            <w:tcW w:w="2054" w:type="dxa"/>
            <w:tcBorders>
              <w:top w:val="single" w:sz="4" w:space="0" w:color="auto"/>
              <w:left w:val="single" w:sz="4" w:space="0" w:color="auto"/>
              <w:bottom w:val="nil"/>
              <w:right w:val="single" w:sz="4" w:space="0" w:color="auto"/>
            </w:tcBorders>
            <w:shd w:val="clear" w:color="auto" w:fill="FFFFFF"/>
            <w:vAlign w:val="center"/>
          </w:tcPr>
          <w:p w:rsidR="00B658EE" w:rsidRPr="00B658EE" w:rsidRDefault="00B658EE" w:rsidP="00B658EE">
            <w:pPr>
              <w:jc w:val="center"/>
              <w:rPr>
                <w:sz w:val="28"/>
                <w:szCs w:val="28"/>
                <w:lang w:val="uk-UA"/>
              </w:rPr>
            </w:pPr>
            <w:r w:rsidRPr="00B658EE">
              <w:rPr>
                <w:color w:val="000000"/>
                <w:sz w:val="28"/>
                <w:szCs w:val="28"/>
                <w:lang w:val="uk-UA" w:eastAsia="uk-UA"/>
              </w:rPr>
              <w:t xml:space="preserve">270° </w:t>
            </w:r>
            <w:r w:rsidRPr="00B658EE">
              <w:rPr>
                <w:color w:val="201F20"/>
                <w:sz w:val="28"/>
                <w:szCs w:val="28"/>
                <w:lang w:val="uk-UA" w:eastAsia="uk-UA"/>
              </w:rPr>
              <w:t xml:space="preserve">&lt; </w:t>
            </w:r>
            <w:r w:rsidRPr="00B658EE">
              <w:rPr>
                <w:b/>
                <w:bCs/>
                <w:iCs/>
                <w:color w:val="000000"/>
                <w:spacing w:val="-20"/>
                <w:sz w:val="28"/>
                <w:szCs w:val="28"/>
                <w:lang w:val="uk-UA" w:eastAsia="uk-UA"/>
              </w:rPr>
              <w:t>α</w:t>
            </w:r>
            <w:r>
              <w:rPr>
                <w:b/>
                <w:bCs/>
                <w:iCs/>
                <w:color w:val="000000"/>
                <w:spacing w:val="-20"/>
                <w:sz w:val="28"/>
                <w:szCs w:val="28"/>
                <w:lang w:val="en-US" w:eastAsia="uk-UA"/>
              </w:rPr>
              <w:t xml:space="preserve">  </w:t>
            </w:r>
            <w:r>
              <w:rPr>
                <w:b/>
                <w:bCs/>
                <w:i/>
                <w:iCs/>
                <w:color w:val="201F20"/>
                <w:spacing w:val="-20"/>
                <w:sz w:val="28"/>
                <w:szCs w:val="28"/>
                <w:lang w:val="uk-UA" w:eastAsia="uk-UA"/>
              </w:rPr>
              <w:t>≤</w:t>
            </w:r>
            <w:r>
              <w:rPr>
                <w:b/>
                <w:bCs/>
                <w:i/>
                <w:iCs/>
                <w:color w:val="201F20"/>
                <w:spacing w:val="-20"/>
                <w:sz w:val="28"/>
                <w:szCs w:val="28"/>
                <w:lang w:val="en-US" w:eastAsia="uk-UA"/>
              </w:rPr>
              <w:t xml:space="preserve"> </w:t>
            </w:r>
            <w:r w:rsidRPr="00B658EE">
              <w:rPr>
                <w:color w:val="000000"/>
                <w:sz w:val="28"/>
                <w:szCs w:val="28"/>
                <w:lang w:val="uk-UA" w:eastAsia="uk-UA"/>
              </w:rPr>
              <w:t>360°</w:t>
            </w:r>
          </w:p>
        </w:tc>
      </w:tr>
      <w:tr w:rsidR="00B658EE" w:rsidRPr="00B658EE" w:rsidTr="00B658EE">
        <w:trPr>
          <w:trHeight w:val="1066"/>
        </w:trPr>
        <w:tc>
          <w:tcPr>
            <w:tcW w:w="1680" w:type="dxa"/>
            <w:tcBorders>
              <w:top w:val="single" w:sz="4" w:space="0" w:color="auto"/>
              <w:left w:val="single" w:sz="4" w:space="0" w:color="auto"/>
              <w:bottom w:val="single" w:sz="4" w:space="0" w:color="auto"/>
              <w:right w:val="nil"/>
            </w:tcBorders>
            <w:shd w:val="clear" w:color="auto" w:fill="FFFFFF"/>
            <w:vAlign w:val="center"/>
          </w:tcPr>
          <w:p w:rsidR="00B658EE" w:rsidRPr="00B658EE" w:rsidRDefault="00B658EE" w:rsidP="00B658EE">
            <w:pPr>
              <w:jc w:val="center"/>
              <w:rPr>
                <w:lang w:val="uk-UA"/>
              </w:rPr>
            </w:pPr>
            <w:r w:rsidRPr="00B658EE">
              <w:rPr>
                <w:color w:val="000000"/>
                <w:lang w:val="uk-UA" w:eastAsia="uk-UA"/>
              </w:rPr>
              <w:t>Значення</w:t>
            </w:r>
          </w:p>
          <w:p w:rsidR="00B658EE" w:rsidRPr="00B658EE" w:rsidRDefault="00B658EE" w:rsidP="00B658EE">
            <w:pPr>
              <w:jc w:val="center"/>
              <w:rPr>
                <w:sz w:val="28"/>
                <w:szCs w:val="28"/>
                <w:lang w:val="en-US"/>
              </w:rPr>
            </w:pPr>
            <w:r w:rsidRPr="00B658EE">
              <w:rPr>
                <w:color w:val="000000"/>
                <w:lang w:val="uk-UA" w:eastAsia="uk-UA"/>
              </w:rPr>
              <w:t>румб</w:t>
            </w:r>
            <w:r w:rsidRPr="00B658EE">
              <w:rPr>
                <w:color w:val="000000"/>
                <w:sz w:val="28"/>
                <w:szCs w:val="28"/>
                <w:lang w:val="uk-UA" w:eastAsia="uk-UA"/>
              </w:rPr>
              <w:t xml:space="preserve">а </w:t>
            </w:r>
            <w:r w:rsidRPr="00B658EE">
              <w:rPr>
                <w:color w:val="000000"/>
                <w:sz w:val="28"/>
                <w:szCs w:val="28"/>
                <w:lang w:val="en-US" w:eastAsia="uk-UA"/>
              </w:rPr>
              <w:t xml:space="preserve"> </w:t>
            </w:r>
            <w:r w:rsidRPr="00B658EE">
              <w:rPr>
                <w:b/>
                <w:bCs/>
                <w:iCs/>
                <w:color w:val="000000"/>
                <w:spacing w:val="-20"/>
                <w:sz w:val="28"/>
                <w:szCs w:val="28"/>
                <w:lang w:val="en-US" w:eastAsia="uk-UA"/>
              </w:rPr>
              <w:t>r</w:t>
            </w:r>
          </w:p>
        </w:tc>
        <w:tc>
          <w:tcPr>
            <w:tcW w:w="1814" w:type="dxa"/>
            <w:tcBorders>
              <w:top w:val="single" w:sz="4" w:space="0" w:color="auto"/>
              <w:left w:val="single" w:sz="4" w:space="0" w:color="auto"/>
              <w:bottom w:val="single" w:sz="4" w:space="0" w:color="auto"/>
              <w:right w:val="nil"/>
            </w:tcBorders>
            <w:shd w:val="clear" w:color="auto" w:fill="FFFFFF"/>
            <w:vAlign w:val="center"/>
          </w:tcPr>
          <w:p w:rsidR="00B658EE" w:rsidRPr="00B658EE" w:rsidRDefault="00B658EE" w:rsidP="00B658EE">
            <w:pPr>
              <w:jc w:val="center"/>
              <w:rPr>
                <w:b/>
                <w:sz w:val="28"/>
                <w:szCs w:val="28"/>
                <w:lang w:val="uk-UA"/>
              </w:rPr>
            </w:pPr>
            <w:r w:rsidRPr="00B658EE">
              <w:rPr>
                <w:rFonts w:ascii="MS Reference Sans Serif" w:hAnsi="MS Reference Sans Serif" w:cs="MS Reference Sans Serif"/>
                <w:b/>
                <w:iCs/>
                <w:color w:val="000000"/>
                <w:sz w:val="28"/>
                <w:szCs w:val="28"/>
                <w:lang w:val="en-US" w:eastAsia="uk-UA"/>
              </w:rPr>
              <w:t>r</w:t>
            </w:r>
            <w:r w:rsidRPr="00B658EE">
              <w:rPr>
                <w:rFonts w:ascii="MS Reference Sans Serif" w:hAnsi="MS Reference Sans Serif" w:cs="MS Reference Sans Serif"/>
                <w:b/>
                <w:iCs/>
                <w:color w:val="000000"/>
                <w:sz w:val="28"/>
                <w:szCs w:val="28"/>
                <w:lang w:val="uk-UA" w:eastAsia="uk-UA"/>
              </w:rPr>
              <w:t xml:space="preserve"> </w:t>
            </w:r>
            <w:r w:rsidRPr="00B658EE">
              <w:rPr>
                <w:b/>
                <w:bCs/>
                <w:iCs/>
                <w:color w:val="201F20"/>
                <w:spacing w:val="50"/>
                <w:sz w:val="28"/>
                <w:szCs w:val="28"/>
                <w:lang w:val="uk-UA" w:eastAsia="uk-UA"/>
              </w:rPr>
              <w:t>=α</w:t>
            </w:r>
          </w:p>
          <w:p w:rsidR="00B658EE" w:rsidRPr="00B658EE" w:rsidRDefault="00B658EE" w:rsidP="00B658EE">
            <w:pPr>
              <w:jc w:val="center"/>
              <w:rPr>
                <w:sz w:val="28"/>
                <w:szCs w:val="28"/>
                <w:lang w:val="uk-UA"/>
              </w:rPr>
            </w:pPr>
            <w:r w:rsidRPr="00B658EE">
              <w:rPr>
                <w:color w:val="000000"/>
                <w:sz w:val="28"/>
                <w:szCs w:val="28"/>
                <w:lang w:val="uk-UA" w:eastAsia="uk-UA"/>
              </w:rPr>
              <w:t>(Пн.Сх.)</w:t>
            </w:r>
          </w:p>
        </w:tc>
        <w:tc>
          <w:tcPr>
            <w:tcW w:w="2021" w:type="dxa"/>
            <w:tcBorders>
              <w:top w:val="single" w:sz="4" w:space="0" w:color="auto"/>
              <w:left w:val="single" w:sz="4" w:space="0" w:color="auto"/>
              <w:bottom w:val="single" w:sz="4" w:space="0" w:color="auto"/>
              <w:right w:val="nil"/>
            </w:tcBorders>
            <w:shd w:val="clear" w:color="auto" w:fill="FFFFFF"/>
            <w:vAlign w:val="center"/>
          </w:tcPr>
          <w:p w:rsidR="00B658EE" w:rsidRPr="00B658EE" w:rsidRDefault="00B658EE" w:rsidP="00B658EE">
            <w:pPr>
              <w:jc w:val="center"/>
              <w:rPr>
                <w:sz w:val="28"/>
                <w:szCs w:val="28"/>
                <w:lang w:val="uk-UA"/>
              </w:rPr>
            </w:pPr>
            <w:r w:rsidRPr="00B658EE">
              <w:rPr>
                <w:b/>
                <w:bCs/>
                <w:iCs/>
                <w:color w:val="000000"/>
                <w:spacing w:val="-20"/>
                <w:sz w:val="28"/>
                <w:szCs w:val="28"/>
                <w:lang w:val="en-US" w:eastAsia="uk-UA"/>
              </w:rPr>
              <w:t>r</w:t>
            </w:r>
            <w:r w:rsidRPr="00B658EE">
              <w:rPr>
                <w:b/>
                <w:bCs/>
                <w:iCs/>
                <w:color w:val="000000"/>
                <w:spacing w:val="-20"/>
                <w:sz w:val="28"/>
                <w:szCs w:val="28"/>
                <w:vertAlign w:val="subscript"/>
                <w:lang w:val="uk-UA" w:eastAsia="uk-UA"/>
              </w:rPr>
              <w:t>2</w:t>
            </w:r>
            <w:r w:rsidRPr="00B658EE">
              <w:rPr>
                <w:color w:val="000000"/>
                <w:sz w:val="28"/>
                <w:szCs w:val="28"/>
                <w:lang w:val="uk-UA" w:eastAsia="uk-UA"/>
              </w:rPr>
              <w:t xml:space="preserve"> </w:t>
            </w:r>
            <w:r w:rsidRPr="00B658EE">
              <w:rPr>
                <w:color w:val="201F20"/>
                <w:sz w:val="28"/>
                <w:szCs w:val="28"/>
                <w:lang w:val="uk-UA" w:eastAsia="uk-UA"/>
              </w:rPr>
              <w:t xml:space="preserve">= </w:t>
            </w:r>
            <w:r w:rsidRPr="00B658EE">
              <w:rPr>
                <w:b/>
                <w:bCs/>
                <w:color w:val="000000"/>
                <w:sz w:val="28"/>
                <w:szCs w:val="28"/>
                <w:lang w:val="uk-UA" w:eastAsia="uk-UA"/>
              </w:rPr>
              <w:t>180</w:t>
            </w:r>
            <w:r>
              <w:rPr>
                <w:b/>
                <w:bCs/>
                <w:color w:val="000000"/>
                <w:sz w:val="28"/>
                <w:szCs w:val="28"/>
                <w:lang w:val="uk-UA" w:eastAsia="uk-UA"/>
              </w:rPr>
              <w:t>×</w:t>
            </w:r>
            <w:r w:rsidRPr="00B658EE">
              <w:rPr>
                <w:b/>
                <w:bCs/>
                <w:color w:val="000000"/>
                <w:sz w:val="28"/>
                <w:szCs w:val="28"/>
                <w:lang w:val="uk-UA" w:eastAsia="uk-UA"/>
              </w:rPr>
              <w:t xml:space="preserve"> </w:t>
            </w:r>
            <w:r w:rsidRPr="00B658EE">
              <w:rPr>
                <w:b/>
                <w:bCs/>
                <w:iCs/>
                <w:color w:val="201F20"/>
                <w:spacing w:val="50"/>
                <w:sz w:val="28"/>
                <w:szCs w:val="28"/>
                <w:lang w:val="uk-UA" w:eastAsia="uk-UA"/>
              </w:rPr>
              <w:t>α</w:t>
            </w:r>
            <w:r w:rsidRPr="00B658EE">
              <w:rPr>
                <w:b/>
                <w:bCs/>
                <w:iCs/>
                <w:color w:val="000000"/>
                <w:spacing w:val="-20"/>
                <w:sz w:val="28"/>
                <w:szCs w:val="28"/>
                <w:vertAlign w:val="subscript"/>
                <w:lang w:val="uk-UA" w:eastAsia="uk-UA"/>
              </w:rPr>
              <w:t>2</w:t>
            </w:r>
          </w:p>
          <w:p w:rsidR="00B658EE" w:rsidRPr="00B658EE" w:rsidRDefault="00B658EE" w:rsidP="00B658EE">
            <w:pPr>
              <w:jc w:val="center"/>
              <w:rPr>
                <w:sz w:val="28"/>
                <w:szCs w:val="28"/>
                <w:lang w:val="uk-UA"/>
              </w:rPr>
            </w:pPr>
            <w:r w:rsidRPr="00B658EE">
              <w:rPr>
                <w:color w:val="000000"/>
                <w:sz w:val="28"/>
                <w:szCs w:val="28"/>
                <w:lang w:val="uk-UA" w:eastAsia="uk-UA"/>
              </w:rPr>
              <w:t>(Пд.Сх.)</w:t>
            </w:r>
          </w:p>
        </w:tc>
        <w:tc>
          <w:tcPr>
            <w:tcW w:w="2165" w:type="dxa"/>
            <w:tcBorders>
              <w:top w:val="single" w:sz="4" w:space="0" w:color="auto"/>
              <w:left w:val="single" w:sz="4" w:space="0" w:color="auto"/>
              <w:bottom w:val="single" w:sz="4" w:space="0" w:color="auto"/>
              <w:right w:val="nil"/>
            </w:tcBorders>
            <w:shd w:val="clear" w:color="auto" w:fill="FFFFFF"/>
            <w:vAlign w:val="center"/>
          </w:tcPr>
          <w:p w:rsidR="00B658EE" w:rsidRPr="00B658EE" w:rsidRDefault="00B658EE" w:rsidP="00B658EE">
            <w:pPr>
              <w:jc w:val="center"/>
              <w:rPr>
                <w:sz w:val="28"/>
                <w:szCs w:val="28"/>
                <w:lang w:val="uk-UA"/>
              </w:rPr>
            </w:pPr>
            <w:r w:rsidRPr="00B658EE">
              <w:rPr>
                <w:b/>
                <w:bCs/>
                <w:iCs/>
                <w:color w:val="000000"/>
                <w:spacing w:val="-20"/>
                <w:sz w:val="28"/>
                <w:szCs w:val="28"/>
                <w:lang w:val="en-US"/>
              </w:rPr>
              <w:t>r</w:t>
            </w:r>
            <w:r w:rsidRPr="00B658EE">
              <w:rPr>
                <w:b/>
                <w:bCs/>
                <w:iCs/>
                <w:color w:val="000000"/>
                <w:spacing w:val="-20"/>
                <w:sz w:val="28"/>
                <w:szCs w:val="28"/>
                <w:vertAlign w:val="subscript"/>
                <w:lang w:val="en-US"/>
              </w:rPr>
              <w:t>3</w:t>
            </w:r>
            <w:r w:rsidRPr="00B658EE">
              <w:rPr>
                <w:b/>
                <w:bCs/>
                <w:i/>
                <w:iCs/>
                <w:color w:val="000000"/>
                <w:spacing w:val="-20"/>
                <w:sz w:val="28"/>
                <w:szCs w:val="28"/>
                <w:vertAlign w:val="subscript"/>
              </w:rPr>
              <w:t xml:space="preserve"> </w:t>
            </w:r>
            <w:r w:rsidRPr="00B658EE">
              <w:rPr>
                <w:b/>
                <w:bCs/>
                <w:i/>
                <w:iCs/>
                <w:color w:val="404040"/>
                <w:spacing w:val="-20"/>
                <w:sz w:val="28"/>
                <w:szCs w:val="28"/>
              </w:rPr>
              <w:t xml:space="preserve">= </w:t>
            </w:r>
            <w:r w:rsidRPr="00B658EE">
              <w:rPr>
                <w:b/>
                <w:bCs/>
                <w:iCs/>
                <w:color w:val="201F20"/>
                <w:spacing w:val="50"/>
                <w:sz w:val="28"/>
                <w:szCs w:val="28"/>
                <w:lang w:val="uk-UA" w:eastAsia="uk-UA"/>
              </w:rPr>
              <w:t>α</w:t>
            </w:r>
            <w:r w:rsidRPr="00B658EE">
              <w:rPr>
                <w:b/>
                <w:bCs/>
                <w:iCs/>
                <w:color w:val="201F20"/>
                <w:spacing w:val="50"/>
                <w:sz w:val="28"/>
                <w:szCs w:val="28"/>
                <w:vertAlign w:val="subscript"/>
                <w:lang w:val="en-US" w:eastAsia="uk-UA"/>
              </w:rPr>
              <w:t>3</w:t>
            </w:r>
            <w:r>
              <w:rPr>
                <w:b/>
                <w:bCs/>
                <w:i/>
                <w:iCs/>
                <w:color w:val="000000"/>
                <w:spacing w:val="-20"/>
                <w:sz w:val="28"/>
                <w:szCs w:val="28"/>
                <w:vertAlign w:val="subscript"/>
                <w:lang w:val="en-US"/>
              </w:rPr>
              <w:t xml:space="preserve"> </w:t>
            </w:r>
            <w:r w:rsidRPr="00B658EE">
              <w:rPr>
                <w:b/>
                <w:bCs/>
                <w:i/>
                <w:iCs/>
                <w:color w:val="000000"/>
                <w:spacing w:val="-20"/>
                <w:sz w:val="28"/>
                <w:szCs w:val="28"/>
              </w:rPr>
              <w:t>-</w:t>
            </w:r>
            <w:r>
              <w:rPr>
                <w:b/>
                <w:bCs/>
                <w:i/>
                <w:iCs/>
                <w:color w:val="000000"/>
                <w:spacing w:val="-20"/>
                <w:sz w:val="28"/>
                <w:szCs w:val="28"/>
                <w:lang w:val="en-US"/>
              </w:rPr>
              <w:t xml:space="preserve"> </w:t>
            </w:r>
            <w:r w:rsidRPr="00B658EE">
              <w:rPr>
                <w:b/>
                <w:bCs/>
                <w:color w:val="000000"/>
                <w:sz w:val="28"/>
                <w:szCs w:val="28"/>
                <w:lang w:val="uk-UA" w:eastAsia="uk-UA"/>
              </w:rPr>
              <w:t>180°</w:t>
            </w:r>
          </w:p>
          <w:p w:rsidR="00B658EE" w:rsidRPr="00B658EE" w:rsidRDefault="00B658EE" w:rsidP="00B658EE">
            <w:pPr>
              <w:jc w:val="center"/>
              <w:rPr>
                <w:sz w:val="28"/>
                <w:szCs w:val="28"/>
                <w:lang w:val="uk-UA"/>
              </w:rPr>
            </w:pPr>
            <w:r w:rsidRPr="00B658EE">
              <w:rPr>
                <w:color w:val="000000"/>
                <w:sz w:val="28"/>
                <w:szCs w:val="28"/>
                <w:lang w:val="uk-UA" w:eastAsia="uk-UA"/>
              </w:rPr>
              <w:t>(Пд.Зх.)</w:t>
            </w:r>
          </w:p>
        </w:tc>
        <w:tc>
          <w:tcPr>
            <w:tcW w:w="2054" w:type="dxa"/>
            <w:tcBorders>
              <w:top w:val="single" w:sz="4" w:space="0" w:color="auto"/>
              <w:left w:val="single" w:sz="4" w:space="0" w:color="auto"/>
              <w:bottom w:val="single" w:sz="4" w:space="0" w:color="auto"/>
              <w:right w:val="single" w:sz="4" w:space="0" w:color="auto"/>
            </w:tcBorders>
            <w:shd w:val="clear" w:color="auto" w:fill="FFFFFF"/>
            <w:vAlign w:val="center"/>
          </w:tcPr>
          <w:p w:rsidR="00B658EE" w:rsidRPr="00B658EE" w:rsidRDefault="00B658EE" w:rsidP="00B658EE">
            <w:pPr>
              <w:jc w:val="center"/>
              <w:rPr>
                <w:sz w:val="28"/>
                <w:szCs w:val="28"/>
                <w:lang w:val="uk-UA"/>
              </w:rPr>
            </w:pPr>
            <w:r w:rsidRPr="00B658EE">
              <w:rPr>
                <w:b/>
                <w:bCs/>
                <w:iCs/>
                <w:color w:val="000000"/>
                <w:spacing w:val="-20"/>
                <w:sz w:val="28"/>
                <w:szCs w:val="28"/>
                <w:lang w:val="en-US" w:eastAsia="uk-UA"/>
              </w:rPr>
              <w:t>r</w:t>
            </w:r>
            <w:r w:rsidRPr="00B658EE">
              <w:rPr>
                <w:b/>
                <w:bCs/>
                <w:iCs/>
                <w:color w:val="000000"/>
                <w:spacing w:val="-20"/>
                <w:sz w:val="28"/>
                <w:szCs w:val="28"/>
                <w:vertAlign w:val="subscript"/>
                <w:lang w:val="en-US" w:eastAsia="uk-UA"/>
              </w:rPr>
              <w:t>4</w:t>
            </w:r>
            <w:r w:rsidRPr="00B658EE">
              <w:rPr>
                <w:b/>
                <w:bCs/>
                <w:i/>
                <w:iCs/>
                <w:color w:val="636363"/>
                <w:spacing w:val="-20"/>
                <w:sz w:val="28"/>
                <w:szCs w:val="28"/>
                <w:lang w:val="uk-UA" w:eastAsia="uk-UA"/>
              </w:rPr>
              <w:t>=</w:t>
            </w:r>
            <w:r w:rsidRPr="00B658EE">
              <w:rPr>
                <w:color w:val="636363"/>
                <w:sz w:val="28"/>
                <w:szCs w:val="28"/>
                <w:lang w:val="uk-UA" w:eastAsia="uk-UA"/>
              </w:rPr>
              <w:t xml:space="preserve"> </w:t>
            </w:r>
            <w:r w:rsidRPr="00B658EE">
              <w:rPr>
                <w:b/>
                <w:bCs/>
                <w:color w:val="000000"/>
                <w:sz w:val="28"/>
                <w:szCs w:val="28"/>
                <w:lang w:val="uk-UA" w:eastAsia="uk-UA"/>
              </w:rPr>
              <w:t>360°</w:t>
            </w:r>
            <w:r w:rsidRPr="00B658EE">
              <w:rPr>
                <w:b/>
                <w:bCs/>
                <w:color w:val="636363"/>
                <w:sz w:val="28"/>
                <w:szCs w:val="28"/>
                <w:lang w:val="uk-UA" w:eastAsia="uk-UA"/>
              </w:rPr>
              <w:t xml:space="preserve">- </w:t>
            </w:r>
            <w:r w:rsidRPr="00B658EE">
              <w:rPr>
                <w:b/>
                <w:bCs/>
                <w:iCs/>
                <w:color w:val="201F20"/>
                <w:spacing w:val="50"/>
                <w:sz w:val="28"/>
                <w:szCs w:val="28"/>
                <w:lang w:val="uk-UA" w:eastAsia="uk-UA"/>
              </w:rPr>
              <w:t>α</w:t>
            </w:r>
            <w:r w:rsidRPr="00B658EE">
              <w:rPr>
                <w:b/>
                <w:bCs/>
                <w:iCs/>
                <w:color w:val="000000"/>
                <w:spacing w:val="-20"/>
                <w:sz w:val="28"/>
                <w:szCs w:val="28"/>
                <w:vertAlign w:val="subscript"/>
                <w:lang w:val="uk-UA" w:eastAsia="uk-UA"/>
              </w:rPr>
              <w:t xml:space="preserve"> 4</w:t>
            </w:r>
          </w:p>
          <w:p w:rsidR="00B658EE" w:rsidRPr="00B658EE" w:rsidRDefault="00B658EE" w:rsidP="00B658EE">
            <w:pPr>
              <w:jc w:val="center"/>
              <w:rPr>
                <w:sz w:val="28"/>
                <w:szCs w:val="28"/>
                <w:lang w:val="uk-UA"/>
              </w:rPr>
            </w:pPr>
            <w:r w:rsidRPr="00B658EE">
              <w:rPr>
                <w:color w:val="000000"/>
                <w:sz w:val="28"/>
                <w:szCs w:val="28"/>
                <w:lang w:val="uk-UA" w:eastAsia="uk-UA"/>
              </w:rPr>
              <w:t>(Пн.Зх.)</w:t>
            </w:r>
          </w:p>
        </w:tc>
      </w:tr>
    </w:tbl>
    <w:p w:rsidR="00B658EE" w:rsidRPr="00B658EE" w:rsidRDefault="00B658EE" w:rsidP="00B658EE">
      <w:pPr>
        <w:spacing w:line="360" w:lineRule="auto"/>
        <w:ind w:firstLine="709"/>
        <w:jc w:val="both"/>
        <w:rPr>
          <w:sz w:val="28"/>
          <w:szCs w:val="28"/>
          <w:lang w:val="uk-UA"/>
        </w:rPr>
      </w:pPr>
    </w:p>
    <w:p w:rsidR="00B658EE" w:rsidRPr="00B658EE" w:rsidRDefault="00B658EE" w:rsidP="00B658EE">
      <w:pPr>
        <w:spacing w:line="360" w:lineRule="auto"/>
        <w:ind w:firstLine="709"/>
        <w:jc w:val="both"/>
        <w:rPr>
          <w:sz w:val="28"/>
          <w:szCs w:val="28"/>
        </w:rPr>
      </w:pPr>
      <w:r w:rsidRPr="00B658EE">
        <w:rPr>
          <w:sz w:val="28"/>
          <w:szCs w:val="28"/>
        </w:rPr>
        <w:t xml:space="preserve">Якщо румб обчислюють за істинним і магнітним азимутами, то в табл. 3.1 замість символу а потрібно записати відповідно </w:t>
      </w:r>
      <w:r w:rsidRPr="00B658EE">
        <w:rPr>
          <w:b/>
          <w:sz w:val="32"/>
          <w:szCs w:val="32"/>
        </w:rPr>
        <w:t>А</w:t>
      </w:r>
      <w:r w:rsidRPr="00B658EE">
        <w:rPr>
          <w:b/>
          <w:sz w:val="32"/>
          <w:szCs w:val="32"/>
          <w:vertAlign w:val="subscript"/>
        </w:rPr>
        <w:t>і</w:t>
      </w:r>
      <w:r w:rsidRPr="00B658EE">
        <w:rPr>
          <w:sz w:val="28"/>
          <w:szCs w:val="28"/>
        </w:rPr>
        <w:t xml:space="preserve">, або </w:t>
      </w:r>
      <w:r w:rsidRPr="00B658EE">
        <w:rPr>
          <w:b/>
          <w:sz w:val="32"/>
          <w:szCs w:val="32"/>
        </w:rPr>
        <w:t>А</w:t>
      </w:r>
      <w:r w:rsidRPr="00B658EE">
        <w:rPr>
          <w:b/>
          <w:sz w:val="32"/>
          <w:szCs w:val="32"/>
          <w:vertAlign w:val="subscript"/>
        </w:rPr>
        <w:t>м</w:t>
      </w:r>
      <w:r w:rsidRPr="00B658EE">
        <w:rPr>
          <w:sz w:val="28"/>
          <w:szCs w:val="28"/>
        </w:rPr>
        <w:t xml:space="preserve">. Румб, обчислений </w:t>
      </w:r>
      <w:r w:rsidRPr="00B658EE">
        <w:rPr>
          <w:sz w:val="28"/>
          <w:szCs w:val="28"/>
        </w:rPr>
        <w:lastRenderedPageBreak/>
        <w:t xml:space="preserve">за дирекційним кутом, називають </w:t>
      </w:r>
      <w:r w:rsidRPr="00B658EE">
        <w:rPr>
          <w:i/>
          <w:sz w:val="28"/>
          <w:szCs w:val="28"/>
        </w:rPr>
        <w:t>осьовим</w:t>
      </w:r>
      <w:r w:rsidRPr="00B658EE">
        <w:rPr>
          <w:sz w:val="28"/>
          <w:szCs w:val="28"/>
        </w:rPr>
        <w:t xml:space="preserve"> ( </w:t>
      </w:r>
      <w:r w:rsidRPr="00B658EE">
        <w:rPr>
          <w:b/>
          <w:sz w:val="32"/>
          <w:szCs w:val="32"/>
          <w:lang w:val="en-US"/>
        </w:rPr>
        <w:t>r</w:t>
      </w:r>
      <w:r w:rsidRPr="00B658EE">
        <w:rPr>
          <w:b/>
          <w:sz w:val="32"/>
          <w:szCs w:val="32"/>
          <w:vertAlign w:val="subscript"/>
        </w:rPr>
        <w:t>0</w:t>
      </w:r>
      <w:r w:rsidRPr="00B658EE">
        <w:rPr>
          <w:b/>
          <w:sz w:val="28"/>
          <w:szCs w:val="28"/>
        </w:rPr>
        <w:t xml:space="preserve"> </w:t>
      </w:r>
      <w:r w:rsidRPr="00B658EE">
        <w:rPr>
          <w:sz w:val="28"/>
          <w:szCs w:val="28"/>
        </w:rPr>
        <w:t xml:space="preserve">), румб, обчислений за істинним азимутом, </w:t>
      </w:r>
      <w:r w:rsidRPr="00B658EE">
        <w:rPr>
          <w:i/>
          <w:sz w:val="28"/>
          <w:szCs w:val="28"/>
        </w:rPr>
        <w:t xml:space="preserve">істинним </w:t>
      </w:r>
      <w:r w:rsidRPr="00B658EE">
        <w:rPr>
          <w:sz w:val="28"/>
          <w:szCs w:val="28"/>
        </w:rPr>
        <w:t xml:space="preserve">( </w:t>
      </w:r>
      <w:r w:rsidRPr="00B658EE">
        <w:rPr>
          <w:b/>
          <w:sz w:val="32"/>
          <w:szCs w:val="32"/>
          <w:lang w:val="en-US"/>
        </w:rPr>
        <w:t>r</w:t>
      </w:r>
      <w:r w:rsidRPr="00B658EE">
        <w:rPr>
          <w:b/>
          <w:sz w:val="32"/>
          <w:szCs w:val="32"/>
          <w:vertAlign w:val="subscript"/>
          <w:lang w:val="en-US"/>
        </w:rPr>
        <w:t>i</w:t>
      </w:r>
      <w:r w:rsidRPr="00B658EE">
        <w:rPr>
          <w:b/>
          <w:sz w:val="32"/>
          <w:szCs w:val="32"/>
        </w:rPr>
        <w:t xml:space="preserve"> </w:t>
      </w:r>
      <w:r w:rsidRPr="00B658EE">
        <w:rPr>
          <w:sz w:val="28"/>
          <w:szCs w:val="28"/>
        </w:rPr>
        <w:t xml:space="preserve">), румб, обчислений за магнітним азимутом, називають </w:t>
      </w:r>
      <w:r w:rsidRPr="00B658EE">
        <w:rPr>
          <w:i/>
          <w:sz w:val="28"/>
          <w:szCs w:val="28"/>
        </w:rPr>
        <w:t xml:space="preserve">магнітним </w:t>
      </w:r>
      <w:r w:rsidRPr="00B658EE">
        <w:rPr>
          <w:sz w:val="28"/>
          <w:szCs w:val="28"/>
        </w:rPr>
        <w:t xml:space="preserve">( </w:t>
      </w:r>
      <w:r w:rsidRPr="00B658EE">
        <w:rPr>
          <w:b/>
          <w:sz w:val="32"/>
          <w:szCs w:val="32"/>
          <w:lang w:val="en-US"/>
        </w:rPr>
        <w:t>r</w:t>
      </w:r>
      <w:r w:rsidRPr="00B658EE">
        <w:rPr>
          <w:b/>
          <w:sz w:val="32"/>
          <w:szCs w:val="32"/>
          <w:vertAlign w:val="subscript"/>
          <w:lang w:val="en-US"/>
        </w:rPr>
        <w:t>m</w:t>
      </w:r>
      <w:r w:rsidRPr="00B658EE">
        <w:rPr>
          <w:b/>
          <w:sz w:val="32"/>
          <w:szCs w:val="32"/>
        </w:rPr>
        <w:t xml:space="preserve"> </w:t>
      </w:r>
      <w:r w:rsidRPr="00B658EE">
        <w:rPr>
          <w:sz w:val="28"/>
          <w:szCs w:val="28"/>
        </w:rPr>
        <w:t>).</w:t>
      </w:r>
    </w:p>
    <w:p w:rsidR="00B658EE" w:rsidRPr="00B658EE" w:rsidRDefault="00B658EE" w:rsidP="00B658EE">
      <w:pPr>
        <w:spacing w:line="360" w:lineRule="auto"/>
        <w:ind w:firstLine="709"/>
        <w:jc w:val="both"/>
        <w:rPr>
          <w:sz w:val="28"/>
          <w:szCs w:val="28"/>
        </w:rPr>
      </w:pPr>
      <w:r w:rsidRPr="00B658EE">
        <w:rPr>
          <w:sz w:val="28"/>
          <w:szCs w:val="28"/>
        </w:rPr>
        <w:t>За даними табл. 3.1 можна отримати формули для обчислення дирекційних кутів, істинного і магнітного азимутів, якщо відомі значення відповідних румбів.</w:t>
      </w:r>
    </w:p>
    <w:p w:rsidR="00B658EE" w:rsidRPr="00CA1F38" w:rsidRDefault="00B658EE" w:rsidP="00B658EE">
      <w:pPr>
        <w:spacing w:line="360" w:lineRule="auto"/>
        <w:ind w:firstLine="709"/>
        <w:jc w:val="both"/>
        <w:rPr>
          <w:i/>
          <w:sz w:val="28"/>
          <w:szCs w:val="28"/>
        </w:rPr>
      </w:pPr>
      <w:r w:rsidRPr="00B658EE">
        <w:rPr>
          <w:b/>
          <w:sz w:val="28"/>
          <w:szCs w:val="28"/>
        </w:rPr>
        <w:t>Прямі і обернені дирекційні кути і азимути.</w:t>
      </w:r>
      <w:r w:rsidRPr="00B658EE">
        <w:rPr>
          <w:sz w:val="28"/>
          <w:szCs w:val="28"/>
        </w:rPr>
        <w:t xml:space="preserve"> У практиці вимірювань використовують прямі й обернені (зворотні) кути. </w:t>
      </w:r>
      <w:r w:rsidRPr="00B658EE">
        <w:rPr>
          <w:i/>
          <w:sz w:val="28"/>
          <w:szCs w:val="28"/>
        </w:rPr>
        <w:t xml:space="preserve">Кути, зміряні у початковій точці, називаються </w:t>
      </w:r>
      <w:r w:rsidRPr="00B658EE">
        <w:rPr>
          <w:b/>
          <w:i/>
          <w:sz w:val="28"/>
          <w:szCs w:val="28"/>
        </w:rPr>
        <w:t>прямими</w:t>
      </w:r>
      <w:r w:rsidRPr="00B658EE">
        <w:rPr>
          <w:i/>
          <w:sz w:val="28"/>
          <w:szCs w:val="28"/>
        </w:rPr>
        <w:t xml:space="preserve">, а кути, зміряні в протилежному напрямі (чи в кінцевій точці лінії), називають </w:t>
      </w:r>
      <w:r w:rsidRPr="00B658EE">
        <w:rPr>
          <w:b/>
          <w:i/>
          <w:sz w:val="28"/>
          <w:szCs w:val="28"/>
        </w:rPr>
        <w:t>оберненими</w:t>
      </w:r>
      <w:r w:rsidRPr="00B658EE">
        <w:rPr>
          <w:i/>
          <w:sz w:val="28"/>
          <w:szCs w:val="28"/>
        </w:rPr>
        <w:t>.</w:t>
      </w:r>
    </w:p>
    <w:tbl>
      <w:tblPr>
        <w:tblW w:w="0" w:type="auto"/>
        <w:tblLook w:val="04A0" w:firstRow="1" w:lastRow="0" w:firstColumn="1" w:lastColumn="0" w:noHBand="0" w:noVBand="1"/>
      </w:tblPr>
      <w:tblGrid>
        <w:gridCol w:w="4606"/>
        <w:gridCol w:w="5247"/>
      </w:tblGrid>
      <w:tr w:rsidR="00B658EE" w:rsidRPr="00216769" w:rsidTr="00216769">
        <w:tc>
          <w:tcPr>
            <w:tcW w:w="4926" w:type="dxa"/>
            <w:vAlign w:val="center"/>
          </w:tcPr>
          <w:p w:rsidR="00B658EE" w:rsidRPr="00216769" w:rsidRDefault="00B43C6B" w:rsidP="00216769">
            <w:pPr>
              <w:spacing w:line="360" w:lineRule="auto"/>
              <w:jc w:val="center"/>
              <w:rPr>
                <w:sz w:val="28"/>
                <w:szCs w:val="28"/>
                <w:lang w:val="en-US"/>
              </w:rPr>
            </w:pPr>
            <w:r>
              <w:rPr>
                <w:noProof/>
                <w:sz w:val="28"/>
                <w:szCs w:val="28"/>
                <w:lang w:val="uk-UA" w:eastAsia="uk-UA"/>
              </w:rPr>
              <w:drawing>
                <wp:inline distT="0" distB="0" distL="0" distR="0">
                  <wp:extent cx="2771775" cy="2671445"/>
                  <wp:effectExtent l="19050" t="0" r="952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8"/>
                          <a:srcRect r="3433"/>
                          <a:stretch>
                            <a:fillRect/>
                          </a:stretch>
                        </pic:blipFill>
                        <pic:spPr bwMode="auto">
                          <a:xfrm>
                            <a:off x="0" y="0"/>
                            <a:ext cx="2771775" cy="2671445"/>
                          </a:xfrm>
                          <a:prstGeom prst="rect">
                            <a:avLst/>
                          </a:prstGeom>
                          <a:noFill/>
                          <a:ln w="9525">
                            <a:noFill/>
                            <a:miter lim="800000"/>
                            <a:headEnd/>
                            <a:tailEnd/>
                          </a:ln>
                        </pic:spPr>
                      </pic:pic>
                    </a:graphicData>
                  </a:graphic>
                </wp:inline>
              </w:drawing>
            </w:r>
          </w:p>
        </w:tc>
        <w:tc>
          <w:tcPr>
            <w:tcW w:w="4927" w:type="dxa"/>
            <w:vAlign w:val="center"/>
          </w:tcPr>
          <w:p w:rsidR="00B658EE" w:rsidRPr="00216769" w:rsidRDefault="00B43C6B" w:rsidP="00216769">
            <w:pPr>
              <w:spacing w:line="360" w:lineRule="auto"/>
              <w:jc w:val="center"/>
              <w:rPr>
                <w:sz w:val="28"/>
                <w:szCs w:val="28"/>
                <w:lang w:val="en-US"/>
              </w:rPr>
            </w:pPr>
            <w:r>
              <w:rPr>
                <w:noProof/>
                <w:sz w:val="28"/>
                <w:szCs w:val="28"/>
                <w:lang w:val="uk-UA" w:eastAsia="uk-UA"/>
              </w:rPr>
              <w:drawing>
                <wp:inline distT="0" distB="0" distL="0" distR="0">
                  <wp:extent cx="3189605" cy="2800985"/>
                  <wp:effectExtent l="1905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9"/>
                          <a:srcRect/>
                          <a:stretch>
                            <a:fillRect/>
                          </a:stretch>
                        </pic:blipFill>
                        <pic:spPr bwMode="auto">
                          <a:xfrm>
                            <a:off x="0" y="0"/>
                            <a:ext cx="3189605" cy="2800985"/>
                          </a:xfrm>
                          <a:prstGeom prst="rect">
                            <a:avLst/>
                          </a:prstGeom>
                          <a:noFill/>
                          <a:ln w="9525">
                            <a:noFill/>
                            <a:miter lim="800000"/>
                            <a:headEnd/>
                            <a:tailEnd/>
                          </a:ln>
                        </pic:spPr>
                      </pic:pic>
                    </a:graphicData>
                  </a:graphic>
                </wp:inline>
              </w:drawing>
            </w:r>
          </w:p>
        </w:tc>
      </w:tr>
      <w:tr w:rsidR="00B658EE" w:rsidRPr="00216769" w:rsidTr="00216769">
        <w:tc>
          <w:tcPr>
            <w:tcW w:w="4926" w:type="dxa"/>
            <w:vAlign w:val="center"/>
          </w:tcPr>
          <w:p w:rsidR="00B658EE" w:rsidRPr="00216769" w:rsidRDefault="00B658EE" w:rsidP="00216769">
            <w:pPr>
              <w:jc w:val="center"/>
              <w:rPr>
                <w:b/>
              </w:rPr>
            </w:pPr>
            <w:r w:rsidRPr="00216769">
              <w:rPr>
                <w:b/>
              </w:rPr>
              <w:t>Рис</w:t>
            </w:r>
            <w:r w:rsidRPr="00216769">
              <w:rPr>
                <w:b/>
                <w:lang w:val="uk-UA"/>
              </w:rPr>
              <w:t>унок</w:t>
            </w:r>
            <w:r w:rsidRPr="00216769">
              <w:rPr>
                <w:b/>
              </w:rPr>
              <w:t xml:space="preserve"> 3.4</w:t>
            </w:r>
            <w:r w:rsidRPr="00216769">
              <w:rPr>
                <w:b/>
                <w:lang w:val="uk-UA"/>
              </w:rPr>
              <w:t xml:space="preserve"> -</w:t>
            </w:r>
            <w:r w:rsidRPr="00216769">
              <w:rPr>
                <w:b/>
              </w:rPr>
              <w:t xml:space="preserve"> Залежність між прямими і дирекцій ними кутами</w:t>
            </w:r>
          </w:p>
        </w:tc>
        <w:tc>
          <w:tcPr>
            <w:tcW w:w="4927" w:type="dxa"/>
            <w:vAlign w:val="center"/>
          </w:tcPr>
          <w:p w:rsidR="00B658EE" w:rsidRPr="00216769" w:rsidRDefault="00B658EE" w:rsidP="00216769">
            <w:pPr>
              <w:jc w:val="center"/>
              <w:rPr>
                <w:b/>
              </w:rPr>
            </w:pPr>
            <w:r w:rsidRPr="00216769">
              <w:rPr>
                <w:b/>
              </w:rPr>
              <w:t>Рис</w:t>
            </w:r>
            <w:r w:rsidRPr="00216769">
              <w:rPr>
                <w:b/>
                <w:lang w:val="uk-UA"/>
              </w:rPr>
              <w:t>унок</w:t>
            </w:r>
            <w:r w:rsidRPr="00216769">
              <w:rPr>
                <w:b/>
              </w:rPr>
              <w:t xml:space="preserve"> 3.5</w:t>
            </w:r>
            <w:r w:rsidRPr="00216769">
              <w:rPr>
                <w:b/>
                <w:lang w:val="uk-UA"/>
              </w:rPr>
              <w:t xml:space="preserve"> - </w:t>
            </w:r>
            <w:r w:rsidRPr="00216769">
              <w:rPr>
                <w:b/>
              </w:rPr>
              <w:t>Залежність між прямим і зворотним істинними азимутами</w:t>
            </w:r>
          </w:p>
        </w:tc>
      </w:tr>
    </w:tbl>
    <w:p w:rsidR="00B658EE" w:rsidRPr="00B658EE" w:rsidRDefault="00B658EE" w:rsidP="00B658EE">
      <w:pPr>
        <w:spacing w:line="360" w:lineRule="auto"/>
        <w:ind w:firstLine="709"/>
        <w:jc w:val="both"/>
        <w:rPr>
          <w:sz w:val="28"/>
          <w:szCs w:val="28"/>
        </w:rPr>
      </w:pPr>
    </w:p>
    <w:p w:rsidR="00B658EE" w:rsidRDefault="00B658EE" w:rsidP="00B658EE">
      <w:pPr>
        <w:spacing w:line="360" w:lineRule="auto"/>
        <w:ind w:firstLine="709"/>
        <w:jc w:val="both"/>
        <w:rPr>
          <w:sz w:val="28"/>
          <w:szCs w:val="28"/>
          <w:lang w:val="uk-UA"/>
        </w:rPr>
      </w:pPr>
      <w:r w:rsidRPr="00B658EE">
        <w:rPr>
          <w:sz w:val="28"/>
          <w:szCs w:val="28"/>
        </w:rPr>
        <w:t xml:space="preserve">Розглянемо залежність між прямим </w:t>
      </w:r>
      <w:r w:rsidRPr="00B658EE">
        <w:rPr>
          <w:b/>
          <w:sz w:val="32"/>
          <w:szCs w:val="32"/>
        </w:rPr>
        <w:t>α</w:t>
      </w:r>
      <w:r w:rsidRPr="00B658EE">
        <w:rPr>
          <w:b/>
          <w:sz w:val="32"/>
          <w:szCs w:val="32"/>
          <w:vertAlign w:val="subscript"/>
          <w:lang w:val="uk-UA"/>
        </w:rPr>
        <w:t>АВ</w:t>
      </w:r>
      <w:r w:rsidRPr="00B658EE">
        <w:rPr>
          <w:b/>
          <w:sz w:val="32"/>
          <w:szCs w:val="32"/>
        </w:rPr>
        <w:t xml:space="preserve"> </w:t>
      </w:r>
      <w:r w:rsidRPr="00B658EE">
        <w:rPr>
          <w:sz w:val="28"/>
          <w:szCs w:val="28"/>
        </w:rPr>
        <w:t xml:space="preserve">оберненим </w:t>
      </w:r>
      <w:r w:rsidRPr="00B658EE">
        <w:rPr>
          <w:b/>
          <w:sz w:val="32"/>
          <w:szCs w:val="32"/>
        </w:rPr>
        <w:t>α</w:t>
      </w:r>
      <w:r w:rsidRPr="00B658EE">
        <w:rPr>
          <w:b/>
          <w:sz w:val="32"/>
          <w:szCs w:val="32"/>
          <w:vertAlign w:val="subscript"/>
          <w:lang w:val="uk-UA"/>
        </w:rPr>
        <w:t>ВА</w:t>
      </w:r>
      <w:r>
        <w:rPr>
          <w:sz w:val="28"/>
          <w:szCs w:val="28"/>
          <w:lang w:val="uk-UA"/>
        </w:rPr>
        <w:t xml:space="preserve"> </w:t>
      </w:r>
      <w:r w:rsidRPr="00B658EE">
        <w:rPr>
          <w:sz w:val="28"/>
          <w:szCs w:val="28"/>
        </w:rPr>
        <w:t xml:space="preserve">дирекцій ними кутами лінії </w:t>
      </w:r>
      <w:r w:rsidRPr="00B658EE">
        <w:rPr>
          <w:b/>
          <w:i/>
          <w:sz w:val="28"/>
          <w:szCs w:val="28"/>
        </w:rPr>
        <w:t>АВ</w:t>
      </w:r>
      <w:r w:rsidRPr="00B658EE">
        <w:rPr>
          <w:sz w:val="28"/>
          <w:szCs w:val="28"/>
        </w:rPr>
        <w:t>. З рис. 3.4 маємо</w:t>
      </w:r>
    </w:p>
    <w:p w:rsidR="00B658EE" w:rsidRPr="00B658EE" w:rsidRDefault="00B658EE" w:rsidP="00B658EE">
      <w:pPr>
        <w:spacing w:line="360" w:lineRule="auto"/>
        <w:jc w:val="center"/>
        <w:rPr>
          <w:sz w:val="28"/>
          <w:szCs w:val="28"/>
          <w:lang w:val="uk-UA"/>
        </w:rPr>
      </w:pPr>
      <w:r w:rsidRPr="00B658EE">
        <w:rPr>
          <w:position w:val="-12"/>
          <w:sz w:val="28"/>
          <w:szCs w:val="28"/>
          <w:lang w:val="uk-UA"/>
        </w:rPr>
        <w:object w:dxaOrig="2160" w:dyaOrig="480">
          <v:shape id="_x0000_i1044" type="#_x0000_t75" style="width:128.4pt;height:29.4pt" o:ole="">
            <v:imagedata r:id="rId70" o:title=""/>
          </v:shape>
          <o:OLEObject Type="Embed" ProgID="Equation.3" ShapeID="_x0000_i1044" DrawAspect="Content" ObjectID="_1842539520" r:id="rId71"/>
        </w:object>
      </w:r>
    </w:p>
    <w:p w:rsidR="00B658EE" w:rsidRDefault="00B658EE" w:rsidP="00B658EE">
      <w:pPr>
        <w:spacing w:line="360" w:lineRule="auto"/>
        <w:ind w:firstLine="709"/>
        <w:jc w:val="both"/>
        <w:rPr>
          <w:sz w:val="28"/>
          <w:szCs w:val="28"/>
          <w:lang w:val="uk-UA"/>
        </w:rPr>
      </w:pPr>
      <w:r w:rsidRPr="00B658EE">
        <w:rPr>
          <w:sz w:val="28"/>
          <w:szCs w:val="28"/>
          <w:lang w:val="uk-UA"/>
        </w:rPr>
        <w:t xml:space="preserve">Для визначення залежності між істинними азимутами ліній </w:t>
      </w:r>
      <w:r w:rsidRPr="00B658EE">
        <w:rPr>
          <w:b/>
          <w:i/>
          <w:sz w:val="28"/>
          <w:szCs w:val="28"/>
          <w:lang w:val="uk-UA"/>
        </w:rPr>
        <w:t>АВ</w:t>
      </w:r>
      <w:r w:rsidRPr="00B658EE">
        <w:rPr>
          <w:sz w:val="28"/>
          <w:szCs w:val="28"/>
          <w:lang w:val="uk-UA"/>
        </w:rPr>
        <w:t xml:space="preserve"> і </w:t>
      </w:r>
      <w:r w:rsidRPr="00B658EE">
        <w:rPr>
          <w:b/>
          <w:i/>
          <w:sz w:val="28"/>
          <w:szCs w:val="28"/>
          <w:lang w:val="uk-UA"/>
        </w:rPr>
        <w:t>ВА</w:t>
      </w:r>
      <w:r w:rsidRPr="00B658EE">
        <w:rPr>
          <w:sz w:val="28"/>
          <w:szCs w:val="28"/>
          <w:lang w:val="uk-UA"/>
        </w:rPr>
        <w:t xml:space="preserve"> скористаємося рисунком 3.5. Якщо </w:t>
      </w:r>
      <w:r w:rsidRPr="00B658EE">
        <w:rPr>
          <w:b/>
          <w:sz w:val="32"/>
          <w:szCs w:val="32"/>
          <w:lang w:val="uk-UA"/>
        </w:rPr>
        <w:t xml:space="preserve">γ </w:t>
      </w:r>
      <w:r w:rsidRPr="00B658EE">
        <w:rPr>
          <w:sz w:val="28"/>
          <w:szCs w:val="28"/>
          <w:lang w:val="uk-UA"/>
        </w:rPr>
        <w:t xml:space="preserve">- зближення меридіанів між точками А і В, то </w:t>
      </w:r>
    </w:p>
    <w:p w:rsidR="00B658EE" w:rsidRDefault="00B658EE" w:rsidP="00B658EE">
      <w:pPr>
        <w:spacing w:line="360" w:lineRule="auto"/>
        <w:ind w:firstLine="709"/>
        <w:jc w:val="center"/>
        <w:rPr>
          <w:sz w:val="28"/>
          <w:szCs w:val="28"/>
          <w:lang w:val="uk-UA"/>
        </w:rPr>
      </w:pPr>
      <w:r w:rsidRPr="00B658EE">
        <w:rPr>
          <w:position w:val="-12"/>
          <w:sz w:val="28"/>
          <w:szCs w:val="28"/>
          <w:lang w:val="uk-UA"/>
        </w:rPr>
        <w:object w:dxaOrig="2560" w:dyaOrig="480">
          <v:shape id="_x0000_i1045" type="#_x0000_t75" style="width:153.6pt;height:29.4pt" o:ole="">
            <v:imagedata r:id="rId72" o:title=""/>
          </v:shape>
          <o:OLEObject Type="Embed" ProgID="Equation.3" ShapeID="_x0000_i1045" DrawAspect="Content" ObjectID="_1842539521" r:id="rId73"/>
        </w:object>
      </w:r>
    </w:p>
    <w:p w:rsidR="00B658EE" w:rsidRPr="00B658EE" w:rsidRDefault="00B658EE" w:rsidP="00B658EE">
      <w:pPr>
        <w:spacing w:before="240" w:line="360" w:lineRule="auto"/>
        <w:ind w:firstLine="709"/>
        <w:jc w:val="both"/>
        <w:rPr>
          <w:b/>
          <w:sz w:val="28"/>
          <w:szCs w:val="28"/>
          <w:lang w:val="uk-UA"/>
        </w:rPr>
      </w:pPr>
      <w:r w:rsidRPr="00B658EE">
        <w:rPr>
          <w:b/>
          <w:sz w:val="28"/>
          <w:szCs w:val="28"/>
          <w:lang w:val="uk-UA"/>
        </w:rPr>
        <w:t>3.2. Пряма і обернена геодезична задача</w:t>
      </w:r>
    </w:p>
    <w:p w:rsidR="00B658EE" w:rsidRPr="00B658EE" w:rsidRDefault="00B658EE" w:rsidP="00B658EE">
      <w:pPr>
        <w:spacing w:line="360" w:lineRule="auto"/>
        <w:ind w:firstLine="709"/>
        <w:jc w:val="both"/>
        <w:rPr>
          <w:sz w:val="28"/>
          <w:szCs w:val="28"/>
          <w:lang w:val="uk-UA"/>
        </w:rPr>
      </w:pPr>
      <w:r w:rsidRPr="00B658EE">
        <w:rPr>
          <w:sz w:val="28"/>
          <w:szCs w:val="28"/>
          <w:lang w:val="uk-UA"/>
        </w:rPr>
        <w:t>Пряма геодезична задача. При прокладанні полігонів та вирішенні інших інженерно-геодезичних задач потрібно передати координати з одних точок на інші. Якщо відомо координати однієї точки і потрібно визначити координати іншої, то для вирішення задачі знімають горизонтальну відстань між точками і дирекцій ний кут. Такий процес називають прямою геодезичною задачею.</w:t>
      </w:r>
    </w:p>
    <w:p w:rsidR="00B658EE" w:rsidRDefault="00B658EE" w:rsidP="00B658EE">
      <w:pPr>
        <w:spacing w:line="360" w:lineRule="auto"/>
        <w:ind w:firstLine="709"/>
        <w:jc w:val="both"/>
        <w:rPr>
          <w:sz w:val="28"/>
          <w:szCs w:val="28"/>
          <w:lang w:val="uk-UA"/>
        </w:rPr>
      </w:pPr>
      <w:r w:rsidRPr="00B658EE">
        <w:rPr>
          <w:sz w:val="28"/>
          <w:szCs w:val="28"/>
          <w:lang w:val="uk-UA"/>
        </w:rPr>
        <w:t xml:space="preserve">Пряма геодезична задача полягає у визначенні координат кінцевої точки лінії за довжиною її горизонтального прокладання, напрямком та координатами початкової точки. </w:t>
      </w:r>
    </w:p>
    <w:p w:rsidR="00B658EE" w:rsidRDefault="00B43C6B" w:rsidP="00B658EE">
      <w:pPr>
        <w:spacing w:line="360" w:lineRule="auto"/>
        <w:jc w:val="center"/>
        <w:rPr>
          <w:sz w:val="28"/>
          <w:szCs w:val="28"/>
          <w:lang w:val="uk-UA"/>
        </w:rPr>
      </w:pPr>
      <w:r>
        <w:rPr>
          <w:noProof/>
          <w:sz w:val="28"/>
          <w:szCs w:val="28"/>
          <w:lang w:val="uk-UA" w:eastAsia="uk-UA"/>
        </w:rPr>
        <w:drawing>
          <wp:inline distT="0" distB="0" distL="0" distR="0">
            <wp:extent cx="3571240" cy="3131820"/>
            <wp:effectExtent l="1905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74"/>
                    <a:srcRect/>
                    <a:stretch>
                      <a:fillRect/>
                    </a:stretch>
                  </pic:blipFill>
                  <pic:spPr bwMode="auto">
                    <a:xfrm>
                      <a:off x="0" y="0"/>
                      <a:ext cx="3571240" cy="3131820"/>
                    </a:xfrm>
                    <a:prstGeom prst="rect">
                      <a:avLst/>
                    </a:prstGeom>
                    <a:noFill/>
                    <a:ln w="9525">
                      <a:noFill/>
                      <a:miter lim="800000"/>
                      <a:headEnd/>
                      <a:tailEnd/>
                    </a:ln>
                  </pic:spPr>
                </pic:pic>
              </a:graphicData>
            </a:graphic>
          </wp:inline>
        </w:drawing>
      </w:r>
    </w:p>
    <w:p w:rsidR="00B658EE" w:rsidRPr="000933B5" w:rsidRDefault="00B658EE" w:rsidP="00B658EE">
      <w:pPr>
        <w:spacing w:line="360" w:lineRule="auto"/>
        <w:jc w:val="center"/>
        <w:rPr>
          <w:b/>
          <w:lang w:val="uk-UA"/>
        </w:rPr>
      </w:pPr>
      <w:r w:rsidRPr="000933B5">
        <w:rPr>
          <w:b/>
          <w:lang w:val="uk-UA"/>
        </w:rPr>
        <w:t xml:space="preserve">Рисунок 3.6 - Пряма та обернена геодезичні задачі </w:t>
      </w:r>
    </w:p>
    <w:p w:rsidR="00B658EE" w:rsidRDefault="00B658EE" w:rsidP="000933B5">
      <w:pPr>
        <w:spacing w:before="240" w:line="312" w:lineRule="auto"/>
        <w:ind w:firstLine="709"/>
        <w:jc w:val="both"/>
        <w:rPr>
          <w:sz w:val="28"/>
          <w:szCs w:val="28"/>
          <w:lang w:val="uk-UA"/>
        </w:rPr>
      </w:pPr>
      <w:r w:rsidRPr="00B658EE">
        <w:rPr>
          <w:sz w:val="28"/>
          <w:szCs w:val="28"/>
          <w:lang w:val="uk-UA"/>
        </w:rPr>
        <w:t xml:space="preserve">Так, якщо взяти точку А (рис. 3.6) за полюс полярної системи координат, а пряму </w:t>
      </w:r>
      <w:r w:rsidRPr="00B658EE">
        <w:rPr>
          <w:b/>
          <w:i/>
          <w:sz w:val="28"/>
          <w:szCs w:val="28"/>
          <w:lang w:val="uk-UA"/>
        </w:rPr>
        <w:t>АС</w:t>
      </w:r>
      <w:r w:rsidRPr="00B658EE">
        <w:rPr>
          <w:sz w:val="28"/>
          <w:szCs w:val="28"/>
          <w:lang w:val="uk-UA"/>
        </w:rPr>
        <w:t xml:space="preserve"> - за полярну вісь, паралельну осі </w:t>
      </w:r>
      <w:r w:rsidRPr="00B658EE">
        <w:rPr>
          <w:b/>
          <w:i/>
          <w:sz w:val="28"/>
          <w:szCs w:val="28"/>
          <w:lang w:val="uk-UA"/>
        </w:rPr>
        <w:t>ОХ</w:t>
      </w:r>
      <w:r w:rsidRPr="00B658EE">
        <w:rPr>
          <w:sz w:val="28"/>
          <w:szCs w:val="28"/>
          <w:lang w:val="uk-UA"/>
        </w:rPr>
        <w:t xml:space="preserve">, то полярними координатами точки </w:t>
      </w:r>
      <w:r w:rsidRPr="00B658EE">
        <w:rPr>
          <w:b/>
          <w:i/>
          <w:sz w:val="28"/>
          <w:szCs w:val="28"/>
          <w:lang w:val="uk-UA"/>
        </w:rPr>
        <w:t>В</w:t>
      </w:r>
      <w:r w:rsidRPr="00B658EE">
        <w:rPr>
          <w:sz w:val="28"/>
          <w:szCs w:val="28"/>
          <w:lang w:val="uk-UA"/>
        </w:rPr>
        <w:t xml:space="preserve"> будуть вектор </w:t>
      </w:r>
      <w:r w:rsidRPr="00B658EE">
        <w:rPr>
          <w:b/>
          <w:i/>
          <w:sz w:val="28"/>
          <w:szCs w:val="28"/>
          <w:lang w:val="uk-UA"/>
        </w:rPr>
        <w:t>S</w:t>
      </w:r>
      <w:r w:rsidRPr="00B658EE">
        <w:rPr>
          <w:sz w:val="28"/>
          <w:szCs w:val="28"/>
          <w:lang w:val="uk-UA"/>
        </w:rPr>
        <w:t xml:space="preserve"> і кут напрямку </w:t>
      </w:r>
      <w:r w:rsidRPr="00B658EE">
        <w:rPr>
          <w:b/>
          <w:sz w:val="32"/>
          <w:szCs w:val="32"/>
          <w:lang w:val="uk-UA"/>
        </w:rPr>
        <w:t>α</w:t>
      </w:r>
      <w:r w:rsidRPr="00B658EE">
        <w:rPr>
          <w:sz w:val="28"/>
          <w:szCs w:val="28"/>
          <w:lang w:val="uk-UA"/>
        </w:rPr>
        <w:t xml:space="preserve">. Потрібно обчислити прямокутні координати цієї точки в системі </w:t>
      </w:r>
      <w:r w:rsidRPr="00B658EE">
        <w:rPr>
          <w:b/>
          <w:i/>
          <w:sz w:val="28"/>
          <w:szCs w:val="28"/>
          <w:lang w:val="uk-UA"/>
        </w:rPr>
        <w:t>ХО</w:t>
      </w:r>
      <w:r w:rsidRPr="00B658EE">
        <w:rPr>
          <w:sz w:val="28"/>
          <w:szCs w:val="28"/>
          <w:lang w:val="uk-UA"/>
        </w:rPr>
        <w:t xml:space="preserve">. </w:t>
      </w:r>
      <w:r>
        <w:rPr>
          <w:sz w:val="28"/>
          <w:szCs w:val="28"/>
          <w:lang w:val="uk-UA"/>
        </w:rPr>
        <w:t xml:space="preserve"> </w:t>
      </w:r>
      <w:r w:rsidRPr="00B658EE">
        <w:rPr>
          <w:sz w:val="28"/>
          <w:szCs w:val="28"/>
          <w:lang w:val="uk-UA"/>
        </w:rPr>
        <w:t xml:space="preserve">На рисунку видно, що </w:t>
      </w:r>
      <w:r w:rsidRPr="00B658EE">
        <w:rPr>
          <w:b/>
          <w:i/>
          <w:sz w:val="32"/>
          <w:szCs w:val="32"/>
          <w:lang w:val="uk-UA"/>
        </w:rPr>
        <w:t>x</w:t>
      </w:r>
      <w:r w:rsidRPr="00B658EE">
        <w:rPr>
          <w:b/>
          <w:i/>
          <w:sz w:val="32"/>
          <w:szCs w:val="32"/>
          <w:vertAlign w:val="subscript"/>
          <w:lang w:val="uk-UA"/>
        </w:rPr>
        <w:t>B</w:t>
      </w:r>
      <w:r w:rsidRPr="00B658EE">
        <w:rPr>
          <w:sz w:val="28"/>
          <w:szCs w:val="28"/>
          <w:lang w:val="uk-UA"/>
        </w:rPr>
        <w:t xml:space="preserve"> відрізняється від </w:t>
      </w:r>
      <w:r w:rsidRPr="00B658EE">
        <w:rPr>
          <w:b/>
          <w:i/>
          <w:sz w:val="32"/>
          <w:szCs w:val="32"/>
          <w:lang w:val="uk-UA"/>
        </w:rPr>
        <w:t>x</w:t>
      </w:r>
      <w:r w:rsidRPr="00B658EE">
        <w:rPr>
          <w:i/>
          <w:sz w:val="28"/>
          <w:szCs w:val="28"/>
          <w:vertAlign w:val="subscript"/>
          <w:lang w:val="uk-UA"/>
        </w:rPr>
        <w:t>А</w:t>
      </w:r>
      <w:r w:rsidRPr="00B658EE">
        <w:rPr>
          <w:sz w:val="28"/>
          <w:szCs w:val="28"/>
          <w:lang w:val="uk-UA"/>
        </w:rPr>
        <w:t xml:space="preserve"> на величину</w:t>
      </w:r>
      <w:r w:rsidRPr="00B658EE">
        <w:rPr>
          <w:sz w:val="28"/>
          <w:szCs w:val="28"/>
          <w:lang w:val="uk-UA"/>
        </w:rPr>
        <w:tab/>
      </w:r>
      <w:r>
        <w:rPr>
          <w:sz w:val="28"/>
          <w:szCs w:val="28"/>
          <w:lang w:val="uk-UA"/>
        </w:rPr>
        <w:t>(</w:t>
      </w:r>
      <w:r w:rsidRPr="00B658EE">
        <w:rPr>
          <w:b/>
          <w:i/>
          <w:sz w:val="32"/>
          <w:szCs w:val="32"/>
          <w:lang w:val="uk-UA"/>
        </w:rPr>
        <w:t>x</w:t>
      </w:r>
      <w:r w:rsidRPr="00B658EE">
        <w:rPr>
          <w:b/>
          <w:i/>
          <w:sz w:val="32"/>
          <w:szCs w:val="32"/>
          <w:vertAlign w:val="subscript"/>
          <w:lang w:val="uk-UA"/>
        </w:rPr>
        <w:t>B</w:t>
      </w:r>
      <w:r w:rsidRPr="00B658EE">
        <w:rPr>
          <w:sz w:val="28"/>
          <w:szCs w:val="28"/>
          <w:lang w:val="uk-UA"/>
        </w:rPr>
        <w:t xml:space="preserve"> — </w:t>
      </w:r>
      <w:r w:rsidRPr="00B658EE">
        <w:rPr>
          <w:b/>
          <w:i/>
          <w:sz w:val="32"/>
          <w:szCs w:val="32"/>
          <w:lang w:val="uk-UA"/>
        </w:rPr>
        <w:t>x</w:t>
      </w:r>
      <w:r w:rsidRPr="00B658EE">
        <w:rPr>
          <w:i/>
          <w:sz w:val="28"/>
          <w:szCs w:val="28"/>
          <w:vertAlign w:val="subscript"/>
          <w:lang w:val="uk-UA"/>
        </w:rPr>
        <w:t>А</w:t>
      </w:r>
      <w:r w:rsidRPr="00B658EE">
        <w:rPr>
          <w:sz w:val="28"/>
          <w:szCs w:val="28"/>
          <w:lang w:val="uk-UA"/>
        </w:rPr>
        <w:t>) = Δ</w:t>
      </w:r>
      <w:r w:rsidRPr="00B658EE">
        <w:rPr>
          <w:b/>
          <w:i/>
          <w:sz w:val="32"/>
          <w:szCs w:val="32"/>
          <w:lang w:val="uk-UA"/>
        </w:rPr>
        <w:t>x</w:t>
      </w:r>
      <w:r w:rsidRPr="00B658EE">
        <w:rPr>
          <w:sz w:val="28"/>
          <w:szCs w:val="28"/>
          <w:lang w:val="uk-UA"/>
        </w:rPr>
        <w:t xml:space="preserve">,  а  </w:t>
      </w:r>
      <w:r w:rsidRPr="00B658EE">
        <w:rPr>
          <w:b/>
          <w:i/>
          <w:sz w:val="32"/>
          <w:szCs w:val="32"/>
          <w:lang w:val="uk-UA"/>
        </w:rPr>
        <w:t>у</w:t>
      </w:r>
      <w:r>
        <w:rPr>
          <w:b/>
          <w:i/>
          <w:sz w:val="32"/>
          <w:szCs w:val="32"/>
          <w:vertAlign w:val="subscript"/>
          <w:lang w:val="uk-UA"/>
        </w:rPr>
        <w:t>В</w:t>
      </w:r>
      <w:r w:rsidRPr="00B658EE">
        <w:rPr>
          <w:sz w:val="28"/>
          <w:szCs w:val="28"/>
          <w:lang w:val="uk-UA"/>
        </w:rPr>
        <w:t xml:space="preserve">  відрізняється від  </w:t>
      </w:r>
      <w:r w:rsidRPr="00B658EE">
        <w:rPr>
          <w:b/>
          <w:i/>
          <w:sz w:val="32"/>
          <w:szCs w:val="32"/>
          <w:lang w:val="uk-UA"/>
        </w:rPr>
        <w:t>у</w:t>
      </w:r>
      <w:r>
        <w:rPr>
          <w:b/>
          <w:i/>
          <w:sz w:val="32"/>
          <w:szCs w:val="32"/>
          <w:vertAlign w:val="subscript"/>
          <w:lang w:val="uk-UA"/>
        </w:rPr>
        <w:t>А</w:t>
      </w:r>
      <w:r w:rsidRPr="00B658EE">
        <w:rPr>
          <w:sz w:val="28"/>
          <w:szCs w:val="28"/>
          <w:lang w:val="uk-UA"/>
        </w:rPr>
        <w:t xml:space="preserve">  на  величину</w:t>
      </w:r>
      <w:r>
        <w:rPr>
          <w:sz w:val="28"/>
          <w:szCs w:val="28"/>
          <w:lang w:val="uk-UA"/>
        </w:rPr>
        <w:t xml:space="preserve"> (</w:t>
      </w:r>
      <w:r>
        <w:rPr>
          <w:b/>
          <w:i/>
          <w:sz w:val="32"/>
          <w:szCs w:val="32"/>
          <w:lang w:val="en-US"/>
        </w:rPr>
        <w:t>y</w:t>
      </w:r>
      <w:r w:rsidRPr="00B658EE">
        <w:rPr>
          <w:b/>
          <w:i/>
          <w:sz w:val="32"/>
          <w:szCs w:val="32"/>
          <w:vertAlign w:val="subscript"/>
          <w:lang w:val="uk-UA"/>
        </w:rPr>
        <w:t>B</w:t>
      </w:r>
      <w:r w:rsidRPr="00B658EE">
        <w:rPr>
          <w:sz w:val="28"/>
          <w:szCs w:val="28"/>
          <w:lang w:val="uk-UA"/>
        </w:rPr>
        <w:t xml:space="preserve"> - </w:t>
      </w:r>
      <w:r>
        <w:rPr>
          <w:b/>
          <w:i/>
          <w:sz w:val="32"/>
          <w:szCs w:val="32"/>
          <w:lang w:val="en-US"/>
        </w:rPr>
        <w:t>y</w:t>
      </w:r>
      <w:r w:rsidRPr="00B658EE">
        <w:rPr>
          <w:i/>
          <w:sz w:val="28"/>
          <w:szCs w:val="28"/>
          <w:vertAlign w:val="subscript"/>
          <w:lang w:val="uk-UA"/>
        </w:rPr>
        <w:t>А</w:t>
      </w:r>
      <w:r w:rsidRPr="00B658EE">
        <w:rPr>
          <w:sz w:val="28"/>
          <w:szCs w:val="28"/>
          <w:lang w:val="uk-UA"/>
        </w:rPr>
        <w:t>) = Δ</w:t>
      </w:r>
      <w:r>
        <w:rPr>
          <w:b/>
          <w:i/>
          <w:sz w:val="32"/>
          <w:szCs w:val="32"/>
          <w:lang w:val="en-US"/>
        </w:rPr>
        <w:t>y</w:t>
      </w:r>
      <w:r>
        <w:rPr>
          <w:b/>
          <w:i/>
          <w:sz w:val="32"/>
          <w:szCs w:val="32"/>
          <w:lang w:val="uk-UA"/>
        </w:rPr>
        <w:t xml:space="preserve">.  </w:t>
      </w:r>
      <w:r w:rsidRPr="00B658EE">
        <w:rPr>
          <w:sz w:val="28"/>
          <w:szCs w:val="28"/>
          <w:lang w:val="uk-UA"/>
        </w:rPr>
        <w:t>Різниці координат кінцевої (</w:t>
      </w:r>
      <w:r w:rsidRPr="00B658EE">
        <w:rPr>
          <w:i/>
          <w:sz w:val="28"/>
          <w:szCs w:val="28"/>
          <w:lang w:val="uk-UA"/>
        </w:rPr>
        <w:t>В</w:t>
      </w:r>
      <w:r w:rsidRPr="00B658EE">
        <w:rPr>
          <w:sz w:val="28"/>
          <w:szCs w:val="28"/>
          <w:lang w:val="uk-UA"/>
        </w:rPr>
        <w:t>) і початкової (</w:t>
      </w:r>
      <w:r w:rsidRPr="00B658EE">
        <w:rPr>
          <w:i/>
          <w:sz w:val="28"/>
          <w:szCs w:val="28"/>
          <w:lang w:val="uk-UA"/>
        </w:rPr>
        <w:t>А</w:t>
      </w:r>
      <w:r w:rsidRPr="00B658EE">
        <w:rPr>
          <w:sz w:val="28"/>
          <w:szCs w:val="28"/>
          <w:lang w:val="uk-UA"/>
        </w:rPr>
        <w:t xml:space="preserve">) точок лінії </w:t>
      </w:r>
      <w:r w:rsidRPr="00B658EE">
        <w:rPr>
          <w:b/>
          <w:i/>
          <w:sz w:val="28"/>
          <w:szCs w:val="28"/>
          <w:lang w:val="uk-UA"/>
        </w:rPr>
        <w:t>АВ</w:t>
      </w:r>
      <w:r w:rsidRPr="00B658EE">
        <w:rPr>
          <w:sz w:val="28"/>
          <w:szCs w:val="28"/>
          <w:lang w:val="uk-UA"/>
        </w:rPr>
        <w:t xml:space="preserve"> Δ</w:t>
      </w:r>
      <w:r w:rsidRPr="00B658EE">
        <w:rPr>
          <w:b/>
          <w:i/>
          <w:sz w:val="32"/>
          <w:szCs w:val="32"/>
          <w:lang w:val="uk-UA"/>
        </w:rPr>
        <w:t>x</w:t>
      </w:r>
      <w:r w:rsidRPr="00B658EE">
        <w:rPr>
          <w:sz w:val="28"/>
          <w:szCs w:val="28"/>
          <w:lang w:val="uk-UA"/>
        </w:rPr>
        <w:t xml:space="preserve"> і Δ</w:t>
      </w:r>
      <w:r>
        <w:rPr>
          <w:b/>
          <w:i/>
          <w:sz w:val="32"/>
          <w:szCs w:val="32"/>
          <w:lang w:val="en-US"/>
        </w:rPr>
        <w:t>y</w:t>
      </w:r>
      <w:r w:rsidRPr="00B658EE">
        <w:rPr>
          <w:sz w:val="28"/>
          <w:szCs w:val="28"/>
          <w:lang w:val="uk-UA"/>
        </w:rPr>
        <w:t xml:space="preserve">  називають </w:t>
      </w:r>
      <w:r w:rsidRPr="00B658EE">
        <w:rPr>
          <w:b/>
          <w:i/>
          <w:sz w:val="28"/>
          <w:szCs w:val="28"/>
          <w:lang w:val="uk-UA"/>
        </w:rPr>
        <w:t>приростами координат</w:t>
      </w:r>
      <w:r w:rsidRPr="00B658EE">
        <w:rPr>
          <w:sz w:val="28"/>
          <w:szCs w:val="28"/>
          <w:lang w:val="uk-UA"/>
        </w:rPr>
        <w:t xml:space="preserve">. З рисунка видно, що приростами </w:t>
      </w:r>
      <w:r w:rsidRPr="00B658EE">
        <w:rPr>
          <w:sz w:val="28"/>
          <w:szCs w:val="28"/>
          <w:lang w:val="uk-UA"/>
        </w:rPr>
        <w:lastRenderedPageBreak/>
        <w:t>координат лінії АВ є її ортогональні проекції на координатній осі, а координати x</w:t>
      </w:r>
      <w:r w:rsidRPr="00B658EE">
        <w:rPr>
          <w:sz w:val="28"/>
          <w:szCs w:val="28"/>
          <w:vertAlign w:val="subscript"/>
          <w:lang w:val="uk-UA"/>
        </w:rPr>
        <w:t>B</w:t>
      </w:r>
      <w:r w:rsidRPr="00B658EE">
        <w:rPr>
          <w:sz w:val="28"/>
          <w:szCs w:val="28"/>
          <w:lang w:val="uk-UA"/>
        </w:rPr>
        <w:t xml:space="preserve"> і y</w:t>
      </w:r>
      <w:r w:rsidRPr="00B658EE">
        <w:rPr>
          <w:sz w:val="28"/>
          <w:szCs w:val="28"/>
          <w:vertAlign w:val="subscript"/>
          <w:lang w:val="uk-UA"/>
        </w:rPr>
        <w:t>B</w:t>
      </w:r>
      <w:r w:rsidRPr="00B658EE">
        <w:rPr>
          <w:sz w:val="28"/>
          <w:szCs w:val="28"/>
          <w:lang w:val="uk-UA"/>
        </w:rPr>
        <w:t xml:space="preserve"> можуть бути обчислені за формулами </w:t>
      </w:r>
    </w:p>
    <w:p w:rsidR="00B658EE" w:rsidRPr="00CA1F38" w:rsidRDefault="00B658EE" w:rsidP="000933B5">
      <w:pPr>
        <w:spacing w:before="240" w:line="312" w:lineRule="auto"/>
        <w:ind w:firstLine="709"/>
        <w:jc w:val="right"/>
        <w:rPr>
          <w:sz w:val="28"/>
          <w:szCs w:val="28"/>
        </w:rPr>
      </w:pPr>
      <w:r w:rsidRPr="00B658EE">
        <w:rPr>
          <w:position w:val="-12"/>
          <w:sz w:val="28"/>
          <w:szCs w:val="28"/>
          <w:lang w:val="uk-UA"/>
        </w:rPr>
        <w:object w:dxaOrig="200" w:dyaOrig="380">
          <v:shape id="_x0000_i1046" type="#_x0000_t75" style="width:9.6pt;height:18.6pt" o:ole="">
            <v:imagedata r:id="rId75" o:title=""/>
          </v:shape>
          <o:OLEObject Type="Embed" ProgID="Equation.3" ShapeID="_x0000_i1046" DrawAspect="Content" ObjectID="_1842539522" r:id="rId76"/>
        </w:object>
      </w:r>
      <w:r w:rsidR="005D57E8" w:rsidRPr="00B658EE">
        <w:rPr>
          <w:position w:val="-12"/>
          <w:sz w:val="28"/>
          <w:szCs w:val="28"/>
          <w:lang w:val="uk-UA"/>
        </w:rPr>
        <w:object w:dxaOrig="3820" w:dyaOrig="380">
          <v:shape id="_x0000_i1047" type="#_x0000_t75" style="width:247.2pt;height:24.6pt" o:ole="">
            <v:imagedata r:id="rId77" o:title=""/>
          </v:shape>
          <o:OLEObject Type="Embed" ProgID="Equation.3" ShapeID="_x0000_i1047" DrawAspect="Content" ObjectID="_1842539523" r:id="rId78"/>
        </w:object>
      </w:r>
      <w:r w:rsidRPr="00CA1F38">
        <w:rPr>
          <w:sz w:val="28"/>
          <w:szCs w:val="28"/>
        </w:rPr>
        <w:t xml:space="preserve">                     (3.1)</w:t>
      </w:r>
    </w:p>
    <w:p w:rsidR="00B658EE" w:rsidRPr="00B658EE" w:rsidRDefault="00B658EE" w:rsidP="000933B5">
      <w:pPr>
        <w:spacing w:before="240" w:line="312" w:lineRule="auto"/>
        <w:ind w:firstLine="709"/>
        <w:jc w:val="both"/>
        <w:rPr>
          <w:sz w:val="28"/>
          <w:szCs w:val="28"/>
        </w:rPr>
      </w:pPr>
      <w:r w:rsidRPr="00B658EE">
        <w:rPr>
          <w:sz w:val="28"/>
          <w:szCs w:val="28"/>
        </w:rPr>
        <w:t xml:space="preserve">Значення приростів визначаються з прямокутника </w:t>
      </w:r>
      <w:r w:rsidRPr="00B658EE">
        <w:rPr>
          <w:i/>
          <w:sz w:val="28"/>
          <w:szCs w:val="28"/>
          <w:lang w:val="en-US"/>
        </w:rPr>
        <w:t>ABC</w:t>
      </w:r>
      <w:r w:rsidRPr="00B658EE">
        <w:rPr>
          <w:i/>
          <w:sz w:val="28"/>
          <w:szCs w:val="28"/>
        </w:rPr>
        <w:t xml:space="preserve"> </w:t>
      </w:r>
      <w:r w:rsidRPr="00B658EE">
        <w:rPr>
          <w:sz w:val="28"/>
          <w:szCs w:val="28"/>
        </w:rPr>
        <w:t xml:space="preserve">за заданими </w:t>
      </w:r>
      <w:r w:rsidRPr="00B658EE">
        <w:rPr>
          <w:b/>
          <w:i/>
          <w:sz w:val="28"/>
          <w:szCs w:val="28"/>
          <w:lang w:val="en-US"/>
        </w:rPr>
        <w:t>S</w:t>
      </w:r>
      <w:r w:rsidRPr="00B658EE">
        <w:rPr>
          <w:sz w:val="28"/>
          <w:szCs w:val="28"/>
        </w:rPr>
        <w:t xml:space="preserve"> і </w:t>
      </w:r>
      <w:r>
        <w:rPr>
          <w:sz w:val="28"/>
          <w:szCs w:val="28"/>
        </w:rPr>
        <w:t>α</w:t>
      </w:r>
      <w:r w:rsidRPr="00B658EE">
        <w:rPr>
          <w:sz w:val="28"/>
          <w:szCs w:val="28"/>
        </w:rPr>
        <w:t xml:space="preserve"> , оскільки прирости </w:t>
      </w:r>
      <w:r w:rsidRPr="00B658EE">
        <w:rPr>
          <w:sz w:val="28"/>
          <w:szCs w:val="28"/>
          <w:lang w:val="uk-UA"/>
        </w:rPr>
        <w:t>Δ</w:t>
      </w:r>
      <w:r w:rsidRPr="00B658EE">
        <w:rPr>
          <w:b/>
          <w:i/>
          <w:sz w:val="32"/>
          <w:szCs w:val="32"/>
          <w:lang w:val="uk-UA"/>
        </w:rPr>
        <w:t>x</w:t>
      </w:r>
      <w:r w:rsidRPr="00B658EE">
        <w:rPr>
          <w:sz w:val="28"/>
          <w:szCs w:val="28"/>
        </w:rPr>
        <w:t xml:space="preserve"> і </w:t>
      </w:r>
      <w:r w:rsidRPr="00B658EE">
        <w:rPr>
          <w:sz w:val="28"/>
          <w:szCs w:val="28"/>
          <w:lang w:val="uk-UA"/>
        </w:rPr>
        <w:t>Δ</w:t>
      </w:r>
      <w:r>
        <w:rPr>
          <w:b/>
          <w:i/>
          <w:sz w:val="32"/>
          <w:szCs w:val="32"/>
          <w:lang w:val="en-US"/>
        </w:rPr>
        <w:t>y</w:t>
      </w:r>
      <w:r w:rsidRPr="00B658EE">
        <w:rPr>
          <w:sz w:val="28"/>
          <w:szCs w:val="28"/>
        </w:rPr>
        <w:t xml:space="preserve"> є катетами цього прямокутного трикутника:</w:t>
      </w:r>
    </w:p>
    <w:p w:rsidR="00B658EE" w:rsidRPr="00B658EE" w:rsidRDefault="005D57E8" w:rsidP="000933B5">
      <w:pPr>
        <w:spacing w:before="240" w:line="312" w:lineRule="auto"/>
        <w:ind w:firstLine="709"/>
        <w:jc w:val="right"/>
        <w:rPr>
          <w:sz w:val="28"/>
          <w:szCs w:val="28"/>
        </w:rPr>
      </w:pPr>
      <w:r w:rsidRPr="00B658EE">
        <w:rPr>
          <w:position w:val="-12"/>
          <w:sz w:val="28"/>
          <w:szCs w:val="28"/>
          <w:lang w:val="uk-UA"/>
        </w:rPr>
        <w:object w:dxaOrig="4060" w:dyaOrig="380">
          <v:shape id="_x0000_i1048" type="#_x0000_t75" style="width:261.6pt;height:24.6pt" o:ole="">
            <v:imagedata r:id="rId79" o:title=""/>
          </v:shape>
          <o:OLEObject Type="Embed" ProgID="Equation.3" ShapeID="_x0000_i1048" DrawAspect="Content" ObjectID="_1842539524" r:id="rId80"/>
        </w:object>
      </w:r>
      <w:r w:rsidR="00B658EE" w:rsidRPr="00B658EE">
        <w:rPr>
          <w:sz w:val="28"/>
          <w:szCs w:val="28"/>
        </w:rPr>
        <w:t xml:space="preserve">                  (3.2)</w:t>
      </w:r>
    </w:p>
    <w:p w:rsidR="00B658EE" w:rsidRPr="00B658EE" w:rsidRDefault="00B658EE" w:rsidP="000933B5">
      <w:pPr>
        <w:spacing w:before="240" w:line="312" w:lineRule="auto"/>
        <w:ind w:firstLine="709"/>
        <w:jc w:val="both"/>
        <w:rPr>
          <w:sz w:val="28"/>
          <w:szCs w:val="28"/>
          <w:lang w:val="en-US"/>
        </w:rPr>
      </w:pPr>
      <w:r w:rsidRPr="00B658EE">
        <w:rPr>
          <w:sz w:val="28"/>
          <w:szCs w:val="28"/>
        </w:rPr>
        <w:t xml:space="preserve">Прирости координат мають різні знаки. Знак приростів залежить від знака косинуса і синуса кута напрямку або від назви чверті прямокутної системи координат (табл. </w:t>
      </w:r>
      <w:r w:rsidRPr="00B658EE">
        <w:rPr>
          <w:sz w:val="28"/>
          <w:szCs w:val="28"/>
          <w:lang w:val="en-US"/>
        </w:rPr>
        <w:t>3.1).</w:t>
      </w:r>
    </w:p>
    <w:p w:rsidR="00B658EE" w:rsidRDefault="00B658EE" w:rsidP="00B658EE">
      <w:pPr>
        <w:spacing w:before="240" w:line="360" w:lineRule="auto"/>
        <w:ind w:firstLine="709"/>
        <w:jc w:val="right"/>
        <w:rPr>
          <w:sz w:val="28"/>
          <w:szCs w:val="28"/>
          <w:lang w:val="en-US"/>
        </w:rPr>
      </w:pPr>
      <w:r w:rsidRPr="00B658EE">
        <w:rPr>
          <w:sz w:val="28"/>
          <w:szCs w:val="28"/>
          <w:lang w:val="en-US"/>
        </w:rPr>
        <w:t>Таблиця 3.</w:t>
      </w:r>
      <w:r w:rsidR="005D57E8">
        <w:rPr>
          <w:sz w:val="28"/>
          <w:szCs w:val="28"/>
          <w:lang w:val="en-US"/>
        </w:rPr>
        <w:t>2</w:t>
      </w:r>
    </w:p>
    <w:tbl>
      <w:tblPr>
        <w:tblW w:w="9826" w:type="dxa"/>
        <w:tblInd w:w="5" w:type="dxa"/>
        <w:tblLayout w:type="fixed"/>
        <w:tblCellMar>
          <w:left w:w="0" w:type="dxa"/>
          <w:right w:w="0" w:type="dxa"/>
        </w:tblCellMar>
        <w:tblLook w:val="0000" w:firstRow="0" w:lastRow="0" w:firstColumn="0" w:lastColumn="0" w:noHBand="0" w:noVBand="0"/>
      </w:tblPr>
      <w:tblGrid>
        <w:gridCol w:w="2506"/>
        <w:gridCol w:w="2467"/>
        <w:gridCol w:w="2443"/>
        <w:gridCol w:w="2410"/>
      </w:tblGrid>
      <w:tr w:rsidR="00B658EE" w:rsidRPr="00B658EE" w:rsidTr="00B658EE">
        <w:trPr>
          <w:trHeight w:val="547"/>
        </w:trPr>
        <w:tc>
          <w:tcPr>
            <w:tcW w:w="2506" w:type="dxa"/>
            <w:vMerge w:val="restart"/>
            <w:tcBorders>
              <w:top w:val="single" w:sz="4" w:space="0" w:color="auto"/>
              <w:left w:val="single" w:sz="4" w:space="0" w:color="auto"/>
              <w:right w:val="nil"/>
            </w:tcBorders>
            <w:shd w:val="clear" w:color="auto" w:fill="FFFFFF"/>
            <w:vAlign w:val="center"/>
          </w:tcPr>
          <w:p w:rsidR="00B658EE" w:rsidRPr="00B658EE" w:rsidRDefault="00B658EE" w:rsidP="00B658EE">
            <w:pPr>
              <w:spacing w:line="280" w:lineRule="exact"/>
              <w:jc w:val="center"/>
              <w:rPr>
                <w:lang w:val="uk-UA"/>
              </w:rPr>
            </w:pPr>
            <w:r w:rsidRPr="00B658EE">
              <w:rPr>
                <w:b/>
                <w:bCs/>
                <w:color w:val="000000"/>
                <w:sz w:val="28"/>
                <w:szCs w:val="28"/>
                <w:lang w:val="uk-UA" w:eastAsia="uk-UA"/>
              </w:rPr>
              <w:t>Кути напрямку,</w:t>
            </w:r>
          </w:p>
          <w:p w:rsidR="00B658EE" w:rsidRPr="00B658EE" w:rsidRDefault="00B658EE" w:rsidP="00B658EE">
            <w:pPr>
              <w:spacing w:line="280" w:lineRule="exact"/>
              <w:jc w:val="center"/>
              <w:rPr>
                <w:lang w:val="uk-UA"/>
              </w:rPr>
            </w:pPr>
            <w:r w:rsidRPr="00B658EE">
              <w:rPr>
                <w:b/>
                <w:bCs/>
                <w:color w:val="000000"/>
                <w:sz w:val="28"/>
                <w:szCs w:val="28"/>
                <w:lang w:val="uk-UA" w:eastAsia="uk-UA"/>
              </w:rPr>
              <w:t>град.</w:t>
            </w:r>
          </w:p>
        </w:tc>
        <w:tc>
          <w:tcPr>
            <w:tcW w:w="2467" w:type="dxa"/>
            <w:vMerge w:val="restart"/>
            <w:tcBorders>
              <w:top w:val="single" w:sz="4" w:space="0" w:color="auto"/>
              <w:left w:val="single" w:sz="4" w:space="0" w:color="auto"/>
              <w:bottom w:val="nil"/>
              <w:right w:val="nil"/>
            </w:tcBorders>
            <w:shd w:val="clear" w:color="auto" w:fill="FFFFFF"/>
            <w:vAlign w:val="center"/>
          </w:tcPr>
          <w:p w:rsidR="00B658EE" w:rsidRPr="00B658EE" w:rsidRDefault="00B658EE" w:rsidP="00B658EE">
            <w:pPr>
              <w:spacing w:line="280" w:lineRule="exact"/>
              <w:jc w:val="center"/>
              <w:rPr>
                <w:lang w:val="uk-UA"/>
              </w:rPr>
            </w:pPr>
            <w:r w:rsidRPr="00B658EE">
              <w:rPr>
                <w:b/>
                <w:bCs/>
                <w:color w:val="000000"/>
                <w:sz w:val="28"/>
                <w:szCs w:val="28"/>
                <w:lang w:val="uk-UA" w:eastAsia="uk-UA"/>
              </w:rPr>
              <w:t>Чверть</w:t>
            </w:r>
          </w:p>
        </w:tc>
        <w:tc>
          <w:tcPr>
            <w:tcW w:w="4853" w:type="dxa"/>
            <w:gridSpan w:val="2"/>
            <w:tcBorders>
              <w:top w:val="single" w:sz="4" w:space="0" w:color="auto"/>
              <w:left w:val="single" w:sz="4" w:space="0" w:color="auto"/>
              <w:bottom w:val="nil"/>
              <w:right w:val="single" w:sz="4" w:space="0" w:color="auto"/>
            </w:tcBorders>
            <w:shd w:val="clear" w:color="auto" w:fill="FFFFFF"/>
            <w:vAlign w:val="center"/>
          </w:tcPr>
          <w:p w:rsidR="00B658EE" w:rsidRPr="00B658EE" w:rsidRDefault="00B658EE" w:rsidP="00B658EE">
            <w:pPr>
              <w:spacing w:line="280" w:lineRule="exact"/>
              <w:jc w:val="center"/>
              <w:rPr>
                <w:lang w:val="uk-UA"/>
              </w:rPr>
            </w:pPr>
            <w:r w:rsidRPr="00B658EE">
              <w:rPr>
                <w:b/>
                <w:bCs/>
                <w:color w:val="000000"/>
                <w:sz w:val="28"/>
                <w:szCs w:val="28"/>
                <w:lang w:val="uk-UA" w:eastAsia="uk-UA"/>
              </w:rPr>
              <w:t>Знаки приростів координат</w:t>
            </w:r>
          </w:p>
        </w:tc>
      </w:tr>
      <w:tr w:rsidR="00B658EE" w:rsidRPr="00B658EE" w:rsidTr="00B658EE">
        <w:trPr>
          <w:trHeight w:val="432"/>
        </w:trPr>
        <w:tc>
          <w:tcPr>
            <w:tcW w:w="2506" w:type="dxa"/>
            <w:vMerge/>
            <w:tcBorders>
              <w:left w:val="single" w:sz="4" w:space="0" w:color="auto"/>
              <w:bottom w:val="nil"/>
              <w:right w:val="nil"/>
            </w:tcBorders>
            <w:shd w:val="clear" w:color="auto" w:fill="FFFFFF"/>
            <w:vAlign w:val="center"/>
          </w:tcPr>
          <w:p w:rsidR="00B658EE" w:rsidRPr="00B658EE" w:rsidRDefault="00B658EE" w:rsidP="00B658EE">
            <w:pPr>
              <w:spacing w:line="280" w:lineRule="exact"/>
              <w:jc w:val="center"/>
              <w:rPr>
                <w:lang w:val="uk-UA"/>
              </w:rPr>
            </w:pPr>
          </w:p>
        </w:tc>
        <w:tc>
          <w:tcPr>
            <w:tcW w:w="2467" w:type="dxa"/>
            <w:vMerge/>
            <w:tcBorders>
              <w:top w:val="nil"/>
              <w:left w:val="single" w:sz="4" w:space="0" w:color="auto"/>
              <w:bottom w:val="nil"/>
              <w:right w:val="nil"/>
            </w:tcBorders>
            <w:shd w:val="clear" w:color="auto" w:fill="FFFFFF"/>
            <w:vAlign w:val="center"/>
          </w:tcPr>
          <w:p w:rsidR="00B658EE" w:rsidRPr="00B658EE" w:rsidRDefault="00B658EE" w:rsidP="00B658EE">
            <w:pPr>
              <w:spacing w:line="280" w:lineRule="exact"/>
              <w:jc w:val="center"/>
              <w:rPr>
                <w:lang w:val="uk-UA"/>
              </w:rPr>
            </w:pPr>
          </w:p>
        </w:tc>
        <w:tc>
          <w:tcPr>
            <w:tcW w:w="2443" w:type="dxa"/>
            <w:tcBorders>
              <w:top w:val="single" w:sz="4" w:space="0" w:color="auto"/>
              <w:left w:val="single" w:sz="4" w:space="0" w:color="auto"/>
              <w:bottom w:val="nil"/>
              <w:right w:val="nil"/>
            </w:tcBorders>
            <w:shd w:val="clear" w:color="auto" w:fill="FFFFFF"/>
            <w:vAlign w:val="center"/>
          </w:tcPr>
          <w:p w:rsidR="00B658EE" w:rsidRPr="00B658EE" w:rsidRDefault="00B658EE" w:rsidP="00B658EE">
            <w:pPr>
              <w:spacing w:line="280" w:lineRule="exact"/>
              <w:jc w:val="center"/>
              <w:rPr>
                <w:lang w:val="en-US"/>
              </w:rPr>
            </w:pPr>
            <w:r w:rsidRPr="00B658EE">
              <w:rPr>
                <w:b/>
                <w:bCs/>
                <w:color w:val="000000"/>
                <w:sz w:val="28"/>
                <w:szCs w:val="28"/>
                <w:lang w:val="el-GR" w:eastAsia="el-GR"/>
              </w:rPr>
              <w:t>Δ</w:t>
            </w:r>
            <w:r>
              <w:rPr>
                <w:b/>
                <w:bCs/>
                <w:color w:val="000000"/>
                <w:sz w:val="28"/>
                <w:szCs w:val="28"/>
                <w:lang w:val="en-US" w:eastAsia="el-GR"/>
              </w:rPr>
              <w:t>x</w:t>
            </w:r>
          </w:p>
        </w:tc>
        <w:tc>
          <w:tcPr>
            <w:tcW w:w="2410" w:type="dxa"/>
            <w:tcBorders>
              <w:top w:val="single" w:sz="4" w:space="0" w:color="auto"/>
              <w:left w:val="single" w:sz="4" w:space="0" w:color="auto"/>
              <w:bottom w:val="nil"/>
              <w:right w:val="single" w:sz="4" w:space="0" w:color="auto"/>
            </w:tcBorders>
            <w:shd w:val="clear" w:color="auto" w:fill="FFFFFF"/>
            <w:vAlign w:val="center"/>
          </w:tcPr>
          <w:p w:rsidR="00B658EE" w:rsidRPr="00B658EE" w:rsidRDefault="00B658EE" w:rsidP="00B658EE">
            <w:pPr>
              <w:spacing w:line="280" w:lineRule="exact"/>
              <w:jc w:val="center"/>
              <w:rPr>
                <w:lang w:val="en-US"/>
              </w:rPr>
            </w:pPr>
            <w:r w:rsidRPr="00B658EE">
              <w:rPr>
                <w:b/>
                <w:bCs/>
                <w:color w:val="000000"/>
                <w:sz w:val="28"/>
                <w:szCs w:val="28"/>
                <w:lang w:val="el-GR" w:eastAsia="el-GR"/>
              </w:rPr>
              <w:t>Δ</w:t>
            </w:r>
            <w:r>
              <w:rPr>
                <w:b/>
                <w:bCs/>
                <w:color w:val="000000"/>
                <w:sz w:val="28"/>
                <w:szCs w:val="28"/>
                <w:lang w:val="en-US" w:eastAsia="el-GR"/>
              </w:rPr>
              <w:t>y</w:t>
            </w:r>
          </w:p>
        </w:tc>
      </w:tr>
      <w:tr w:rsidR="00B658EE" w:rsidRPr="00B658EE" w:rsidTr="00B658EE">
        <w:trPr>
          <w:trHeight w:val="331"/>
        </w:trPr>
        <w:tc>
          <w:tcPr>
            <w:tcW w:w="2506" w:type="dxa"/>
            <w:tcBorders>
              <w:top w:val="single" w:sz="4" w:space="0" w:color="auto"/>
              <w:left w:val="single" w:sz="4" w:space="0" w:color="auto"/>
              <w:bottom w:val="nil"/>
              <w:right w:val="nil"/>
            </w:tcBorders>
            <w:shd w:val="clear" w:color="auto" w:fill="FFFFFF"/>
            <w:vAlign w:val="center"/>
          </w:tcPr>
          <w:p w:rsidR="00B658EE" w:rsidRPr="00B658EE" w:rsidRDefault="00B658EE" w:rsidP="00B658EE">
            <w:pPr>
              <w:spacing w:line="280" w:lineRule="exact"/>
              <w:jc w:val="center"/>
              <w:rPr>
                <w:lang w:val="uk-UA"/>
              </w:rPr>
            </w:pPr>
            <w:r w:rsidRPr="00B658EE">
              <w:rPr>
                <w:bCs/>
                <w:color w:val="000000"/>
                <w:sz w:val="28"/>
                <w:szCs w:val="28"/>
                <w:lang w:val="uk-UA" w:eastAsia="uk-UA"/>
              </w:rPr>
              <w:t>0 - 90</w:t>
            </w:r>
          </w:p>
        </w:tc>
        <w:tc>
          <w:tcPr>
            <w:tcW w:w="2467" w:type="dxa"/>
            <w:tcBorders>
              <w:top w:val="single" w:sz="4" w:space="0" w:color="auto"/>
              <w:left w:val="single" w:sz="4" w:space="0" w:color="auto"/>
              <w:bottom w:val="nil"/>
              <w:right w:val="nil"/>
            </w:tcBorders>
            <w:shd w:val="clear" w:color="auto" w:fill="FFFFFF"/>
            <w:vAlign w:val="center"/>
          </w:tcPr>
          <w:p w:rsidR="00B658EE" w:rsidRPr="00B658EE" w:rsidRDefault="00B658EE" w:rsidP="00B658EE">
            <w:pPr>
              <w:spacing w:line="280" w:lineRule="exact"/>
              <w:jc w:val="center"/>
              <w:rPr>
                <w:lang w:val="uk-UA"/>
              </w:rPr>
            </w:pPr>
            <w:r w:rsidRPr="00B658EE">
              <w:rPr>
                <w:bCs/>
                <w:color w:val="000000"/>
                <w:sz w:val="28"/>
                <w:szCs w:val="28"/>
                <w:lang w:val="uk-UA" w:eastAsia="uk-UA"/>
              </w:rPr>
              <w:t>I - Пн.Сх.</w:t>
            </w:r>
          </w:p>
        </w:tc>
        <w:tc>
          <w:tcPr>
            <w:tcW w:w="2443" w:type="dxa"/>
            <w:tcBorders>
              <w:top w:val="single" w:sz="4" w:space="0" w:color="auto"/>
              <w:left w:val="single" w:sz="4" w:space="0" w:color="auto"/>
              <w:bottom w:val="nil"/>
              <w:right w:val="nil"/>
            </w:tcBorders>
            <w:shd w:val="clear" w:color="auto" w:fill="FFFFFF"/>
            <w:vAlign w:val="center"/>
          </w:tcPr>
          <w:p w:rsidR="00B658EE" w:rsidRPr="00B658EE" w:rsidRDefault="00B658EE" w:rsidP="00B658EE">
            <w:pPr>
              <w:spacing w:line="280" w:lineRule="exact"/>
              <w:jc w:val="center"/>
              <w:rPr>
                <w:sz w:val="32"/>
                <w:szCs w:val="32"/>
                <w:lang w:val="uk-UA"/>
              </w:rPr>
            </w:pPr>
            <w:r w:rsidRPr="00B658EE">
              <w:rPr>
                <w:bCs/>
                <w:color w:val="000000"/>
                <w:sz w:val="32"/>
                <w:szCs w:val="32"/>
                <w:lang w:val="uk-UA" w:eastAsia="uk-UA"/>
              </w:rPr>
              <w:t>+</w:t>
            </w:r>
          </w:p>
        </w:tc>
        <w:tc>
          <w:tcPr>
            <w:tcW w:w="2410" w:type="dxa"/>
            <w:tcBorders>
              <w:top w:val="single" w:sz="4" w:space="0" w:color="auto"/>
              <w:left w:val="single" w:sz="4" w:space="0" w:color="auto"/>
              <w:bottom w:val="nil"/>
              <w:right w:val="single" w:sz="4" w:space="0" w:color="auto"/>
            </w:tcBorders>
            <w:shd w:val="clear" w:color="auto" w:fill="FFFFFF"/>
            <w:vAlign w:val="center"/>
          </w:tcPr>
          <w:p w:rsidR="00B658EE" w:rsidRPr="00B658EE" w:rsidRDefault="00B658EE" w:rsidP="00B658EE">
            <w:pPr>
              <w:spacing w:line="280" w:lineRule="exact"/>
              <w:jc w:val="center"/>
              <w:rPr>
                <w:sz w:val="32"/>
                <w:szCs w:val="32"/>
                <w:lang w:val="uk-UA"/>
              </w:rPr>
            </w:pPr>
            <w:r w:rsidRPr="00B658EE">
              <w:rPr>
                <w:bCs/>
                <w:color w:val="000000"/>
                <w:sz w:val="32"/>
                <w:szCs w:val="32"/>
                <w:lang w:val="uk-UA" w:eastAsia="uk-UA"/>
              </w:rPr>
              <w:t>+</w:t>
            </w:r>
          </w:p>
        </w:tc>
      </w:tr>
      <w:tr w:rsidR="00B658EE" w:rsidRPr="00B658EE" w:rsidTr="00B658EE">
        <w:trPr>
          <w:trHeight w:val="336"/>
        </w:trPr>
        <w:tc>
          <w:tcPr>
            <w:tcW w:w="2506" w:type="dxa"/>
            <w:tcBorders>
              <w:top w:val="single" w:sz="4" w:space="0" w:color="auto"/>
              <w:left w:val="single" w:sz="4" w:space="0" w:color="auto"/>
              <w:bottom w:val="nil"/>
              <w:right w:val="nil"/>
            </w:tcBorders>
            <w:shd w:val="clear" w:color="auto" w:fill="FFFFFF"/>
            <w:vAlign w:val="center"/>
          </w:tcPr>
          <w:p w:rsidR="00B658EE" w:rsidRPr="00B658EE" w:rsidRDefault="00B658EE" w:rsidP="00B658EE">
            <w:pPr>
              <w:spacing w:line="280" w:lineRule="exact"/>
              <w:jc w:val="center"/>
              <w:rPr>
                <w:lang w:val="uk-UA"/>
              </w:rPr>
            </w:pPr>
            <w:r w:rsidRPr="00B658EE">
              <w:rPr>
                <w:bCs/>
                <w:color w:val="000000"/>
                <w:sz w:val="28"/>
                <w:szCs w:val="28"/>
                <w:lang w:val="uk-UA" w:eastAsia="uk-UA"/>
              </w:rPr>
              <w:t>90 - 180</w:t>
            </w:r>
          </w:p>
        </w:tc>
        <w:tc>
          <w:tcPr>
            <w:tcW w:w="2467" w:type="dxa"/>
            <w:tcBorders>
              <w:top w:val="single" w:sz="4" w:space="0" w:color="auto"/>
              <w:left w:val="single" w:sz="4" w:space="0" w:color="auto"/>
              <w:bottom w:val="nil"/>
              <w:right w:val="nil"/>
            </w:tcBorders>
            <w:shd w:val="clear" w:color="auto" w:fill="FFFFFF"/>
            <w:vAlign w:val="center"/>
          </w:tcPr>
          <w:p w:rsidR="00B658EE" w:rsidRPr="00B658EE" w:rsidRDefault="00B658EE" w:rsidP="00B658EE">
            <w:pPr>
              <w:spacing w:line="280" w:lineRule="exact"/>
              <w:jc w:val="center"/>
              <w:rPr>
                <w:lang w:val="uk-UA"/>
              </w:rPr>
            </w:pPr>
            <w:r w:rsidRPr="00B658EE">
              <w:rPr>
                <w:bCs/>
                <w:color w:val="000000"/>
                <w:sz w:val="28"/>
                <w:szCs w:val="28"/>
                <w:lang w:val="uk-UA" w:eastAsia="uk-UA"/>
              </w:rPr>
              <w:t>II - Пд.Сх.</w:t>
            </w:r>
          </w:p>
        </w:tc>
        <w:tc>
          <w:tcPr>
            <w:tcW w:w="2443" w:type="dxa"/>
            <w:tcBorders>
              <w:top w:val="single" w:sz="4" w:space="0" w:color="auto"/>
              <w:left w:val="single" w:sz="4" w:space="0" w:color="auto"/>
              <w:bottom w:val="nil"/>
              <w:right w:val="nil"/>
            </w:tcBorders>
            <w:shd w:val="clear" w:color="auto" w:fill="FFFFFF"/>
            <w:vAlign w:val="center"/>
          </w:tcPr>
          <w:p w:rsidR="00B658EE" w:rsidRPr="00B658EE" w:rsidRDefault="00B658EE" w:rsidP="00B658EE">
            <w:pPr>
              <w:spacing w:line="280" w:lineRule="exact"/>
              <w:jc w:val="center"/>
              <w:rPr>
                <w:sz w:val="32"/>
                <w:szCs w:val="32"/>
                <w:lang w:val="uk-UA"/>
              </w:rPr>
            </w:pPr>
            <w:r w:rsidRPr="00B658EE">
              <w:rPr>
                <w:bCs/>
                <w:color w:val="000000"/>
                <w:sz w:val="32"/>
                <w:szCs w:val="32"/>
                <w:lang w:val="uk-UA" w:eastAsia="uk-UA"/>
              </w:rPr>
              <w:t>-</w:t>
            </w:r>
          </w:p>
        </w:tc>
        <w:tc>
          <w:tcPr>
            <w:tcW w:w="2410" w:type="dxa"/>
            <w:tcBorders>
              <w:top w:val="single" w:sz="4" w:space="0" w:color="auto"/>
              <w:left w:val="single" w:sz="4" w:space="0" w:color="auto"/>
              <w:bottom w:val="nil"/>
              <w:right w:val="single" w:sz="4" w:space="0" w:color="auto"/>
            </w:tcBorders>
            <w:shd w:val="clear" w:color="auto" w:fill="FFFFFF"/>
            <w:vAlign w:val="center"/>
          </w:tcPr>
          <w:p w:rsidR="00B658EE" w:rsidRPr="00B658EE" w:rsidRDefault="00B658EE" w:rsidP="00B658EE">
            <w:pPr>
              <w:spacing w:line="280" w:lineRule="exact"/>
              <w:jc w:val="center"/>
              <w:rPr>
                <w:sz w:val="32"/>
                <w:szCs w:val="32"/>
                <w:lang w:val="uk-UA"/>
              </w:rPr>
            </w:pPr>
            <w:r w:rsidRPr="00B658EE">
              <w:rPr>
                <w:bCs/>
                <w:color w:val="000000"/>
                <w:sz w:val="32"/>
                <w:szCs w:val="32"/>
                <w:lang w:val="uk-UA" w:eastAsia="uk-UA"/>
              </w:rPr>
              <w:t>+</w:t>
            </w:r>
          </w:p>
        </w:tc>
      </w:tr>
      <w:tr w:rsidR="00B658EE" w:rsidRPr="00B658EE" w:rsidTr="00B658EE">
        <w:trPr>
          <w:trHeight w:val="331"/>
        </w:trPr>
        <w:tc>
          <w:tcPr>
            <w:tcW w:w="2506" w:type="dxa"/>
            <w:tcBorders>
              <w:top w:val="single" w:sz="4" w:space="0" w:color="auto"/>
              <w:left w:val="single" w:sz="4" w:space="0" w:color="auto"/>
              <w:bottom w:val="nil"/>
              <w:right w:val="nil"/>
            </w:tcBorders>
            <w:shd w:val="clear" w:color="auto" w:fill="FFFFFF"/>
            <w:vAlign w:val="center"/>
          </w:tcPr>
          <w:p w:rsidR="00B658EE" w:rsidRPr="00B658EE" w:rsidRDefault="00B658EE" w:rsidP="00B658EE">
            <w:pPr>
              <w:spacing w:line="280" w:lineRule="exact"/>
              <w:jc w:val="center"/>
              <w:rPr>
                <w:lang w:val="uk-UA"/>
              </w:rPr>
            </w:pPr>
            <w:r w:rsidRPr="00B658EE">
              <w:rPr>
                <w:bCs/>
                <w:color w:val="000000"/>
                <w:sz w:val="28"/>
                <w:szCs w:val="28"/>
                <w:lang w:val="uk-UA" w:eastAsia="uk-UA"/>
              </w:rPr>
              <w:t>180 - 270</w:t>
            </w:r>
          </w:p>
        </w:tc>
        <w:tc>
          <w:tcPr>
            <w:tcW w:w="2467" w:type="dxa"/>
            <w:tcBorders>
              <w:top w:val="single" w:sz="4" w:space="0" w:color="auto"/>
              <w:left w:val="single" w:sz="4" w:space="0" w:color="auto"/>
              <w:bottom w:val="nil"/>
              <w:right w:val="nil"/>
            </w:tcBorders>
            <w:shd w:val="clear" w:color="auto" w:fill="FFFFFF"/>
            <w:vAlign w:val="center"/>
          </w:tcPr>
          <w:p w:rsidR="00B658EE" w:rsidRPr="00B658EE" w:rsidRDefault="00B658EE" w:rsidP="00B658EE">
            <w:pPr>
              <w:spacing w:line="280" w:lineRule="exact"/>
              <w:jc w:val="center"/>
              <w:rPr>
                <w:lang w:val="uk-UA"/>
              </w:rPr>
            </w:pPr>
            <w:r w:rsidRPr="00B658EE">
              <w:rPr>
                <w:bCs/>
                <w:color w:val="000000"/>
                <w:sz w:val="28"/>
                <w:szCs w:val="28"/>
                <w:lang w:val="uk-UA" w:eastAsia="uk-UA"/>
              </w:rPr>
              <w:t>III - Пд.Зх.</w:t>
            </w:r>
          </w:p>
        </w:tc>
        <w:tc>
          <w:tcPr>
            <w:tcW w:w="2443" w:type="dxa"/>
            <w:tcBorders>
              <w:top w:val="single" w:sz="4" w:space="0" w:color="auto"/>
              <w:left w:val="single" w:sz="4" w:space="0" w:color="auto"/>
              <w:bottom w:val="nil"/>
              <w:right w:val="nil"/>
            </w:tcBorders>
            <w:shd w:val="clear" w:color="auto" w:fill="FFFFFF"/>
            <w:vAlign w:val="center"/>
          </w:tcPr>
          <w:p w:rsidR="00B658EE" w:rsidRPr="00B658EE" w:rsidRDefault="00B658EE" w:rsidP="00B658EE">
            <w:pPr>
              <w:spacing w:line="280" w:lineRule="exact"/>
              <w:jc w:val="center"/>
              <w:rPr>
                <w:sz w:val="32"/>
                <w:szCs w:val="32"/>
                <w:lang w:val="uk-UA"/>
              </w:rPr>
            </w:pPr>
            <w:r w:rsidRPr="00B658EE">
              <w:rPr>
                <w:bCs/>
                <w:color w:val="000000"/>
                <w:sz w:val="32"/>
                <w:szCs w:val="32"/>
                <w:lang w:val="uk-UA" w:eastAsia="uk-UA"/>
              </w:rPr>
              <w:t>-</w:t>
            </w:r>
          </w:p>
        </w:tc>
        <w:tc>
          <w:tcPr>
            <w:tcW w:w="2410" w:type="dxa"/>
            <w:tcBorders>
              <w:top w:val="single" w:sz="4" w:space="0" w:color="auto"/>
              <w:left w:val="single" w:sz="4" w:space="0" w:color="auto"/>
              <w:bottom w:val="nil"/>
              <w:right w:val="single" w:sz="4" w:space="0" w:color="auto"/>
            </w:tcBorders>
            <w:shd w:val="clear" w:color="auto" w:fill="FFFFFF"/>
            <w:vAlign w:val="center"/>
          </w:tcPr>
          <w:p w:rsidR="00B658EE" w:rsidRPr="00B658EE" w:rsidRDefault="00B658EE" w:rsidP="00B658EE">
            <w:pPr>
              <w:spacing w:line="280" w:lineRule="exact"/>
              <w:jc w:val="center"/>
              <w:rPr>
                <w:sz w:val="32"/>
                <w:szCs w:val="32"/>
                <w:lang w:val="uk-UA"/>
              </w:rPr>
            </w:pPr>
            <w:r w:rsidRPr="00B658EE">
              <w:rPr>
                <w:bCs/>
                <w:color w:val="000000"/>
                <w:sz w:val="32"/>
                <w:szCs w:val="32"/>
                <w:lang w:val="uk-UA" w:eastAsia="uk-UA"/>
              </w:rPr>
              <w:t>-</w:t>
            </w:r>
          </w:p>
        </w:tc>
      </w:tr>
      <w:tr w:rsidR="00B658EE" w:rsidRPr="00B658EE" w:rsidTr="00B658EE">
        <w:trPr>
          <w:trHeight w:val="336"/>
        </w:trPr>
        <w:tc>
          <w:tcPr>
            <w:tcW w:w="2506" w:type="dxa"/>
            <w:tcBorders>
              <w:top w:val="single" w:sz="4" w:space="0" w:color="auto"/>
              <w:left w:val="single" w:sz="4" w:space="0" w:color="auto"/>
              <w:bottom w:val="single" w:sz="4" w:space="0" w:color="auto"/>
              <w:right w:val="nil"/>
            </w:tcBorders>
            <w:shd w:val="clear" w:color="auto" w:fill="FFFFFF"/>
            <w:vAlign w:val="center"/>
          </w:tcPr>
          <w:p w:rsidR="00B658EE" w:rsidRPr="00B658EE" w:rsidRDefault="00B658EE" w:rsidP="00B658EE">
            <w:pPr>
              <w:spacing w:line="280" w:lineRule="exact"/>
              <w:jc w:val="center"/>
              <w:rPr>
                <w:lang w:val="uk-UA"/>
              </w:rPr>
            </w:pPr>
            <w:r w:rsidRPr="00B658EE">
              <w:rPr>
                <w:bCs/>
                <w:color w:val="000000"/>
                <w:sz w:val="28"/>
                <w:szCs w:val="28"/>
                <w:lang w:val="uk-UA" w:eastAsia="uk-UA"/>
              </w:rPr>
              <w:t>270 - 360</w:t>
            </w:r>
          </w:p>
        </w:tc>
        <w:tc>
          <w:tcPr>
            <w:tcW w:w="2467" w:type="dxa"/>
            <w:tcBorders>
              <w:top w:val="single" w:sz="4" w:space="0" w:color="auto"/>
              <w:left w:val="single" w:sz="4" w:space="0" w:color="auto"/>
              <w:bottom w:val="single" w:sz="4" w:space="0" w:color="auto"/>
              <w:right w:val="nil"/>
            </w:tcBorders>
            <w:shd w:val="clear" w:color="auto" w:fill="FFFFFF"/>
            <w:vAlign w:val="center"/>
          </w:tcPr>
          <w:p w:rsidR="00B658EE" w:rsidRPr="00B658EE" w:rsidRDefault="00B658EE" w:rsidP="00B658EE">
            <w:pPr>
              <w:spacing w:line="280" w:lineRule="exact"/>
              <w:jc w:val="center"/>
              <w:rPr>
                <w:lang w:val="uk-UA"/>
              </w:rPr>
            </w:pPr>
            <w:r w:rsidRPr="00B658EE">
              <w:rPr>
                <w:bCs/>
                <w:color w:val="000000"/>
                <w:sz w:val="28"/>
                <w:szCs w:val="28"/>
                <w:lang w:val="uk-UA" w:eastAsia="uk-UA"/>
              </w:rPr>
              <w:t>IV - Пн.Зх.</w:t>
            </w:r>
          </w:p>
        </w:tc>
        <w:tc>
          <w:tcPr>
            <w:tcW w:w="2443" w:type="dxa"/>
            <w:tcBorders>
              <w:top w:val="single" w:sz="4" w:space="0" w:color="auto"/>
              <w:left w:val="single" w:sz="4" w:space="0" w:color="auto"/>
              <w:bottom w:val="single" w:sz="4" w:space="0" w:color="auto"/>
              <w:right w:val="nil"/>
            </w:tcBorders>
            <w:shd w:val="clear" w:color="auto" w:fill="FFFFFF"/>
            <w:vAlign w:val="center"/>
          </w:tcPr>
          <w:p w:rsidR="00B658EE" w:rsidRPr="00B658EE" w:rsidRDefault="00B658EE" w:rsidP="00B658EE">
            <w:pPr>
              <w:spacing w:line="280" w:lineRule="exact"/>
              <w:jc w:val="center"/>
              <w:rPr>
                <w:sz w:val="32"/>
                <w:szCs w:val="32"/>
                <w:lang w:val="uk-UA"/>
              </w:rPr>
            </w:pPr>
            <w:r w:rsidRPr="00B658EE">
              <w:rPr>
                <w:bCs/>
                <w:color w:val="000000"/>
                <w:sz w:val="32"/>
                <w:szCs w:val="32"/>
                <w:lang w:val="uk-UA" w:eastAsia="uk-UA"/>
              </w:rPr>
              <w:t>+</w:t>
            </w:r>
          </w:p>
        </w:tc>
        <w:tc>
          <w:tcPr>
            <w:tcW w:w="2410" w:type="dxa"/>
            <w:tcBorders>
              <w:top w:val="single" w:sz="4" w:space="0" w:color="auto"/>
              <w:left w:val="single" w:sz="4" w:space="0" w:color="auto"/>
              <w:bottom w:val="single" w:sz="4" w:space="0" w:color="auto"/>
              <w:right w:val="single" w:sz="4" w:space="0" w:color="auto"/>
            </w:tcBorders>
            <w:shd w:val="clear" w:color="auto" w:fill="FFFFFF"/>
            <w:vAlign w:val="center"/>
          </w:tcPr>
          <w:p w:rsidR="00B658EE" w:rsidRPr="00B658EE" w:rsidRDefault="00B658EE" w:rsidP="00B658EE">
            <w:pPr>
              <w:spacing w:line="280" w:lineRule="exact"/>
              <w:jc w:val="center"/>
              <w:rPr>
                <w:sz w:val="32"/>
                <w:szCs w:val="32"/>
                <w:lang w:val="uk-UA"/>
              </w:rPr>
            </w:pPr>
            <w:r w:rsidRPr="00B658EE">
              <w:rPr>
                <w:bCs/>
                <w:color w:val="000000"/>
                <w:sz w:val="32"/>
                <w:szCs w:val="32"/>
                <w:lang w:val="uk-UA" w:eastAsia="uk-UA"/>
              </w:rPr>
              <w:t>-</w:t>
            </w:r>
          </w:p>
        </w:tc>
      </w:tr>
    </w:tbl>
    <w:p w:rsidR="00B658EE" w:rsidRDefault="00B658EE" w:rsidP="00B658EE">
      <w:pPr>
        <w:spacing w:before="240" w:line="360" w:lineRule="auto"/>
        <w:ind w:firstLine="709"/>
        <w:jc w:val="both"/>
        <w:rPr>
          <w:sz w:val="28"/>
          <w:szCs w:val="28"/>
          <w:lang w:val="uk-UA"/>
        </w:rPr>
      </w:pPr>
      <w:r w:rsidRPr="00B658EE">
        <w:rPr>
          <w:sz w:val="28"/>
          <w:szCs w:val="28"/>
        </w:rPr>
        <w:t xml:space="preserve">Підставивши значення приростів </w:t>
      </w:r>
      <w:r w:rsidRPr="00B658EE">
        <w:rPr>
          <w:sz w:val="28"/>
          <w:szCs w:val="28"/>
          <w:lang w:val="en-US"/>
        </w:rPr>
        <w:t>Δ</w:t>
      </w:r>
      <w:r>
        <w:rPr>
          <w:sz w:val="28"/>
          <w:szCs w:val="28"/>
          <w:lang w:val="en-US"/>
        </w:rPr>
        <w:t>x</w:t>
      </w:r>
      <w:r w:rsidRPr="00B658EE">
        <w:rPr>
          <w:sz w:val="28"/>
          <w:szCs w:val="28"/>
        </w:rPr>
        <w:t xml:space="preserve"> і </w:t>
      </w:r>
      <w:r w:rsidRPr="00B658EE">
        <w:rPr>
          <w:sz w:val="28"/>
          <w:szCs w:val="28"/>
          <w:lang w:val="en-US"/>
        </w:rPr>
        <w:t>Δ</w:t>
      </w:r>
      <w:r>
        <w:rPr>
          <w:sz w:val="28"/>
          <w:szCs w:val="28"/>
          <w:lang w:val="en-US"/>
        </w:rPr>
        <w:t>y</w:t>
      </w:r>
      <w:r w:rsidRPr="00B658EE">
        <w:rPr>
          <w:sz w:val="28"/>
          <w:szCs w:val="28"/>
        </w:rPr>
        <w:t xml:space="preserve"> </w:t>
      </w:r>
      <w:r>
        <w:rPr>
          <w:sz w:val="28"/>
          <w:szCs w:val="28"/>
          <w:lang w:val="uk-UA"/>
        </w:rPr>
        <w:t>в</w:t>
      </w:r>
      <w:r w:rsidRPr="00B658EE">
        <w:rPr>
          <w:sz w:val="28"/>
          <w:szCs w:val="28"/>
        </w:rPr>
        <w:t xml:space="preserve"> рівняння (3.1), о</w:t>
      </w:r>
      <w:r>
        <w:rPr>
          <w:sz w:val="28"/>
          <w:szCs w:val="28"/>
          <w:lang w:val="uk-UA"/>
        </w:rPr>
        <w:t>тримуе</w:t>
      </w:r>
      <w:r w:rsidRPr="00B658EE">
        <w:rPr>
          <w:sz w:val="28"/>
          <w:szCs w:val="28"/>
        </w:rPr>
        <w:t>мо формули для розв’язання прямої геодезичної задачі</w:t>
      </w:r>
    </w:p>
    <w:p w:rsidR="00B658EE" w:rsidRPr="00CA1F38" w:rsidRDefault="005D57E8" w:rsidP="00B658EE">
      <w:pPr>
        <w:spacing w:before="240" w:line="360" w:lineRule="auto"/>
        <w:ind w:firstLine="709"/>
        <w:jc w:val="right"/>
        <w:rPr>
          <w:sz w:val="28"/>
          <w:szCs w:val="28"/>
          <w:lang w:val="uk-UA"/>
        </w:rPr>
      </w:pPr>
      <w:r w:rsidRPr="00B658EE">
        <w:rPr>
          <w:position w:val="-12"/>
          <w:sz w:val="28"/>
          <w:szCs w:val="28"/>
          <w:lang w:val="uk-UA"/>
        </w:rPr>
        <w:object w:dxaOrig="4740" w:dyaOrig="380">
          <v:shape id="_x0000_i1049" type="#_x0000_t75" style="width:301.8pt;height:23.4pt" o:ole="">
            <v:imagedata r:id="rId81" o:title=""/>
          </v:shape>
          <o:OLEObject Type="Embed" ProgID="Equation.3" ShapeID="_x0000_i1049" DrawAspect="Content" ObjectID="_1842539525" r:id="rId82"/>
        </w:object>
      </w:r>
      <w:r w:rsidR="00B658EE" w:rsidRPr="00CA1F38">
        <w:rPr>
          <w:sz w:val="28"/>
          <w:szCs w:val="28"/>
          <w:lang w:val="uk-UA"/>
        </w:rPr>
        <w:t xml:space="preserve">               (3.3)</w:t>
      </w:r>
    </w:p>
    <w:p w:rsidR="00B658EE" w:rsidRPr="00CA1F38" w:rsidRDefault="00B658EE" w:rsidP="00B658EE">
      <w:pPr>
        <w:spacing w:before="240" w:line="360" w:lineRule="auto"/>
        <w:ind w:firstLine="709"/>
        <w:jc w:val="both"/>
        <w:rPr>
          <w:sz w:val="28"/>
          <w:szCs w:val="28"/>
          <w:lang w:val="uk-UA"/>
        </w:rPr>
      </w:pPr>
      <w:r w:rsidRPr="00CA1F38">
        <w:rPr>
          <w:b/>
          <w:sz w:val="28"/>
          <w:szCs w:val="28"/>
          <w:lang w:val="uk-UA"/>
        </w:rPr>
        <w:t>Обернена геодезична задача</w:t>
      </w:r>
      <w:r w:rsidRPr="00CA1F38">
        <w:rPr>
          <w:sz w:val="28"/>
          <w:szCs w:val="28"/>
          <w:lang w:val="uk-UA"/>
        </w:rPr>
        <w:t>. Її вирішують під час прив’язки полігонів до опорних пунктів геодезичної мережі, при будівництві тунелів, метрополітену, інших інженерних споруд.</w:t>
      </w:r>
    </w:p>
    <w:p w:rsidR="00B658EE" w:rsidRPr="00CA1F38" w:rsidRDefault="00B658EE" w:rsidP="00B658EE">
      <w:pPr>
        <w:spacing w:line="360" w:lineRule="auto"/>
        <w:ind w:firstLine="709"/>
        <w:jc w:val="both"/>
        <w:rPr>
          <w:sz w:val="28"/>
          <w:szCs w:val="28"/>
          <w:lang w:val="uk-UA"/>
        </w:rPr>
      </w:pPr>
      <w:r w:rsidRPr="00CA1F38">
        <w:rPr>
          <w:i/>
          <w:sz w:val="28"/>
          <w:szCs w:val="28"/>
          <w:lang w:val="uk-UA"/>
        </w:rPr>
        <w:t>Обернена геодезична задача полягає у визначенні довжини горизонтального прокладення і кута напрямку лінії за відомими координатами її початкової і кінцевої точок</w:t>
      </w:r>
      <w:r w:rsidRPr="00CA1F38">
        <w:rPr>
          <w:sz w:val="28"/>
          <w:szCs w:val="28"/>
          <w:lang w:val="uk-UA"/>
        </w:rPr>
        <w:t>.</w:t>
      </w:r>
    </w:p>
    <w:p w:rsidR="00B658EE" w:rsidRPr="00CA1F38" w:rsidRDefault="00B658EE" w:rsidP="00B658EE">
      <w:pPr>
        <w:spacing w:line="360" w:lineRule="auto"/>
        <w:ind w:firstLine="709"/>
        <w:jc w:val="both"/>
        <w:rPr>
          <w:sz w:val="28"/>
          <w:szCs w:val="28"/>
        </w:rPr>
      </w:pPr>
      <w:r w:rsidRPr="00B658EE">
        <w:rPr>
          <w:sz w:val="28"/>
          <w:szCs w:val="28"/>
        </w:rPr>
        <w:t>Кут напрямку можна визначити, обчисливши його тангенс за катетами прямокутного трикутника (рис. 3.6)</w:t>
      </w:r>
    </w:p>
    <w:p w:rsidR="00B658EE" w:rsidRDefault="00C44BE8" w:rsidP="00B658EE">
      <w:pPr>
        <w:spacing w:line="360" w:lineRule="auto"/>
        <w:jc w:val="center"/>
        <w:rPr>
          <w:sz w:val="28"/>
          <w:szCs w:val="28"/>
          <w:lang w:val="en-US"/>
        </w:rPr>
      </w:pPr>
      <w:r w:rsidRPr="00B658EE">
        <w:rPr>
          <w:position w:val="-40"/>
          <w:sz w:val="28"/>
          <w:szCs w:val="28"/>
          <w:lang w:val="uk-UA"/>
        </w:rPr>
        <w:object w:dxaOrig="2420" w:dyaOrig="900">
          <v:shape id="_x0000_i1050" type="#_x0000_t75" style="width:132pt;height:48pt" o:ole="">
            <v:imagedata r:id="rId83" o:title=""/>
          </v:shape>
          <o:OLEObject Type="Embed" ProgID="Equation.3" ShapeID="_x0000_i1050" DrawAspect="Content" ObjectID="_1842539526" r:id="rId84"/>
        </w:object>
      </w:r>
    </w:p>
    <w:p w:rsidR="00B658EE" w:rsidRPr="00CA1F38" w:rsidRDefault="00B658EE" w:rsidP="00272108">
      <w:pPr>
        <w:spacing w:line="312" w:lineRule="auto"/>
        <w:ind w:firstLine="709"/>
        <w:jc w:val="both"/>
        <w:rPr>
          <w:sz w:val="28"/>
          <w:szCs w:val="28"/>
        </w:rPr>
      </w:pPr>
      <w:r w:rsidRPr="00B658EE">
        <w:rPr>
          <w:sz w:val="28"/>
          <w:szCs w:val="28"/>
        </w:rPr>
        <w:t xml:space="preserve">Горизонтальне прокладання </w:t>
      </w:r>
      <w:r w:rsidRPr="00B658EE">
        <w:rPr>
          <w:b/>
          <w:i/>
          <w:sz w:val="28"/>
          <w:szCs w:val="28"/>
          <w:lang w:val="en-US"/>
        </w:rPr>
        <w:t>S</w:t>
      </w:r>
      <w:r w:rsidRPr="00B658EE">
        <w:rPr>
          <w:sz w:val="28"/>
          <w:szCs w:val="28"/>
        </w:rPr>
        <w:t xml:space="preserve">, згідно з формулою </w:t>
      </w:r>
      <w:r w:rsidRPr="00CA1F38">
        <w:rPr>
          <w:sz w:val="28"/>
          <w:szCs w:val="28"/>
        </w:rPr>
        <w:t>(3.2), можна визначити за двома формулами</w:t>
      </w:r>
    </w:p>
    <w:p w:rsidR="00B658EE" w:rsidRPr="00B658EE" w:rsidRDefault="00C44BE8" w:rsidP="00272108">
      <w:pPr>
        <w:spacing w:line="312" w:lineRule="auto"/>
        <w:ind w:firstLine="709"/>
        <w:jc w:val="right"/>
        <w:rPr>
          <w:sz w:val="28"/>
          <w:szCs w:val="28"/>
        </w:rPr>
      </w:pPr>
      <w:r w:rsidRPr="00B658EE">
        <w:rPr>
          <w:position w:val="-34"/>
          <w:sz w:val="28"/>
          <w:szCs w:val="28"/>
          <w:lang w:val="uk-UA"/>
        </w:rPr>
        <w:object w:dxaOrig="5140" w:dyaOrig="840">
          <v:shape id="_x0000_i1051" type="#_x0000_t75" style="width:306.6pt;height:49.8pt" o:ole="">
            <v:imagedata r:id="rId85" o:title=""/>
          </v:shape>
          <o:OLEObject Type="Embed" ProgID="Equation.3" ShapeID="_x0000_i1051" DrawAspect="Content" ObjectID="_1842539527" r:id="rId86"/>
        </w:object>
      </w:r>
      <w:r w:rsidR="00B658EE" w:rsidRPr="00B658EE">
        <w:rPr>
          <w:sz w:val="28"/>
          <w:szCs w:val="28"/>
        </w:rPr>
        <w:t xml:space="preserve">     </w:t>
      </w:r>
      <w:r>
        <w:rPr>
          <w:sz w:val="28"/>
          <w:szCs w:val="28"/>
          <w:lang w:val="uk-UA"/>
        </w:rPr>
        <w:t xml:space="preserve">      </w:t>
      </w:r>
      <w:r w:rsidR="00B658EE" w:rsidRPr="00B658EE">
        <w:rPr>
          <w:sz w:val="28"/>
          <w:szCs w:val="28"/>
        </w:rPr>
        <w:t xml:space="preserve">   (3.4)</w:t>
      </w:r>
    </w:p>
    <w:p w:rsidR="00B658EE" w:rsidRPr="00CA1F38" w:rsidRDefault="00B658EE" w:rsidP="00272108">
      <w:pPr>
        <w:spacing w:line="312" w:lineRule="auto"/>
        <w:ind w:firstLine="709"/>
        <w:jc w:val="both"/>
        <w:rPr>
          <w:sz w:val="28"/>
          <w:szCs w:val="28"/>
        </w:rPr>
      </w:pPr>
      <w:r w:rsidRPr="00B658EE">
        <w:rPr>
          <w:sz w:val="28"/>
          <w:szCs w:val="28"/>
        </w:rPr>
        <w:t xml:space="preserve">Обернену задачу можна розв’язати в такій послідовності: </w:t>
      </w:r>
    </w:p>
    <w:p w:rsidR="00B658EE" w:rsidRPr="00B658EE" w:rsidRDefault="00B658EE" w:rsidP="002F2284">
      <w:pPr>
        <w:numPr>
          <w:ilvl w:val="0"/>
          <w:numId w:val="1"/>
        </w:numPr>
        <w:spacing w:line="312" w:lineRule="auto"/>
        <w:jc w:val="both"/>
        <w:rPr>
          <w:sz w:val="28"/>
          <w:szCs w:val="28"/>
        </w:rPr>
      </w:pPr>
      <w:r w:rsidRPr="00B658EE">
        <w:rPr>
          <w:sz w:val="28"/>
          <w:szCs w:val="28"/>
        </w:rPr>
        <w:t xml:space="preserve">обчислити горизонтальне прокладання </w:t>
      </w:r>
      <w:r w:rsidRPr="00B658EE">
        <w:rPr>
          <w:b/>
          <w:sz w:val="28"/>
          <w:szCs w:val="28"/>
          <w:lang w:val="en-US"/>
        </w:rPr>
        <w:t>S</w:t>
      </w:r>
      <w:r w:rsidRPr="00B658EE">
        <w:rPr>
          <w:sz w:val="28"/>
          <w:szCs w:val="28"/>
        </w:rPr>
        <w:t xml:space="preserve"> за теоремою Піфагора</w:t>
      </w:r>
    </w:p>
    <w:p w:rsidR="00B658EE" w:rsidRDefault="00C44BE8" w:rsidP="00272108">
      <w:pPr>
        <w:spacing w:line="312" w:lineRule="auto"/>
        <w:jc w:val="center"/>
        <w:rPr>
          <w:sz w:val="28"/>
          <w:szCs w:val="28"/>
          <w:lang w:val="en-US"/>
        </w:rPr>
      </w:pPr>
      <w:r w:rsidRPr="00B658EE">
        <w:rPr>
          <w:position w:val="-20"/>
          <w:sz w:val="28"/>
          <w:szCs w:val="28"/>
          <w:lang w:val="uk-UA"/>
        </w:rPr>
        <w:object w:dxaOrig="3480" w:dyaOrig="620">
          <v:shape id="_x0000_i1052" type="#_x0000_t75" style="width:206.4pt;height:37.8pt" o:ole="">
            <v:imagedata r:id="rId87" o:title=""/>
          </v:shape>
          <o:OLEObject Type="Embed" ProgID="Equation.3" ShapeID="_x0000_i1052" DrawAspect="Content" ObjectID="_1842539528" r:id="rId88"/>
        </w:object>
      </w:r>
      <w:r w:rsidR="00B658EE" w:rsidRPr="00B658EE">
        <w:rPr>
          <w:sz w:val="28"/>
          <w:szCs w:val="28"/>
        </w:rPr>
        <w:t>,</w:t>
      </w:r>
    </w:p>
    <w:p w:rsidR="00B658EE" w:rsidRPr="00B658EE" w:rsidRDefault="00B658EE" w:rsidP="002F2284">
      <w:pPr>
        <w:numPr>
          <w:ilvl w:val="0"/>
          <w:numId w:val="1"/>
        </w:numPr>
        <w:spacing w:line="312" w:lineRule="auto"/>
        <w:rPr>
          <w:lang w:val="uk-UA"/>
        </w:rPr>
      </w:pPr>
      <w:r w:rsidRPr="00B658EE">
        <w:rPr>
          <w:color w:val="000000"/>
          <w:sz w:val="28"/>
          <w:szCs w:val="28"/>
          <w:lang w:val="uk-UA" w:eastAsia="uk-UA"/>
        </w:rPr>
        <w:t xml:space="preserve"> обчислити кут напрямку</w:t>
      </w:r>
      <w:r w:rsidRPr="00B658EE">
        <w:rPr>
          <w:color w:val="000000"/>
          <w:sz w:val="28"/>
          <w:szCs w:val="28"/>
          <w:lang w:eastAsia="uk-UA"/>
        </w:rPr>
        <w:t xml:space="preserve"> </w:t>
      </w:r>
      <w:r w:rsidRPr="00B658EE">
        <w:rPr>
          <w:color w:val="000000"/>
          <w:sz w:val="28"/>
          <w:szCs w:val="28"/>
          <w:lang w:val="uk-UA" w:eastAsia="uk-UA"/>
        </w:rPr>
        <w:t xml:space="preserve"> </w:t>
      </w:r>
      <w:r w:rsidRPr="00B658EE">
        <w:rPr>
          <w:b/>
          <w:bCs/>
          <w:iCs/>
          <w:color w:val="000000"/>
          <w:sz w:val="28"/>
          <w:szCs w:val="28"/>
          <w:lang w:val="uk-UA" w:eastAsia="uk-UA"/>
        </w:rPr>
        <w:t>α</w:t>
      </w:r>
      <w:r w:rsidRPr="00B658EE">
        <w:rPr>
          <w:b/>
          <w:bCs/>
          <w:i/>
          <w:iCs/>
          <w:color w:val="000000"/>
          <w:sz w:val="28"/>
          <w:szCs w:val="28"/>
          <w:lang w:eastAsia="uk-UA"/>
        </w:rPr>
        <w:t xml:space="preserve"> </w:t>
      </w:r>
      <w:r w:rsidRPr="00B658EE">
        <w:rPr>
          <w:color w:val="000000"/>
          <w:sz w:val="28"/>
          <w:szCs w:val="28"/>
          <w:lang w:val="uk-UA" w:eastAsia="uk-UA"/>
        </w:rPr>
        <w:t xml:space="preserve"> за</w:t>
      </w:r>
      <w:r w:rsidRPr="00B658EE">
        <w:rPr>
          <w:color w:val="000000"/>
          <w:sz w:val="28"/>
          <w:szCs w:val="28"/>
          <w:lang w:eastAsia="uk-UA"/>
        </w:rPr>
        <w:t xml:space="preserve"> </w:t>
      </w:r>
      <w:r w:rsidRPr="00B658EE">
        <w:rPr>
          <w:color w:val="000000"/>
          <w:sz w:val="28"/>
          <w:szCs w:val="28"/>
          <w:lang w:val="uk-UA" w:eastAsia="uk-UA"/>
        </w:rPr>
        <w:t>формулами, згідно з (3.4).</w:t>
      </w:r>
    </w:p>
    <w:p w:rsidR="00B658EE" w:rsidRPr="00B658EE" w:rsidRDefault="00B658EE" w:rsidP="00272108">
      <w:pPr>
        <w:spacing w:line="312" w:lineRule="auto"/>
        <w:ind w:firstLine="709"/>
        <w:jc w:val="both"/>
        <w:rPr>
          <w:sz w:val="28"/>
          <w:szCs w:val="28"/>
        </w:rPr>
      </w:pPr>
    </w:p>
    <w:p w:rsidR="00B658EE" w:rsidRPr="00B658EE" w:rsidRDefault="00B658EE" w:rsidP="00B658EE">
      <w:pPr>
        <w:spacing w:line="360" w:lineRule="auto"/>
        <w:ind w:firstLine="709"/>
        <w:jc w:val="center"/>
        <w:rPr>
          <w:b/>
          <w:sz w:val="28"/>
          <w:szCs w:val="28"/>
        </w:rPr>
      </w:pPr>
      <w:r w:rsidRPr="00B658EE">
        <w:rPr>
          <w:b/>
          <w:sz w:val="28"/>
          <w:szCs w:val="28"/>
        </w:rPr>
        <w:t>Контрольні питання</w:t>
      </w:r>
    </w:p>
    <w:p w:rsidR="00B658EE" w:rsidRPr="00B658EE" w:rsidRDefault="00B658EE" w:rsidP="00272108">
      <w:pPr>
        <w:spacing w:line="312" w:lineRule="auto"/>
        <w:ind w:firstLine="709"/>
        <w:jc w:val="both"/>
        <w:rPr>
          <w:sz w:val="28"/>
          <w:szCs w:val="28"/>
        </w:rPr>
      </w:pPr>
      <w:r w:rsidRPr="00B658EE">
        <w:rPr>
          <w:sz w:val="28"/>
          <w:szCs w:val="28"/>
        </w:rPr>
        <w:t>1.</w:t>
      </w:r>
      <w:r w:rsidRPr="00B658EE">
        <w:rPr>
          <w:sz w:val="28"/>
          <w:szCs w:val="28"/>
        </w:rPr>
        <w:tab/>
        <w:t>Що значить орієнтувати лінію?</w:t>
      </w:r>
    </w:p>
    <w:p w:rsidR="00B658EE" w:rsidRPr="00B658EE" w:rsidRDefault="00B658EE" w:rsidP="00272108">
      <w:pPr>
        <w:spacing w:line="312" w:lineRule="auto"/>
        <w:ind w:firstLine="709"/>
        <w:jc w:val="both"/>
        <w:rPr>
          <w:sz w:val="28"/>
          <w:szCs w:val="28"/>
        </w:rPr>
      </w:pPr>
      <w:r w:rsidRPr="00B658EE">
        <w:rPr>
          <w:sz w:val="28"/>
          <w:szCs w:val="28"/>
        </w:rPr>
        <w:t>2.</w:t>
      </w:r>
      <w:r w:rsidRPr="00B658EE">
        <w:rPr>
          <w:sz w:val="28"/>
          <w:szCs w:val="28"/>
        </w:rPr>
        <w:tab/>
        <w:t>Відносно яких початкових напрямків може бути визначений початковий напрямок лінії?</w:t>
      </w:r>
    </w:p>
    <w:p w:rsidR="00B658EE" w:rsidRPr="00B658EE" w:rsidRDefault="00B658EE" w:rsidP="00272108">
      <w:pPr>
        <w:spacing w:line="312" w:lineRule="auto"/>
        <w:ind w:firstLine="709"/>
        <w:jc w:val="both"/>
        <w:rPr>
          <w:sz w:val="28"/>
          <w:szCs w:val="28"/>
        </w:rPr>
      </w:pPr>
      <w:r w:rsidRPr="00B658EE">
        <w:rPr>
          <w:sz w:val="28"/>
          <w:szCs w:val="28"/>
        </w:rPr>
        <w:t>3.</w:t>
      </w:r>
      <w:r w:rsidRPr="00B658EE">
        <w:rPr>
          <w:sz w:val="28"/>
          <w:szCs w:val="28"/>
        </w:rPr>
        <w:tab/>
        <w:t>Що називають азимутом? Чи однакові його значення в різних точках прямої?</w:t>
      </w:r>
    </w:p>
    <w:p w:rsidR="00B658EE" w:rsidRPr="00B658EE" w:rsidRDefault="00B658EE" w:rsidP="00272108">
      <w:pPr>
        <w:spacing w:line="312" w:lineRule="auto"/>
        <w:ind w:firstLine="709"/>
        <w:jc w:val="both"/>
        <w:rPr>
          <w:sz w:val="28"/>
          <w:szCs w:val="28"/>
        </w:rPr>
      </w:pPr>
      <w:r w:rsidRPr="00B658EE">
        <w:rPr>
          <w:sz w:val="28"/>
          <w:szCs w:val="28"/>
        </w:rPr>
        <w:t>4.</w:t>
      </w:r>
      <w:r w:rsidRPr="00B658EE">
        <w:rPr>
          <w:sz w:val="28"/>
          <w:szCs w:val="28"/>
        </w:rPr>
        <w:tab/>
        <w:t>Що називають дирекційний кутом? Чи однакові його значення в різних точках прямої?</w:t>
      </w:r>
    </w:p>
    <w:p w:rsidR="00B658EE" w:rsidRPr="00CA1F38" w:rsidRDefault="00B658EE" w:rsidP="00272108">
      <w:pPr>
        <w:spacing w:line="312" w:lineRule="auto"/>
        <w:ind w:firstLine="709"/>
        <w:jc w:val="both"/>
        <w:rPr>
          <w:sz w:val="28"/>
          <w:szCs w:val="28"/>
        </w:rPr>
      </w:pPr>
      <w:r w:rsidRPr="00B658EE">
        <w:rPr>
          <w:sz w:val="28"/>
          <w:szCs w:val="28"/>
        </w:rPr>
        <w:t>5.</w:t>
      </w:r>
      <w:r w:rsidRPr="00B658EE">
        <w:rPr>
          <w:sz w:val="28"/>
          <w:szCs w:val="28"/>
        </w:rPr>
        <w:tab/>
        <w:t>Яка залежність між прямим і зворотним дирекційнийними кутами даної лінії?</w:t>
      </w:r>
    </w:p>
    <w:p w:rsidR="00B658EE" w:rsidRPr="00B658EE" w:rsidRDefault="00B658EE" w:rsidP="00272108">
      <w:pPr>
        <w:spacing w:line="312" w:lineRule="auto"/>
        <w:ind w:firstLine="709"/>
        <w:jc w:val="both"/>
        <w:rPr>
          <w:sz w:val="28"/>
          <w:szCs w:val="28"/>
        </w:rPr>
      </w:pPr>
      <w:r w:rsidRPr="00B658EE">
        <w:rPr>
          <w:sz w:val="28"/>
          <w:szCs w:val="28"/>
        </w:rPr>
        <w:t>6.</w:t>
      </w:r>
      <w:r w:rsidRPr="00B658EE">
        <w:rPr>
          <w:sz w:val="28"/>
          <w:szCs w:val="28"/>
        </w:rPr>
        <w:tab/>
        <w:t>Яка залежність між прямим і зворотним азимутами даної лінії?</w:t>
      </w:r>
    </w:p>
    <w:p w:rsidR="00B658EE" w:rsidRPr="00B658EE" w:rsidRDefault="00B658EE" w:rsidP="00272108">
      <w:pPr>
        <w:spacing w:line="312" w:lineRule="auto"/>
        <w:ind w:firstLine="709"/>
        <w:jc w:val="both"/>
        <w:rPr>
          <w:sz w:val="28"/>
          <w:szCs w:val="28"/>
        </w:rPr>
      </w:pPr>
      <w:r w:rsidRPr="00B658EE">
        <w:rPr>
          <w:sz w:val="28"/>
          <w:szCs w:val="28"/>
        </w:rPr>
        <w:t>7.</w:t>
      </w:r>
      <w:r w:rsidRPr="00B658EE">
        <w:rPr>
          <w:sz w:val="28"/>
          <w:szCs w:val="28"/>
        </w:rPr>
        <w:tab/>
        <w:t>Який кут називають зближенням меридіанів?</w:t>
      </w:r>
    </w:p>
    <w:p w:rsidR="00B658EE" w:rsidRPr="00B658EE" w:rsidRDefault="00B658EE" w:rsidP="00272108">
      <w:pPr>
        <w:spacing w:line="312" w:lineRule="auto"/>
        <w:ind w:firstLine="709"/>
        <w:jc w:val="both"/>
        <w:rPr>
          <w:sz w:val="28"/>
          <w:szCs w:val="28"/>
        </w:rPr>
      </w:pPr>
      <w:r w:rsidRPr="00B658EE">
        <w:rPr>
          <w:sz w:val="28"/>
          <w:szCs w:val="28"/>
        </w:rPr>
        <w:t>8.</w:t>
      </w:r>
      <w:r w:rsidRPr="00B658EE">
        <w:rPr>
          <w:sz w:val="28"/>
          <w:szCs w:val="28"/>
        </w:rPr>
        <w:tab/>
        <w:t>Як перейти від дирекційного кута лінії до її азимуту?</w:t>
      </w:r>
    </w:p>
    <w:p w:rsidR="00B658EE" w:rsidRPr="00B658EE" w:rsidRDefault="00B658EE" w:rsidP="00272108">
      <w:pPr>
        <w:spacing w:line="312" w:lineRule="auto"/>
        <w:ind w:firstLine="709"/>
        <w:jc w:val="both"/>
        <w:rPr>
          <w:sz w:val="28"/>
          <w:szCs w:val="28"/>
        </w:rPr>
      </w:pPr>
      <w:r w:rsidRPr="00B658EE">
        <w:rPr>
          <w:sz w:val="28"/>
          <w:szCs w:val="28"/>
        </w:rPr>
        <w:t>9.</w:t>
      </w:r>
      <w:r w:rsidRPr="00B658EE">
        <w:rPr>
          <w:sz w:val="28"/>
          <w:szCs w:val="28"/>
        </w:rPr>
        <w:tab/>
        <w:t>Що таке магнітний азимут?</w:t>
      </w:r>
    </w:p>
    <w:p w:rsidR="00B658EE" w:rsidRPr="00B658EE" w:rsidRDefault="00B658EE" w:rsidP="00272108">
      <w:pPr>
        <w:spacing w:line="312" w:lineRule="auto"/>
        <w:ind w:firstLine="709"/>
        <w:jc w:val="both"/>
        <w:rPr>
          <w:sz w:val="28"/>
          <w:szCs w:val="28"/>
        </w:rPr>
      </w:pPr>
      <w:r w:rsidRPr="00B658EE">
        <w:rPr>
          <w:sz w:val="28"/>
          <w:szCs w:val="28"/>
        </w:rPr>
        <w:t>10.</w:t>
      </w:r>
      <w:r w:rsidRPr="00B658EE">
        <w:rPr>
          <w:sz w:val="28"/>
          <w:szCs w:val="28"/>
        </w:rPr>
        <w:tab/>
        <w:t>Що називають магнітним схиленням?</w:t>
      </w:r>
    </w:p>
    <w:p w:rsidR="00B658EE" w:rsidRPr="00B658EE" w:rsidRDefault="00B658EE" w:rsidP="00272108">
      <w:pPr>
        <w:spacing w:line="312" w:lineRule="auto"/>
        <w:ind w:firstLine="709"/>
        <w:jc w:val="both"/>
        <w:rPr>
          <w:sz w:val="28"/>
          <w:szCs w:val="28"/>
        </w:rPr>
      </w:pPr>
      <w:r w:rsidRPr="00B658EE">
        <w:rPr>
          <w:sz w:val="28"/>
          <w:szCs w:val="28"/>
        </w:rPr>
        <w:t>11.</w:t>
      </w:r>
      <w:r w:rsidRPr="00B658EE">
        <w:rPr>
          <w:sz w:val="28"/>
          <w:szCs w:val="28"/>
        </w:rPr>
        <w:tab/>
        <w:t>Що таке румб? Де використовується?</w:t>
      </w:r>
    </w:p>
    <w:p w:rsidR="00B658EE" w:rsidRPr="00B658EE" w:rsidRDefault="00B658EE" w:rsidP="00272108">
      <w:pPr>
        <w:spacing w:line="312" w:lineRule="auto"/>
        <w:ind w:firstLine="709"/>
        <w:jc w:val="both"/>
        <w:rPr>
          <w:sz w:val="28"/>
          <w:szCs w:val="28"/>
        </w:rPr>
      </w:pPr>
      <w:r w:rsidRPr="00B658EE">
        <w:rPr>
          <w:sz w:val="28"/>
          <w:szCs w:val="28"/>
        </w:rPr>
        <w:t>12.</w:t>
      </w:r>
      <w:r w:rsidRPr="00B658EE">
        <w:rPr>
          <w:sz w:val="28"/>
          <w:szCs w:val="28"/>
        </w:rPr>
        <w:tab/>
        <w:t>Який руб називають істинним, магнітним, осьовим?</w:t>
      </w:r>
    </w:p>
    <w:p w:rsidR="00B658EE" w:rsidRPr="00B658EE" w:rsidRDefault="00B658EE" w:rsidP="00272108">
      <w:pPr>
        <w:spacing w:line="312" w:lineRule="auto"/>
        <w:ind w:firstLine="709"/>
        <w:jc w:val="both"/>
        <w:rPr>
          <w:sz w:val="28"/>
          <w:szCs w:val="28"/>
        </w:rPr>
      </w:pPr>
      <w:r w:rsidRPr="00B658EE">
        <w:rPr>
          <w:sz w:val="28"/>
          <w:szCs w:val="28"/>
        </w:rPr>
        <w:t>13.</w:t>
      </w:r>
      <w:r w:rsidRPr="00B658EE">
        <w:rPr>
          <w:sz w:val="28"/>
          <w:szCs w:val="28"/>
        </w:rPr>
        <w:tab/>
        <w:t>Як виразити румб через дирекційний кут і азимути?</w:t>
      </w:r>
    </w:p>
    <w:p w:rsidR="00B658EE" w:rsidRPr="00B658EE" w:rsidRDefault="00B658EE" w:rsidP="00272108">
      <w:pPr>
        <w:spacing w:line="312" w:lineRule="auto"/>
        <w:ind w:firstLine="709"/>
        <w:jc w:val="both"/>
        <w:rPr>
          <w:sz w:val="28"/>
          <w:szCs w:val="28"/>
        </w:rPr>
      </w:pPr>
      <w:r w:rsidRPr="00B658EE">
        <w:rPr>
          <w:sz w:val="28"/>
          <w:szCs w:val="28"/>
        </w:rPr>
        <w:t>14.</w:t>
      </w:r>
      <w:r w:rsidRPr="00B658EE">
        <w:rPr>
          <w:sz w:val="28"/>
          <w:szCs w:val="28"/>
        </w:rPr>
        <w:tab/>
        <w:t>В чому полягає пряма геодезична задача?</w:t>
      </w:r>
    </w:p>
    <w:p w:rsidR="00B658EE" w:rsidRPr="00B658EE" w:rsidRDefault="00B658EE" w:rsidP="00272108">
      <w:pPr>
        <w:spacing w:line="312" w:lineRule="auto"/>
        <w:ind w:firstLine="709"/>
        <w:jc w:val="both"/>
        <w:rPr>
          <w:sz w:val="28"/>
          <w:szCs w:val="28"/>
        </w:rPr>
      </w:pPr>
      <w:r w:rsidRPr="00B658EE">
        <w:rPr>
          <w:sz w:val="28"/>
          <w:szCs w:val="28"/>
        </w:rPr>
        <w:t>15.</w:t>
      </w:r>
      <w:r w:rsidRPr="00B658EE">
        <w:rPr>
          <w:sz w:val="28"/>
          <w:szCs w:val="28"/>
        </w:rPr>
        <w:tab/>
        <w:t>В чому полягає обернена геодезична задача?</w:t>
      </w:r>
    </w:p>
    <w:p w:rsidR="00B658EE" w:rsidRPr="00CA1F38" w:rsidRDefault="00B658EE" w:rsidP="00272108">
      <w:pPr>
        <w:spacing w:line="312" w:lineRule="auto"/>
        <w:ind w:firstLine="709"/>
        <w:jc w:val="both"/>
        <w:rPr>
          <w:sz w:val="28"/>
          <w:szCs w:val="28"/>
        </w:rPr>
      </w:pPr>
      <w:r w:rsidRPr="00CA1F38">
        <w:rPr>
          <w:sz w:val="28"/>
          <w:szCs w:val="28"/>
        </w:rPr>
        <w:t>16.</w:t>
      </w:r>
      <w:r w:rsidRPr="00CA1F38">
        <w:rPr>
          <w:sz w:val="28"/>
          <w:szCs w:val="28"/>
        </w:rPr>
        <w:tab/>
        <w:t>Що таке поправка напрямку?</w:t>
      </w:r>
    </w:p>
    <w:p w:rsidR="004F29C9" w:rsidRPr="004F29C9" w:rsidRDefault="00B658EE" w:rsidP="004F29C9">
      <w:pPr>
        <w:spacing w:line="360" w:lineRule="auto"/>
        <w:jc w:val="center"/>
        <w:rPr>
          <w:b/>
          <w:sz w:val="28"/>
          <w:szCs w:val="28"/>
        </w:rPr>
      </w:pPr>
      <w:r w:rsidRPr="004F29C9">
        <w:rPr>
          <w:sz w:val="28"/>
          <w:szCs w:val="28"/>
        </w:rPr>
        <w:br w:type="page"/>
      </w:r>
      <w:r w:rsidR="004F29C9" w:rsidRPr="004F29C9">
        <w:rPr>
          <w:b/>
          <w:sz w:val="28"/>
          <w:szCs w:val="28"/>
        </w:rPr>
        <w:lastRenderedPageBreak/>
        <w:t>ЛЕКЦІЯ 4.</w:t>
      </w:r>
    </w:p>
    <w:p w:rsidR="004F29C9" w:rsidRPr="00CA1F38" w:rsidRDefault="004F29C9" w:rsidP="004F29C9">
      <w:pPr>
        <w:spacing w:line="360" w:lineRule="auto"/>
        <w:jc w:val="center"/>
        <w:rPr>
          <w:b/>
          <w:sz w:val="28"/>
          <w:szCs w:val="28"/>
        </w:rPr>
      </w:pPr>
      <w:r w:rsidRPr="004F29C9">
        <w:rPr>
          <w:b/>
          <w:sz w:val="28"/>
          <w:szCs w:val="28"/>
        </w:rPr>
        <w:t>ТЕМА: ЗОБРАЖЕННЯ ЗЕМНОЇ ПОВЕРХНІ НА КАРТАХ І ПЛАНАХ</w:t>
      </w:r>
    </w:p>
    <w:p w:rsidR="004F29C9" w:rsidRPr="004F29C9" w:rsidRDefault="004F29C9" w:rsidP="004F29C9">
      <w:pPr>
        <w:spacing w:line="360" w:lineRule="auto"/>
        <w:jc w:val="center"/>
        <w:rPr>
          <w:sz w:val="28"/>
          <w:szCs w:val="28"/>
          <w:lang w:val="uk-UA"/>
        </w:rPr>
      </w:pPr>
      <w:r w:rsidRPr="004F29C9">
        <w:rPr>
          <w:sz w:val="28"/>
          <w:szCs w:val="28"/>
          <w:lang w:val="uk-UA"/>
        </w:rPr>
        <w:t>План</w:t>
      </w:r>
    </w:p>
    <w:p w:rsidR="004F29C9" w:rsidRDefault="004F29C9" w:rsidP="004F29C9">
      <w:pPr>
        <w:ind w:firstLine="709"/>
        <w:jc w:val="both"/>
        <w:rPr>
          <w:b/>
          <w:lang w:val="uk-UA"/>
        </w:rPr>
      </w:pPr>
      <w:r w:rsidRPr="000933B5">
        <w:rPr>
          <w:b/>
        </w:rPr>
        <w:t>4.1. Поняття про план, карту, профіль</w:t>
      </w:r>
    </w:p>
    <w:p w:rsidR="005473F1" w:rsidRPr="005473F1" w:rsidRDefault="005473F1" w:rsidP="004F29C9">
      <w:pPr>
        <w:ind w:firstLine="709"/>
        <w:jc w:val="both"/>
        <w:rPr>
          <w:b/>
          <w:lang w:val="uk-UA"/>
        </w:rPr>
      </w:pPr>
      <w:r w:rsidRPr="005473F1">
        <w:rPr>
          <w:b/>
          <w:lang w:val="uk-UA"/>
        </w:rPr>
        <w:t>4.2. Масштаби. Точність масштабу</w:t>
      </w:r>
    </w:p>
    <w:p w:rsidR="004F29C9" w:rsidRPr="000933B5" w:rsidRDefault="004F29C9" w:rsidP="004F29C9">
      <w:pPr>
        <w:ind w:firstLine="709"/>
        <w:jc w:val="both"/>
        <w:rPr>
          <w:b/>
          <w:lang w:val="uk-UA"/>
        </w:rPr>
      </w:pPr>
      <w:r w:rsidRPr="000933B5">
        <w:rPr>
          <w:b/>
          <w:lang w:val="uk-UA"/>
        </w:rPr>
        <w:t>4.</w:t>
      </w:r>
      <w:r w:rsidR="005473F1">
        <w:rPr>
          <w:b/>
          <w:lang w:val="uk-UA"/>
        </w:rPr>
        <w:t>3</w:t>
      </w:r>
      <w:r w:rsidRPr="000933B5">
        <w:rPr>
          <w:b/>
          <w:lang w:val="uk-UA"/>
        </w:rPr>
        <w:t>. Рельєф. Ситуація. Зображення рельєфу горизонталями</w:t>
      </w:r>
    </w:p>
    <w:p w:rsidR="004F29C9" w:rsidRPr="000933B5" w:rsidRDefault="000B405D" w:rsidP="004F29C9">
      <w:pPr>
        <w:ind w:firstLine="709"/>
        <w:jc w:val="both"/>
        <w:rPr>
          <w:b/>
          <w:lang w:val="uk-UA"/>
        </w:rPr>
      </w:pPr>
      <w:r w:rsidRPr="000933B5">
        <w:rPr>
          <w:b/>
          <w:lang w:val="uk-UA"/>
        </w:rPr>
        <w:t>4.</w:t>
      </w:r>
      <w:r w:rsidR="005473F1">
        <w:rPr>
          <w:b/>
          <w:lang w:val="uk-UA"/>
        </w:rPr>
        <w:t>4</w:t>
      </w:r>
      <w:r w:rsidRPr="000933B5">
        <w:rPr>
          <w:b/>
          <w:lang w:val="uk-UA"/>
        </w:rPr>
        <w:t>. Розграфлення й номенклатура топографічних карт</w:t>
      </w:r>
    </w:p>
    <w:p w:rsidR="004F29C9" w:rsidRPr="000933B5" w:rsidRDefault="004F29C9" w:rsidP="004F29C9">
      <w:pPr>
        <w:ind w:firstLine="709"/>
        <w:jc w:val="both"/>
        <w:rPr>
          <w:b/>
          <w:lang w:val="uk-UA"/>
        </w:rPr>
      </w:pPr>
    </w:p>
    <w:p w:rsidR="004F29C9" w:rsidRPr="004F29C9" w:rsidRDefault="004F29C9" w:rsidP="000933B5">
      <w:pPr>
        <w:spacing w:before="240" w:line="360" w:lineRule="auto"/>
        <w:ind w:firstLine="709"/>
        <w:jc w:val="both"/>
        <w:rPr>
          <w:b/>
          <w:sz w:val="28"/>
          <w:szCs w:val="28"/>
        </w:rPr>
      </w:pPr>
      <w:r w:rsidRPr="004F29C9">
        <w:rPr>
          <w:b/>
          <w:sz w:val="28"/>
          <w:szCs w:val="28"/>
        </w:rPr>
        <w:t>4.1. Поняття про план, карту, профіль</w:t>
      </w:r>
    </w:p>
    <w:p w:rsidR="004F29C9" w:rsidRPr="004F29C9" w:rsidRDefault="004F29C9" w:rsidP="004F29C9">
      <w:pPr>
        <w:spacing w:line="360" w:lineRule="auto"/>
        <w:ind w:firstLine="709"/>
        <w:jc w:val="both"/>
        <w:rPr>
          <w:sz w:val="28"/>
          <w:szCs w:val="28"/>
        </w:rPr>
      </w:pPr>
      <w:r w:rsidRPr="004F29C9">
        <w:rPr>
          <w:sz w:val="28"/>
          <w:szCs w:val="28"/>
        </w:rPr>
        <w:t>Фізична поверхня Землі досить складна. Для її вивчення і розв’язання практичних та інженерних задач фізичну поверхню зображають на планах та картах.</w:t>
      </w:r>
    </w:p>
    <w:p w:rsidR="00B658EE" w:rsidRPr="00CA1F38" w:rsidRDefault="004F29C9" w:rsidP="004F29C9">
      <w:pPr>
        <w:spacing w:line="360" w:lineRule="auto"/>
        <w:ind w:firstLine="709"/>
        <w:jc w:val="both"/>
        <w:rPr>
          <w:sz w:val="28"/>
          <w:szCs w:val="28"/>
        </w:rPr>
      </w:pPr>
      <w:r w:rsidRPr="004F29C9">
        <w:rPr>
          <w:sz w:val="28"/>
          <w:szCs w:val="28"/>
        </w:rPr>
        <w:t>Складаючи карти і плани сферичну поверхню Землі методом ортогонального проектування переносять на горизонтальну площину Р (рис. 4.1). Лінії проектування Аа, В</w:t>
      </w:r>
      <w:r>
        <w:rPr>
          <w:sz w:val="28"/>
          <w:szCs w:val="28"/>
          <w:lang w:val="en-US"/>
        </w:rPr>
        <w:t>b</w:t>
      </w:r>
      <w:r w:rsidRPr="004F29C9">
        <w:rPr>
          <w:sz w:val="28"/>
          <w:szCs w:val="28"/>
        </w:rPr>
        <w:t>, Сс повинні бути перпендикулярними проектній площині. Великі за площею ділянки земної поверхні проектують на поверхню референц-еліпсоїда</w:t>
      </w:r>
    </w:p>
    <w:p w:rsidR="004F29C9" w:rsidRDefault="00B43C6B" w:rsidP="004F29C9">
      <w:pPr>
        <w:spacing w:line="360" w:lineRule="auto"/>
        <w:ind w:firstLine="709"/>
        <w:jc w:val="both"/>
        <w:rPr>
          <w:sz w:val="28"/>
          <w:szCs w:val="28"/>
          <w:lang w:val="en-US"/>
        </w:rPr>
      </w:pPr>
      <w:r>
        <w:rPr>
          <w:noProof/>
          <w:sz w:val="28"/>
          <w:szCs w:val="28"/>
          <w:lang w:val="uk-UA" w:eastAsia="uk-UA"/>
        </w:rPr>
        <w:drawing>
          <wp:inline distT="0" distB="0" distL="0" distR="0">
            <wp:extent cx="4356100" cy="3067050"/>
            <wp:effectExtent l="19050" t="0" r="635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89"/>
                    <a:srcRect/>
                    <a:stretch>
                      <a:fillRect/>
                    </a:stretch>
                  </pic:blipFill>
                  <pic:spPr bwMode="auto">
                    <a:xfrm>
                      <a:off x="0" y="0"/>
                      <a:ext cx="4356100" cy="3067050"/>
                    </a:xfrm>
                    <a:prstGeom prst="rect">
                      <a:avLst/>
                    </a:prstGeom>
                    <a:noFill/>
                    <a:ln w="9525">
                      <a:noFill/>
                      <a:miter lim="800000"/>
                      <a:headEnd/>
                      <a:tailEnd/>
                    </a:ln>
                  </pic:spPr>
                </pic:pic>
              </a:graphicData>
            </a:graphic>
          </wp:inline>
        </w:drawing>
      </w:r>
    </w:p>
    <w:p w:rsidR="004F29C9" w:rsidRPr="000933B5" w:rsidRDefault="004F29C9" w:rsidP="000933B5">
      <w:pPr>
        <w:spacing w:before="240" w:line="360" w:lineRule="auto"/>
        <w:jc w:val="center"/>
        <w:rPr>
          <w:b/>
        </w:rPr>
      </w:pPr>
      <w:r w:rsidRPr="000933B5">
        <w:rPr>
          <w:b/>
        </w:rPr>
        <w:t>Рис</w:t>
      </w:r>
      <w:r w:rsidRPr="000933B5">
        <w:rPr>
          <w:b/>
          <w:lang w:val="uk-UA"/>
        </w:rPr>
        <w:t>унок</w:t>
      </w:r>
      <w:r w:rsidRPr="000933B5">
        <w:rPr>
          <w:b/>
        </w:rPr>
        <w:t xml:space="preserve"> 4.1</w:t>
      </w:r>
      <w:r w:rsidRPr="000933B5">
        <w:rPr>
          <w:b/>
          <w:lang w:val="uk-UA"/>
        </w:rPr>
        <w:t xml:space="preserve"> -</w:t>
      </w:r>
      <w:r w:rsidRPr="000933B5">
        <w:rPr>
          <w:b/>
        </w:rPr>
        <w:t xml:space="preserve"> Метод ортогонального проектування точок місцевості</w:t>
      </w:r>
    </w:p>
    <w:p w:rsidR="004F29C9" w:rsidRDefault="004F29C9" w:rsidP="004F29C9">
      <w:pPr>
        <w:spacing w:line="360" w:lineRule="auto"/>
        <w:ind w:firstLine="709"/>
        <w:jc w:val="both"/>
        <w:rPr>
          <w:sz w:val="28"/>
          <w:szCs w:val="28"/>
          <w:lang w:val="uk-UA"/>
        </w:rPr>
      </w:pPr>
    </w:p>
    <w:p w:rsidR="004F29C9" w:rsidRPr="004F29C9" w:rsidRDefault="004F29C9" w:rsidP="004F29C9">
      <w:pPr>
        <w:spacing w:line="312" w:lineRule="auto"/>
        <w:ind w:firstLine="709"/>
        <w:jc w:val="both"/>
        <w:rPr>
          <w:sz w:val="28"/>
          <w:szCs w:val="28"/>
        </w:rPr>
      </w:pPr>
      <w:r w:rsidRPr="004F29C9">
        <w:rPr>
          <w:sz w:val="28"/>
          <w:szCs w:val="28"/>
        </w:rPr>
        <w:t xml:space="preserve">Отриманий на площині </w:t>
      </w:r>
      <w:r w:rsidRPr="004F29C9">
        <w:rPr>
          <w:b/>
          <w:i/>
          <w:sz w:val="28"/>
          <w:szCs w:val="28"/>
        </w:rPr>
        <w:t xml:space="preserve">Р </w:t>
      </w:r>
      <w:r w:rsidRPr="004F29C9">
        <w:rPr>
          <w:sz w:val="28"/>
          <w:szCs w:val="28"/>
        </w:rPr>
        <w:t xml:space="preserve">трикутник </w:t>
      </w:r>
      <w:r w:rsidRPr="004F29C9">
        <w:rPr>
          <w:b/>
          <w:i/>
          <w:sz w:val="28"/>
          <w:szCs w:val="28"/>
        </w:rPr>
        <w:t>а</w:t>
      </w:r>
      <w:r w:rsidRPr="004F29C9">
        <w:rPr>
          <w:b/>
          <w:i/>
          <w:sz w:val="28"/>
          <w:szCs w:val="28"/>
          <w:lang w:val="en-US"/>
        </w:rPr>
        <w:t>b</w:t>
      </w:r>
      <w:r w:rsidRPr="004F29C9">
        <w:rPr>
          <w:b/>
          <w:i/>
          <w:sz w:val="28"/>
          <w:szCs w:val="28"/>
        </w:rPr>
        <w:t>с</w:t>
      </w:r>
      <w:r w:rsidRPr="004F29C9">
        <w:rPr>
          <w:sz w:val="28"/>
          <w:szCs w:val="28"/>
        </w:rPr>
        <w:t xml:space="preserve"> є горизонтальною проекцією просторового трикутника на місцевості </w:t>
      </w:r>
      <w:r w:rsidRPr="004F29C9">
        <w:rPr>
          <w:b/>
          <w:i/>
          <w:sz w:val="28"/>
          <w:szCs w:val="28"/>
        </w:rPr>
        <w:t>АВС</w:t>
      </w:r>
      <w:r w:rsidRPr="004F29C9">
        <w:rPr>
          <w:sz w:val="28"/>
          <w:szCs w:val="28"/>
        </w:rPr>
        <w:t>.</w:t>
      </w:r>
    </w:p>
    <w:p w:rsidR="004F29C9" w:rsidRDefault="004F29C9" w:rsidP="004F29C9">
      <w:pPr>
        <w:spacing w:line="312" w:lineRule="auto"/>
        <w:ind w:firstLine="709"/>
        <w:jc w:val="both"/>
        <w:rPr>
          <w:sz w:val="28"/>
          <w:szCs w:val="28"/>
          <w:lang w:val="uk-UA"/>
        </w:rPr>
      </w:pPr>
      <w:r w:rsidRPr="004F29C9">
        <w:rPr>
          <w:sz w:val="28"/>
          <w:szCs w:val="28"/>
        </w:rPr>
        <w:lastRenderedPageBreak/>
        <w:t xml:space="preserve">Лінії </w:t>
      </w:r>
      <w:r w:rsidRPr="004F29C9">
        <w:rPr>
          <w:b/>
          <w:i/>
          <w:sz w:val="28"/>
          <w:szCs w:val="28"/>
          <w:lang w:val="en-US"/>
        </w:rPr>
        <w:t>ab</w:t>
      </w:r>
      <w:r w:rsidRPr="004F29C9">
        <w:rPr>
          <w:b/>
          <w:i/>
          <w:sz w:val="28"/>
          <w:szCs w:val="28"/>
        </w:rPr>
        <w:t xml:space="preserve">, </w:t>
      </w:r>
      <w:r w:rsidRPr="004F29C9">
        <w:rPr>
          <w:b/>
          <w:i/>
          <w:sz w:val="28"/>
          <w:szCs w:val="28"/>
          <w:lang w:val="en-US"/>
        </w:rPr>
        <w:t>b</w:t>
      </w:r>
      <w:r w:rsidRPr="004F29C9">
        <w:rPr>
          <w:b/>
          <w:i/>
          <w:sz w:val="28"/>
          <w:szCs w:val="28"/>
        </w:rPr>
        <w:t>с, са</w:t>
      </w:r>
      <w:r w:rsidRPr="004F29C9">
        <w:rPr>
          <w:sz w:val="28"/>
          <w:szCs w:val="28"/>
        </w:rPr>
        <w:t xml:space="preserve"> називають горизонтальними </w:t>
      </w:r>
      <w:r w:rsidRPr="004F29C9">
        <w:rPr>
          <w:i/>
          <w:sz w:val="28"/>
          <w:szCs w:val="28"/>
        </w:rPr>
        <w:t>прокладанням</w:t>
      </w:r>
      <w:r w:rsidRPr="004F29C9">
        <w:rPr>
          <w:i/>
          <w:sz w:val="28"/>
          <w:szCs w:val="28"/>
          <w:lang w:val="uk-UA"/>
        </w:rPr>
        <w:t>и</w:t>
      </w:r>
      <w:r w:rsidRPr="004F29C9">
        <w:rPr>
          <w:i/>
          <w:sz w:val="28"/>
          <w:szCs w:val="28"/>
        </w:rPr>
        <w:t xml:space="preserve"> ліній</w:t>
      </w:r>
      <w:r>
        <w:rPr>
          <w:sz w:val="28"/>
          <w:szCs w:val="28"/>
          <w:lang w:val="uk-UA"/>
        </w:rPr>
        <w:t xml:space="preserve"> </w:t>
      </w:r>
      <w:r w:rsidRPr="004F29C9">
        <w:rPr>
          <w:sz w:val="28"/>
          <w:szCs w:val="28"/>
        </w:rPr>
        <w:t xml:space="preserve">місцевості </w:t>
      </w:r>
      <w:r w:rsidRPr="004F29C9">
        <w:rPr>
          <w:b/>
          <w:i/>
          <w:sz w:val="28"/>
          <w:szCs w:val="28"/>
        </w:rPr>
        <w:t>АВ, ВС, СА</w:t>
      </w:r>
      <w:r w:rsidRPr="004F29C9">
        <w:rPr>
          <w:sz w:val="28"/>
          <w:szCs w:val="28"/>
        </w:rPr>
        <w:t xml:space="preserve">. За визначеного кута нахилу </w:t>
      </w:r>
      <w:r w:rsidRPr="004F29C9">
        <w:rPr>
          <w:b/>
          <w:sz w:val="32"/>
          <w:szCs w:val="32"/>
          <w:lang w:val="en-US"/>
        </w:rPr>
        <w:t>ν</w:t>
      </w:r>
      <w:r w:rsidRPr="004F29C9">
        <w:rPr>
          <w:sz w:val="28"/>
          <w:szCs w:val="28"/>
        </w:rPr>
        <w:t xml:space="preserve"> лінії </w:t>
      </w:r>
      <w:r w:rsidRPr="004F29C9">
        <w:rPr>
          <w:b/>
          <w:i/>
          <w:sz w:val="28"/>
          <w:szCs w:val="28"/>
        </w:rPr>
        <w:t>АВ</w:t>
      </w:r>
      <w:r w:rsidRPr="004F29C9">
        <w:rPr>
          <w:sz w:val="28"/>
          <w:szCs w:val="28"/>
        </w:rPr>
        <w:t xml:space="preserve"> горизонтальне прокладання обчислюють за формулою</w:t>
      </w:r>
    </w:p>
    <w:p w:rsidR="004F29C9" w:rsidRDefault="004F29C9" w:rsidP="004F29C9">
      <w:pPr>
        <w:spacing w:line="312" w:lineRule="auto"/>
        <w:jc w:val="center"/>
        <w:rPr>
          <w:sz w:val="28"/>
          <w:szCs w:val="28"/>
          <w:lang w:val="en-US"/>
        </w:rPr>
      </w:pPr>
      <w:r w:rsidRPr="00B658EE">
        <w:rPr>
          <w:position w:val="-12"/>
          <w:sz w:val="28"/>
          <w:szCs w:val="28"/>
          <w:lang w:val="uk-UA"/>
        </w:rPr>
        <w:object w:dxaOrig="2120" w:dyaOrig="380">
          <v:shape id="_x0000_i1053" type="#_x0000_t75" style="width:145.8pt;height:26.4pt" o:ole="">
            <v:imagedata r:id="rId90" o:title=""/>
          </v:shape>
          <o:OLEObject Type="Embed" ProgID="Equation.3" ShapeID="_x0000_i1053" DrawAspect="Content" ObjectID="_1842539529" r:id="rId91"/>
        </w:object>
      </w:r>
    </w:p>
    <w:p w:rsidR="004F29C9" w:rsidRPr="004F29C9" w:rsidRDefault="004F29C9" w:rsidP="004F29C9">
      <w:pPr>
        <w:spacing w:line="312" w:lineRule="auto"/>
        <w:ind w:firstLine="709"/>
        <w:jc w:val="both"/>
        <w:rPr>
          <w:sz w:val="28"/>
          <w:szCs w:val="28"/>
          <w:lang w:val="en-US"/>
        </w:rPr>
      </w:pPr>
      <w:r w:rsidRPr="004F29C9">
        <w:rPr>
          <w:sz w:val="28"/>
          <w:szCs w:val="28"/>
          <w:lang w:val="en-US"/>
        </w:rPr>
        <w:t>Отримане на площині зменшене зображення земної поверхні зі збереженням подібності фігур ситуації і рельєфу називають планом місцевості.</w:t>
      </w:r>
    </w:p>
    <w:p w:rsidR="004F29C9" w:rsidRPr="004F29C9" w:rsidRDefault="004F29C9" w:rsidP="004F29C9">
      <w:pPr>
        <w:spacing w:line="312" w:lineRule="auto"/>
        <w:ind w:firstLine="709"/>
        <w:jc w:val="both"/>
        <w:rPr>
          <w:sz w:val="28"/>
          <w:szCs w:val="28"/>
        </w:rPr>
      </w:pPr>
      <w:r w:rsidRPr="004F29C9">
        <w:rPr>
          <w:sz w:val="28"/>
          <w:szCs w:val="28"/>
        </w:rPr>
        <w:t>Планом називають рисунок, на якому в зменшеному і подібному вигляді зображено горизонтальну проекцію невеликої ділянки земної поверхні.</w:t>
      </w:r>
    </w:p>
    <w:p w:rsidR="004F29C9" w:rsidRPr="004F29C9" w:rsidRDefault="004F29C9" w:rsidP="004F29C9">
      <w:pPr>
        <w:spacing w:line="312" w:lineRule="auto"/>
        <w:ind w:firstLine="709"/>
        <w:jc w:val="both"/>
        <w:rPr>
          <w:sz w:val="28"/>
          <w:szCs w:val="28"/>
        </w:rPr>
      </w:pPr>
      <w:r w:rsidRPr="004F29C9">
        <w:rPr>
          <w:sz w:val="28"/>
          <w:szCs w:val="28"/>
        </w:rPr>
        <w:t>Як уже зазначалося, при зйомках невеликих ділянок за загальну фігуру Землі беруть геоїд, а його поверхню вважають плоскою. Величину ділянки, що зображалася б у вигляді плану, обмежують такими розмірами, за межами яких помилка на загальну кривизну Землі почне помітно впливати на точність складання плану і разом з неминучими помилками польових вимірювань і нанесення точок на папір виходитиме за межі допусків, що визначаються інструкціями.</w:t>
      </w:r>
    </w:p>
    <w:p w:rsidR="004F29C9" w:rsidRPr="004F29C9" w:rsidRDefault="004F29C9" w:rsidP="004F29C9">
      <w:pPr>
        <w:spacing w:line="312" w:lineRule="auto"/>
        <w:ind w:firstLine="709"/>
        <w:jc w:val="both"/>
        <w:rPr>
          <w:sz w:val="28"/>
          <w:szCs w:val="28"/>
        </w:rPr>
      </w:pPr>
      <w:r w:rsidRPr="004F29C9">
        <w:rPr>
          <w:sz w:val="28"/>
          <w:szCs w:val="28"/>
        </w:rPr>
        <w:t>Вважають, що план можна складати на територію, що не перевищує площу круга радіусом 10 км.</w:t>
      </w:r>
    </w:p>
    <w:p w:rsidR="004F29C9" w:rsidRDefault="004F29C9" w:rsidP="004F29C9">
      <w:pPr>
        <w:spacing w:line="312" w:lineRule="auto"/>
        <w:ind w:firstLine="709"/>
        <w:jc w:val="both"/>
        <w:rPr>
          <w:sz w:val="28"/>
          <w:szCs w:val="28"/>
          <w:lang w:val="en-US"/>
        </w:rPr>
      </w:pPr>
      <w:r w:rsidRPr="004F29C9">
        <w:rPr>
          <w:sz w:val="28"/>
          <w:szCs w:val="28"/>
        </w:rPr>
        <w:t xml:space="preserve">Якщо на плані зображено тільки межі об’єктів місцевості, його називають контурним або ситуаційним (рис. 4.2, а). Якщо, крім контурів, на план нанесено й рельєф, такий план називають топографічним (рис. 4.2,б). </w:t>
      </w:r>
      <w:r w:rsidRPr="004F29C9">
        <w:rPr>
          <w:sz w:val="28"/>
          <w:szCs w:val="28"/>
          <w:lang w:val="en-US"/>
        </w:rPr>
        <w:t>Масштаб плану в усіх його точках однаковий.</w:t>
      </w:r>
    </w:p>
    <w:p w:rsidR="004F29C9" w:rsidRDefault="00B43C6B" w:rsidP="004F29C9">
      <w:pPr>
        <w:spacing w:line="312" w:lineRule="auto"/>
        <w:jc w:val="both"/>
        <w:rPr>
          <w:sz w:val="28"/>
          <w:szCs w:val="28"/>
          <w:lang w:val="en-US"/>
        </w:rPr>
      </w:pPr>
      <w:r>
        <w:rPr>
          <w:noProof/>
          <w:sz w:val="28"/>
          <w:szCs w:val="28"/>
          <w:lang w:val="uk-UA" w:eastAsia="uk-UA"/>
        </w:rPr>
        <w:drawing>
          <wp:inline distT="0" distB="0" distL="0" distR="0">
            <wp:extent cx="6105525" cy="2440940"/>
            <wp:effectExtent l="19050" t="0" r="9525"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92"/>
                    <a:srcRect/>
                    <a:stretch>
                      <a:fillRect/>
                    </a:stretch>
                  </pic:blipFill>
                  <pic:spPr bwMode="auto">
                    <a:xfrm>
                      <a:off x="0" y="0"/>
                      <a:ext cx="6105525" cy="2440940"/>
                    </a:xfrm>
                    <a:prstGeom prst="rect">
                      <a:avLst/>
                    </a:prstGeom>
                    <a:noFill/>
                    <a:ln w="9525">
                      <a:noFill/>
                      <a:miter lim="800000"/>
                      <a:headEnd/>
                      <a:tailEnd/>
                    </a:ln>
                  </pic:spPr>
                </pic:pic>
              </a:graphicData>
            </a:graphic>
          </wp:inline>
        </w:drawing>
      </w:r>
    </w:p>
    <w:p w:rsidR="004F29C9" w:rsidRPr="000933B5" w:rsidRDefault="004F29C9" w:rsidP="000933B5">
      <w:pPr>
        <w:spacing w:before="240" w:line="312" w:lineRule="auto"/>
        <w:jc w:val="center"/>
        <w:rPr>
          <w:b/>
          <w:lang w:val="uk-UA"/>
        </w:rPr>
      </w:pPr>
      <w:r w:rsidRPr="000933B5">
        <w:rPr>
          <w:b/>
        </w:rPr>
        <w:t>Рис</w:t>
      </w:r>
      <w:r w:rsidRPr="000933B5">
        <w:rPr>
          <w:b/>
          <w:lang w:val="uk-UA"/>
        </w:rPr>
        <w:t xml:space="preserve">унок </w:t>
      </w:r>
      <w:r w:rsidRPr="000933B5">
        <w:rPr>
          <w:b/>
        </w:rPr>
        <w:t>4.2</w:t>
      </w:r>
      <w:r w:rsidRPr="000933B5">
        <w:rPr>
          <w:b/>
          <w:lang w:val="uk-UA"/>
        </w:rPr>
        <w:t xml:space="preserve"> -</w:t>
      </w:r>
      <w:r w:rsidRPr="000933B5">
        <w:rPr>
          <w:b/>
        </w:rPr>
        <w:t xml:space="preserve"> Контурний (а) і топографічний (б) плани</w:t>
      </w:r>
    </w:p>
    <w:p w:rsidR="004F29C9" w:rsidRDefault="004F29C9" w:rsidP="004F29C9">
      <w:pPr>
        <w:spacing w:line="312" w:lineRule="auto"/>
        <w:jc w:val="center"/>
        <w:rPr>
          <w:b/>
          <w:sz w:val="28"/>
          <w:szCs w:val="28"/>
          <w:lang w:val="uk-UA"/>
        </w:rPr>
      </w:pPr>
    </w:p>
    <w:p w:rsidR="004F29C9" w:rsidRPr="004F29C9" w:rsidRDefault="004F29C9" w:rsidP="004F29C9">
      <w:pPr>
        <w:spacing w:line="312" w:lineRule="auto"/>
        <w:ind w:firstLine="709"/>
        <w:jc w:val="both"/>
        <w:rPr>
          <w:sz w:val="28"/>
          <w:szCs w:val="28"/>
          <w:lang w:val="uk-UA"/>
        </w:rPr>
      </w:pPr>
      <w:r w:rsidRPr="004F29C9">
        <w:rPr>
          <w:sz w:val="28"/>
          <w:szCs w:val="28"/>
          <w:lang w:val="uk-UA"/>
        </w:rPr>
        <w:lastRenderedPageBreak/>
        <w:t>Топографічні плани застосовують в основному для будівельного проектування. На такому плані відображають весь комплекс наземних і</w:t>
      </w:r>
      <w:r>
        <w:rPr>
          <w:sz w:val="28"/>
          <w:szCs w:val="28"/>
          <w:lang w:val="uk-UA"/>
        </w:rPr>
        <w:t xml:space="preserve"> </w:t>
      </w:r>
      <w:r w:rsidRPr="004F29C9">
        <w:rPr>
          <w:sz w:val="28"/>
          <w:szCs w:val="28"/>
          <w:lang w:val="uk-UA"/>
        </w:rPr>
        <w:t>підземних споруд. Залежно від розмірів і призначення будівництва його робочий проект складають в масштабі 1:500....1:1000, а на окремі об’єкти в залежності від їх складності - в масштабі 1:200 і крупнішому.</w:t>
      </w:r>
    </w:p>
    <w:p w:rsidR="004F29C9" w:rsidRPr="004F29C9" w:rsidRDefault="004F29C9" w:rsidP="004F29C9">
      <w:pPr>
        <w:spacing w:line="312" w:lineRule="auto"/>
        <w:ind w:firstLine="709"/>
        <w:jc w:val="both"/>
        <w:rPr>
          <w:sz w:val="28"/>
          <w:szCs w:val="28"/>
          <w:lang w:val="uk-UA"/>
        </w:rPr>
      </w:pPr>
      <w:r w:rsidRPr="004F29C9">
        <w:rPr>
          <w:sz w:val="28"/>
          <w:szCs w:val="28"/>
          <w:lang w:val="uk-UA"/>
        </w:rPr>
        <w:t>Зображаючи на картах усю поверхню Землі чи її великі ділянки, слід враховувати кривизну Землі. На площині виникають спотворення ліній, кутів, площ тощо.</w:t>
      </w:r>
    </w:p>
    <w:p w:rsidR="004F29C9" w:rsidRPr="004F29C9" w:rsidRDefault="004F29C9" w:rsidP="004F29C9">
      <w:pPr>
        <w:spacing w:line="312" w:lineRule="auto"/>
        <w:ind w:firstLine="709"/>
        <w:jc w:val="both"/>
        <w:rPr>
          <w:sz w:val="28"/>
          <w:szCs w:val="28"/>
          <w:lang w:val="uk-UA"/>
        </w:rPr>
      </w:pPr>
      <w:r w:rsidRPr="004F29C9">
        <w:rPr>
          <w:sz w:val="28"/>
          <w:szCs w:val="28"/>
          <w:lang w:val="uk-UA"/>
        </w:rPr>
        <w:t xml:space="preserve">Для зображення сферичної поверхні Землі на площині без розривів виконують досить складні математичні розрахунки так званих </w:t>
      </w:r>
      <w:r w:rsidRPr="004F29C9">
        <w:rPr>
          <w:i/>
          <w:sz w:val="28"/>
          <w:szCs w:val="28"/>
          <w:lang w:val="uk-UA"/>
        </w:rPr>
        <w:t>картографічних проекцій</w:t>
      </w:r>
      <w:r w:rsidRPr="004F29C9">
        <w:rPr>
          <w:sz w:val="28"/>
          <w:szCs w:val="28"/>
          <w:lang w:val="uk-UA"/>
        </w:rPr>
        <w:t>. При цьому мережу меридіанів і паралелей з поверхні сфероїда переносять на поверхню циліндра чи конуса, а потім розгортають у площину. Відносно отриманих на площині меридіанів і паралелей наносять усі деталі земної поверхні.</w:t>
      </w:r>
    </w:p>
    <w:p w:rsidR="004F29C9" w:rsidRPr="004F29C9" w:rsidRDefault="004F29C9" w:rsidP="004F29C9">
      <w:pPr>
        <w:spacing w:line="312" w:lineRule="auto"/>
        <w:ind w:firstLine="709"/>
        <w:jc w:val="both"/>
        <w:rPr>
          <w:sz w:val="28"/>
          <w:szCs w:val="28"/>
          <w:lang w:val="uk-UA"/>
        </w:rPr>
      </w:pPr>
      <w:r w:rsidRPr="004F29C9">
        <w:rPr>
          <w:b/>
          <w:i/>
          <w:sz w:val="28"/>
          <w:szCs w:val="28"/>
          <w:lang w:val="uk-UA"/>
        </w:rPr>
        <w:t>Картою</w:t>
      </w:r>
      <w:r w:rsidRPr="004F29C9">
        <w:rPr>
          <w:sz w:val="28"/>
          <w:szCs w:val="28"/>
          <w:lang w:val="uk-UA"/>
        </w:rPr>
        <w:t xml:space="preserve"> </w:t>
      </w:r>
      <w:r w:rsidRPr="004F29C9">
        <w:rPr>
          <w:i/>
          <w:sz w:val="28"/>
          <w:szCs w:val="28"/>
          <w:lang w:val="uk-UA"/>
        </w:rPr>
        <w:t>називають рисунок, на якому за певними математичними правилами, з урахуванням кривизни фігури Землі, можна зобразити поверхню всієї Землі або будь-якої її частини в узагальненому і зменшеному вигляді</w:t>
      </w:r>
      <w:r w:rsidRPr="004F29C9">
        <w:rPr>
          <w:sz w:val="28"/>
          <w:szCs w:val="28"/>
          <w:lang w:val="uk-UA"/>
        </w:rPr>
        <w:t>.</w:t>
      </w:r>
    </w:p>
    <w:p w:rsidR="004F29C9" w:rsidRPr="004F29C9" w:rsidRDefault="004F29C9" w:rsidP="004F29C9">
      <w:pPr>
        <w:spacing w:line="312" w:lineRule="auto"/>
        <w:ind w:firstLine="709"/>
        <w:jc w:val="both"/>
        <w:rPr>
          <w:sz w:val="28"/>
          <w:szCs w:val="28"/>
          <w:lang w:val="uk-UA"/>
        </w:rPr>
      </w:pPr>
      <w:r w:rsidRPr="004F29C9">
        <w:rPr>
          <w:sz w:val="28"/>
          <w:szCs w:val="28"/>
          <w:lang w:val="uk-UA"/>
        </w:rPr>
        <w:t>Карти можуть мати різне</w:t>
      </w:r>
      <w:r>
        <w:rPr>
          <w:sz w:val="28"/>
          <w:szCs w:val="28"/>
          <w:lang w:val="uk-UA"/>
        </w:rPr>
        <w:t xml:space="preserve"> </w:t>
      </w:r>
      <w:r w:rsidRPr="004F29C9">
        <w:rPr>
          <w:i/>
          <w:sz w:val="28"/>
          <w:szCs w:val="28"/>
          <w:lang w:val="uk-UA"/>
        </w:rPr>
        <w:t>призначення</w:t>
      </w:r>
      <w:r w:rsidRPr="004F29C9">
        <w:rPr>
          <w:sz w:val="28"/>
          <w:szCs w:val="28"/>
          <w:lang w:val="uk-UA"/>
        </w:rPr>
        <w:t>:</w:t>
      </w:r>
      <w:r>
        <w:rPr>
          <w:sz w:val="28"/>
          <w:szCs w:val="28"/>
          <w:lang w:val="uk-UA"/>
        </w:rPr>
        <w:t xml:space="preserve"> </w:t>
      </w:r>
      <w:r w:rsidRPr="004F29C9">
        <w:rPr>
          <w:sz w:val="28"/>
          <w:szCs w:val="28"/>
          <w:lang w:val="uk-UA"/>
        </w:rPr>
        <w:t>сільськогосподарські,</w:t>
      </w:r>
      <w:r>
        <w:rPr>
          <w:sz w:val="28"/>
          <w:szCs w:val="28"/>
          <w:lang w:val="uk-UA"/>
        </w:rPr>
        <w:t xml:space="preserve"> </w:t>
      </w:r>
      <w:r w:rsidRPr="004F29C9">
        <w:rPr>
          <w:sz w:val="28"/>
          <w:szCs w:val="28"/>
          <w:lang w:val="uk-UA"/>
        </w:rPr>
        <w:t xml:space="preserve">меліоративні, економічні, політичні </w:t>
      </w:r>
      <w:r>
        <w:rPr>
          <w:sz w:val="28"/>
          <w:szCs w:val="28"/>
          <w:lang w:val="uk-UA"/>
        </w:rPr>
        <w:t>тощо</w:t>
      </w:r>
      <w:r w:rsidRPr="004F29C9">
        <w:rPr>
          <w:sz w:val="28"/>
          <w:szCs w:val="28"/>
          <w:lang w:val="uk-UA"/>
        </w:rPr>
        <w:t xml:space="preserve"> - це так звані </w:t>
      </w:r>
      <w:r w:rsidRPr="004F29C9">
        <w:rPr>
          <w:i/>
          <w:sz w:val="28"/>
          <w:szCs w:val="28"/>
          <w:lang w:val="uk-UA"/>
        </w:rPr>
        <w:t xml:space="preserve">спеціальні </w:t>
      </w:r>
      <w:r w:rsidRPr="004F29C9">
        <w:rPr>
          <w:sz w:val="28"/>
          <w:szCs w:val="28"/>
          <w:lang w:val="uk-UA"/>
        </w:rPr>
        <w:t xml:space="preserve">карти, на яких показують контури і спеціальне навантаження. Карти, на яких, крім контурів ситуації, зображено рельєф земної поверхні, називають </w:t>
      </w:r>
      <w:r w:rsidRPr="004F29C9">
        <w:rPr>
          <w:i/>
          <w:sz w:val="28"/>
          <w:szCs w:val="28"/>
          <w:lang w:val="uk-UA"/>
        </w:rPr>
        <w:t>загальногеографічними</w:t>
      </w:r>
      <w:r w:rsidRPr="004F29C9">
        <w:rPr>
          <w:sz w:val="28"/>
          <w:szCs w:val="28"/>
          <w:lang w:val="uk-UA"/>
        </w:rPr>
        <w:t xml:space="preserve">. Карти, складені у великих масштабах (від 1:100 000 і більші, тобто до 1:10 000, 1:5000), називають </w:t>
      </w:r>
      <w:r w:rsidRPr="004F29C9">
        <w:rPr>
          <w:i/>
          <w:sz w:val="28"/>
          <w:szCs w:val="28"/>
          <w:lang w:val="uk-UA"/>
        </w:rPr>
        <w:t>топографічними</w:t>
      </w:r>
      <w:r w:rsidRPr="004F29C9">
        <w:rPr>
          <w:sz w:val="28"/>
          <w:szCs w:val="28"/>
          <w:lang w:val="uk-UA"/>
        </w:rPr>
        <w:t>, вони служать основою для складання всіх інших карт.</w:t>
      </w:r>
    </w:p>
    <w:p w:rsidR="004F29C9" w:rsidRDefault="004F29C9" w:rsidP="004F29C9">
      <w:pPr>
        <w:spacing w:line="312" w:lineRule="auto"/>
        <w:ind w:firstLine="709"/>
        <w:jc w:val="both"/>
        <w:rPr>
          <w:sz w:val="28"/>
          <w:szCs w:val="28"/>
          <w:lang w:val="uk-UA"/>
        </w:rPr>
      </w:pPr>
      <w:r w:rsidRPr="004F29C9">
        <w:rPr>
          <w:sz w:val="28"/>
          <w:szCs w:val="28"/>
          <w:lang w:val="uk-UA"/>
        </w:rPr>
        <w:t xml:space="preserve">За </w:t>
      </w:r>
      <w:r w:rsidRPr="004F29C9">
        <w:rPr>
          <w:i/>
          <w:sz w:val="28"/>
          <w:szCs w:val="28"/>
          <w:lang w:val="uk-UA"/>
        </w:rPr>
        <w:t xml:space="preserve">масштабом </w:t>
      </w:r>
      <w:r w:rsidRPr="004F29C9">
        <w:rPr>
          <w:sz w:val="28"/>
          <w:szCs w:val="28"/>
          <w:lang w:val="uk-UA"/>
        </w:rPr>
        <w:t xml:space="preserve">карти поділяються на: </w:t>
      </w:r>
    </w:p>
    <w:p w:rsidR="004F29C9" w:rsidRDefault="004F29C9" w:rsidP="004F29C9">
      <w:pPr>
        <w:spacing w:line="312" w:lineRule="auto"/>
        <w:ind w:firstLine="709"/>
        <w:jc w:val="both"/>
        <w:rPr>
          <w:sz w:val="28"/>
          <w:szCs w:val="28"/>
          <w:lang w:val="uk-UA"/>
        </w:rPr>
      </w:pPr>
      <w:r w:rsidRPr="004F29C9">
        <w:rPr>
          <w:sz w:val="28"/>
          <w:szCs w:val="28"/>
          <w:lang w:val="uk-UA"/>
        </w:rPr>
        <w:t xml:space="preserve">1) великомасштабні 1:10 000 - 1:100 000; </w:t>
      </w:r>
    </w:p>
    <w:p w:rsidR="004F29C9" w:rsidRDefault="004F29C9" w:rsidP="004F29C9">
      <w:pPr>
        <w:spacing w:line="312" w:lineRule="auto"/>
        <w:ind w:firstLine="709"/>
        <w:jc w:val="both"/>
        <w:rPr>
          <w:sz w:val="28"/>
          <w:szCs w:val="28"/>
          <w:lang w:val="uk-UA"/>
        </w:rPr>
      </w:pPr>
      <w:r w:rsidRPr="004F29C9">
        <w:rPr>
          <w:sz w:val="28"/>
          <w:szCs w:val="28"/>
          <w:lang w:val="uk-UA"/>
        </w:rPr>
        <w:t xml:space="preserve">2) середньомасштабні 1:200 000 - 1:1 000 000; </w:t>
      </w:r>
    </w:p>
    <w:p w:rsidR="004F29C9" w:rsidRPr="004F29C9" w:rsidRDefault="004F29C9" w:rsidP="004F29C9">
      <w:pPr>
        <w:spacing w:line="312" w:lineRule="auto"/>
        <w:ind w:firstLine="709"/>
        <w:jc w:val="both"/>
        <w:rPr>
          <w:sz w:val="28"/>
          <w:szCs w:val="28"/>
          <w:lang w:val="uk-UA"/>
        </w:rPr>
      </w:pPr>
      <w:r w:rsidRPr="004F29C9">
        <w:rPr>
          <w:sz w:val="28"/>
          <w:szCs w:val="28"/>
          <w:lang w:val="uk-UA"/>
        </w:rPr>
        <w:t>3) дрібномасштабні &lt; 1:1 000 000.</w:t>
      </w:r>
    </w:p>
    <w:p w:rsidR="004F29C9" w:rsidRPr="004F29C9" w:rsidRDefault="004F29C9" w:rsidP="004F29C9">
      <w:pPr>
        <w:spacing w:line="312" w:lineRule="auto"/>
        <w:ind w:firstLine="709"/>
        <w:jc w:val="both"/>
        <w:rPr>
          <w:sz w:val="28"/>
          <w:szCs w:val="28"/>
          <w:lang w:val="uk-UA"/>
        </w:rPr>
      </w:pPr>
      <w:r w:rsidRPr="004F29C9">
        <w:rPr>
          <w:sz w:val="28"/>
          <w:szCs w:val="28"/>
          <w:lang w:val="uk-UA"/>
        </w:rPr>
        <w:t>Масштаб в усіх точках карти різний.</w:t>
      </w:r>
    </w:p>
    <w:p w:rsidR="004F29C9" w:rsidRDefault="004F29C9" w:rsidP="004F29C9">
      <w:pPr>
        <w:spacing w:line="312" w:lineRule="auto"/>
        <w:ind w:firstLine="709"/>
        <w:jc w:val="both"/>
        <w:rPr>
          <w:sz w:val="28"/>
          <w:szCs w:val="28"/>
          <w:lang w:val="uk-UA"/>
        </w:rPr>
      </w:pPr>
      <w:r w:rsidRPr="004F29C9">
        <w:rPr>
          <w:sz w:val="28"/>
          <w:szCs w:val="28"/>
          <w:lang w:val="uk-UA"/>
        </w:rPr>
        <w:t xml:space="preserve">Карти і плани використовують при вишукуваннях, проектуванні, зведенні та експлуатації інженерних споруд, розв’язуванні багатьох народногосподарських завдань. Тому карти і плани повинні бути </w:t>
      </w:r>
      <w:r w:rsidRPr="004F29C9">
        <w:rPr>
          <w:i/>
          <w:sz w:val="28"/>
          <w:szCs w:val="28"/>
          <w:lang w:val="uk-UA"/>
        </w:rPr>
        <w:t xml:space="preserve">точними, подібними, достовірними </w:t>
      </w:r>
      <w:r w:rsidRPr="004F29C9">
        <w:rPr>
          <w:sz w:val="28"/>
          <w:szCs w:val="28"/>
          <w:lang w:val="uk-UA"/>
        </w:rPr>
        <w:t>та повною мірою відображати земну поверхню.</w:t>
      </w:r>
    </w:p>
    <w:p w:rsidR="004F29C9" w:rsidRPr="004F29C9" w:rsidRDefault="004F29C9" w:rsidP="004F29C9">
      <w:pPr>
        <w:spacing w:line="312" w:lineRule="auto"/>
        <w:ind w:firstLine="709"/>
        <w:jc w:val="both"/>
        <w:rPr>
          <w:sz w:val="28"/>
          <w:szCs w:val="28"/>
          <w:lang w:val="uk-UA"/>
        </w:rPr>
      </w:pPr>
      <w:r w:rsidRPr="004F29C9">
        <w:rPr>
          <w:sz w:val="28"/>
          <w:szCs w:val="28"/>
          <w:lang w:val="uk-UA"/>
        </w:rPr>
        <w:lastRenderedPageBreak/>
        <w:t>Для позначення об’єктів на картах і планах розроблено умовні знаки. Застосовувати однакові умовні знаки обов’язково для всіх відомств.</w:t>
      </w:r>
    </w:p>
    <w:p w:rsidR="004F29C9" w:rsidRPr="004F29C9" w:rsidRDefault="004F29C9" w:rsidP="004F29C9">
      <w:pPr>
        <w:spacing w:line="312" w:lineRule="auto"/>
        <w:ind w:firstLine="709"/>
        <w:jc w:val="both"/>
        <w:rPr>
          <w:sz w:val="28"/>
          <w:szCs w:val="28"/>
          <w:lang w:val="uk-UA"/>
        </w:rPr>
      </w:pPr>
      <w:r w:rsidRPr="004F29C9">
        <w:rPr>
          <w:sz w:val="28"/>
          <w:szCs w:val="28"/>
          <w:lang w:val="uk-UA"/>
        </w:rPr>
        <w:t>Земну поверхню можна перетнути вертикальною площиною.</w:t>
      </w:r>
    </w:p>
    <w:p w:rsidR="004F29C9" w:rsidRPr="004F29C9" w:rsidRDefault="004F29C9" w:rsidP="004F29C9">
      <w:pPr>
        <w:spacing w:line="312" w:lineRule="auto"/>
        <w:ind w:firstLine="709"/>
        <w:jc w:val="both"/>
        <w:rPr>
          <w:sz w:val="28"/>
          <w:szCs w:val="28"/>
          <w:lang w:val="uk-UA"/>
        </w:rPr>
      </w:pPr>
      <w:r w:rsidRPr="004F29C9">
        <w:rPr>
          <w:sz w:val="28"/>
          <w:szCs w:val="28"/>
          <w:lang w:val="uk-UA"/>
        </w:rPr>
        <w:t xml:space="preserve">Побудоване на площині за певними правилами зображення сліду перетину рельєфу земної поверхні вертикальною площиною називають </w:t>
      </w:r>
      <w:r w:rsidRPr="004F29C9">
        <w:rPr>
          <w:i/>
          <w:sz w:val="28"/>
          <w:szCs w:val="28"/>
          <w:lang w:val="uk-UA"/>
        </w:rPr>
        <w:t>профілем місцевості</w:t>
      </w:r>
      <w:r w:rsidRPr="004F29C9">
        <w:rPr>
          <w:sz w:val="28"/>
          <w:szCs w:val="28"/>
          <w:lang w:val="uk-UA"/>
        </w:rPr>
        <w:t>.</w:t>
      </w:r>
    </w:p>
    <w:p w:rsidR="004F29C9" w:rsidRPr="004F29C9" w:rsidRDefault="004F29C9" w:rsidP="004F29C9">
      <w:pPr>
        <w:spacing w:line="312" w:lineRule="auto"/>
        <w:ind w:firstLine="709"/>
        <w:jc w:val="both"/>
        <w:rPr>
          <w:sz w:val="28"/>
          <w:szCs w:val="28"/>
          <w:lang w:val="uk-UA"/>
        </w:rPr>
      </w:pPr>
      <w:r w:rsidRPr="004F29C9">
        <w:rPr>
          <w:i/>
          <w:sz w:val="28"/>
          <w:szCs w:val="28"/>
          <w:lang w:val="uk-UA"/>
        </w:rPr>
        <w:t>Профіль</w:t>
      </w:r>
      <w:r w:rsidRPr="004F29C9">
        <w:rPr>
          <w:sz w:val="28"/>
          <w:szCs w:val="28"/>
          <w:lang w:val="uk-UA"/>
        </w:rPr>
        <w:t xml:space="preserve"> - рисунок, на якому зображено вертикальний розріз земної поверхні в заданому напрямі.</w:t>
      </w:r>
    </w:p>
    <w:p w:rsidR="004F29C9" w:rsidRPr="004F29C9" w:rsidRDefault="004F29C9" w:rsidP="004F29C9">
      <w:pPr>
        <w:spacing w:line="312" w:lineRule="auto"/>
        <w:ind w:firstLine="709"/>
        <w:jc w:val="both"/>
        <w:rPr>
          <w:sz w:val="28"/>
          <w:szCs w:val="28"/>
          <w:lang w:val="uk-UA"/>
        </w:rPr>
      </w:pPr>
      <w:r w:rsidRPr="004F29C9">
        <w:rPr>
          <w:sz w:val="28"/>
          <w:szCs w:val="28"/>
          <w:lang w:val="uk-UA"/>
        </w:rPr>
        <w:t>Профілі місцевості використовують для будівництва і монтажу наземних і підземних інженерних споруд мереж.</w:t>
      </w:r>
    </w:p>
    <w:p w:rsidR="004F29C9" w:rsidRPr="004F29C9" w:rsidRDefault="004F29C9" w:rsidP="004F29C9">
      <w:pPr>
        <w:spacing w:line="312" w:lineRule="auto"/>
        <w:ind w:firstLine="709"/>
        <w:jc w:val="both"/>
        <w:rPr>
          <w:sz w:val="28"/>
          <w:szCs w:val="28"/>
          <w:lang w:val="uk-UA"/>
        </w:rPr>
      </w:pPr>
      <w:r w:rsidRPr="004F29C9">
        <w:rPr>
          <w:sz w:val="28"/>
          <w:szCs w:val="28"/>
          <w:lang w:val="uk-UA"/>
        </w:rPr>
        <w:t>Як правило, масштаб профілю вздовж вертикальних ліній більший за масштаб вздовж горизонтальних ліній. Інакше зображення зміни висот місцевості не буде наочним, бо висоти точок змінюються повільніше, ніж відстані між ними.</w:t>
      </w:r>
    </w:p>
    <w:p w:rsidR="004F29C9" w:rsidRPr="004F29C9" w:rsidRDefault="004F29C9" w:rsidP="004F29C9">
      <w:pPr>
        <w:spacing w:line="312" w:lineRule="auto"/>
        <w:ind w:firstLine="709"/>
        <w:jc w:val="both"/>
        <w:rPr>
          <w:sz w:val="28"/>
          <w:szCs w:val="28"/>
          <w:lang w:val="uk-UA"/>
        </w:rPr>
      </w:pPr>
    </w:p>
    <w:p w:rsidR="004F29C9" w:rsidRPr="004F29C9" w:rsidRDefault="004F29C9" w:rsidP="004F29C9">
      <w:pPr>
        <w:spacing w:line="312" w:lineRule="auto"/>
        <w:ind w:firstLine="709"/>
        <w:jc w:val="both"/>
        <w:rPr>
          <w:b/>
          <w:sz w:val="28"/>
          <w:szCs w:val="28"/>
          <w:lang w:val="uk-UA"/>
        </w:rPr>
      </w:pPr>
      <w:r w:rsidRPr="004F29C9">
        <w:rPr>
          <w:b/>
          <w:sz w:val="28"/>
          <w:szCs w:val="28"/>
          <w:lang w:val="uk-UA"/>
        </w:rPr>
        <w:t>4.2. Масштаби. Точність масштабу</w:t>
      </w:r>
    </w:p>
    <w:p w:rsidR="004F29C9" w:rsidRPr="004F29C9" w:rsidRDefault="004F29C9" w:rsidP="004F29C9">
      <w:pPr>
        <w:spacing w:line="312" w:lineRule="auto"/>
        <w:ind w:firstLine="709"/>
        <w:jc w:val="both"/>
        <w:rPr>
          <w:sz w:val="28"/>
          <w:szCs w:val="28"/>
          <w:lang w:val="uk-UA"/>
        </w:rPr>
      </w:pPr>
      <w:r w:rsidRPr="004F29C9">
        <w:rPr>
          <w:i/>
          <w:sz w:val="28"/>
          <w:szCs w:val="28"/>
          <w:lang w:val="uk-UA"/>
        </w:rPr>
        <w:t>Масштабом називається число, яке показує у скільки разів відбулося зменшення розмірів земного еліпсоїда до розмірів його моделі</w:t>
      </w:r>
      <w:r w:rsidRPr="004F29C9">
        <w:rPr>
          <w:sz w:val="28"/>
          <w:szCs w:val="28"/>
          <w:lang w:val="uk-UA"/>
        </w:rPr>
        <w:t xml:space="preserve">. Розрізняють масштаб головний та поодинокий (окремий). Масштаб зображення невеликих ділянок практично повсюдно постійний, що властиве топографічним картам. Через це, </w:t>
      </w:r>
      <w:r w:rsidRPr="004F29C9">
        <w:rPr>
          <w:b/>
          <w:i/>
          <w:sz w:val="28"/>
          <w:szCs w:val="28"/>
          <w:lang w:val="uk-UA"/>
        </w:rPr>
        <w:t>масштабом топографічної карти</w:t>
      </w:r>
      <w:r w:rsidRPr="004F29C9">
        <w:rPr>
          <w:sz w:val="28"/>
          <w:szCs w:val="28"/>
          <w:lang w:val="uk-UA"/>
        </w:rPr>
        <w:t xml:space="preserve"> </w:t>
      </w:r>
      <w:r w:rsidRPr="004F29C9">
        <w:rPr>
          <w:i/>
          <w:sz w:val="28"/>
          <w:szCs w:val="28"/>
          <w:lang w:val="uk-UA"/>
        </w:rPr>
        <w:t>називають відношення довжини лінії на карті до довжини горизонтальної проекції відповідної лінії на місцевості</w:t>
      </w:r>
      <w:r w:rsidRPr="004F29C9">
        <w:rPr>
          <w:sz w:val="28"/>
          <w:szCs w:val="28"/>
          <w:lang w:val="uk-UA"/>
        </w:rPr>
        <w:t xml:space="preserve">. Таке відношення називають </w:t>
      </w:r>
      <w:r w:rsidRPr="004F29C9">
        <w:rPr>
          <w:b/>
          <w:i/>
          <w:sz w:val="28"/>
          <w:szCs w:val="28"/>
          <w:lang w:val="uk-UA"/>
        </w:rPr>
        <w:t>масштабом довжин</w:t>
      </w:r>
      <w:r w:rsidRPr="004F29C9">
        <w:rPr>
          <w:sz w:val="28"/>
          <w:szCs w:val="28"/>
          <w:lang w:val="uk-UA"/>
        </w:rPr>
        <w:t>. При невеликих кутах нахилу фізичної поверхні (на рівнинах) довжина горизонтальної проекції лінії дуже мало відрізняється від довжини похилої лінії. В цих випадках можна вважати масштабом довжин відношення довжини лінії на карті до довжин відповідної лінії на місцевості.</w:t>
      </w:r>
    </w:p>
    <w:p w:rsidR="004F29C9" w:rsidRDefault="004F29C9" w:rsidP="004F29C9">
      <w:pPr>
        <w:spacing w:line="312" w:lineRule="auto"/>
        <w:ind w:firstLine="709"/>
        <w:jc w:val="both"/>
        <w:rPr>
          <w:sz w:val="28"/>
          <w:szCs w:val="28"/>
          <w:lang w:val="uk-UA"/>
        </w:rPr>
      </w:pPr>
      <w:r w:rsidRPr="004F29C9">
        <w:rPr>
          <w:sz w:val="28"/>
          <w:szCs w:val="28"/>
          <w:lang w:val="uk-UA"/>
        </w:rPr>
        <w:t>На картах показують масштаб у трьох видах (масштаб є елементом оснащення топокарти і записуються всі його види під нижньою рамкою):</w:t>
      </w:r>
      <w:r>
        <w:rPr>
          <w:sz w:val="28"/>
          <w:szCs w:val="28"/>
          <w:lang w:val="uk-UA"/>
        </w:rPr>
        <w:t xml:space="preserve"> </w:t>
      </w:r>
    </w:p>
    <w:p w:rsidR="004F29C9" w:rsidRPr="004F29C9" w:rsidRDefault="004F29C9" w:rsidP="002F2284">
      <w:pPr>
        <w:numPr>
          <w:ilvl w:val="0"/>
          <w:numId w:val="2"/>
        </w:numPr>
        <w:spacing w:line="360" w:lineRule="auto"/>
        <w:ind w:firstLine="709"/>
        <w:jc w:val="both"/>
        <w:rPr>
          <w:b/>
          <w:bCs/>
          <w:color w:val="000000"/>
          <w:sz w:val="28"/>
          <w:szCs w:val="28"/>
          <w:lang w:val="uk-UA" w:eastAsia="uk-UA"/>
        </w:rPr>
      </w:pPr>
      <w:r w:rsidRPr="004F29C9">
        <w:rPr>
          <w:b/>
          <w:bCs/>
          <w:color w:val="000000"/>
          <w:sz w:val="28"/>
          <w:szCs w:val="28"/>
          <w:lang w:val="uk-UA" w:eastAsia="uk-UA"/>
        </w:rPr>
        <w:t xml:space="preserve">числовий </w:t>
      </w:r>
      <w:r w:rsidRPr="004F29C9">
        <w:rPr>
          <w:color w:val="000000"/>
          <w:sz w:val="28"/>
          <w:szCs w:val="28"/>
          <w:lang w:val="uk-UA" w:eastAsia="uk-UA"/>
        </w:rPr>
        <w:t xml:space="preserve">(чисельний) </w:t>
      </w:r>
      <w:r w:rsidRPr="004F29C9">
        <w:rPr>
          <w:b/>
          <w:bCs/>
          <w:color w:val="000000"/>
          <w:sz w:val="28"/>
          <w:szCs w:val="28"/>
          <w:lang w:val="uk-UA" w:eastAsia="uk-UA"/>
        </w:rPr>
        <w:t xml:space="preserve">масштаб </w:t>
      </w:r>
      <w:r w:rsidRPr="004F29C9">
        <w:rPr>
          <w:color w:val="000000"/>
          <w:sz w:val="28"/>
          <w:szCs w:val="28"/>
          <w:lang w:val="uk-UA" w:eastAsia="uk-UA"/>
        </w:rPr>
        <w:t>(</w:t>
      </w:r>
      <w:r w:rsidRPr="004F29C9">
        <w:rPr>
          <w:b/>
          <w:color w:val="000000"/>
          <w:sz w:val="28"/>
          <w:szCs w:val="28"/>
          <w:lang w:val="uk-UA" w:eastAsia="uk-UA"/>
        </w:rPr>
        <w:t>М</w:t>
      </w:r>
      <w:r w:rsidRPr="004F29C9">
        <w:rPr>
          <w:color w:val="000000"/>
          <w:sz w:val="28"/>
          <w:szCs w:val="28"/>
          <w:lang w:val="uk-UA" w:eastAsia="uk-UA"/>
        </w:rPr>
        <w:t xml:space="preserve">) виражається дробом, у чисельнику якого одиниця, а в знаменнику - число </w:t>
      </w:r>
      <w:r w:rsidRPr="004F29C9">
        <w:rPr>
          <w:b/>
          <w:bCs/>
          <w:i/>
          <w:iCs/>
          <w:color w:val="000000"/>
          <w:sz w:val="28"/>
          <w:szCs w:val="28"/>
          <w:lang w:val="en-US" w:eastAsia="en-US"/>
        </w:rPr>
        <w:t>m</w:t>
      </w:r>
      <w:r w:rsidRPr="004F29C9">
        <w:rPr>
          <w:color w:val="000000"/>
          <w:sz w:val="28"/>
          <w:szCs w:val="28"/>
          <w:lang w:val="uk-UA" w:eastAsia="uk-UA"/>
        </w:rPr>
        <w:t xml:space="preserve">, яке показує ступінь зменшення: </w:t>
      </w:r>
      <w:r w:rsidRPr="004F29C9">
        <w:rPr>
          <w:b/>
          <w:bCs/>
          <w:color w:val="000000"/>
          <w:sz w:val="28"/>
          <w:szCs w:val="28"/>
          <w:lang w:val="en-US" w:eastAsia="en-US"/>
        </w:rPr>
        <w:t>M</w:t>
      </w:r>
      <w:r w:rsidRPr="004F29C9">
        <w:rPr>
          <w:b/>
          <w:bCs/>
          <w:color w:val="000000"/>
          <w:sz w:val="28"/>
          <w:szCs w:val="28"/>
          <w:lang w:eastAsia="en-US"/>
        </w:rPr>
        <w:t xml:space="preserve"> </w:t>
      </w:r>
      <w:r w:rsidRPr="004F29C9">
        <w:rPr>
          <w:b/>
          <w:bCs/>
          <w:color w:val="000000"/>
          <w:sz w:val="28"/>
          <w:szCs w:val="28"/>
          <w:lang w:val="uk-UA" w:eastAsia="uk-UA"/>
        </w:rPr>
        <w:t xml:space="preserve">= </w:t>
      </w:r>
      <w:r w:rsidRPr="004F29C9">
        <w:rPr>
          <w:b/>
          <w:bCs/>
          <w:color w:val="000000"/>
          <w:sz w:val="28"/>
          <w:szCs w:val="28"/>
          <w:lang w:eastAsia="en-US"/>
        </w:rPr>
        <w:t>1</w:t>
      </w:r>
      <w:r>
        <w:rPr>
          <w:b/>
          <w:bCs/>
          <w:color w:val="000000"/>
          <w:sz w:val="28"/>
          <w:szCs w:val="28"/>
          <w:lang w:val="uk-UA" w:eastAsia="en-US"/>
        </w:rPr>
        <w:t xml:space="preserve"> </w:t>
      </w:r>
      <w:r w:rsidRPr="004F29C9">
        <w:rPr>
          <w:b/>
          <w:bCs/>
          <w:color w:val="000000"/>
          <w:sz w:val="28"/>
          <w:szCs w:val="28"/>
          <w:lang w:eastAsia="en-US"/>
        </w:rPr>
        <w:t>:</w:t>
      </w:r>
      <w:r>
        <w:rPr>
          <w:b/>
          <w:bCs/>
          <w:color w:val="000000"/>
          <w:sz w:val="28"/>
          <w:szCs w:val="28"/>
          <w:lang w:val="uk-UA" w:eastAsia="en-US"/>
        </w:rPr>
        <w:t xml:space="preserve"> </w:t>
      </w:r>
      <w:r w:rsidRPr="004F29C9">
        <w:rPr>
          <w:b/>
          <w:bCs/>
          <w:color w:val="000000"/>
          <w:sz w:val="28"/>
          <w:szCs w:val="28"/>
          <w:lang w:val="en-US" w:eastAsia="en-US"/>
        </w:rPr>
        <w:t>m</w:t>
      </w:r>
      <w:r w:rsidRPr="004F29C9">
        <w:rPr>
          <w:color w:val="000000"/>
          <w:sz w:val="28"/>
          <w:szCs w:val="28"/>
          <w:lang w:eastAsia="en-US"/>
        </w:rPr>
        <w:t xml:space="preserve">, </w:t>
      </w:r>
      <w:r w:rsidRPr="004F29C9">
        <w:rPr>
          <w:color w:val="000000"/>
          <w:sz w:val="28"/>
          <w:szCs w:val="28"/>
          <w:lang w:val="uk-UA" w:eastAsia="uk-UA"/>
        </w:rPr>
        <w:t xml:space="preserve">наприклад, 1 : 1000, 1 : 25 000, 1 : 5 000 000. Так, наприклад, на топографічній карті масштабу 1:10 000 довжини зменшені по відношенню до дійсних довжин на місцевості у 10 000 раз. Чим більше </w:t>
      </w:r>
      <w:r w:rsidRPr="004F29C9">
        <w:rPr>
          <w:color w:val="000000"/>
          <w:sz w:val="28"/>
          <w:szCs w:val="28"/>
          <w:lang w:val="uk-UA" w:eastAsia="uk-UA"/>
        </w:rPr>
        <w:lastRenderedPageBreak/>
        <w:t xml:space="preserve">значення </w:t>
      </w:r>
      <w:r w:rsidRPr="004F29C9">
        <w:rPr>
          <w:b/>
          <w:bCs/>
          <w:color w:val="000000"/>
          <w:sz w:val="28"/>
          <w:szCs w:val="28"/>
          <w:lang w:val="en-US" w:eastAsia="en-US"/>
        </w:rPr>
        <w:t>m</w:t>
      </w:r>
      <w:r w:rsidRPr="004F29C9">
        <w:rPr>
          <w:color w:val="000000"/>
          <w:sz w:val="28"/>
          <w:szCs w:val="28"/>
          <w:lang w:val="uk-UA" w:eastAsia="en-US"/>
        </w:rPr>
        <w:t xml:space="preserve">, </w:t>
      </w:r>
      <w:r w:rsidRPr="004F29C9">
        <w:rPr>
          <w:color w:val="000000"/>
          <w:sz w:val="28"/>
          <w:szCs w:val="28"/>
          <w:lang w:val="uk-UA" w:eastAsia="uk-UA"/>
        </w:rPr>
        <w:t>тим дрібніший масштаб, тим більше зменшення, тим дрібніше зображення об’єктів на карті; записують числовий масштаб так: 1 : 1 000, 1 : 25 000, або 1/1 000, 1/25 000;</w:t>
      </w:r>
    </w:p>
    <w:p w:rsidR="004F29C9" w:rsidRPr="004F29C9" w:rsidRDefault="004F29C9" w:rsidP="002F2284">
      <w:pPr>
        <w:numPr>
          <w:ilvl w:val="0"/>
          <w:numId w:val="2"/>
        </w:numPr>
        <w:spacing w:line="360" w:lineRule="auto"/>
        <w:ind w:firstLine="709"/>
        <w:jc w:val="both"/>
        <w:rPr>
          <w:b/>
          <w:bCs/>
          <w:color w:val="000000"/>
          <w:sz w:val="28"/>
          <w:szCs w:val="28"/>
          <w:lang w:val="uk-UA" w:eastAsia="uk-UA"/>
        </w:rPr>
      </w:pPr>
      <w:r w:rsidRPr="004F29C9">
        <w:rPr>
          <w:b/>
          <w:bCs/>
          <w:color w:val="000000"/>
          <w:sz w:val="28"/>
          <w:szCs w:val="28"/>
          <w:lang w:val="uk-UA" w:eastAsia="uk-UA"/>
        </w:rPr>
        <w:t xml:space="preserve">іменований масштаб </w:t>
      </w:r>
      <w:r w:rsidRPr="004F29C9">
        <w:rPr>
          <w:color w:val="000000"/>
          <w:sz w:val="28"/>
          <w:szCs w:val="28"/>
          <w:lang w:val="uk-UA" w:eastAsia="uk-UA"/>
        </w:rPr>
        <w:t xml:space="preserve">подається у вигляді пояснень до числового і вказує, як співвідносяться довжини ліній на карті та на місцевості, тобто скільком метрам чи кілометрам на місцевості відповідає 1 см на карті. Так, для числового масштабу 1:1 000 іменований масштаб запишеться так: 1 см на карті відповідає 1 000 см на місцевості", або скорочено: в 1 см </w:t>
      </w:r>
      <w:r>
        <w:rPr>
          <w:color w:val="000000"/>
          <w:sz w:val="28"/>
          <w:szCs w:val="28"/>
          <w:lang w:val="uk-UA" w:eastAsia="uk-UA"/>
        </w:rPr>
        <w:t>-</w:t>
      </w:r>
      <w:r w:rsidRPr="004F29C9">
        <w:rPr>
          <w:color w:val="000000"/>
          <w:sz w:val="28"/>
          <w:szCs w:val="28"/>
          <w:lang w:val="uk-UA" w:eastAsia="uk-UA"/>
        </w:rPr>
        <w:t xml:space="preserve">10 м. Для числового </w:t>
      </w:r>
      <w:r w:rsidRPr="004F29C9">
        <w:rPr>
          <w:color w:val="000000"/>
          <w:sz w:val="28"/>
          <w:szCs w:val="28"/>
          <w:lang w:eastAsia="en-US"/>
        </w:rPr>
        <w:t xml:space="preserve">1:200 </w:t>
      </w:r>
      <w:r w:rsidRPr="004F29C9">
        <w:rPr>
          <w:color w:val="000000"/>
          <w:sz w:val="28"/>
          <w:szCs w:val="28"/>
          <w:lang w:val="uk-UA" w:eastAsia="uk-UA"/>
        </w:rPr>
        <w:t xml:space="preserve">000 іменований масштаб виглядатиме </w:t>
      </w:r>
      <w:r w:rsidRPr="004F29C9">
        <w:rPr>
          <w:color w:val="000000"/>
          <w:sz w:val="28"/>
          <w:szCs w:val="28"/>
        </w:rPr>
        <w:t xml:space="preserve">так: </w:t>
      </w:r>
      <w:r w:rsidRPr="004F29C9">
        <w:rPr>
          <w:color w:val="000000"/>
          <w:sz w:val="28"/>
          <w:szCs w:val="28"/>
          <w:lang w:val="uk-UA" w:eastAsia="uk-UA"/>
        </w:rPr>
        <w:t xml:space="preserve">в 1 см 2 </w:t>
      </w:r>
      <w:r w:rsidRPr="004F29C9">
        <w:rPr>
          <w:color w:val="000000"/>
          <w:sz w:val="28"/>
          <w:szCs w:val="28"/>
        </w:rPr>
        <w:t xml:space="preserve">км, </w:t>
      </w:r>
      <w:r w:rsidRPr="004F29C9">
        <w:rPr>
          <w:color w:val="000000"/>
          <w:sz w:val="28"/>
          <w:szCs w:val="28"/>
          <w:lang w:val="uk-UA" w:eastAsia="uk-UA"/>
        </w:rPr>
        <w:t xml:space="preserve">для числового </w:t>
      </w:r>
      <w:r w:rsidRPr="004F29C9">
        <w:rPr>
          <w:color w:val="000000"/>
          <w:sz w:val="28"/>
          <w:szCs w:val="28"/>
          <w:lang w:eastAsia="en-US"/>
        </w:rPr>
        <w:t xml:space="preserve">1:50 </w:t>
      </w:r>
      <w:r w:rsidRPr="004F29C9">
        <w:rPr>
          <w:color w:val="000000"/>
          <w:sz w:val="28"/>
          <w:szCs w:val="28"/>
          <w:lang w:val="uk-UA" w:eastAsia="uk-UA"/>
        </w:rPr>
        <w:t xml:space="preserve">000 000 - в 1 см 500 </w:t>
      </w:r>
      <w:r w:rsidRPr="004F29C9">
        <w:rPr>
          <w:color w:val="000000"/>
          <w:sz w:val="28"/>
          <w:szCs w:val="28"/>
        </w:rPr>
        <w:t>км;</w:t>
      </w:r>
    </w:p>
    <w:p w:rsidR="004F29C9" w:rsidRPr="004F29C9" w:rsidRDefault="004F29C9" w:rsidP="002F2284">
      <w:pPr>
        <w:numPr>
          <w:ilvl w:val="0"/>
          <w:numId w:val="2"/>
        </w:numPr>
        <w:spacing w:line="360" w:lineRule="auto"/>
        <w:ind w:firstLine="709"/>
        <w:jc w:val="both"/>
        <w:rPr>
          <w:b/>
          <w:bCs/>
          <w:color w:val="000000"/>
          <w:sz w:val="28"/>
          <w:szCs w:val="28"/>
          <w:lang w:val="uk-UA" w:eastAsia="uk-UA"/>
        </w:rPr>
      </w:pPr>
      <w:r w:rsidRPr="004F29C9">
        <w:rPr>
          <w:b/>
          <w:bCs/>
          <w:color w:val="000000"/>
          <w:sz w:val="28"/>
          <w:szCs w:val="28"/>
          <w:lang w:val="uk-UA" w:eastAsia="uk-UA"/>
        </w:rPr>
        <w:t xml:space="preserve">Графічний масштаб </w:t>
      </w:r>
      <w:r w:rsidRPr="004F29C9">
        <w:rPr>
          <w:color w:val="000000"/>
          <w:sz w:val="28"/>
          <w:szCs w:val="28"/>
          <w:lang w:val="uk-UA" w:eastAsia="uk-UA"/>
        </w:rPr>
        <w:t>- зображений у вигляді викресленого графіка, який спрощує переведення довжин відрізків на карті у відстані на місцевості. Графічний масштаб має два різновиди - лінійний та поперечний.</w:t>
      </w:r>
    </w:p>
    <w:p w:rsidR="004F29C9" w:rsidRDefault="004F29C9" w:rsidP="004F29C9">
      <w:pPr>
        <w:spacing w:line="360" w:lineRule="auto"/>
        <w:ind w:firstLine="709"/>
        <w:jc w:val="both"/>
        <w:rPr>
          <w:color w:val="000000"/>
          <w:sz w:val="28"/>
          <w:szCs w:val="28"/>
          <w:lang w:val="uk-UA" w:eastAsia="uk-UA"/>
        </w:rPr>
      </w:pPr>
      <w:r w:rsidRPr="004F29C9">
        <w:rPr>
          <w:b/>
          <w:bCs/>
          <w:i/>
          <w:iCs/>
          <w:color w:val="000000"/>
          <w:sz w:val="28"/>
          <w:szCs w:val="28"/>
          <w:lang w:val="uk-UA" w:eastAsia="uk-UA"/>
        </w:rPr>
        <w:t>Лінійний масштаб</w:t>
      </w:r>
      <w:r w:rsidRPr="004F29C9">
        <w:rPr>
          <w:b/>
          <w:bCs/>
          <w:color w:val="000000"/>
          <w:sz w:val="28"/>
          <w:szCs w:val="28"/>
          <w:lang w:val="uk-UA" w:eastAsia="uk-UA"/>
        </w:rPr>
        <w:t xml:space="preserve"> </w:t>
      </w:r>
      <w:r w:rsidRPr="004F29C9">
        <w:rPr>
          <w:color w:val="000000"/>
          <w:sz w:val="28"/>
          <w:szCs w:val="28"/>
          <w:lang w:val="uk-UA" w:eastAsia="uk-UA"/>
        </w:rPr>
        <w:t xml:space="preserve">- графічна побудова у вигляді двох паралельних ліній, розділених на рівні відрізки; служить для вимірювання довжин прямих ліній на карті або ж їх відкладання на карту (рис. 4.3). </w:t>
      </w:r>
    </w:p>
    <w:p w:rsidR="004F29C9" w:rsidRDefault="00B43C6B" w:rsidP="004F29C9">
      <w:pPr>
        <w:spacing w:line="360" w:lineRule="auto"/>
        <w:jc w:val="center"/>
        <w:rPr>
          <w:color w:val="000000"/>
          <w:sz w:val="28"/>
          <w:szCs w:val="28"/>
          <w:lang w:val="uk-UA" w:eastAsia="uk-UA"/>
        </w:rPr>
      </w:pPr>
      <w:r>
        <w:rPr>
          <w:noProof/>
          <w:color w:val="000000"/>
          <w:sz w:val="28"/>
          <w:szCs w:val="28"/>
          <w:lang w:val="uk-UA" w:eastAsia="uk-UA"/>
        </w:rPr>
        <w:drawing>
          <wp:inline distT="0" distB="0" distL="0" distR="0">
            <wp:extent cx="4665345" cy="972185"/>
            <wp:effectExtent l="19050" t="0" r="1905"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93"/>
                    <a:srcRect/>
                    <a:stretch>
                      <a:fillRect/>
                    </a:stretch>
                  </pic:blipFill>
                  <pic:spPr bwMode="auto">
                    <a:xfrm>
                      <a:off x="0" y="0"/>
                      <a:ext cx="4665345" cy="972185"/>
                    </a:xfrm>
                    <a:prstGeom prst="rect">
                      <a:avLst/>
                    </a:prstGeom>
                    <a:noFill/>
                    <a:ln w="9525">
                      <a:noFill/>
                      <a:miter lim="800000"/>
                      <a:headEnd/>
                      <a:tailEnd/>
                    </a:ln>
                  </pic:spPr>
                </pic:pic>
              </a:graphicData>
            </a:graphic>
          </wp:inline>
        </w:drawing>
      </w:r>
    </w:p>
    <w:p w:rsidR="004F29C9" w:rsidRPr="000933B5" w:rsidRDefault="004F29C9" w:rsidP="000933B5">
      <w:pPr>
        <w:spacing w:before="240" w:after="240"/>
        <w:jc w:val="center"/>
        <w:rPr>
          <w:color w:val="000000"/>
          <w:lang w:val="uk-UA" w:eastAsia="uk-UA"/>
        </w:rPr>
      </w:pPr>
      <w:r w:rsidRPr="000933B5">
        <w:rPr>
          <w:b/>
          <w:color w:val="000000"/>
          <w:lang w:val="uk-UA" w:eastAsia="uk-UA"/>
        </w:rPr>
        <w:t>Рисунок 4.3 - Лінійний масштаб</w:t>
      </w:r>
      <w:r w:rsidRPr="000933B5">
        <w:rPr>
          <w:color w:val="000000"/>
          <w:lang w:val="uk-UA" w:eastAsia="uk-UA"/>
        </w:rPr>
        <w:t xml:space="preserve">: </w:t>
      </w:r>
      <w:r w:rsidRPr="000933B5">
        <w:rPr>
          <w:b/>
          <w:i/>
          <w:color w:val="000000"/>
          <w:lang w:val="uk-UA" w:eastAsia="uk-UA"/>
        </w:rPr>
        <w:t>а</w:t>
      </w:r>
      <w:r w:rsidRPr="000933B5">
        <w:rPr>
          <w:color w:val="000000"/>
          <w:lang w:val="uk-UA" w:eastAsia="uk-UA"/>
        </w:rPr>
        <w:t xml:space="preserve"> - основа лінійного масштабу, </w:t>
      </w:r>
      <w:r w:rsidRPr="000933B5">
        <w:rPr>
          <w:color w:val="000000"/>
          <w:lang w:val="uk-UA" w:eastAsia="uk-UA"/>
        </w:rPr>
        <w:br/>
      </w:r>
      <w:r w:rsidRPr="000933B5">
        <w:rPr>
          <w:b/>
          <w:i/>
          <w:color w:val="000000"/>
          <w:lang w:val="uk-UA" w:eastAsia="uk-UA"/>
        </w:rPr>
        <w:t>b</w:t>
      </w:r>
      <w:r w:rsidRPr="000933B5">
        <w:rPr>
          <w:color w:val="000000"/>
          <w:lang w:val="uk-UA" w:eastAsia="uk-UA"/>
        </w:rPr>
        <w:t xml:space="preserve"> - найменша поділка лінійного масштабу</w:t>
      </w:r>
    </w:p>
    <w:p w:rsidR="004F29C9" w:rsidRPr="004F29C9" w:rsidRDefault="004F29C9" w:rsidP="004F29C9">
      <w:pPr>
        <w:spacing w:before="120" w:line="360" w:lineRule="auto"/>
        <w:ind w:firstLine="709"/>
        <w:jc w:val="both"/>
        <w:rPr>
          <w:lang w:val="uk-UA"/>
        </w:rPr>
      </w:pPr>
      <w:r w:rsidRPr="004F29C9">
        <w:rPr>
          <w:color w:val="000000"/>
          <w:sz w:val="28"/>
          <w:szCs w:val="28"/>
          <w:lang w:val="uk-UA" w:eastAsia="uk-UA"/>
        </w:rPr>
        <w:t xml:space="preserve">Рівні відрізки </w:t>
      </w:r>
      <w:r w:rsidRPr="004F29C9">
        <w:rPr>
          <w:b/>
          <w:i/>
          <w:iCs/>
          <w:color w:val="000000"/>
          <w:sz w:val="32"/>
          <w:szCs w:val="32"/>
          <w:lang w:val="uk-UA" w:eastAsia="uk-UA"/>
        </w:rPr>
        <w:t>а</w:t>
      </w:r>
      <w:r w:rsidRPr="004F29C9">
        <w:rPr>
          <w:i/>
          <w:iCs/>
          <w:color w:val="000000"/>
          <w:sz w:val="28"/>
          <w:szCs w:val="28"/>
          <w:lang w:val="uk-UA" w:eastAsia="uk-UA"/>
        </w:rPr>
        <w:t>,</w:t>
      </w:r>
      <w:r w:rsidRPr="004F29C9">
        <w:rPr>
          <w:color w:val="000000"/>
          <w:sz w:val="28"/>
          <w:szCs w:val="28"/>
          <w:lang w:val="uk-UA" w:eastAsia="uk-UA"/>
        </w:rPr>
        <w:t xml:space="preserve"> які відкладаються вправо від нуля (як </w:t>
      </w:r>
      <w:r w:rsidRPr="004F29C9">
        <w:rPr>
          <w:color w:val="000000"/>
          <w:sz w:val="28"/>
          <w:szCs w:val="28"/>
          <w:lang w:val="uk-UA"/>
        </w:rPr>
        <w:t xml:space="preserve">правило, </w:t>
      </w:r>
      <w:r w:rsidRPr="004F29C9">
        <w:rPr>
          <w:color w:val="000000"/>
          <w:sz w:val="28"/>
          <w:szCs w:val="28"/>
          <w:lang w:val="uk-UA" w:eastAsia="uk-UA"/>
        </w:rPr>
        <w:t xml:space="preserve">це цілі, кратні десяткам чи сотням, числа), називають </w:t>
      </w:r>
      <w:r w:rsidRPr="004F29C9">
        <w:rPr>
          <w:i/>
          <w:iCs/>
          <w:color w:val="000000"/>
          <w:sz w:val="28"/>
          <w:szCs w:val="28"/>
          <w:lang w:val="uk-UA" w:eastAsia="uk-UA"/>
        </w:rPr>
        <w:t>основою лінійного масштабу,</w:t>
      </w:r>
      <w:r w:rsidRPr="004F29C9">
        <w:rPr>
          <w:color w:val="000000"/>
          <w:sz w:val="28"/>
          <w:szCs w:val="28"/>
          <w:lang w:val="uk-UA" w:eastAsia="uk-UA"/>
        </w:rPr>
        <w:t xml:space="preserve"> а відстань на місцевості, що відповідає основі, - </w:t>
      </w:r>
      <w:r w:rsidRPr="004F29C9">
        <w:rPr>
          <w:i/>
          <w:iCs/>
          <w:color w:val="000000"/>
          <w:sz w:val="28"/>
          <w:szCs w:val="28"/>
          <w:lang w:val="uk-UA" w:eastAsia="uk-UA"/>
        </w:rPr>
        <w:t>величиною лінійного масштабу.</w:t>
      </w:r>
      <w:r w:rsidRPr="004F29C9">
        <w:rPr>
          <w:color w:val="000000"/>
          <w:sz w:val="28"/>
          <w:szCs w:val="28"/>
          <w:lang w:val="uk-UA" w:eastAsia="uk-UA"/>
        </w:rPr>
        <w:t xml:space="preserve"> Для підвищення точності вимірювань відстаней крайній</w:t>
      </w:r>
      <w:r>
        <w:rPr>
          <w:color w:val="000000"/>
          <w:sz w:val="28"/>
          <w:szCs w:val="28"/>
          <w:lang w:val="uk-UA" w:eastAsia="uk-UA"/>
        </w:rPr>
        <w:t xml:space="preserve"> </w:t>
      </w:r>
      <w:r w:rsidRPr="004F29C9">
        <w:rPr>
          <w:color w:val="000000"/>
          <w:sz w:val="28"/>
          <w:szCs w:val="28"/>
          <w:lang w:val="uk-UA" w:eastAsia="uk-UA"/>
        </w:rPr>
        <w:t xml:space="preserve">зліва від нуля відрізок (основу) ділять на менші відрізки </w:t>
      </w:r>
      <w:r w:rsidRPr="004F29C9">
        <w:rPr>
          <w:color w:val="000000"/>
          <w:sz w:val="28"/>
          <w:szCs w:val="28"/>
          <w:lang w:val="en-US" w:eastAsia="en-US"/>
        </w:rPr>
        <w:t>b</w:t>
      </w:r>
      <w:r w:rsidRPr="004F29C9">
        <w:rPr>
          <w:color w:val="000000"/>
          <w:sz w:val="28"/>
          <w:szCs w:val="28"/>
          <w:lang w:val="uk-UA" w:eastAsia="en-US"/>
        </w:rPr>
        <w:t xml:space="preserve">, </w:t>
      </w:r>
      <w:r w:rsidRPr="004F29C9">
        <w:rPr>
          <w:color w:val="000000"/>
          <w:sz w:val="28"/>
          <w:szCs w:val="28"/>
          <w:lang w:val="uk-UA" w:eastAsia="uk-UA"/>
        </w:rPr>
        <w:t xml:space="preserve">які називаються найменшою поділкою лінійного масштабу. Відстань на місцевості, яка відповідає найменшій поділці лінійного масштабу, називається його </w:t>
      </w:r>
      <w:r w:rsidRPr="004F29C9">
        <w:rPr>
          <w:i/>
          <w:iCs/>
          <w:color w:val="000000"/>
          <w:sz w:val="28"/>
          <w:szCs w:val="28"/>
          <w:lang w:val="uk-UA" w:eastAsia="uk-UA"/>
        </w:rPr>
        <w:t>точністю</w:t>
      </w:r>
      <w:r w:rsidRPr="004F29C9">
        <w:rPr>
          <w:color w:val="000000"/>
          <w:sz w:val="28"/>
          <w:szCs w:val="28"/>
          <w:lang w:val="uk-UA" w:eastAsia="uk-UA"/>
        </w:rPr>
        <w:t>.</w:t>
      </w:r>
    </w:p>
    <w:p w:rsidR="004F29C9" w:rsidRPr="004F29C9" w:rsidRDefault="004F29C9" w:rsidP="004F29C9">
      <w:pPr>
        <w:spacing w:line="312" w:lineRule="auto"/>
        <w:ind w:firstLine="709"/>
        <w:jc w:val="both"/>
        <w:rPr>
          <w:sz w:val="28"/>
          <w:szCs w:val="28"/>
          <w:lang w:val="uk-UA"/>
        </w:rPr>
      </w:pPr>
      <w:r w:rsidRPr="004F29C9">
        <w:rPr>
          <w:b/>
          <w:i/>
          <w:sz w:val="28"/>
          <w:szCs w:val="28"/>
          <w:lang w:val="uk-UA"/>
        </w:rPr>
        <w:lastRenderedPageBreak/>
        <w:t>Гранична точність масштабу карти</w:t>
      </w:r>
      <w:r w:rsidRPr="004F29C9">
        <w:rPr>
          <w:sz w:val="28"/>
          <w:szCs w:val="28"/>
          <w:lang w:val="uk-UA"/>
        </w:rPr>
        <w:t xml:space="preserve"> - </w:t>
      </w:r>
      <w:r w:rsidRPr="004F29C9">
        <w:rPr>
          <w:i/>
          <w:sz w:val="28"/>
          <w:szCs w:val="28"/>
          <w:lang w:val="uk-UA"/>
        </w:rPr>
        <w:t>відстань на місцевості, що відповідає 0,1 мм в масштабі даної карти</w:t>
      </w:r>
      <w:r w:rsidRPr="004F29C9">
        <w:rPr>
          <w:sz w:val="28"/>
          <w:szCs w:val="28"/>
          <w:lang w:val="uk-UA"/>
        </w:rPr>
        <w:t>. При М=1:100 000 гранична точність складе 10 м.</w:t>
      </w:r>
    </w:p>
    <w:p w:rsidR="004F29C9" w:rsidRDefault="004F29C9" w:rsidP="004F29C9">
      <w:pPr>
        <w:spacing w:line="312" w:lineRule="auto"/>
        <w:ind w:firstLine="709"/>
        <w:jc w:val="both"/>
        <w:rPr>
          <w:sz w:val="28"/>
          <w:szCs w:val="28"/>
          <w:lang w:val="uk-UA"/>
        </w:rPr>
      </w:pPr>
      <w:r w:rsidRPr="004F29C9">
        <w:rPr>
          <w:b/>
          <w:i/>
          <w:sz w:val="28"/>
          <w:szCs w:val="28"/>
          <w:lang w:val="uk-UA"/>
        </w:rPr>
        <w:t>Поперечний масштаб</w:t>
      </w:r>
      <w:r w:rsidRPr="004F29C9">
        <w:rPr>
          <w:sz w:val="28"/>
          <w:szCs w:val="28"/>
          <w:lang w:val="uk-UA"/>
        </w:rPr>
        <w:t xml:space="preserve"> - </w:t>
      </w:r>
      <w:r w:rsidRPr="004F29C9">
        <w:rPr>
          <w:i/>
          <w:sz w:val="28"/>
          <w:szCs w:val="28"/>
          <w:lang w:val="uk-UA"/>
        </w:rPr>
        <w:t>графічна побудова у вигляді паралельних рівновідділених прямих, розділених так само, як і лінійний масштаб, на рівні відрізки</w:t>
      </w:r>
      <w:r w:rsidRPr="004F29C9">
        <w:rPr>
          <w:sz w:val="28"/>
          <w:szCs w:val="28"/>
          <w:lang w:val="uk-UA"/>
        </w:rPr>
        <w:t>. Крайню ліву частину масштабу ділять на 10 рівних частин, а точки поділу з’єднують косими лініями -.</w:t>
      </w:r>
      <w:r w:rsidRPr="004F29C9">
        <w:rPr>
          <w:i/>
          <w:sz w:val="28"/>
          <w:szCs w:val="28"/>
          <w:lang w:val="uk-UA"/>
        </w:rPr>
        <w:t>трансверсалями</w:t>
      </w:r>
      <w:r w:rsidRPr="004F29C9">
        <w:rPr>
          <w:sz w:val="28"/>
          <w:szCs w:val="28"/>
          <w:lang w:val="uk-UA"/>
        </w:rPr>
        <w:t>.</w:t>
      </w:r>
    </w:p>
    <w:p w:rsidR="004F29C9" w:rsidRDefault="005D57E8" w:rsidP="004F29C9">
      <w:pPr>
        <w:spacing w:line="312" w:lineRule="auto"/>
        <w:jc w:val="both"/>
        <w:rPr>
          <w:sz w:val="28"/>
          <w:szCs w:val="28"/>
          <w:lang w:val="uk-UA"/>
        </w:rPr>
      </w:pPr>
      <w:r>
        <w:rPr>
          <w:noProof/>
          <w:sz w:val="28"/>
          <w:szCs w:val="28"/>
          <w:lang w:val="uk-UA" w:eastAsia="uk-UA"/>
        </w:rPr>
        <w:drawing>
          <wp:inline distT="0" distB="0" distL="0" distR="0">
            <wp:extent cx="6119495" cy="3728085"/>
            <wp:effectExtent l="19050" t="0" r="0" b="0"/>
            <wp:docPr id="273" name="Рисунок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94"/>
                    <a:srcRect/>
                    <a:stretch>
                      <a:fillRect/>
                    </a:stretch>
                  </pic:blipFill>
                  <pic:spPr bwMode="auto">
                    <a:xfrm>
                      <a:off x="0" y="0"/>
                      <a:ext cx="6119495" cy="3728085"/>
                    </a:xfrm>
                    <a:prstGeom prst="rect">
                      <a:avLst/>
                    </a:prstGeom>
                    <a:noFill/>
                    <a:ln w="9525">
                      <a:noFill/>
                      <a:miter lim="800000"/>
                      <a:headEnd/>
                      <a:tailEnd/>
                    </a:ln>
                  </pic:spPr>
                </pic:pic>
              </a:graphicData>
            </a:graphic>
          </wp:inline>
        </w:drawing>
      </w:r>
    </w:p>
    <w:p w:rsidR="004F29C9" w:rsidRPr="000933B5" w:rsidRDefault="004F29C9" w:rsidP="000933B5">
      <w:pPr>
        <w:spacing w:after="240" w:line="312" w:lineRule="auto"/>
        <w:jc w:val="center"/>
        <w:rPr>
          <w:lang w:val="uk-UA"/>
        </w:rPr>
      </w:pPr>
      <w:r w:rsidRPr="000933B5">
        <w:rPr>
          <w:b/>
          <w:bCs/>
        </w:rPr>
        <w:t>Рис</w:t>
      </w:r>
      <w:r w:rsidRPr="000933B5">
        <w:rPr>
          <w:b/>
          <w:bCs/>
          <w:lang w:val="uk-UA"/>
        </w:rPr>
        <w:t>унок</w:t>
      </w:r>
      <w:r w:rsidRPr="000933B5">
        <w:rPr>
          <w:b/>
          <w:bCs/>
        </w:rPr>
        <w:t xml:space="preserve"> 4.4</w:t>
      </w:r>
      <w:r w:rsidRPr="000933B5">
        <w:rPr>
          <w:b/>
          <w:bCs/>
          <w:lang w:val="uk-UA"/>
        </w:rPr>
        <w:t xml:space="preserve"> - </w:t>
      </w:r>
      <w:r w:rsidRPr="000933B5">
        <w:rPr>
          <w:b/>
          <w:bCs/>
        </w:rPr>
        <w:t>Поперечний масштаб</w:t>
      </w:r>
    </w:p>
    <w:p w:rsidR="004F29C9" w:rsidRPr="004F29C9" w:rsidRDefault="004F29C9" w:rsidP="004F29C9">
      <w:pPr>
        <w:spacing w:before="120" w:line="312" w:lineRule="auto"/>
        <w:ind w:firstLine="709"/>
        <w:jc w:val="both"/>
        <w:rPr>
          <w:sz w:val="28"/>
          <w:szCs w:val="28"/>
          <w:lang w:val="uk-UA"/>
        </w:rPr>
      </w:pPr>
      <w:r w:rsidRPr="004F29C9">
        <w:rPr>
          <w:sz w:val="28"/>
          <w:szCs w:val="28"/>
          <w:lang w:val="uk-UA"/>
        </w:rPr>
        <w:t xml:space="preserve">Для побудови поперечного масштабу прокреслюють на довільній віддалі 11 паралельних ліній. Нижню лінію поділяють на рівні відрізки, які називають </w:t>
      </w:r>
      <w:r w:rsidRPr="004F29C9">
        <w:rPr>
          <w:i/>
          <w:sz w:val="28"/>
          <w:szCs w:val="28"/>
          <w:lang w:val="uk-UA"/>
        </w:rPr>
        <w:t>основою масштабу</w:t>
      </w:r>
      <w:r w:rsidRPr="004F29C9">
        <w:rPr>
          <w:sz w:val="28"/>
          <w:szCs w:val="28"/>
          <w:lang w:val="uk-UA"/>
        </w:rPr>
        <w:t xml:space="preserve">. Установлюють у кінцях цих відрізків перпендикуляри. Поділивши верхню і нижню, крайні зліва, основи на 10 частин та, з’єднавши їх косими лініями - </w:t>
      </w:r>
      <w:r w:rsidRPr="004F29C9">
        <w:rPr>
          <w:i/>
          <w:sz w:val="28"/>
          <w:szCs w:val="28"/>
          <w:lang w:val="uk-UA"/>
        </w:rPr>
        <w:t>трансверсалями</w:t>
      </w:r>
      <w:r w:rsidRPr="004F29C9">
        <w:rPr>
          <w:sz w:val="28"/>
          <w:szCs w:val="28"/>
          <w:lang w:val="uk-UA"/>
        </w:rPr>
        <w:t xml:space="preserve">, отримають поперечний масштаб. Довжина основи може бути 1 см, 2 см, 4 см або 5 см. Якщо основа поперечного масштабу дорівнює 2 см, то його називають </w:t>
      </w:r>
      <w:r w:rsidRPr="004F29C9">
        <w:rPr>
          <w:i/>
          <w:sz w:val="28"/>
          <w:szCs w:val="28"/>
          <w:lang w:val="uk-UA"/>
        </w:rPr>
        <w:t>нормальним</w:t>
      </w:r>
      <w:r w:rsidRPr="004F29C9">
        <w:rPr>
          <w:sz w:val="28"/>
          <w:szCs w:val="28"/>
          <w:lang w:val="uk-UA"/>
        </w:rPr>
        <w:t xml:space="preserve">. Поперечний масштаб, основа якого розділена на 10 частин, а найменша поділка дорівнює 1/100 в частині його основи, називають </w:t>
      </w:r>
      <w:r w:rsidRPr="004F29C9">
        <w:rPr>
          <w:i/>
          <w:sz w:val="28"/>
          <w:szCs w:val="28"/>
          <w:lang w:val="uk-UA"/>
        </w:rPr>
        <w:t>сотенним</w:t>
      </w:r>
      <w:r w:rsidRPr="004F29C9">
        <w:rPr>
          <w:sz w:val="28"/>
          <w:szCs w:val="28"/>
          <w:lang w:val="uk-UA"/>
        </w:rPr>
        <w:t>.</w:t>
      </w:r>
    </w:p>
    <w:p w:rsidR="004F29C9" w:rsidRPr="004F29C9" w:rsidRDefault="004F29C9" w:rsidP="004F29C9">
      <w:pPr>
        <w:spacing w:line="312" w:lineRule="auto"/>
        <w:ind w:firstLine="709"/>
        <w:jc w:val="both"/>
        <w:rPr>
          <w:sz w:val="28"/>
          <w:szCs w:val="28"/>
          <w:lang w:val="uk-UA"/>
        </w:rPr>
      </w:pPr>
      <w:r w:rsidRPr="004F29C9">
        <w:rPr>
          <w:sz w:val="28"/>
          <w:szCs w:val="28"/>
          <w:lang w:val="uk-UA"/>
        </w:rPr>
        <w:t xml:space="preserve">Масштаби топографічних карт значною мірою впливають на відбір географічних об’єктів і детальність їхнього показу на карті. Чим дрібніший </w:t>
      </w:r>
      <w:r w:rsidRPr="004F29C9">
        <w:rPr>
          <w:sz w:val="28"/>
          <w:szCs w:val="28"/>
          <w:lang w:val="uk-UA"/>
        </w:rPr>
        <w:lastRenderedPageBreak/>
        <w:t>масштаб карти, тим менша детальність і точність зображення об’єктів місцевості.</w:t>
      </w:r>
    </w:p>
    <w:p w:rsidR="004F29C9" w:rsidRDefault="004F29C9" w:rsidP="004F29C9">
      <w:pPr>
        <w:spacing w:line="312" w:lineRule="auto"/>
        <w:ind w:firstLine="709"/>
        <w:jc w:val="both"/>
        <w:rPr>
          <w:sz w:val="28"/>
          <w:szCs w:val="28"/>
          <w:lang w:val="uk-UA"/>
        </w:rPr>
      </w:pPr>
      <w:r w:rsidRPr="004F29C9">
        <w:rPr>
          <w:sz w:val="28"/>
          <w:szCs w:val="28"/>
          <w:lang w:val="uk-UA"/>
        </w:rPr>
        <w:t>Для задоволення різноманітних потреб господарства, науки і оборони країни необхідні карти різних масштабів. Для державних топографічних карт розроблені стандартні масштаби (таблиця 4.1).</w:t>
      </w:r>
    </w:p>
    <w:p w:rsidR="004F29C9" w:rsidRDefault="004F29C9" w:rsidP="004F29C9">
      <w:pPr>
        <w:spacing w:line="312" w:lineRule="auto"/>
        <w:ind w:firstLine="709"/>
        <w:jc w:val="right"/>
        <w:rPr>
          <w:sz w:val="28"/>
          <w:szCs w:val="28"/>
          <w:lang w:val="uk-UA"/>
        </w:rPr>
      </w:pPr>
      <w:r w:rsidRPr="004F29C9">
        <w:rPr>
          <w:sz w:val="28"/>
          <w:szCs w:val="28"/>
          <w:lang w:val="uk-UA"/>
        </w:rPr>
        <w:t>Таблиця 4.1</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36"/>
        <w:gridCol w:w="2270"/>
        <w:gridCol w:w="3115"/>
        <w:gridCol w:w="3475"/>
      </w:tblGrid>
      <w:tr w:rsidR="004F29C9" w:rsidRPr="004F29C9" w:rsidTr="004F29C9">
        <w:trPr>
          <w:trHeight w:val="586"/>
        </w:trPr>
        <w:tc>
          <w:tcPr>
            <w:tcW w:w="936" w:type="dxa"/>
            <w:shd w:val="clear" w:color="auto" w:fill="FFFFFF"/>
            <w:vAlign w:val="center"/>
          </w:tcPr>
          <w:p w:rsidR="004F29C9" w:rsidRPr="004F29C9" w:rsidRDefault="004F29C9" w:rsidP="004F29C9">
            <w:pPr>
              <w:jc w:val="center"/>
              <w:rPr>
                <w:lang w:val="uk-UA"/>
              </w:rPr>
            </w:pPr>
            <w:r w:rsidRPr="004F29C9">
              <w:rPr>
                <w:color w:val="000000"/>
                <w:sz w:val="22"/>
                <w:szCs w:val="22"/>
                <w:lang w:val="uk-UA" w:eastAsia="uk-UA"/>
              </w:rPr>
              <w:t xml:space="preserve">№ за </w:t>
            </w:r>
            <w:r w:rsidRPr="004F29C9">
              <w:rPr>
                <w:color w:val="000000"/>
                <w:sz w:val="22"/>
                <w:szCs w:val="22"/>
              </w:rPr>
              <w:t>пор.</w:t>
            </w:r>
          </w:p>
        </w:tc>
        <w:tc>
          <w:tcPr>
            <w:tcW w:w="2270"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Числові</w:t>
            </w:r>
          </w:p>
          <w:p w:rsidR="004F29C9" w:rsidRPr="004F29C9" w:rsidRDefault="004F29C9" w:rsidP="004F29C9">
            <w:pPr>
              <w:spacing w:line="220" w:lineRule="exact"/>
              <w:jc w:val="center"/>
              <w:rPr>
                <w:lang w:val="uk-UA"/>
              </w:rPr>
            </w:pPr>
            <w:r w:rsidRPr="004F29C9">
              <w:rPr>
                <w:color w:val="000000"/>
                <w:sz w:val="22"/>
                <w:szCs w:val="22"/>
                <w:lang w:val="uk-UA" w:eastAsia="uk-UA"/>
              </w:rPr>
              <w:t>масштаби</w:t>
            </w:r>
          </w:p>
        </w:tc>
        <w:tc>
          <w:tcPr>
            <w:tcW w:w="3115" w:type="dxa"/>
            <w:shd w:val="clear" w:color="auto" w:fill="FFFFFF"/>
            <w:vAlign w:val="center"/>
          </w:tcPr>
          <w:p w:rsidR="004F29C9" w:rsidRPr="004F29C9" w:rsidRDefault="004F29C9" w:rsidP="004F29C9">
            <w:pPr>
              <w:jc w:val="center"/>
              <w:rPr>
                <w:lang w:val="uk-UA"/>
              </w:rPr>
            </w:pPr>
            <w:r w:rsidRPr="004F29C9">
              <w:rPr>
                <w:color w:val="000000"/>
                <w:sz w:val="22"/>
                <w:szCs w:val="22"/>
                <w:lang w:val="uk-UA" w:eastAsia="uk-UA"/>
              </w:rPr>
              <w:t>1 см на карті відповідає на місцевості відстані</w:t>
            </w:r>
          </w:p>
        </w:tc>
        <w:tc>
          <w:tcPr>
            <w:tcW w:w="3475" w:type="dxa"/>
            <w:shd w:val="clear" w:color="auto" w:fill="FFFFFF"/>
            <w:vAlign w:val="center"/>
          </w:tcPr>
          <w:p w:rsidR="004F29C9" w:rsidRPr="004F29C9" w:rsidRDefault="004F29C9" w:rsidP="004F29C9">
            <w:pPr>
              <w:jc w:val="center"/>
              <w:rPr>
                <w:lang w:val="uk-UA"/>
              </w:rPr>
            </w:pPr>
            <w:r w:rsidRPr="004F29C9">
              <w:rPr>
                <w:color w:val="000000"/>
                <w:sz w:val="22"/>
                <w:szCs w:val="22"/>
                <w:lang w:val="uk-UA" w:eastAsia="uk-UA"/>
              </w:rPr>
              <w:t>1 см</w:t>
            </w:r>
            <w:r w:rsidRPr="004F29C9">
              <w:rPr>
                <w:color w:val="000000"/>
                <w:sz w:val="22"/>
                <w:szCs w:val="22"/>
                <w:vertAlign w:val="superscript"/>
                <w:lang w:val="uk-UA" w:eastAsia="uk-UA"/>
              </w:rPr>
              <w:t>2</w:t>
            </w:r>
            <w:r w:rsidRPr="004F29C9">
              <w:rPr>
                <w:color w:val="000000"/>
                <w:sz w:val="22"/>
                <w:szCs w:val="22"/>
                <w:lang w:val="uk-UA" w:eastAsia="uk-UA"/>
              </w:rPr>
              <w:t xml:space="preserve"> на карті відповідає на місцевості площі</w:t>
            </w:r>
          </w:p>
        </w:tc>
      </w:tr>
      <w:tr w:rsidR="004F29C9" w:rsidRPr="004F29C9" w:rsidTr="004F29C9">
        <w:trPr>
          <w:trHeight w:val="288"/>
        </w:trPr>
        <w:tc>
          <w:tcPr>
            <w:tcW w:w="9796" w:type="dxa"/>
            <w:gridSpan w:val="4"/>
            <w:shd w:val="clear" w:color="auto" w:fill="FFFFFF"/>
            <w:vAlign w:val="center"/>
          </w:tcPr>
          <w:p w:rsidR="004F29C9" w:rsidRPr="004F29C9" w:rsidRDefault="004F29C9" w:rsidP="004F29C9">
            <w:pPr>
              <w:spacing w:line="220" w:lineRule="exact"/>
              <w:jc w:val="center"/>
              <w:rPr>
                <w:b/>
                <w:lang w:val="uk-UA"/>
              </w:rPr>
            </w:pPr>
            <w:r w:rsidRPr="004F29C9">
              <w:rPr>
                <w:b/>
                <w:color w:val="000000"/>
                <w:sz w:val="22"/>
                <w:szCs w:val="22"/>
                <w:lang w:val="uk-UA" w:eastAsia="uk-UA"/>
              </w:rPr>
              <w:t>Топографічні плани</w:t>
            </w:r>
          </w:p>
        </w:tc>
      </w:tr>
      <w:tr w:rsidR="004F29C9" w:rsidRPr="004F29C9" w:rsidTr="004F29C9">
        <w:trPr>
          <w:trHeight w:val="293"/>
        </w:trPr>
        <w:tc>
          <w:tcPr>
            <w:tcW w:w="936"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1.</w:t>
            </w:r>
          </w:p>
        </w:tc>
        <w:tc>
          <w:tcPr>
            <w:tcW w:w="2270"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1:500</w:t>
            </w:r>
          </w:p>
        </w:tc>
        <w:tc>
          <w:tcPr>
            <w:tcW w:w="3115"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5 м</w:t>
            </w:r>
          </w:p>
        </w:tc>
        <w:tc>
          <w:tcPr>
            <w:tcW w:w="3475"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25 м</w:t>
            </w:r>
            <w:r w:rsidRPr="004F29C9">
              <w:rPr>
                <w:color w:val="000000"/>
                <w:sz w:val="22"/>
                <w:szCs w:val="22"/>
                <w:vertAlign w:val="superscript"/>
                <w:lang w:val="uk-UA" w:eastAsia="uk-UA"/>
              </w:rPr>
              <w:t>2</w:t>
            </w:r>
          </w:p>
        </w:tc>
      </w:tr>
      <w:tr w:rsidR="004F29C9" w:rsidRPr="004F29C9" w:rsidTr="004F29C9">
        <w:trPr>
          <w:trHeight w:val="293"/>
        </w:trPr>
        <w:tc>
          <w:tcPr>
            <w:tcW w:w="936"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2.</w:t>
            </w:r>
          </w:p>
        </w:tc>
        <w:tc>
          <w:tcPr>
            <w:tcW w:w="2270"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1:1000</w:t>
            </w:r>
          </w:p>
        </w:tc>
        <w:tc>
          <w:tcPr>
            <w:tcW w:w="3115"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10 м</w:t>
            </w:r>
          </w:p>
        </w:tc>
        <w:tc>
          <w:tcPr>
            <w:tcW w:w="3475"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100 м</w:t>
            </w:r>
            <w:r w:rsidRPr="004F29C9">
              <w:rPr>
                <w:color w:val="000000"/>
                <w:sz w:val="22"/>
                <w:szCs w:val="22"/>
                <w:vertAlign w:val="superscript"/>
                <w:lang w:val="uk-UA" w:eastAsia="uk-UA"/>
              </w:rPr>
              <w:t>2</w:t>
            </w:r>
          </w:p>
        </w:tc>
      </w:tr>
      <w:tr w:rsidR="004F29C9" w:rsidRPr="004F29C9" w:rsidTr="004F29C9">
        <w:trPr>
          <w:trHeight w:val="288"/>
        </w:trPr>
        <w:tc>
          <w:tcPr>
            <w:tcW w:w="936"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3.</w:t>
            </w:r>
          </w:p>
        </w:tc>
        <w:tc>
          <w:tcPr>
            <w:tcW w:w="2270"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1:2000</w:t>
            </w:r>
          </w:p>
        </w:tc>
        <w:tc>
          <w:tcPr>
            <w:tcW w:w="3115"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20 м</w:t>
            </w:r>
          </w:p>
        </w:tc>
        <w:tc>
          <w:tcPr>
            <w:tcW w:w="3475"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400 м</w:t>
            </w:r>
            <w:r w:rsidRPr="004F29C9">
              <w:rPr>
                <w:color w:val="000000"/>
                <w:sz w:val="22"/>
                <w:szCs w:val="22"/>
                <w:vertAlign w:val="superscript"/>
                <w:lang w:val="uk-UA" w:eastAsia="uk-UA"/>
              </w:rPr>
              <w:t>2</w:t>
            </w:r>
          </w:p>
        </w:tc>
      </w:tr>
      <w:tr w:rsidR="004F29C9" w:rsidRPr="004F29C9" w:rsidTr="004F29C9">
        <w:trPr>
          <w:trHeight w:val="293"/>
        </w:trPr>
        <w:tc>
          <w:tcPr>
            <w:tcW w:w="936"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4.</w:t>
            </w:r>
          </w:p>
        </w:tc>
        <w:tc>
          <w:tcPr>
            <w:tcW w:w="2270"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1:5000</w:t>
            </w:r>
          </w:p>
        </w:tc>
        <w:tc>
          <w:tcPr>
            <w:tcW w:w="3115"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50 м</w:t>
            </w:r>
          </w:p>
        </w:tc>
        <w:tc>
          <w:tcPr>
            <w:tcW w:w="3475"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2500 м</w:t>
            </w:r>
            <w:r w:rsidRPr="004F29C9">
              <w:rPr>
                <w:color w:val="000000"/>
                <w:sz w:val="22"/>
                <w:szCs w:val="22"/>
                <w:vertAlign w:val="superscript"/>
                <w:lang w:val="uk-UA" w:eastAsia="uk-UA"/>
              </w:rPr>
              <w:t>2</w:t>
            </w:r>
            <w:r w:rsidRPr="004F29C9">
              <w:rPr>
                <w:color w:val="000000"/>
                <w:sz w:val="22"/>
                <w:szCs w:val="22"/>
                <w:lang w:val="uk-UA" w:eastAsia="uk-UA"/>
              </w:rPr>
              <w:t xml:space="preserve"> (0,25 га)</w:t>
            </w:r>
          </w:p>
        </w:tc>
      </w:tr>
      <w:tr w:rsidR="004F29C9" w:rsidRPr="004F29C9" w:rsidTr="004F29C9">
        <w:trPr>
          <w:trHeight w:val="288"/>
        </w:trPr>
        <w:tc>
          <w:tcPr>
            <w:tcW w:w="9796" w:type="dxa"/>
            <w:gridSpan w:val="4"/>
            <w:shd w:val="clear" w:color="auto" w:fill="FFFFFF"/>
            <w:vAlign w:val="center"/>
          </w:tcPr>
          <w:p w:rsidR="004F29C9" w:rsidRPr="004F29C9" w:rsidRDefault="004F29C9" w:rsidP="004F29C9">
            <w:pPr>
              <w:spacing w:line="220" w:lineRule="exact"/>
              <w:jc w:val="center"/>
              <w:rPr>
                <w:b/>
                <w:lang w:val="uk-UA"/>
              </w:rPr>
            </w:pPr>
            <w:r w:rsidRPr="004F29C9">
              <w:rPr>
                <w:b/>
                <w:color w:val="000000"/>
                <w:sz w:val="22"/>
                <w:szCs w:val="22"/>
                <w:lang w:val="uk-UA" w:eastAsia="uk-UA"/>
              </w:rPr>
              <w:t>Топографічні карти</w:t>
            </w:r>
          </w:p>
        </w:tc>
      </w:tr>
      <w:tr w:rsidR="004F29C9" w:rsidRPr="004F29C9" w:rsidTr="004F29C9">
        <w:trPr>
          <w:trHeight w:val="293"/>
        </w:trPr>
        <w:tc>
          <w:tcPr>
            <w:tcW w:w="936"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1.</w:t>
            </w:r>
          </w:p>
        </w:tc>
        <w:tc>
          <w:tcPr>
            <w:tcW w:w="2270"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1:10000</w:t>
            </w:r>
          </w:p>
        </w:tc>
        <w:tc>
          <w:tcPr>
            <w:tcW w:w="3115"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100 м</w:t>
            </w:r>
          </w:p>
        </w:tc>
        <w:tc>
          <w:tcPr>
            <w:tcW w:w="3475"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10000 м</w:t>
            </w:r>
            <w:r w:rsidRPr="004F29C9">
              <w:rPr>
                <w:color w:val="000000"/>
                <w:sz w:val="22"/>
                <w:szCs w:val="22"/>
                <w:vertAlign w:val="superscript"/>
                <w:lang w:val="uk-UA" w:eastAsia="uk-UA"/>
              </w:rPr>
              <w:t>2</w:t>
            </w:r>
            <w:r w:rsidRPr="004F29C9">
              <w:rPr>
                <w:color w:val="000000"/>
                <w:sz w:val="22"/>
                <w:szCs w:val="22"/>
                <w:lang w:val="uk-UA" w:eastAsia="uk-UA"/>
              </w:rPr>
              <w:t xml:space="preserve"> (1</w:t>
            </w:r>
            <w:r>
              <w:rPr>
                <w:color w:val="000000"/>
                <w:sz w:val="22"/>
                <w:szCs w:val="22"/>
                <w:lang w:val="uk-UA" w:eastAsia="uk-UA"/>
              </w:rPr>
              <w:t xml:space="preserve"> </w:t>
            </w:r>
            <w:r w:rsidRPr="004F29C9">
              <w:rPr>
                <w:color w:val="000000"/>
                <w:sz w:val="22"/>
                <w:szCs w:val="22"/>
                <w:lang w:val="uk-UA" w:eastAsia="uk-UA"/>
              </w:rPr>
              <w:t>га)</w:t>
            </w:r>
          </w:p>
        </w:tc>
      </w:tr>
      <w:tr w:rsidR="004F29C9" w:rsidRPr="004F29C9" w:rsidTr="004F29C9">
        <w:trPr>
          <w:trHeight w:val="293"/>
        </w:trPr>
        <w:tc>
          <w:tcPr>
            <w:tcW w:w="936"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2.</w:t>
            </w:r>
          </w:p>
        </w:tc>
        <w:tc>
          <w:tcPr>
            <w:tcW w:w="2270"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1:25000</w:t>
            </w:r>
          </w:p>
        </w:tc>
        <w:tc>
          <w:tcPr>
            <w:tcW w:w="3115"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250 м</w:t>
            </w:r>
          </w:p>
        </w:tc>
        <w:tc>
          <w:tcPr>
            <w:tcW w:w="3475"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6 250 м</w:t>
            </w:r>
            <w:r w:rsidRPr="004F29C9">
              <w:rPr>
                <w:color w:val="000000"/>
                <w:sz w:val="22"/>
                <w:szCs w:val="22"/>
                <w:vertAlign w:val="superscript"/>
                <w:lang w:val="uk-UA" w:eastAsia="uk-UA"/>
              </w:rPr>
              <w:t>2</w:t>
            </w:r>
            <w:r w:rsidRPr="004F29C9">
              <w:rPr>
                <w:color w:val="000000"/>
                <w:sz w:val="22"/>
                <w:szCs w:val="22"/>
                <w:lang w:val="uk-UA" w:eastAsia="uk-UA"/>
              </w:rPr>
              <w:t xml:space="preserve"> (6,25 га)</w:t>
            </w:r>
          </w:p>
        </w:tc>
      </w:tr>
      <w:tr w:rsidR="004F29C9" w:rsidRPr="004F29C9" w:rsidTr="004F29C9">
        <w:trPr>
          <w:trHeight w:val="288"/>
        </w:trPr>
        <w:tc>
          <w:tcPr>
            <w:tcW w:w="936"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3.</w:t>
            </w:r>
          </w:p>
        </w:tc>
        <w:tc>
          <w:tcPr>
            <w:tcW w:w="2270"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1:50000</w:t>
            </w:r>
          </w:p>
        </w:tc>
        <w:tc>
          <w:tcPr>
            <w:tcW w:w="3115"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500 м</w:t>
            </w:r>
          </w:p>
        </w:tc>
        <w:tc>
          <w:tcPr>
            <w:tcW w:w="3475"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25 000 м</w:t>
            </w:r>
            <w:r w:rsidRPr="004F29C9">
              <w:rPr>
                <w:color w:val="000000"/>
                <w:sz w:val="22"/>
                <w:szCs w:val="22"/>
                <w:vertAlign w:val="superscript"/>
                <w:lang w:val="uk-UA" w:eastAsia="uk-UA"/>
              </w:rPr>
              <w:t>2</w:t>
            </w:r>
            <w:r w:rsidRPr="004F29C9">
              <w:rPr>
                <w:color w:val="000000"/>
                <w:sz w:val="22"/>
                <w:szCs w:val="22"/>
                <w:lang w:val="uk-UA" w:eastAsia="uk-UA"/>
              </w:rPr>
              <w:t xml:space="preserve"> (25 га)</w:t>
            </w:r>
          </w:p>
        </w:tc>
      </w:tr>
      <w:tr w:rsidR="004F29C9" w:rsidRPr="004F29C9" w:rsidTr="004F29C9">
        <w:trPr>
          <w:trHeight w:val="293"/>
        </w:trPr>
        <w:tc>
          <w:tcPr>
            <w:tcW w:w="936"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4.</w:t>
            </w:r>
          </w:p>
        </w:tc>
        <w:tc>
          <w:tcPr>
            <w:tcW w:w="2270"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1:100000</w:t>
            </w:r>
          </w:p>
        </w:tc>
        <w:tc>
          <w:tcPr>
            <w:tcW w:w="3115"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1000 м чи 1 км</w:t>
            </w:r>
          </w:p>
        </w:tc>
        <w:tc>
          <w:tcPr>
            <w:tcW w:w="3475"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1 км</w:t>
            </w:r>
            <w:r w:rsidRPr="004F29C9">
              <w:rPr>
                <w:color w:val="000000"/>
                <w:sz w:val="22"/>
                <w:szCs w:val="22"/>
                <w:vertAlign w:val="superscript"/>
                <w:lang w:val="uk-UA" w:eastAsia="uk-UA"/>
              </w:rPr>
              <w:t>2</w:t>
            </w:r>
          </w:p>
        </w:tc>
      </w:tr>
      <w:tr w:rsidR="004F29C9" w:rsidRPr="004F29C9" w:rsidTr="004F29C9">
        <w:trPr>
          <w:trHeight w:val="293"/>
        </w:trPr>
        <w:tc>
          <w:tcPr>
            <w:tcW w:w="936"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5.</w:t>
            </w:r>
          </w:p>
        </w:tc>
        <w:tc>
          <w:tcPr>
            <w:tcW w:w="2270"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1:200000</w:t>
            </w:r>
          </w:p>
        </w:tc>
        <w:tc>
          <w:tcPr>
            <w:tcW w:w="3115"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2 000 м чи 2 км</w:t>
            </w:r>
          </w:p>
        </w:tc>
        <w:tc>
          <w:tcPr>
            <w:tcW w:w="3475" w:type="dxa"/>
            <w:shd w:val="clear" w:color="auto" w:fill="FFFFFF"/>
            <w:vAlign w:val="center"/>
          </w:tcPr>
          <w:p w:rsidR="004F29C9" w:rsidRPr="004F29C9" w:rsidRDefault="004F29C9" w:rsidP="004F29C9">
            <w:pPr>
              <w:spacing w:line="220" w:lineRule="exact"/>
              <w:jc w:val="center"/>
              <w:rPr>
                <w:lang w:val="uk-UA"/>
              </w:rPr>
            </w:pPr>
            <w:r w:rsidRPr="004F29C9">
              <w:rPr>
                <w:color w:val="000000"/>
                <w:sz w:val="22"/>
                <w:szCs w:val="22"/>
                <w:lang w:val="uk-UA" w:eastAsia="uk-UA"/>
              </w:rPr>
              <w:t>4 км</w:t>
            </w:r>
            <w:r w:rsidRPr="004F29C9">
              <w:rPr>
                <w:color w:val="000000"/>
                <w:sz w:val="22"/>
                <w:szCs w:val="22"/>
                <w:vertAlign w:val="superscript"/>
                <w:lang w:val="uk-UA" w:eastAsia="uk-UA"/>
              </w:rPr>
              <w:t>2</w:t>
            </w:r>
          </w:p>
        </w:tc>
      </w:tr>
    </w:tbl>
    <w:p w:rsidR="004F29C9" w:rsidRDefault="004F29C9" w:rsidP="004F29C9">
      <w:pPr>
        <w:spacing w:line="312" w:lineRule="auto"/>
        <w:ind w:firstLine="709"/>
        <w:jc w:val="right"/>
        <w:rPr>
          <w:sz w:val="28"/>
          <w:szCs w:val="28"/>
          <w:lang w:val="uk-UA"/>
        </w:rPr>
      </w:pPr>
    </w:p>
    <w:p w:rsidR="004F29C9" w:rsidRPr="004F29C9" w:rsidRDefault="004F29C9" w:rsidP="004F29C9">
      <w:pPr>
        <w:spacing w:line="312" w:lineRule="auto"/>
        <w:ind w:firstLine="709"/>
        <w:jc w:val="both"/>
        <w:rPr>
          <w:b/>
          <w:sz w:val="28"/>
          <w:szCs w:val="28"/>
          <w:lang w:val="uk-UA"/>
        </w:rPr>
      </w:pPr>
      <w:r w:rsidRPr="004F29C9">
        <w:rPr>
          <w:b/>
          <w:sz w:val="28"/>
          <w:szCs w:val="28"/>
          <w:lang w:val="uk-UA"/>
        </w:rPr>
        <w:t>4.2. Рельєф. Ситуація. Зображення рельєфу горизонталями</w:t>
      </w:r>
    </w:p>
    <w:p w:rsidR="004F29C9" w:rsidRPr="004F29C9" w:rsidRDefault="004F29C9" w:rsidP="00C46C15">
      <w:pPr>
        <w:spacing w:line="312" w:lineRule="auto"/>
        <w:ind w:firstLine="709"/>
        <w:jc w:val="both"/>
        <w:rPr>
          <w:lang w:val="uk-UA"/>
        </w:rPr>
      </w:pPr>
      <w:r w:rsidRPr="004F29C9">
        <w:rPr>
          <w:b/>
          <w:i/>
          <w:sz w:val="28"/>
          <w:szCs w:val="28"/>
          <w:lang w:val="uk-UA"/>
        </w:rPr>
        <w:t>Зображення рельєфу</w:t>
      </w:r>
      <w:r w:rsidRPr="004F29C9">
        <w:rPr>
          <w:sz w:val="28"/>
          <w:szCs w:val="28"/>
          <w:lang w:val="uk-UA"/>
        </w:rPr>
        <w:t xml:space="preserve"> - найважливіший елемент змісту топографічних планів і карт. Він визначає умови будівництва, впливає на ґрунтоутворення, розвиток несприятливих процесів і тому подібне. З часом під впливом</w:t>
      </w:r>
      <w:r>
        <w:rPr>
          <w:sz w:val="28"/>
          <w:szCs w:val="28"/>
          <w:lang w:val="uk-UA"/>
        </w:rPr>
        <w:t xml:space="preserve"> </w:t>
      </w:r>
      <w:r w:rsidRPr="004F29C9">
        <w:rPr>
          <w:bCs/>
          <w:color w:val="000000"/>
          <w:sz w:val="28"/>
          <w:szCs w:val="28"/>
          <w:lang w:val="uk-UA" w:eastAsia="uk-UA"/>
        </w:rPr>
        <w:t>внутрішніх і зовнішніх процесів, в т.ч. і в результаті діяльності людини на Землі, як планеті, рельєф може змінюватись.</w:t>
      </w:r>
    </w:p>
    <w:p w:rsidR="004F29C9" w:rsidRPr="004F29C9" w:rsidRDefault="004F29C9" w:rsidP="00C46C15">
      <w:pPr>
        <w:spacing w:line="312" w:lineRule="auto"/>
        <w:ind w:firstLine="709"/>
        <w:jc w:val="both"/>
        <w:rPr>
          <w:lang w:val="uk-UA"/>
        </w:rPr>
      </w:pPr>
      <w:r w:rsidRPr="004F29C9">
        <w:rPr>
          <w:b/>
          <w:bCs/>
          <w:i/>
          <w:iCs/>
          <w:color w:val="000000"/>
          <w:sz w:val="28"/>
          <w:szCs w:val="28"/>
          <w:lang w:val="uk-UA" w:eastAsia="uk-UA"/>
        </w:rPr>
        <w:t>Рельєф</w:t>
      </w:r>
      <w:r w:rsidRPr="004F29C9">
        <w:rPr>
          <w:bCs/>
          <w:color w:val="000000"/>
          <w:sz w:val="28"/>
          <w:szCs w:val="28"/>
          <w:lang w:val="uk-UA" w:eastAsia="uk-UA"/>
        </w:rPr>
        <w:t xml:space="preserve"> - це сукупність форм нерівностей місцевості.</w:t>
      </w:r>
    </w:p>
    <w:p w:rsidR="004F29C9" w:rsidRPr="004F29C9" w:rsidRDefault="004F29C9" w:rsidP="00C46C15">
      <w:pPr>
        <w:spacing w:line="312" w:lineRule="auto"/>
        <w:ind w:firstLine="709"/>
        <w:jc w:val="both"/>
        <w:rPr>
          <w:lang w:val="uk-UA"/>
        </w:rPr>
      </w:pPr>
      <w:r w:rsidRPr="004F29C9">
        <w:rPr>
          <w:bCs/>
          <w:color w:val="000000"/>
          <w:sz w:val="28"/>
          <w:szCs w:val="28"/>
          <w:lang w:val="uk-UA" w:eastAsia="uk-UA"/>
        </w:rPr>
        <w:t xml:space="preserve">Земна поверхня має різні форми нерівностей, які можна поділити на дві групи: </w:t>
      </w:r>
      <w:r w:rsidRPr="004F29C9">
        <w:rPr>
          <w:i/>
          <w:iCs/>
          <w:color w:val="000000"/>
          <w:sz w:val="28"/>
          <w:szCs w:val="28"/>
          <w:lang w:val="uk-UA" w:eastAsia="uk-UA"/>
        </w:rPr>
        <w:t>опуклі й увігнуті</w:t>
      </w:r>
      <w:r w:rsidRPr="004F29C9">
        <w:rPr>
          <w:bCs/>
          <w:i/>
          <w:iCs/>
          <w:color w:val="000000"/>
          <w:sz w:val="28"/>
          <w:szCs w:val="28"/>
          <w:lang w:val="uk-UA" w:eastAsia="uk-UA"/>
        </w:rPr>
        <w:t>.</w:t>
      </w:r>
      <w:r w:rsidRPr="004F29C9">
        <w:rPr>
          <w:bCs/>
          <w:color w:val="000000"/>
          <w:sz w:val="28"/>
          <w:szCs w:val="28"/>
          <w:lang w:val="uk-UA" w:eastAsia="uk-UA"/>
        </w:rPr>
        <w:t xml:space="preserve"> До опуклих форм належать горби, сопки, гори, до </w:t>
      </w:r>
      <w:r w:rsidRPr="004F29C9">
        <w:rPr>
          <w:bCs/>
          <w:color w:val="000000"/>
          <w:sz w:val="28"/>
          <w:szCs w:val="28"/>
          <w:u w:val="single"/>
          <w:lang w:val="uk-UA" w:eastAsia="uk-UA"/>
        </w:rPr>
        <w:t>ввігнутих</w:t>
      </w:r>
      <w:r w:rsidRPr="004F29C9">
        <w:rPr>
          <w:bCs/>
          <w:color w:val="000000"/>
          <w:sz w:val="28"/>
          <w:szCs w:val="28"/>
          <w:lang w:val="uk-UA" w:eastAsia="uk-UA"/>
        </w:rPr>
        <w:t xml:space="preserve"> - улоговини (западини), лощини, яри.</w:t>
      </w:r>
    </w:p>
    <w:p w:rsidR="004F29C9" w:rsidRPr="004F29C9" w:rsidRDefault="004F29C9" w:rsidP="00C46C15">
      <w:pPr>
        <w:spacing w:line="312" w:lineRule="auto"/>
        <w:ind w:firstLine="709"/>
        <w:jc w:val="both"/>
        <w:rPr>
          <w:lang w:val="uk-UA"/>
        </w:rPr>
      </w:pPr>
      <w:r w:rsidRPr="004F29C9">
        <w:rPr>
          <w:b/>
          <w:i/>
          <w:iCs/>
          <w:color w:val="000000"/>
          <w:sz w:val="28"/>
          <w:szCs w:val="28"/>
          <w:lang w:val="uk-UA" w:eastAsia="uk-UA"/>
        </w:rPr>
        <w:t>Горб</w:t>
      </w:r>
      <w:r w:rsidRPr="004F29C9">
        <w:rPr>
          <w:i/>
          <w:iCs/>
          <w:color w:val="000000"/>
          <w:sz w:val="28"/>
          <w:szCs w:val="28"/>
          <w:lang w:val="uk-UA" w:eastAsia="uk-UA"/>
        </w:rPr>
        <w:t xml:space="preserve"> -</w:t>
      </w:r>
      <w:r w:rsidRPr="004F29C9">
        <w:rPr>
          <w:color w:val="000000"/>
          <w:sz w:val="28"/>
          <w:szCs w:val="28"/>
          <w:lang w:val="uk-UA" w:eastAsia="uk-UA"/>
        </w:rPr>
        <w:t xml:space="preserve"> </w:t>
      </w:r>
      <w:r w:rsidRPr="004F29C9">
        <w:rPr>
          <w:bCs/>
          <w:color w:val="000000"/>
          <w:sz w:val="28"/>
          <w:szCs w:val="28"/>
          <w:lang w:val="uk-UA" w:eastAsia="uk-UA"/>
        </w:rPr>
        <w:t>опукла, порівняно невисока (до кількох десятків метрів) полога форма рельєфу.</w:t>
      </w:r>
    </w:p>
    <w:p w:rsidR="004F29C9" w:rsidRPr="004F29C9" w:rsidRDefault="004F29C9" w:rsidP="00C46C15">
      <w:pPr>
        <w:spacing w:line="312" w:lineRule="auto"/>
        <w:ind w:firstLine="709"/>
        <w:jc w:val="both"/>
        <w:rPr>
          <w:lang w:val="uk-UA"/>
        </w:rPr>
      </w:pPr>
      <w:r w:rsidRPr="004F29C9">
        <w:rPr>
          <w:b/>
          <w:i/>
          <w:iCs/>
          <w:color w:val="000000"/>
          <w:sz w:val="28"/>
          <w:szCs w:val="28"/>
          <w:lang w:val="uk-UA" w:eastAsia="uk-UA"/>
        </w:rPr>
        <w:t>Сопка</w:t>
      </w:r>
      <w:r w:rsidRPr="004F29C9">
        <w:rPr>
          <w:i/>
          <w:iCs/>
          <w:color w:val="000000"/>
          <w:sz w:val="28"/>
          <w:szCs w:val="28"/>
          <w:lang w:val="uk-UA" w:eastAsia="uk-UA"/>
        </w:rPr>
        <w:t xml:space="preserve"> -</w:t>
      </w:r>
      <w:r w:rsidRPr="004F29C9">
        <w:rPr>
          <w:color w:val="000000"/>
          <w:sz w:val="28"/>
          <w:szCs w:val="28"/>
          <w:lang w:val="uk-UA" w:eastAsia="uk-UA"/>
        </w:rPr>
        <w:t xml:space="preserve"> </w:t>
      </w:r>
      <w:r w:rsidRPr="004F29C9">
        <w:rPr>
          <w:bCs/>
          <w:color w:val="000000"/>
          <w:sz w:val="28"/>
          <w:szCs w:val="28"/>
          <w:lang w:val="uk-UA" w:eastAsia="uk-UA"/>
        </w:rPr>
        <w:t>опукла, досить висока (до кількох сотень метрів) і крута форма рельєфу.</w:t>
      </w:r>
    </w:p>
    <w:p w:rsidR="004F29C9" w:rsidRPr="004F29C9" w:rsidRDefault="004F29C9" w:rsidP="00C46C15">
      <w:pPr>
        <w:spacing w:line="312" w:lineRule="auto"/>
        <w:ind w:firstLine="709"/>
        <w:jc w:val="both"/>
        <w:rPr>
          <w:lang w:val="uk-UA"/>
        </w:rPr>
      </w:pPr>
      <w:r w:rsidRPr="004F29C9">
        <w:rPr>
          <w:b/>
          <w:i/>
          <w:iCs/>
          <w:color w:val="000000"/>
          <w:sz w:val="28"/>
          <w:szCs w:val="28"/>
          <w:lang w:val="uk-UA" w:eastAsia="uk-UA"/>
        </w:rPr>
        <w:t>Гора</w:t>
      </w:r>
      <w:r w:rsidRPr="004F29C9">
        <w:rPr>
          <w:color w:val="000000"/>
          <w:sz w:val="28"/>
          <w:szCs w:val="28"/>
          <w:lang w:val="uk-UA" w:eastAsia="uk-UA"/>
        </w:rPr>
        <w:t xml:space="preserve"> </w:t>
      </w:r>
      <w:r w:rsidRPr="004F29C9">
        <w:rPr>
          <w:bCs/>
          <w:color w:val="000000"/>
          <w:sz w:val="28"/>
          <w:szCs w:val="28"/>
          <w:lang w:val="uk-UA" w:eastAsia="uk-UA"/>
        </w:rPr>
        <w:t xml:space="preserve">- опукла, значних розмірів, великої висоти і крута форма рельєфу. Найвища точка гори - </w:t>
      </w:r>
      <w:r w:rsidRPr="004F29C9">
        <w:rPr>
          <w:i/>
          <w:iCs/>
          <w:color w:val="000000"/>
          <w:sz w:val="28"/>
          <w:szCs w:val="28"/>
          <w:lang w:val="uk-UA" w:eastAsia="uk-UA"/>
        </w:rPr>
        <w:t>вершина</w:t>
      </w:r>
      <w:r w:rsidRPr="004F29C9">
        <w:rPr>
          <w:bCs/>
          <w:i/>
          <w:iCs/>
          <w:color w:val="000000"/>
          <w:sz w:val="28"/>
          <w:szCs w:val="28"/>
          <w:lang w:val="uk-UA" w:eastAsia="uk-UA"/>
        </w:rPr>
        <w:t>,</w:t>
      </w:r>
      <w:r w:rsidRPr="004F29C9">
        <w:rPr>
          <w:bCs/>
          <w:color w:val="000000"/>
          <w:sz w:val="28"/>
          <w:szCs w:val="28"/>
          <w:lang w:val="uk-UA" w:eastAsia="uk-UA"/>
        </w:rPr>
        <w:t xml:space="preserve"> нижня частина - </w:t>
      </w:r>
      <w:r w:rsidRPr="004F29C9">
        <w:rPr>
          <w:i/>
          <w:iCs/>
          <w:color w:val="000000"/>
          <w:sz w:val="28"/>
          <w:szCs w:val="28"/>
          <w:lang w:val="uk-UA" w:eastAsia="uk-UA"/>
        </w:rPr>
        <w:t>підошва</w:t>
      </w:r>
      <w:r w:rsidRPr="004F29C9">
        <w:rPr>
          <w:bCs/>
          <w:i/>
          <w:iCs/>
          <w:color w:val="000000"/>
          <w:sz w:val="28"/>
          <w:szCs w:val="28"/>
          <w:lang w:val="uk-UA" w:eastAsia="uk-UA"/>
        </w:rPr>
        <w:t>,</w:t>
      </w:r>
      <w:r w:rsidRPr="004F29C9">
        <w:rPr>
          <w:bCs/>
          <w:color w:val="000000"/>
          <w:sz w:val="28"/>
          <w:szCs w:val="28"/>
          <w:lang w:val="uk-UA" w:eastAsia="uk-UA"/>
        </w:rPr>
        <w:t xml:space="preserve"> бокові поверхні - схили. Найнижчу частину земної поверхні між двома сусідніми вершинами називають </w:t>
      </w:r>
      <w:r w:rsidRPr="004F29C9">
        <w:rPr>
          <w:i/>
          <w:iCs/>
          <w:color w:val="000000"/>
          <w:sz w:val="28"/>
          <w:szCs w:val="28"/>
          <w:lang w:val="uk-UA" w:eastAsia="uk-UA"/>
        </w:rPr>
        <w:t>сідловиною</w:t>
      </w:r>
      <w:r w:rsidRPr="004F29C9">
        <w:rPr>
          <w:bCs/>
          <w:i/>
          <w:iCs/>
          <w:color w:val="000000"/>
          <w:sz w:val="28"/>
          <w:szCs w:val="28"/>
          <w:lang w:val="uk-UA" w:eastAsia="uk-UA"/>
        </w:rPr>
        <w:t>.</w:t>
      </w:r>
      <w:r w:rsidRPr="004F29C9">
        <w:rPr>
          <w:bCs/>
          <w:color w:val="000000"/>
          <w:sz w:val="28"/>
          <w:szCs w:val="28"/>
          <w:lang w:val="uk-UA" w:eastAsia="uk-UA"/>
        </w:rPr>
        <w:t xml:space="preserve"> В горах сідловини називають </w:t>
      </w:r>
      <w:r w:rsidRPr="004F29C9">
        <w:rPr>
          <w:i/>
          <w:iCs/>
          <w:color w:val="000000"/>
          <w:sz w:val="28"/>
          <w:szCs w:val="28"/>
          <w:lang w:val="uk-UA" w:eastAsia="uk-UA"/>
        </w:rPr>
        <w:t>перевалами</w:t>
      </w:r>
      <w:r w:rsidRPr="004F29C9">
        <w:rPr>
          <w:bCs/>
          <w:i/>
          <w:iCs/>
          <w:color w:val="000000"/>
          <w:sz w:val="28"/>
          <w:szCs w:val="28"/>
          <w:lang w:val="uk-UA" w:eastAsia="uk-UA"/>
        </w:rPr>
        <w:t>.</w:t>
      </w:r>
    </w:p>
    <w:p w:rsidR="004F29C9" w:rsidRPr="004F29C9" w:rsidRDefault="004F29C9" w:rsidP="00C46C15">
      <w:pPr>
        <w:spacing w:line="312" w:lineRule="auto"/>
        <w:ind w:firstLine="709"/>
        <w:jc w:val="both"/>
        <w:rPr>
          <w:lang w:val="uk-UA"/>
        </w:rPr>
      </w:pPr>
      <w:r w:rsidRPr="004F29C9">
        <w:rPr>
          <w:b/>
          <w:i/>
          <w:iCs/>
          <w:color w:val="000000"/>
          <w:sz w:val="28"/>
          <w:szCs w:val="28"/>
          <w:lang w:val="uk-UA" w:eastAsia="uk-UA"/>
        </w:rPr>
        <w:lastRenderedPageBreak/>
        <w:t>Хребет</w:t>
      </w:r>
      <w:r w:rsidRPr="004F29C9">
        <w:rPr>
          <w:i/>
          <w:iCs/>
          <w:color w:val="000000"/>
          <w:sz w:val="28"/>
          <w:szCs w:val="28"/>
          <w:lang w:val="uk-UA" w:eastAsia="uk-UA"/>
        </w:rPr>
        <w:t xml:space="preserve"> -</w:t>
      </w:r>
      <w:r w:rsidRPr="004F29C9">
        <w:rPr>
          <w:color w:val="000000"/>
          <w:sz w:val="28"/>
          <w:szCs w:val="28"/>
          <w:lang w:val="uk-UA" w:eastAsia="uk-UA"/>
        </w:rPr>
        <w:t xml:space="preserve"> </w:t>
      </w:r>
      <w:r w:rsidRPr="004F29C9">
        <w:rPr>
          <w:bCs/>
          <w:color w:val="000000"/>
          <w:sz w:val="28"/>
          <w:szCs w:val="28"/>
          <w:lang w:val="uk-UA" w:eastAsia="uk-UA"/>
        </w:rPr>
        <w:t>випукла та витягнута форма земної поверхні, що має два стрімких схили, перехрещення яких утворює вісь хребта, яка є лінією вододілу, що розділяє водозбірні басейни.</w:t>
      </w:r>
    </w:p>
    <w:p w:rsidR="004F29C9" w:rsidRPr="004F29C9" w:rsidRDefault="004F29C9" w:rsidP="00C46C15">
      <w:pPr>
        <w:spacing w:line="312" w:lineRule="auto"/>
        <w:ind w:firstLine="709"/>
        <w:jc w:val="both"/>
        <w:rPr>
          <w:lang w:val="uk-UA"/>
        </w:rPr>
      </w:pPr>
      <w:r w:rsidRPr="004F29C9">
        <w:rPr>
          <w:b/>
          <w:i/>
          <w:iCs/>
          <w:color w:val="000000"/>
          <w:sz w:val="28"/>
          <w:szCs w:val="28"/>
          <w:lang w:val="uk-UA" w:eastAsia="uk-UA"/>
        </w:rPr>
        <w:t>Улоговина (западина)</w:t>
      </w:r>
      <w:r w:rsidRPr="004F29C9">
        <w:rPr>
          <w:color w:val="000000"/>
          <w:sz w:val="28"/>
          <w:szCs w:val="28"/>
          <w:lang w:val="uk-UA" w:eastAsia="uk-UA"/>
        </w:rPr>
        <w:t xml:space="preserve"> </w:t>
      </w:r>
      <w:r w:rsidRPr="004F29C9">
        <w:rPr>
          <w:bCs/>
          <w:color w:val="000000"/>
          <w:sz w:val="28"/>
          <w:szCs w:val="28"/>
          <w:lang w:val="uk-UA" w:eastAsia="uk-UA"/>
        </w:rPr>
        <w:t xml:space="preserve">- ввігнута чашоподібна форма рельєфу; найнижча її частина - </w:t>
      </w:r>
      <w:r w:rsidRPr="004F29C9">
        <w:rPr>
          <w:i/>
          <w:iCs/>
          <w:color w:val="000000"/>
          <w:sz w:val="28"/>
          <w:szCs w:val="28"/>
          <w:lang w:val="uk-UA" w:eastAsia="uk-UA"/>
        </w:rPr>
        <w:t>дно</w:t>
      </w:r>
      <w:r w:rsidRPr="004F29C9">
        <w:rPr>
          <w:bCs/>
          <w:i/>
          <w:iCs/>
          <w:color w:val="000000"/>
          <w:sz w:val="28"/>
          <w:szCs w:val="28"/>
          <w:lang w:val="uk-UA" w:eastAsia="uk-UA"/>
        </w:rPr>
        <w:t>,</w:t>
      </w:r>
      <w:r w:rsidRPr="004F29C9">
        <w:rPr>
          <w:bCs/>
          <w:color w:val="000000"/>
          <w:sz w:val="28"/>
          <w:szCs w:val="28"/>
          <w:lang w:val="uk-UA" w:eastAsia="uk-UA"/>
        </w:rPr>
        <w:t xml:space="preserve"> верхній край - </w:t>
      </w:r>
      <w:r w:rsidRPr="004F29C9">
        <w:rPr>
          <w:i/>
          <w:iCs/>
          <w:color w:val="000000"/>
          <w:sz w:val="28"/>
          <w:szCs w:val="28"/>
          <w:lang w:val="uk-UA" w:eastAsia="uk-UA"/>
        </w:rPr>
        <w:t>брівка</w:t>
      </w:r>
      <w:r w:rsidRPr="004F29C9">
        <w:rPr>
          <w:bCs/>
          <w:i/>
          <w:iCs/>
          <w:color w:val="000000"/>
          <w:sz w:val="28"/>
          <w:szCs w:val="28"/>
          <w:lang w:val="uk-UA" w:eastAsia="uk-UA"/>
        </w:rPr>
        <w:t>,</w:t>
      </w:r>
      <w:r w:rsidRPr="004F29C9">
        <w:rPr>
          <w:bCs/>
          <w:color w:val="000000"/>
          <w:sz w:val="28"/>
          <w:szCs w:val="28"/>
          <w:lang w:val="uk-UA" w:eastAsia="uk-UA"/>
        </w:rPr>
        <w:t xml:space="preserve"> бічні поверхні - </w:t>
      </w:r>
      <w:r w:rsidRPr="004F29C9">
        <w:rPr>
          <w:i/>
          <w:iCs/>
          <w:color w:val="000000"/>
          <w:sz w:val="28"/>
          <w:szCs w:val="28"/>
          <w:lang w:val="uk-UA" w:eastAsia="uk-UA"/>
        </w:rPr>
        <w:t>схили</w:t>
      </w:r>
      <w:r w:rsidRPr="004F29C9">
        <w:rPr>
          <w:bCs/>
          <w:i/>
          <w:iCs/>
          <w:color w:val="000000"/>
          <w:sz w:val="28"/>
          <w:szCs w:val="28"/>
          <w:lang w:val="uk-UA" w:eastAsia="uk-UA"/>
        </w:rPr>
        <w:t>.</w:t>
      </w:r>
    </w:p>
    <w:p w:rsidR="004F29C9" w:rsidRPr="004F29C9" w:rsidRDefault="004F29C9" w:rsidP="00C46C15">
      <w:pPr>
        <w:spacing w:line="312" w:lineRule="auto"/>
        <w:ind w:firstLine="709"/>
        <w:jc w:val="both"/>
        <w:rPr>
          <w:lang w:val="uk-UA"/>
        </w:rPr>
      </w:pPr>
      <w:r w:rsidRPr="004F29C9">
        <w:rPr>
          <w:b/>
          <w:i/>
          <w:iCs/>
          <w:color w:val="000000"/>
          <w:sz w:val="28"/>
          <w:szCs w:val="28"/>
          <w:lang w:val="uk-UA" w:eastAsia="uk-UA"/>
        </w:rPr>
        <w:t>Лощина</w:t>
      </w:r>
      <w:r w:rsidRPr="004F29C9">
        <w:rPr>
          <w:i/>
          <w:iCs/>
          <w:color w:val="000000"/>
          <w:sz w:val="28"/>
          <w:szCs w:val="28"/>
          <w:lang w:val="uk-UA" w:eastAsia="uk-UA"/>
        </w:rPr>
        <w:t xml:space="preserve"> -</w:t>
      </w:r>
      <w:r w:rsidRPr="004F29C9">
        <w:rPr>
          <w:color w:val="000000"/>
          <w:sz w:val="28"/>
          <w:szCs w:val="28"/>
          <w:lang w:val="uk-UA" w:eastAsia="uk-UA"/>
        </w:rPr>
        <w:t xml:space="preserve"> </w:t>
      </w:r>
      <w:r w:rsidRPr="004F29C9">
        <w:rPr>
          <w:bCs/>
          <w:color w:val="000000"/>
          <w:sz w:val="28"/>
          <w:szCs w:val="28"/>
          <w:lang w:val="uk-UA" w:eastAsia="uk-UA"/>
        </w:rPr>
        <w:t>витягнута ввігнута форма рельєфу, що поступово знижується в одному напрямку, найнижча частина лощини (дно) є її віссю і називають її</w:t>
      </w:r>
      <w:r>
        <w:rPr>
          <w:bCs/>
          <w:color w:val="000000"/>
          <w:sz w:val="28"/>
          <w:szCs w:val="28"/>
          <w:lang w:val="uk-UA" w:eastAsia="uk-UA"/>
        </w:rPr>
        <w:t xml:space="preserve"> </w:t>
      </w:r>
      <w:r w:rsidRPr="004F29C9">
        <w:rPr>
          <w:i/>
          <w:iCs/>
          <w:color w:val="000000"/>
          <w:sz w:val="28"/>
          <w:szCs w:val="28"/>
          <w:lang w:val="uk-UA" w:eastAsia="uk-UA"/>
        </w:rPr>
        <w:t>водозливом,</w:t>
      </w:r>
      <w:r w:rsidRPr="004F29C9">
        <w:rPr>
          <w:color w:val="000000"/>
          <w:sz w:val="28"/>
          <w:szCs w:val="28"/>
          <w:lang w:val="uk-UA" w:eastAsia="uk-UA"/>
        </w:rPr>
        <w:t xml:space="preserve"> </w:t>
      </w:r>
      <w:r w:rsidRPr="004F29C9">
        <w:rPr>
          <w:bCs/>
          <w:color w:val="000000"/>
          <w:sz w:val="28"/>
          <w:szCs w:val="28"/>
          <w:lang w:val="uk-UA" w:eastAsia="uk-UA"/>
        </w:rPr>
        <w:t xml:space="preserve">або </w:t>
      </w:r>
      <w:r w:rsidRPr="004F29C9">
        <w:rPr>
          <w:i/>
          <w:iCs/>
          <w:color w:val="000000"/>
          <w:sz w:val="28"/>
          <w:szCs w:val="28"/>
          <w:lang w:val="uk-UA"/>
        </w:rPr>
        <w:t>тальвегом.</w:t>
      </w:r>
    </w:p>
    <w:p w:rsidR="004F29C9" w:rsidRPr="004F29C9" w:rsidRDefault="004F29C9" w:rsidP="00C46C15">
      <w:pPr>
        <w:spacing w:line="312" w:lineRule="auto"/>
        <w:ind w:firstLine="709"/>
        <w:jc w:val="both"/>
        <w:rPr>
          <w:lang w:val="uk-UA"/>
        </w:rPr>
      </w:pPr>
      <w:r w:rsidRPr="004F29C9">
        <w:rPr>
          <w:b/>
          <w:i/>
          <w:iCs/>
          <w:color w:val="000000"/>
          <w:sz w:val="28"/>
          <w:szCs w:val="28"/>
          <w:lang w:val="uk-UA" w:eastAsia="uk-UA"/>
        </w:rPr>
        <w:t>Яр</w:t>
      </w:r>
      <w:r w:rsidRPr="004F29C9">
        <w:rPr>
          <w:b/>
          <w:color w:val="000000"/>
          <w:sz w:val="28"/>
          <w:szCs w:val="28"/>
          <w:lang w:val="uk-UA" w:eastAsia="uk-UA"/>
        </w:rPr>
        <w:t xml:space="preserve"> </w:t>
      </w:r>
      <w:r w:rsidRPr="004F29C9">
        <w:rPr>
          <w:bCs/>
          <w:color w:val="000000"/>
          <w:sz w:val="28"/>
          <w:szCs w:val="28"/>
          <w:lang w:val="uk-UA" w:eastAsia="uk-UA"/>
        </w:rPr>
        <w:t>- вузька лощина з крутими схилами; виникає і збільшується в розмірах через розмивання ґрунту зливовими й талими водами на схилах горбів, сопок і гір.</w:t>
      </w:r>
    </w:p>
    <w:p w:rsidR="004F29C9" w:rsidRPr="004F29C9" w:rsidRDefault="004F29C9" w:rsidP="00C46C15">
      <w:pPr>
        <w:spacing w:line="312" w:lineRule="auto"/>
        <w:ind w:firstLine="709"/>
        <w:jc w:val="both"/>
        <w:rPr>
          <w:lang w:val="uk-UA"/>
        </w:rPr>
      </w:pPr>
      <w:r w:rsidRPr="004F29C9">
        <w:rPr>
          <w:bCs/>
          <w:color w:val="000000"/>
          <w:sz w:val="28"/>
          <w:szCs w:val="28"/>
          <w:lang w:val="uk-UA" w:eastAsia="uk-UA"/>
        </w:rPr>
        <w:t xml:space="preserve">Рельєф є основною частиною змісту плану або карти. Під час проектування і будівництва інженерних споруд він має велике значення, тому точності й детальності його знімання і зображення на планах надають особливого значення. На сучасних топографічних планах і картах рельєф зображують </w:t>
      </w:r>
      <w:r w:rsidRPr="004F29C9">
        <w:rPr>
          <w:b/>
          <w:bCs/>
          <w:i/>
          <w:color w:val="000000"/>
          <w:sz w:val="28"/>
          <w:szCs w:val="28"/>
          <w:lang w:val="uk-UA" w:eastAsia="uk-UA"/>
        </w:rPr>
        <w:t>горизонталями</w:t>
      </w:r>
      <w:r w:rsidRPr="004F29C9">
        <w:rPr>
          <w:bCs/>
          <w:color w:val="000000"/>
          <w:sz w:val="28"/>
          <w:szCs w:val="28"/>
          <w:lang w:val="uk-UA" w:eastAsia="uk-UA"/>
        </w:rPr>
        <w:t>.</w:t>
      </w:r>
    </w:p>
    <w:p w:rsidR="00C46C15" w:rsidRPr="00C46C15" w:rsidRDefault="00C46C15" w:rsidP="00C46C15">
      <w:pPr>
        <w:spacing w:line="312" w:lineRule="auto"/>
        <w:ind w:firstLine="709"/>
        <w:jc w:val="both"/>
        <w:rPr>
          <w:sz w:val="28"/>
          <w:szCs w:val="28"/>
          <w:lang w:val="uk-UA"/>
        </w:rPr>
      </w:pPr>
      <w:r w:rsidRPr="00C46C15">
        <w:rPr>
          <w:b/>
          <w:i/>
          <w:sz w:val="28"/>
          <w:szCs w:val="28"/>
          <w:lang w:val="uk-UA"/>
        </w:rPr>
        <w:t xml:space="preserve">Горизонталь </w:t>
      </w:r>
      <w:r w:rsidRPr="00C46C15">
        <w:rPr>
          <w:sz w:val="28"/>
          <w:szCs w:val="28"/>
          <w:lang w:val="uk-UA"/>
        </w:rPr>
        <w:t xml:space="preserve">- </w:t>
      </w:r>
      <w:r w:rsidRPr="00C46C15">
        <w:rPr>
          <w:i/>
          <w:sz w:val="28"/>
          <w:szCs w:val="28"/>
          <w:lang w:val="uk-UA"/>
        </w:rPr>
        <w:t>це замкнена крива лінія, всі точки якої мають одну і ту ж висоту над поверхнею, яку прийнято за початок відліку висот</w:t>
      </w:r>
      <w:r w:rsidRPr="00C46C15">
        <w:rPr>
          <w:sz w:val="28"/>
          <w:szCs w:val="28"/>
          <w:lang w:val="uk-UA"/>
        </w:rPr>
        <w:t>.</w:t>
      </w:r>
    </w:p>
    <w:p w:rsidR="00C46C15" w:rsidRDefault="00C46C15" w:rsidP="00C46C15">
      <w:pPr>
        <w:spacing w:line="312" w:lineRule="auto"/>
        <w:ind w:firstLine="709"/>
        <w:jc w:val="both"/>
        <w:rPr>
          <w:sz w:val="28"/>
          <w:szCs w:val="28"/>
          <w:lang w:val="uk-UA"/>
        </w:rPr>
      </w:pPr>
      <w:r w:rsidRPr="00C46C15">
        <w:rPr>
          <w:sz w:val="28"/>
          <w:szCs w:val="28"/>
          <w:lang w:val="uk-UA"/>
        </w:rPr>
        <w:t xml:space="preserve">Наприклад, маємо опуклу форму у вигляді горба, розміщеного на середині озера (рис. 4.5) </w:t>
      </w:r>
    </w:p>
    <w:p w:rsidR="00C46C15" w:rsidRDefault="00B43C6B" w:rsidP="00C46C15">
      <w:pPr>
        <w:spacing w:line="312" w:lineRule="auto"/>
        <w:ind w:firstLine="709"/>
        <w:jc w:val="both"/>
        <w:rPr>
          <w:sz w:val="28"/>
          <w:szCs w:val="28"/>
          <w:lang w:val="uk-UA"/>
        </w:rPr>
      </w:pPr>
      <w:r>
        <w:rPr>
          <w:noProof/>
          <w:sz w:val="28"/>
          <w:szCs w:val="28"/>
          <w:lang w:val="uk-UA" w:eastAsia="uk-UA"/>
        </w:rPr>
        <w:drawing>
          <wp:inline distT="0" distB="0" distL="0" distR="0">
            <wp:extent cx="5248910" cy="3304540"/>
            <wp:effectExtent l="19050" t="0" r="889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95"/>
                    <a:srcRect/>
                    <a:stretch>
                      <a:fillRect/>
                    </a:stretch>
                  </pic:blipFill>
                  <pic:spPr bwMode="auto">
                    <a:xfrm>
                      <a:off x="0" y="0"/>
                      <a:ext cx="5248910" cy="3304540"/>
                    </a:xfrm>
                    <a:prstGeom prst="rect">
                      <a:avLst/>
                    </a:prstGeom>
                    <a:noFill/>
                    <a:ln w="9525">
                      <a:noFill/>
                      <a:miter lim="800000"/>
                      <a:headEnd/>
                      <a:tailEnd/>
                    </a:ln>
                  </pic:spPr>
                </pic:pic>
              </a:graphicData>
            </a:graphic>
          </wp:inline>
        </w:drawing>
      </w:r>
    </w:p>
    <w:p w:rsidR="00C46C15" w:rsidRPr="00C46C15" w:rsidRDefault="00C46C15" w:rsidP="00C46C15">
      <w:pPr>
        <w:spacing w:line="312" w:lineRule="auto"/>
        <w:jc w:val="center"/>
        <w:rPr>
          <w:b/>
          <w:sz w:val="28"/>
          <w:szCs w:val="28"/>
          <w:lang w:val="uk-UA"/>
        </w:rPr>
      </w:pPr>
      <w:r w:rsidRPr="000933B5">
        <w:rPr>
          <w:b/>
          <w:lang w:val="uk-UA"/>
        </w:rPr>
        <w:t>Рисунок 4.5 - Схема зображення рельєфу горизонталям</w:t>
      </w:r>
      <w:r w:rsidRPr="00C46C15">
        <w:rPr>
          <w:b/>
          <w:sz w:val="28"/>
          <w:szCs w:val="28"/>
          <w:lang w:val="uk-UA"/>
        </w:rPr>
        <w:t>и.</w:t>
      </w:r>
    </w:p>
    <w:p w:rsidR="004F29C9" w:rsidRDefault="00C46C15" w:rsidP="00C46C15">
      <w:pPr>
        <w:spacing w:line="312" w:lineRule="auto"/>
        <w:ind w:firstLine="709"/>
        <w:jc w:val="both"/>
        <w:rPr>
          <w:sz w:val="28"/>
          <w:szCs w:val="28"/>
          <w:lang w:val="uk-UA"/>
        </w:rPr>
      </w:pPr>
      <w:r w:rsidRPr="00C46C15">
        <w:rPr>
          <w:sz w:val="28"/>
          <w:szCs w:val="28"/>
          <w:lang w:val="uk-UA"/>
        </w:rPr>
        <w:lastRenderedPageBreak/>
        <w:t xml:space="preserve">Уявімо, що рівень води в озері підвищується, тому фіксуємо його за висотою через інтервал h метрів. Гладь води на рівнях </w:t>
      </w:r>
      <w:r w:rsidRPr="00C46C15">
        <w:rPr>
          <w:b/>
          <w:i/>
          <w:sz w:val="28"/>
          <w:szCs w:val="28"/>
          <w:lang w:val="uk-UA"/>
        </w:rPr>
        <w:t>АВ</w:t>
      </w:r>
      <w:r w:rsidRPr="00C46C15">
        <w:rPr>
          <w:sz w:val="28"/>
          <w:szCs w:val="28"/>
          <w:lang w:val="uk-UA"/>
        </w:rPr>
        <w:t xml:space="preserve">, </w:t>
      </w:r>
      <w:r w:rsidRPr="00C46C15">
        <w:rPr>
          <w:b/>
          <w:i/>
          <w:sz w:val="28"/>
          <w:szCs w:val="28"/>
          <w:lang w:val="uk-UA"/>
        </w:rPr>
        <w:t>CD</w:t>
      </w:r>
      <w:r w:rsidRPr="00C46C15">
        <w:rPr>
          <w:sz w:val="28"/>
          <w:szCs w:val="28"/>
          <w:lang w:val="uk-UA"/>
        </w:rPr>
        <w:t xml:space="preserve">, </w:t>
      </w:r>
      <w:r w:rsidRPr="00C46C15">
        <w:rPr>
          <w:b/>
          <w:i/>
          <w:sz w:val="28"/>
          <w:szCs w:val="28"/>
          <w:lang w:val="uk-UA"/>
        </w:rPr>
        <w:t>EH</w:t>
      </w:r>
      <w:r w:rsidRPr="00C46C15">
        <w:rPr>
          <w:sz w:val="28"/>
          <w:szCs w:val="28"/>
          <w:lang w:val="uk-UA"/>
        </w:rPr>
        <w:t xml:space="preserve">, </w:t>
      </w:r>
      <w:r w:rsidRPr="00C46C15">
        <w:rPr>
          <w:b/>
          <w:i/>
          <w:sz w:val="28"/>
          <w:szCs w:val="28"/>
          <w:lang w:val="uk-UA"/>
        </w:rPr>
        <w:t>KL</w:t>
      </w:r>
      <w:r w:rsidRPr="00C46C15">
        <w:rPr>
          <w:sz w:val="28"/>
          <w:szCs w:val="28"/>
          <w:lang w:val="uk-UA"/>
        </w:rPr>
        <w:t xml:space="preserve">, </w:t>
      </w:r>
      <w:r w:rsidRPr="00C46C15">
        <w:rPr>
          <w:b/>
          <w:i/>
          <w:sz w:val="28"/>
          <w:szCs w:val="28"/>
          <w:lang w:val="uk-UA"/>
        </w:rPr>
        <w:t>MN</w:t>
      </w:r>
      <w:r w:rsidRPr="00C46C15">
        <w:rPr>
          <w:sz w:val="28"/>
          <w:szCs w:val="28"/>
          <w:lang w:val="uk-UA"/>
        </w:rPr>
        <w:t xml:space="preserve">, </w:t>
      </w:r>
      <w:r w:rsidRPr="00C46C15">
        <w:rPr>
          <w:b/>
          <w:i/>
          <w:sz w:val="28"/>
          <w:szCs w:val="28"/>
          <w:lang w:val="uk-UA"/>
        </w:rPr>
        <w:t>ОР</w:t>
      </w:r>
      <w:r w:rsidRPr="00C46C15">
        <w:rPr>
          <w:sz w:val="28"/>
          <w:szCs w:val="28"/>
          <w:lang w:val="uk-UA"/>
        </w:rPr>
        <w:t xml:space="preserve"> на боковій поверхні горба залишатиме замкнуті лінії неправильної форми - горизонталі. Кожна горизонталь перебуває на відстані від сусідньої за висотою через інтервал </w:t>
      </w:r>
      <w:r w:rsidRPr="00C46C15">
        <w:rPr>
          <w:b/>
          <w:i/>
          <w:sz w:val="32"/>
          <w:szCs w:val="32"/>
          <w:lang w:val="uk-UA"/>
        </w:rPr>
        <w:t xml:space="preserve">h </w:t>
      </w:r>
      <w:r w:rsidRPr="00C46C15">
        <w:rPr>
          <w:sz w:val="28"/>
          <w:szCs w:val="28"/>
          <w:lang w:val="uk-UA"/>
        </w:rPr>
        <w:t xml:space="preserve">метрів, який називають </w:t>
      </w:r>
      <w:r w:rsidRPr="00C46C15">
        <w:rPr>
          <w:b/>
          <w:i/>
          <w:sz w:val="28"/>
          <w:szCs w:val="28"/>
          <w:lang w:val="uk-UA"/>
        </w:rPr>
        <w:t>висотою перетину (січення) рельєфу</w:t>
      </w:r>
      <w:r w:rsidRPr="00C46C15">
        <w:rPr>
          <w:sz w:val="28"/>
          <w:szCs w:val="28"/>
          <w:lang w:val="uk-UA"/>
        </w:rPr>
        <w:t>.</w:t>
      </w:r>
    </w:p>
    <w:p w:rsidR="00C46C15" w:rsidRDefault="00C46C15" w:rsidP="00C46C15">
      <w:pPr>
        <w:spacing w:line="312" w:lineRule="auto"/>
        <w:ind w:firstLine="709"/>
        <w:jc w:val="both"/>
        <w:rPr>
          <w:sz w:val="28"/>
          <w:szCs w:val="28"/>
          <w:lang w:val="uk-UA"/>
        </w:rPr>
      </w:pPr>
      <w:r w:rsidRPr="00C46C15">
        <w:rPr>
          <w:sz w:val="28"/>
          <w:szCs w:val="28"/>
          <w:lang w:val="uk-UA"/>
        </w:rPr>
        <w:t>Спроеціюємо горизонталі прямовисними лініями на горизонтальну площину (рис. 4.5). В результаті отримаємо зображення горизонталей на плані. Кожна горизонталь є лінією, всі точки якої мають ту саму висоту (позначку) над рівнем моря. Рахувати позначки горизонталей починають від рівня моря.</w:t>
      </w:r>
    </w:p>
    <w:p w:rsidR="00C46C15" w:rsidRPr="00C46C15" w:rsidRDefault="00C46C15" w:rsidP="00C46C15">
      <w:pPr>
        <w:spacing w:line="312" w:lineRule="auto"/>
        <w:ind w:firstLine="709"/>
        <w:jc w:val="both"/>
        <w:rPr>
          <w:sz w:val="28"/>
          <w:szCs w:val="28"/>
          <w:lang w:val="uk-UA"/>
        </w:rPr>
      </w:pPr>
      <w:r w:rsidRPr="00C46C15">
        <w:rPr>
          <w:sz w:val="28"/>
          <w:szCs w:val="28"/>
          <w:lang w:val="uk-UA"/>
        </w:rPr>
        <w:t xml:space="preserve">Відстань між горизонталями на плані називають </w:t>
      </w:r>
      <w:r w:rsidRPr="00C46C15">
        <w:rPr>
          <w:b/>
          <w:i/>
          <w:sz w:val="28"/>
          <w:szCs w:val="28"/>
          <w:lang w:val="uk-UA"/>
        </w:rPr>
        <w:t>закладанням</w:t>
      </w:r>
      <w:r w:rsidRPr="00C46C15">
        <w:rPr>
          <w:sz w:val="28"/>
          <w:szCs w:val="28"/>
          <w:lang w:val="uk-UA"/>
        </w:rPr>
        <w:t xml:space="preserve"> (d) (</w:t>
      </w:r>
      <w:r>
        <w:rPr>
          <w:sz w:val="28"/>
          <w:szCs w:val="28"/>
          <w:lang w:val="uk-UA"/>
        </w:rPr>
        <w:t xml:space="preserve">рис. </w:t>
      </w:r>
      <w:r w:rsidRPr="00C46C15">
        <w:rPr>
          <w:sz w:val="28"/>
          <w:szCs w:val="28"/>
          <w:lang w:val="uk-UA"/>
        </w:rPr>
        <w:t>4.6). Що менша відстань між горизонталями в цьому місці на карті або плані, то крутіша топографічна поверхня. Закладання залежить від:</w:t>
      </w:r>
    </w:p>
    <w:p w:rsidR="00C46C15" w:rsidRPr="00C46C15" w:rsidRDefault="00C46C15" w:rsidP="00C46C15">
      <w:pPr>
        <w:spacing w:line="312" w:lineRule="auto"/>
        <w:ind w:firstLine="709"/>
        <w:jc w:val="both"/>
        <w:rPr>
          <w:sz w:val="28"/>
          <w:szCs w:val="28"/>
          <w:lang w:val="uk-UA"/>
        </w:rPr>
      </w:pPr>
      <w:r w:rsidRPr="00C46C15">
        <w:rPr>
          <w:sz w:val="28"/>
          <w:szCs w:val="28"/>
          <w:lang w:val="uk-UA"/>
        </w:rPr>
        <w:t>-</w:t>
      </w:r>
      <w:r w:rsidRPr="00C46C15">
        <w:rPr>
          <w:sz w:val="28"/>
          <w:szCs w:val="28"/>
          <w:lang w:val="uk-UA"/>
        </w:rPr>
        <w:tab/>
        <w:t>крутизни рельєфу;</w:t>
      </w:r>
    </w:p>
    <w:p w:rsidR="00C46C15" w:rsidRPr="00C46C15" w:rsidRDefault="00C46C15" w:rsidP="00C46C15">
      <w:pPr>
        <w:spacing w:line="312" w:lineRule="auto"/>
        <w:ind w:firstLine="709"/>
        <w:jc w:val="both"/>
        <w:rPr>
          <w:sz w:val="28"/>
          <w:szCs w:val="28"/>
          <w:lang w:val="uk-UA"/>
        </w:rPr>
      </w:pPr>
      <w:r w:rsidRPr="00C46C15">
        <w:rPr>
          <w:sz w:val="28"/>
          <w:szCs w:val="28"/>
          <w:lang w:val="uk-UA"/>
        </w:rPr>
        <w:t>-</w:t>
      </w:r>
      <w:r w:rsidRPr="00C46C15">
        <w:rPr>
          <w:sz w:val="28"/>
          <w:szCs w:val="28"/>
          <w:lang w:val="uk-UA"/>
        </w:rPr>
        <w:tab/>
        <w:t xml:space="preserve">висоти перетину (січення) </w:t>
      </w:r>
      <w:r w:rsidRPr="00C46C15">
        <w:rPr>
          <w:b/>
          <w:i/>
          <w:sz w:val="28"/>
          <w:szCs w:val="28"/>
          <w:lang w:val="uk-UA"/>
        </w:rPr>
        <w:t>h</w:t>
      </w:r>
      <w:r w:rsidRPr="00C46C15">
        <w:rPr>
          <w:sz w:val="28"/>
          <w:szCs w:val="28"/>
          <w:lang w:val="uk-UA"/>
        </w:rPr>
        <w:t xml:space="preserve"> рельєфу.</w:t>
      </w:r>
    </w:p>
    <w:p w:rsidR="00C46C15" w:rsidRDefault="00C46C15" w:rsidP="00C46C15">
      <w:pPr>
        <w:spacing w:line="312" w:lineRule="auto"/>
        <w:ind w:firstLine="709"/>
        <w:jc w:val="both"/>
        <w:rPr>
          <w:sz w:val="28"/>
          <w:szCs w:val="28"/>
          <w:lang w:val="uk-UA"/>
        </w:rPr>
      </w:pPr>
      <w:r w:rsidRPr="00C46C15">
        <w:rPr>
          <w:sz w:val="28"/>
          <w:szCs w:val="28"/>
          <w:lang w:val="uk-UA"/>
        </w:rPr>
        <w:t>Горизонталі на планах і картах мають висотні позначки, які надписують у розривах кожної четвертої або п’ятої горизонталі. Щоб полегшити читання рельєфу і розв’язування задач, у яких він використовується, введено таке правило запису висотних позначок. Якщо вважати, що кожна цифра має “головку” (верхня частина цифри), то позначки у розривах горизонталей мають бути записані так, щоб “головки” цифр були спрямовані вгору по схилу рельєфу. Нижче за цю позначку по схилу завжди розміщується менша висотна позначка.</w:t>
      </w:r>
    </w:p>
    <w:p w:rsidR="00C46C15" w:rsidRPr="00C46C15" w:rsidRDefault="00C46C15" w:rsidP="00C46C15">
      <w:pPr>
        <w:spacing w:line="312" w:lineRule="auto"/>
        <w:ind w:firstLine="709"/>
        <w:jc w:val="both"/>
        <w:rPr>
          <w:sz w:val="28"/>
          <w:szCs w:val="28"/>
          <w:lang w:val="uk-UA"/>
        </w:rPr>
      </w:pPr>
      <w:r w:rsidRPr="00C46C15">
        <w:rPr>
          <w:sz w:val="28"/>
          <w:szCs w:val="28"/>
          <w:lang w:val="uk-UA"/>
        </w:rPr>
        <w:t>Горизонталі мають наступні властивості:</w:t>
      </w:r>
    </w:p>
    <w:p w:rsidR="00C46C15" w:rsidRPr="00C46C15" w:rsidRDefault="00C46C15" w:rsidP="00C46C15">
      <w:pPr>
        <w:spacing w:line="312" w:lineRule="auto"/>
        <w:ind w:firstLine="709"/>
        <w:jc w:val="both"/>
        <w:rPr>
          <w:sz w:val="28"/>
          <w:szCs w:val="28"/>
          <w:lang w:val="uk-UA"/>
        </w:rPr>
      </w:pPr>
      <w:r w:rsidRPr="00C46C15">
        <w:rPr>
          <w:sz w:val="28"/>
          <w:szCs w:val="28"/>
          <w:lang w:val="uk-UA"/>
        </w:rPr>
        <w:t>-</w:t>
      </w:r>
      <w:r w:rsidRPr="00C46C15">
        <w:rPr>
          <w:sz w:val="28"/>
          <w:szCs w:val="28"/>
          <w:lang w:val="uk-UA"/>
        </w:rPr>
        <w:tab/>
        <w:t>всі точки, що лежать на одній горизонталі мають однакову висоту;</w:t>
      </w:r>
    </w:p>
    <w:p w:rsidR="00C46C15" w:rsidRPr="00C46C15" w:rsidRDefault="00C46C15" w:rsidP="00C46C15">
      <w:pPr>
        <w:spacing w:line="312" w:lineRule="auto"/>
        <w:ind w:firstLine="709"/>
        <w:jc w:val="both"/>
        <w:rPr>
          <w:sz w:val="28"/>
          <w:szCs w:val="28"/>
          <w:lang w:val="uk-UA"/>
        </w:rPr>
      </w:pPr>
      <w:r w:rsidRPr="00C46C15">
        <w:rPr>
          <w:sz w:val="28"/>
          <w:szCs w:val="28"/>
          <w:lang w:val="uk-UA"/>
        </w:rPr>
        <w:t>-</w:t>
      </w:r>
      <w:r w:rsidRPr="00C46C15">
        <w:rPr>
          <w:sz w:val="28"/>
          <w:szCs w:val="28"/>
          <w:lang w:val="uk-UA"/>
        </w:rPr>
        <w:tab/>
        <w:t>всі горизонталі є неперервними лініями;</w:t>
      </w:r>
    </w:p>
    <w:p w:rsidR="00C46C15" w:rsidRPr="00C46C15" w:rsidRDefault="00C46C15" w:rsidP="00C46C15">
      <w:pPr>
        <w:spacing w:line="312" w:lineRule="auto"/>
        <w:ind w:firstLine="709"/>
        <w:jc w:val="both"/>
        <w:rPr>
          <w:sz w:val="28"/>
          <w:szCs w:val="28"/>
          <w:lang w:val="uk-UA"/>
        </w:rPr>
      </w:pPr>
      <w:r w:rsidRPr="00C46C15">
        <w:rPr>
          <w:sz w:val="28"/>
          <w:szCs w:val="28"/>
          <w:lang w:val="uk-UA"/>
        </w:rPr>
        <w:t>-</w:t>
      </w:r>
      <w:r w:rsidRPr="00C46C15">
        <w:rPr>
          <w:sz w:val="28"/>
          <w:szCs w:val="28"/>
          <w:lang w:val="uk-UA"/>
        </w:rPr>
        <w:tab/>
        <w:t>горизонталі не можуть перетинатись або роздвоюватись;</w:t>
      </w:r>
    </w:p>
    <w:p w:rsidR="00C46C15" w:rsidRPr="00C46C15" w:rsidRDefault="00C46C15" w:rsidP="00C46C15">
      <w:pPr>
        <w:spacing w:line="312" w:lineRule="auto"/>
        <w:ind w:firstLine="709"/>
        <w:jc w:val="both"/>
        <w:rPr>
          <w:sz w:val="28"/>
          <w:szCs w:val="28"/>
          <w:lang w:val="uk-UA"/>
        </w:rPr>
      </w:pPr>
      <w:r w:rsidRPr="00C46C15">
        <w:rPr>
          <w:sz w:val="28"/>
          <w:szCs w:val="28"/>
          <w:lang w:val="uk-UA"/>
        </w:rPr>
        <w:t>-</w:t>
      </w:r>
      <w:r w:rsidRPr="00C46C15">
        <w:rPr>
          <w:sz w:val="28"/>
          <w:szCs w:val="28"/>
          <w:lang w:val="uk-UA"/>
        </w:rPr>
        <w:tab/>
        <w:t>відстань між горизонталями в плані характеризує крутизну схилу -чим менша відстань (закладення), тим крутіший схил.</w:t>
      </w:r>
    </w:p>
    <w:p w:rsidR="00C46C15" w:rsidRPr="00C46C15" w:rsidRDefault="00C46C15" w:rsidP="00C46C15">
      <w:pPr>
        <w:spacing w:line="312" w:lineRule="auto"/>
        <w:ind w:firstLine="709"/>
        <w:jc w:val="both"/>
        <w:rPr>
          <w:sz w:val="28"/>
          <w:szCs w:val="28"/>
          <w:lang w:val="uk-UA"/>
        </w:rPr>
      </w:pPr>
      <w:r w:rsidRPr="00C46C15">
        <w:rPr>
          <w:sz w:val="28"/>
          <w:szCs w:val="28"/>
          <w:lang w:val="uk-UA"/>
        </w:rPr>
        <w:t>-</w:t>
      </w:r>
      <w:r w:rsidRPr="00C46C15">
        <w:rPr>
          <w:sz w:val="28"/>
          <w:szCs w:val="28"/>
          <w:lang w:val="uk-UA"/>
        </w:rPr>
        <w:tab/>
        <w:t>найкоротша відстань між горизонталями відповідає найбільшій крутизні схилу;</w:t>
      </w:r>
    </w:p>
    <w:p w:rsidR="00C46C15" w:rsidRPr="00C46C15" w:rsidRDefault="00C46C15" w:rsidP="00C46C15">
      <w:pPr>
        <w:spacing w:line="312" w:lineRule="auto"/>
        <w:ind w:firstLine="709"/>
        <w:jc w:val="both"/>
        <w:rPr>
          <w:sz w:val="28"/>
          <w:szCs w:val="28"/>
          <w:lang w:val="uk-UA"/>
        </w:rPr>
      </w:pPr>
      <w:r w:rsidRPr="00C46C15">
        <w:rPr>
          <w:sz w:val="28"/>
          <w:szCs w:val="28"/>
          <w:lang w:val="uk-UA"/>
        </w:rPr>
        <w:t>-</w:t>
      </w:r>
      <w:r w:rsidRPr="00C46C15">
        <w:rPr>
          <w:sz w:val="28"/>
          <w:szCs w:val="28"/>
          <w:lang w:val="uk-UA"/>
        </w:rPr>
        <w:tab/>
        <w:t>вододільні лінії і осі лощин перетинають горизонталі під прямим кутом;</w:t>
      </w:r>
    </w:p>
    <w:p w:rsidR="00C46C15" w:rsidRPr="00C46C15" w:rsidRDefault="00C46C15" w:rsidP="00C46C15">
      <w:pPr>
        <w:spacing w:line="312" w:lineRule="auto"/>
        <w:ind w:firstLine="709"/>
        <w:jc w:val="both"/>
        <w:rPr>
          <w:sz w:val="28"/>
          <w:szCs w:val="28"/>
          <w:lang w:val="uk-UA"/>
        </w:rPr>
      </w:pPr>
      <w:r w:rsidRPr="00C46C15">
        <w:rPr>
          <w:sz w:val="28"/>
          <w:szCs w:val="28"/>
          <w:lang w:val="uk-UA"/>
        </w:rPr>
        <w:t>-</w:t>
      </w:r>
      <w:r w:rsidRPr="00C46C15">
        <w:rPr>
          <w:sz w:val="28"/>
          <w:szCs w:val="28"/>
          <w:lang w:val="uk-UA"/>
        </w:rPr>
        <w:tab/>
        <w:t>горизонталі, що зображують похилу площину, мають вигляд паралельних прямих.</w:t>
      </w:r>
    </w:p>
    <w:p w:rsidR="00C46C15" w:rsidRDefault="00C46C15" w:rsidP="00C46C15">
      <w:pPr>
        <w:spacing w:line="312" w:lineRule="auto"/>
        <w:ind w:firstLine="709"/>
        <w:jc w:val="both"/>
        <w:rPr>
          <w:sz w:val="28"/>
          <w:szCs w:val="28"/>
          <w:lang w:val="uk-UA"/>
        </w:rPr>
      </w:pPr>
      <w:r w:rsidRPr="00C46C15">
        <w:rPr>
          <w:sz w:val="28"/>
          <w:szCs w:val="28"/>
          <w:lang w:val="uk-UA"/>
        </w:rPr>
        <w:lastRenderedPageBreak/>
        <w:t>Досить часто для уточнення форм рельєфу застосовують додаткові горизонталі, які зображають штрихпунктирними лініями, що називаються напівгоризонталями. Як правило, напівгоризонталі доцільно проводити в тих випадках, коли відстань між горизонталями на плані перевищує 2 см.</w:t>
      </w:r>
    </w:p>
    <w:p w:rsidR="00C46C15" w:rsidRPr="00C46C15" w:rsidRDefault="00C46C15" w:rsidP="00C46C15">
      <w:pPr>
        <w:spacing w:line="312" w:lineRule="auto"/>
        <w:ind w:firstLine="709"/>
        <w:jc w:val="both"/>
        <w:rPr>
          <w:sz w:val="28"/>
          <w:szCs w:val="28"/>
          <w:lang w:val="uk-UA"/>
        </w:rPr>
      </w:pPr>
      <w:r w:rsidRPr="00C46C15">
        <w:rPr>
          <w:sz w:val="28"/>
          <w:szCs w:val="28"/>
          <w:lang w:val="uk-UA"/>
        </w:rPr>
        <w:t>Уздовж ліній вододілу або водозливу (тальвегу) на горизонталях креслять берг-штрихи, які визначають напрямки стоку талих і зливових вод. Ці позначки також полегшують читання рельєфу. Фрагмент топографічної поверхні (горб із двома вершинами, лініями вододілу і тальвегу) в горизонталях з перерізом рельєфу h = 1 м зображено на рис. 4.8. Горизонталі мають позначки від 99 до 107 м, на лініях вододілу і тальвегу показані берг-штрихи.</w:t>
      </w:r>
    </w:p>
    <w:p w:rsidR="00C46C15" w:rsidRPr="00C46C15" w:rsidRDefault="00C46C15" w:rsidP="00C46C15">
      <w:pPr>
        <w:spacing w:line="312" w:lineRule="auto"/>
        <w:ind w:firstLine="709"/>
        <w:jc w:val="both"/>
        <w:rPr>
          <w:sz w:val="28"/>
          <w:szCs w:val="28"/>
          <w:lang w:val="uk-UA"/>
        </w:rPr>
      </w:pPr>
      <w:r w:rsidRPr="00C46C15">
        <w:rPr>
          <w:sz w:val="28"/>
          <w:szCs w:val="28"/>
          <w:lang w:val="uk-UA"/>
        </w:rPr>
        <w:t>У проектуванні споруд широко використовують елементи схилу рельєфу місцевості: висоту перерізу h, закладання d, та нахил і.</w:t>
      </w:r>
    </w:p>
    <w:p w:rsidR="00C46C15" w:rsidRDefault="00C46C15" w:rsidP="00C46C15">
      <w:pPr>
        <w:spacing w:line="312" w:lineRule="auto"/>
        <w:ind w:firstLine="709"/>
        <w:jc w:val="both"/>
        <w:rPr>
          <w:sz w:val="28"/>
          <w:szCs w:val="28"/>
          <w:lang w:val="uk-UA"/>
        </w:rPr>
      </w:pPr>
      <w:r w:rsidRPr="00C46C15">
        <w:rPr>
          <w:sz w:val="28"/>
          <w:szCs w:val="28"/>
          <w:lang w:val="uk-UA"/>
        </w:rPr>
        <w:t>Орієнтуючись на підписані горизонталі (рис. 4.6), можна визначити висоту перерізу за формулою</w:t>
      </w:r>
    </w:p>
    <w:p w:rsidR="00C46C15" w:rsidRDefault="00C46C15" w:rsidP="00C46C15">
      <w:pPr>
        <w:spacing w:line="312" w:lineRule="auto"/>
        <w:jc w:val="center"/>
        <w:rPr>
          <w:sz w:val="28"/>
          <w:szCs w:val="28"/>
          <w:lang w:val="en-US"/>
        </w:rPr>
      </w:pPr>
      <w:r w:rsidRPr="00C46C15">
        <w:rPr>
          <w:position w:val="-26"/>
          <w:sz w:val="28"/>
          <w:szCs w:val="28"/>
          <w:lang w:val="uk-UA"/>
        </w:rPr>
        <w:object w:dxaOrig="1680" w:dyaOrig="700">
          <v:shape id="_x0000_i1054" type="#_x0000_t75" style="width:82.8pt;height:34.2pt" o:ole="">
            <v:imagedata r:id="rId96" o:title=""/>
          </v:shape>
          <o:OLEObject Type="Embed" ProgID="Equation.3" ShapeID="_x0000_i1054" DrawAspect="Content" ObjectID="_1842539530" r:id="rId97"/>
        </w:object>
      </w:r>
    </w:p>
    <w:p w:rsidR="00C46C15" w:rsidRPr="00CA1F38" w:rsidRDefault="00C46C15" w:rsidP="00C46C15">
      <w:pPr>
        <w:spacing w:line="312" w:lineRule="auto"/>
        <w:ind w:firstLine="709"/>
        <w:jc w:val="both"/>
        <w:rPr>
          <w:sz w:val="28"/>
          <w:szCs w:val="28"/>
        </w:rPr>
      </w:pPr>
      <w:r w:rsidRPr="00C46C15">
        <w:rPr>
          <w:sz w:val="28"/>
          <w:szCs w:val="28"/>
        </w:rPr>
        <w:t>де Н</w:t>
      </w:r>
      <w:r w:rsidRPr="00C46C15">
        <w:rPr>
          <w:sz w:val="28"/>
          <w:szCs w:val="28"/>
          <w:vertAlign w:val="subscript"/>
        </w:rPr>
        <w:t>А</w:t>
      </w:r>
      <w:r w:rsidRPr="00C46C15">
        <w:rPr>
          <w:sz w:val="28"/>
          <w:szCs w:val="28"/>
        </w:rPr>
        <w:t>, Н</w:t>
      </w:r>
      <w:r w:rsidRPr="00C46C15">
        <w:rPr>
          <w:sz w:val="28"/>
          <w:szCs w:val="28"/>
          <w:vertAlign w:val="subscript"/>
        </w:rPr>
        <w:t>В</w:t>
      </w:r>
      <w:r w:rsidRPr="00C46C15">
        <w:rPr>
          <w:sz w:val="28"/>
          <w:szCs w:val="28"/>
        </w:rPr>
        <w:t xml:space="preserve">- позначки підписаних горизонталей, </w:t>
      </w:r>
      <w:r w:rsidRPr="00C46C15">
        <w:rPr>
          <w:sz w:val="28"/>
          <w:szCs w:val="28"/>
          <w:lang w:val="en-US"/>
        </w:rPr>
        <w:t>n</w:t>
      </w:r>
      <w:r w:rsidRPr="00C46C15">
        <w:rPr>
          <w:sz w:val="28"/>
          <w:szCs w:val="28"/>
        </w:rPr>
        <w:t xml:space="preserve"> - кількість закладань між ними.</w:t>
      </w:r>
    </w:p>
    <w:p w:rsidR="00C46C15" w:rsidRDefault="00B43C6B" w:rsidP="00C46C15">
      <w:pPr>
        <w:spacing w:line="312" w:lineRule="auto"/>
        <w:jc w:val="center"/>
        <w:rPr>
          <w:sz w:val="28"/>
          <w:szCs w:val="28"/>
          <w:lang w:val="en-US"/>
        </w:rPr>
      </w:pPr>
      <w:r>
        <w:rPr>
          <w:noProof/>
          <w:sz w:val="28"/>
          <w:szCs w:val="28"/>
          <w:lang w:val="uk-UA" w:eastAsia="uk-UA"/>
        </w:rPr>
        <w:drawing>
          <wp:inline distT="0" distB="0" distL="0" distR="0">
            <wp:extent cx="3506470" cy="2411730"/>
            <wp:effectExtent l="1905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98"/>
                    <a:srcRect/>
                    <a:stretch>
                      <a:fillRect/>
                    </a:stretch>
                  </pic:blipFill>
                  <pic:spPr bwMode="auto">
                    <a:xfrm>
                      <a:off x="0" y="0"/>
                      <a:ext cx="3506470" cy="2411730"/>
                    </a:xfrm>
                    <a:prstGeom prst="rect">
                      <a:avLst/>
                    </a:prstGeom>
                    <a:noFill/>
                    <a:ln w="9525">
                      <a:noFill/>
                      <a:miter lim="800000"/>
                      <a:headEnd/>
                      <a:tailEnd/>
                    </a:ln>
                  </pic:spPr>
                </pic:pic>
              </a:graphicData>
            </a:graphic>
          </wp:inline>
        </w:drawing>
      </w:r>
    </w:p>
    <w:p w:rsidR="00C46C15" w:rsidRPr="000933B5" w:rsidRDefault="00C46C15" w:rsidP="000933B5">
      <w:pPr>
        <w:spacing w:before="240" w:line="312" w:lineRule="auto"/>
        <w:ind w:firstLine="709"/>
        <w:jc w:val="center"/>
        <w:rPr>
          <w:b/>
          <w:lang w:val="uk-UA"/>
        </w:rPr>
      </w:pPr>
      <w:r w:rsidRPr="00CA1F38">
        <w:rPr>
          <w:b/>
        </w:rPr>
        <w:t>Рис</w:t>
      </w:r>
      <w:r w:rsidRPr="000933B5">
        <w:rPr>
          <w:b/>
          <w:lang w:val="uk-UA"/>
        </w:rPr>
        <w:t>унок</w:t>
      </w:r>
      <w:r w:rsidRPr="00CA1F38">
        <w:rPr>
          <w:b/>
        </w:rPr>
        <w:t xml:space="preserve"> 4.6</w:t>
      </w:r>
      <w:r w:rsidRPr="000933B5">
        <w:rPr>
          <w:b/>
          <w:lang w:val="uk-UA"/>
        </w:rPr>
        <w:t xml:space="preserve"> -</w:t>
      </w:r>
      <w:r w:rsidRPr="00CA1F38">
        <w:rPr>
          <w:b/>
        </w:rPr>
        <w:t xml:space="preserve"> Визначення нахилу лінії</w:t>
      </w:r>
    </w:p>
    <w:p w:rsidR="00C46C15" w:rsidRPr="00C46C15" w:rsidRDefault="00C46C15" w:rsidP="00C46C15">
      <w:pPr>
        <w:spacing w:line="312" w:lineRule="auto"/>
        <w:ind w:firstLine="709"/>
        <w:jc w:val="center"/>
        <w:rPr>
          <w:b/>
          <w:sz w:val="28"/>
          <w:szCs w:val="28"/>
          <w:lang w:val="uk-UA"/>
        </w:rPr>
      </w:pPr>
    </w:p>
    <w:p w:rsidR="00C46C15" w:rsidRDefault="00C46C15" w:rsidP="00C46C15">
      <w:pPr>
        <w:spacing w:line="312" w:lineRule="auto"/>
        <w:ind w:firstLine="709"/>
        <w:jc w:val="both"/>
        <w:rPr>
          <w:sz w:val="28"/>
          <w:szCs w:val="28"/>
          <w:lang w:val="uk-UA"/>
        </w:rPr>
      </w:pPr>
      <w:r w:rsidRPr="00C46C15">
        <w:rPr>
          <w:sz w:val="28"/>
          <w:szCs w:val="28"/>
        </w:rPr>
        <w:t>Нахил рельєфу місцевості визначають за формулою</w:t>
      </w:r>
    </w:p>
    <w:p w:rsidR="00C46C15" w:rsidRDefault="00B43C6B" w:rsidP="00C46C15">
      <w:pPr>
        <w:spacing w:line="312" w:lineRule="auto"/>
        <w:jc w:val="center"/>
        <w:rPr>
          <w:sz w:val="28"/>
          <w:szCs w:val="28"/>
          <w:lang w:val="uk-UA"/>
        </w:rPr>
      </w:pPr>
      <w:r>
        <w:rPr>
          <w:noProof/>
          <w:sz w:val="28"/>
          <w:szCs w:val="28"/>
          <w:lang w:val="uk-UA" w:eastAsia="uk-UA"/>
        </w:rPr>
        <w:drawing>
          <wp:inline distT="0" distB="0" distL="0" distR="0">
            <wp:extent cx="1022350" cy="496570"/>
            <wp:effectExtent l="19050" t="0" r="635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99"/>
                    <a:srcRect/>
                    <a:stretch>
                      <a:fillRect/>
                    </a:stretch>
                  </pic:blipFill>
                  <pic:spPr bwMode="auto">
                    <a:xfrm>
                      <a:off x="0" y="0"/>
                      <a:ext cx="1022350" cy="496570"/>
                    </a:xfrm>
                    <a:prstGeom prst="rect">
                      <a:avLst/>
                    </a:prstGeom>
                    <a:noFill/>
                    <a:ln w="9525">
                      <a:noFill/>
                      <a:miter lim="800000"/>
                      <a:headEnd/>
                      <a:tailEnd/>
                    </a:ln>
                  </pic:spPr>
                </pic:pic>
              </a:graphicData>
            </a:graphic>
          </wp:inline>
        </w:drawing>
      </w:r>
    </w:p>
    <w:p w:rsidR="00C46C15" w:rsidRPr="00C46C15" w:rsidRDefault="00C46C15" w:rsidP="00C46C15">
      <w:pPr>
        <w:spacing w:line="312" w:lineRule="auto"/>
        <w:ind w:firstLine="709"/>
        <w:jc w:val="both"/>
        <w:rPr>
          <w:sz w:val="28"/>
          <w:szCs w:val="28"/>
          <w:lang w:val="uk-UA"/>
        </w:rPr>
      </w:pPr>
      <w:r w:rsidRPr="00C46C15">
        <w:rPr>
          <w:sz w:val="28"/>
          <w:szCs w:val="28"/>
          <w:lang w:val="uk-UA"/>
        </w:rPr>
        <w:t xml:space="preserve">де </w:t>
      </w:r>
      <w:r w:rsidRPr="00C46C15">
        <w:rPr>
          <w:b/>
          <w:i/>
          <w:sz w:val="28"/>
          <w:szCs w:val="28"/>
          <w:lang w:val="uk-UA"/>
        </w:rPr>
        <w:t>h</w:t>
      </w:r>
      <w:r w:rsidRPr="00C46C15">
        <w:rPr>
          <w:sz w:val="28"/>
          <w:szCs w:val="28"/>
          <w:lang w:val="uk-UA"/>
        </w:rPr>
        <w:t xml:space="preserve"> - висота перерізу рельєфу, </w:t>
      </w:r>
      <w:r w:rsidRPr="00C46C15">
        <w:rPr>
          <w:b/>
          <w:i/>
          <w:sz w:val="28"/>
          <w:szCs w:val="28"/>
          <w:lang w:val="uk-UA"/>
        </w:rPr>
        <w:t>d</w:t>
      </w:r>
      <w:r w:rsidRPr="00C46C15">
        <w:rPr>
          <w:sz w:val="28"/>
          <w:szCs w:val="28"/>
          <w:lang w:val="uk-UA"/>
        </w:rPr>
        <w:t xml:space="preserve"> - величина закладання по перпендикуляру між двома суміжними горизонталями.</w:t>
      </w:r>
    </w:p>
    <w:p w:rsidR="00C46C15" w:rsidRPr="00C46C15" w:rsidRDefault="00C46C15" w:rsidP="00C46C15">
      <w:pPr>
        <w:spacing w:line="312" w:lineRule="auto"/>
        <w:ind w:firstLine="709"/>
        <w:jc w:val="both"/>
        <w:rPr>
          <w:sz w:val="28"/>
          <w:szCs w:val="28"/>
          <w:lang w:val="uk-UA"/>
        </w:rPr>
      </w:pPr>
      <w:r w:rsidRPr="00C46C15">
        <w:rPr>
          <w:b/>
          <w:i/>
          <w:sz w:val="28"/>
          <w:szCs w:val="28"/>
          <w:lang w:val="uk-UA"/>
        </w:rPr>
        <w:lastRenderedPageBreak/>
        <w:t>Нахилом лінії</w:t>
      </w:r>
      <w:r w:rsidRPr="00C46C15">
        <w:rPr>
          <w:b/>
          <w:sz w:val="28"/>
          <w:szCs w:val="28"/>
          <w:lang w:val="uk-UA"/>
        </w:rPr>
        <w:t xml:space="preserve"> (</w:t>
      </w:r>
      <w:r w:rsidRPr="00C46C15">
        <w:rPr>
          <w:b/>
          <w:i/>
          <w:sz w:val="28"/>
          <w:szCs w:val="28"/>
          <w:lang w:val="uk-UA"/>
        </w:rPr>
        <w:t>і</w:t>
      </w:r>
      <w:r w:rsidRPr="00C46C15">
        <w:rPr>
          <w:b/>
          <w:sz w:val="28"/>
          <w:szCs w:val="28"/>
          <w:lang w:val="uk-UA"/>
        </w:rPr>
        <w:t>)</w:t>
      </w:r>
      <w:r w:rsidRPr="00C46C15">
        <w:rPr>
          <w:sz w:val="28"/>
          <w:szCs w:val="28"/>
          <w:lang w:val="uk-UA"/>
        </w:rPr>
        <w:t xml:space="preserve"> </w:t>
      </w:r>
      <w:r w:rsidRPr="00C46C15">
        <w:rPr>
          <w:i/>
          <w:sz w:val="28"/>
          <w:szCs w:val="28"/>
          <w:lang w:val="uk-UA"/>
        </w:rPr>
        <w:t>називається тангенс кута нахилу лінії, або відношення висоти перерізу рельєфу до закладання.</w:t>
      </w:r>
      <w:r w:rsidRPr="00C46C15">
        <w:rPr>
          <w:sz w:val="28"/>
          <w:szCs w:val="28"/>
          <w:lang w:val="uk-UA"/>
        </w:rPr>
        <w:t xml:space="preserve"> Нахил лінії є мірою крутизни схилу.</w:t>
      </w:r>
    </w:p>
    <w:p w:rsidR="00C46C15" w:rsidRDefault="00C46C15" w:rsidP="00C46C15">
      <w:pPr>
        <w:spacing w:line="312" w:lineRule="auto"/>
        <w:ind w:firstLine="709"/>
        <w:jc w:val="both"/>
        <w:rPr>
          <w:sz w:val="28"/>
          <w:szCs w:val="28"/>
          <w:lang w:val="uk-UA"/>
        </w:rPr>
      </w:pPr>
      <w:r w:rsidRPr="00C46C15">
        <w:rPr>
          <w:sz w:val="28"/>
          <w:szCs w:val="28"/>
          <w:lang w:val="uk-UA"/>
        </w:rPr>
        <w:t>Визначаючи стрімкість схилу, використовують графіки, чи масштаби закладань (рис.4.7).</w:t>
      </w:r>
    </w:p>
    <w:p w:rsidR="00C46C15" w:rsidRDefault="00B43C6B" w:rsidP="00C46C15">
      <w:pPr>
        <w:spacing w:line="312" w:lineRule="auto"/>
        <w:jc w:val="both"/>
        <w:rPr>
          <w:sz w:val="28"/>
          <w:szCs w:val="28"/>
          <w:lang w:val="uk-UA"/>
        </w:rPr>
      </w:pPr>
      <w:r>
        <w:rPr>
          <w:noProof/>
          <w:sz w:val="28"/>
          <w:szCs w:val="28"/>
          <w:lang w:val="uk-UA" w:eastAsia="uk-UA"/>
        </w:rPr>
        <w:drawing>
          <wp:inline distT="0" distB="0" distL="0" distR="0">
            <wp:extent cx="6112510" cy="4291330"/>
            <wp:effectExtent l="19050" t="0" r="254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00"/>
                    <a:srcRect/>
                    <a:stretch>
                      <a:fillRect/>
                    </a:stretch>
                  </pic:blipFill>
                  <pic:spPr bwMode="auto">
                    <a:xfrm>
                      <a:off x="0" y="0"/>
                      <a:ext cx="6112510" cy="4291330"/>
                    </a:xfrm>
                    <a:prstGeom prst="rect">
                      <a:avLst/>
                    </a:prstGeom>
                    <a:noFill/>
                    <a:ln w="9525">
                      <a:noFill/>
                      <a:miter lim="800000"/>
                      <a:headEnd/>
                      <a:tailEnd/>
                    </a:ln>
                  </pic:spPr>
                </pic:pic>
              </a:graphicData>
            </a:graphic>
          </wp:inline>
        </w:drawing>
      </w:r>
    </w:p>
    <w:p w:rsidR="00C46C15" w:rsidRPr="000933B5" w:rsidRDefault="00C46C15" w:rsidP="000933B5">
      <w:pPr>
        <w:spacing w:before="240" w:line="312" w:lineRule="auto"/>
        <w:jc w:val="center"/>
        <w:rPr>
          <w:b/>
          <w:i/>
          <w:lang w:val="uk-UA"/>
        </w:rPr>
      </w:pPr>
      <w:r w:rsidRPr="000933B5">
        <w:rPr>
          <w:b/>
          <w:lang w:val="uk-UA"/>
        </w:rPr>
        <w:t>Рисунок 4.7 - Масштаби закладань</w:t>
      </w:r>
      <w:r w:rsidRPr="000933B5">
        <w:rPr>
          <w:lang w:val="uk-UA"/>
        </w:rPr>
        <w:t xml:space="preserve">: а - для кутів нахилу </w:t>
      </w:r>
      <w:r w:rsidRPr="000933B5">
        <w:rPr>
          <w:b/>
          <w:lang w:val="uk-UA"/>
        </w:rPr>
        <w:t>ν</w:t>
      </w:r>
      <w:r w:rsidRPr="000933B5">
        <w:rPr>
          <w:lang w:val="uk-UA"/>
        </w:rPr>
        <w:t xml:space="preserve">; б - для нахилів </w:t>
      </w:r>
      <w:r w:rsidRPr="000933B5">
        <w:rPr>
          <w:b/>
          <w:i/>
          <w:lang w:val="uk-UA"/>
        </w:rPr>
        <w:t>і</w:t>
      </w:r>
    </w:p>
    <w:p w:rsidR="00C46C15" w:rsidRPr="00C46C15" w:rsidRDefault="00C46C15" w:rsidP="00C46C15">
      <w:pPr>
        <w:spacing w:line="312" w:lineRule="auto"/>
        <w:jc w:val="both"/>
        <w:rPr>
          <w:sz w:val="28"/>
          <w:szCs w:val="28"/>
          <w:lang w:val="uk-UA"/>
        </w:rPr>
      </w:pPr>
    </w:p>
    <w:p w:rsidR="00C46C15" w:rsidRDefault="00C46C15" w:rsidP="00C46C15">
      <w:pPr>
        <w:spacing w:line="360" w:lineRule="auto"/>
        <w:ind w:firstLine="709"/>
        <w:jc w:val="both"/>
        <w:rPr>
          <w:sz w:val="28"/>
          <w:szCs w:val="28"/>
          <w:lang w:val="uk-UA"/>
        </w:rPr>
      </w:pPr>
      <w:r w:rsidRPr="00C46C15">
        <w:rPr>
          <w:sz w:val="28"/>
          <w:szCs w:val="28"/>
          <w:lang w:val="uk-UA"/>
        </w:rPr>
        <w:t xml:space="preserve">За формулою </w:t>
      </w:r>
      <w:r w:rsidRPr="00C46C15">
        <w:rPr>
          <w:position w:val="-26"/>
          <w:sz w:val="28"/>
          <w:szCs w:val="28"/>
          <w:lang w:val="uk-UA"/>
        </w:rPr>
        <w:object w:dxaOrig="720" w:dyaOrig="700">
          <v:shape id="_x0000_i1055" type="#_x0000_t75" style="width:37.2pt;height:34.2pt" o:ole="">
            <v:imagedata r:id="rId101" o:title=""/>
          </v:shape>
          <o:OLEObject Type="Embed" ProgID="Equation.3" ShapeID="_x0000_i1055" DrawAspect="Content" ObjectID="_1842539531" r:id="rId102"/>
        </w:object>
      </w:r>
      <w:r w:rsidRPr="00C46C15">
        <w:rPr>
          <w:sz w:val="28"/>
          <w:szCs w:val="28"/>
          <w:lang w:val="uk-UA"/>
        </w:rPr>
        <w:t>, обчислюють величину закладань і виражають їх у</w:t>
      </w:r>
      <w:r>
        <w:rPr>
          <w:sz w:val="28"/>
          <w:szCs w:val="28"/>
          <w:lang w:val="uk-UA"/>
        </w:rPr>
        <w:t xml:space="preserve"> </w:t>
      </w:r>
      <w:r w:rsidRPr="00C46C15">
        <w:rPr>
          <w:sz w:val="28"/>
          <w:szCs w:val="28"/>
          <w:lang w:val="uk-UA"/>
        </w:rPr>
        <w:t>масштабі плану чи карти.</w:t>
      </w:r>
    </w:p>
    <w:p w:rsidR="00C46C15" w:rsidRPr="00C46C15" w:rsidRDefault="00C46C15" w:rsidP="00C46C15">
      <w:pPr>
        <w:spacing w:line="360" w:lineRule="auto"/>
        <w:ind w:firstLine="709"/>
        <w:jc w:val="both"/>
        <w:rPr>
          <w:sz w:val="28"/>
          <w:szCs w:val="28"/>
          <w:lang w:val="uk-UA"/>
        </w:rPr>
      </w:pPr>
      <w:r w:rsidRPr="00C46C15">
        <w:rPr>
          <w:sz w:val="28"/>
          <w:szCs w:val="28"/>
          <w:lang w:val="uk-UA"/>
        </w:rPr>
        <w:t>Ситуація є другою частиною змісту карти або плану. До ситуації на карті належать:</w:t>
      </w:r>
    </w:p>
    <w:p w:rsidR="00C46C15" w:rsidRPr="00C46C15" w:rsidRDefault="00C46C15" w:rsidP="00C46C15">
      <w:pPr>
        <w:spacing w:line="360" w:lineRule="auto"/>
        <w:ind w:firstLine="709"/>
        <w:jc w:val="both"/>
        <w:rPr>
          <w:sz w:val="28"/>
          <w:szCs w:val="28"/>
          <w:lang w:val="uk-UA"/>
        </w:rPr>
      </w:pPr>
      <w:r w:rsidRPr="00C46C15">
        <w:rPr>
          <w:sz w:val="28"/>
          <w:szCs w:val="28"/>
          <w:lang w:val="uk-UA"/>
        </w:rPr>
        <w:t>-</w:t>
      </w:r>
      <w:r w:rsidRPr="00C46C15">
        <w:rPr>
          <w:sz w:val="28"/>
          <w:szCs w:val="28"/>
          <w:lang w:val="uk-UA"/>
        </w:rPr>
        <w:tab/>
        <w:t>населені пункти (міста, селища, села);</w:t>
      </w:r>
    </w:p>
    <w:p w:rsidR="00C46C15" w:rsidRPr="00C46C15" w:rsidRDefault="00C46C15" w:rsidP="00C46C15">
      <w:pPr>
        <w:spacing w:line="360" w:lineRule="auto"/>
        <w:ind w:firstLine="709"/>
        <w:jc w:val="both"/>
        <w:rPr>
          <w:sz w:val="28"/>
          <w:szCs w:val="28"/>
          <w:lang w:val="uk-UA"/>
        </w:rPr>
      </w:pPr>
      <w:r w:rsidRPr="00C46C15">
        <w:rPr>
          <w:sz w:val="28"/>
          <w:szCs w:val="28"/>
          <w:lang w:val="uk-UA"/>
        </w:rPr>
        <w:t>-</w:t>
      </w:r>
      <w:r w:rsidRPr="00C46C15">
        <w:rPr>
          <w:sz w:val="28"/>
          <w:szCs w:val="28"/>
          <w:lang w:val="uk-UA"/>
        </w:rPr>
        <w:tab/>
        <w:t>комунікації (залізниці, автомобільні дороги, лінії електропередач і телефонного зв’язку, трубопроводи тощо);</w:t>
      </w:r>
    </w:p>
    <w:p w:rsidR="00C46C15" w:rsidRPr="00C46C15" w:rsidRDefault="00C46C15" w:rsidP="00C46C15">
      <w:pPr>
        <w:spacing w:line="360" w:lineRule="auto"/>
        <w:ind w:firstLine="709"/>
        <w:jc w:val="both"/>
        <w:rPr>
          <w:sz w:val="28"/>
          <w:szCs w:val="28"/>
          <w:lang w:val="uk-UA"/>
        </w:rPr>
      </w:pPr>
      <w:r w:rsidRPr="00C46C15">
        <w:rPr>
          <w:sz w:val="28"/>
          <w:szCs w:val="28"/>
          <w:lang w:val="uk-UA"/>
        </w:rPr>
        <w:t>-</w:t>
      </w:r>
      <w:r w:rsidRPr="00C46C15">
        <w:rPr>
          <w:sz w:val="28"/>
          <w:szCs w:val="28"/>
          <w:lang w:val="uk-UA"/>
        </w:rPr>
        <w:tab/>
        <w:t>гідрографія (ріки, канали, озера, моря, водосховища, струмки, джерела);</w:t>
      </w:r>
    </w:p>
    <w:p w:rsidR="00C46C15" w:rsidRPr="00C46C15" w:rsidRDefault="00C46C15" w:rsidP="00C46C15">
      <w:pPr>
        <w:spacing w:line="360" w:lineRule="auto"/>
        <w:ind w:firstLine="709"/>
        <w:jc w:val="both"/>
        <w:rPr>
          <w:sz w:val="28"/>
          <w:szCs w:val="28"/>
          <w:lang w:val="uk-UA"/>
        </w:rPr>
      </w:pPr>
      <w:r w:rsidRPr="00C46C15">
        <w:rPr>
          <w:sz w:val="28"/>
          <w:szCs w:val="28"/>
          <w:lang w:val="uk-UA"/>
        </w:rPr>
        <w:lastRenderedPageBreak/>
        <w:t>-</w:t>
      </w:r>
      <w:r w:rsidRPr="00C46C15">
        <w:rPr>
          <w:sz w:val="28"/>
          <w:szCs w:val="28"/>
          <w:lang w:val="uk-UA"/>
        </w:rPr>
        <w:tab/>
        <w:t>сільськогосподарські угіддя (ліси, поля, ниви, плантації, луки, перелогові землі);</w:t>
      </w:r>
    </w:p>
    <w:p w:rsidR="00C46C15" w:rsidRDefault="00C46C15" w:rsidP="00C46C15">
      <w:pPr>
        <w:spacing w:line="360" w:lineRule="auto"/>
        <w:ind w:firstLine="709"/>
        <w:jc w:val="both"/>
        <w:rPr>
          <w:sz w:val="28"/>
          <w:szCs w:val="28"/>
          <w:lang w:val="uk-UA"/>
        </w:rPr>
      </w:pPr>
      <w:r w:rsidRPr="00C46C15">
        <w:rPr>
          <w:sz w:val="28"/>
          <w:szCs w:val="28"/>
          <w:lang w:val="uk-UA"/>
        </w:rPr>
        <w:t>-</w:t>
      </w:r>
      <w:r w:rsidRPr="00C46C15">
        <w:rPr>
          <w:sz w:val="28"/>
          <w:szCs w:val="28"/>
          <w:lang w:val="uk-UA"/>
        </w:rPr>
        <w:tab/>
        <w:t>різні інженерні споруди (аеродроми, дороги, мости, тунелі, шахти, башти тощо).</w:t>
      </w:r>
    </w:p>
    <w:p w:rsidR="00C46C15" w:rsidRPr="00C46C15" w:rsidRDefault="00C46C15" w:rsidP="00C46C15">
      <w:pPr>
        <w:spacing w:line="360" w:lineRule="auto"/>
        <w:ind w:firstLine="709"/>
        <w:jc w:val="both"/>
        <w:rPr>
          <w:sz w:val="28"/>
          <w:szCs w:val="28"/>
          <w:lang w:val="uk-UA"/>
        </w:rPr>
      </w:pPr>
      <w:r w:rsidRPr="00C46C15">
        <w:rPr>
          <w:sz w:val="28"/>
          <w:szCs w:val="28"/>
          <w:lang w:val="uk-UA"/>
        </w:rPr>
        <w:t>Усі ці об’єкти й елементи ситуації зображують на картах і планах за допомогою спеціальних умовних позначок, що мають стандартні розміри та зображення для карт і планів різних масштабів.</w:t>
      </w:r>
    </w:p>
    <w:p w:rsidR="00C46C15" w:rsidRDefault="00B43C6B" w:rsidP="00C46C15">
      <w:pPr>
        <w:spacing w:line="360" w:lineRule="auto"/>
        <w:ind w:firstLine="709"/>
        <w:jc w:val="center"/>
        <w:rPr>
          <w:sz w:val="28"/>
          <w:szCs w:val="28"/>
          <w:lang w:val="en-US"/>
        </w:rPr>
      </w:pPr>
      <w:r>
        <w:rPr>
          <w:noProof/>
          <w:sz w:val="28"/>
          <w:szCs w:val="28"/>
          <w:lang w:val="uk-UA" w:eastAsia="uk-UA"/>
        </w:rPr>
        <w:drawing>
          <wp:inline distT="0" distB="0" distL="0" distR="0">
            <wp:extent cx="3096260" cy="2592070"/>
            <wp:effectExtent l="19050" t="0" r="889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03"/>
                    <a:srcRect/>
                    <a:stretch>
                      <a:fillRect/>
                    </a:stretch>
                  </pic:blipFill>
                  <pic:spPr bwMode="auto">
                    <a:xfrm>
                      <a:off x="0" y="0"/>
                      <a:ext cx="3096260" cy="2592070"/>
                    </a:xfrm>
                    <a:prstGeom prst="rect">
                      <a:avLst/>
                    </a:prstGeom>
                    <a:noFill/>
                    <a:ln w="9525">
                      <a:noFill/>
                      <a:miter lim="800000"/>
                      <a:headEnd/>
                      <a:tailEnd/>
                    </a:ln>
                  </pic:spPr>
                </pic:pic>
              </a:graphicData>
            </a:graphic>
          </wp:inline>
        </w:drawing>
      </w:r>
    </w:p>
    <w:p w:rsidR="00C46C15" w:rsidRPr="000933B5" w:rsidRDefault="00C46C15" w:rsidP="000933B5">
      <w:pPr>
        <w:spacing w:before="120" w:line="360" w:lineRule="auto"/>
        <w:jc w:val="center"/>
        <w:rPr>
          <w:b/>
          <w:lang w:val="uk-UA"/>
        </w:rPr>
      </w:pPr>
      <w:r w:rsidRPr="000933B5">
        <w:rPr>
          <w:b/>
          <w:lang w:val="uk-UA"/>
        </w:rPr>
        <w:t>Рисунок 4.8 - Фрагмент зображення рельєфу горизонталями</w:t>
      </w:r>
    </w:p>
    <w:p w:rsidR="00C46C15" w:rsidRPr="00C46C15" w:rsidRDefault="00C46C15" w:rsidP="00C46C15">
      <w:pPr>
        <w:spacing w:before="240" w:line="360" w:lineRule="auto"/>
        <w:ind w:firstLine="709"/>
        <w:jc w:val="both"/>
        <w:rPr>
          <w:b/>
          <w:sz w:val="28"/>
          <w:szCs w:val="28"/>
          <w:lang w:val="uk-UA"/>
        </w:rPr>
      </w:pPr>
      <w:r w:rsidRPr="00C46C15">
        <w:rPr>
          <w:b/>
          <w:sz w:val="28"/>
          <w:szCs w:val="28"/>
          <w:lang w:val="uk-UA"/>
        </w:rPr>
        <w:t>4.3. Розграфлення й номенклатура топографічних карт</w:t>
      </w:r>
    </w:p>
    <w:p w:rsidR="00C46C15" w:rsidRPr="00C46C15" w:rsidRDefault="00C46C15" w:rsidP="00C46C15">
      <w:pPr>
        <w:spacing w:before="120" w:line="360" w:lineRule="auto"/>
        <w:ind w:firstLine="709"/>
        <w:jc w:val="both"/>
        <w:rPr>
          <w:lang w:val="uk-UA"/>
        </w:rPr>
      </w:pPr>
      <w:r w:rsidRPr="00C46C15">
        <w:rPr>
          <w:sz w:val="28"/>
          <w:szCs w:val="28"/>
          <w:lang w:val="uk-UA"/>
        </w:rPr>
        <w:t>Топографічні карти дозволяють проводити широкий спектр вимірювальних робіт. Для практичного використання карти та плани</w:t>
      </w:r>
      <w:r>
        <w:rPr>
          <w:sz w:val="28"/>
          <w:szCs w:val="28"/>
          <w:lang w:val="uk-UA"/>
        </w:rPr>
        <w:t xml:space="preserve"> </w:t>
      </w:r>
      <w:r w:rsidRPr="00C46C15">
        <w:rPr>
          <w:color w:val="000000"/>
          <w:sz w:val="28"/>
          <w:szCs w:val="28"/>
          <w:lang w:val="uk-UA" w:eastAsia="uk-UA"/>
        </w:rPr>
        <w:t>складають на окремих аркушах. Тоді в заданому масштабі поверхня Землі зображується на невеликій кількості аркушів. Постає питання розміщення кожного аркуша карти на земній кулі.</w:t>
      </w:r>
    </w:p>
    <w:p w:rsidR="00C46C15" w:rsidRPr="00C46C15" w:rsidRDefault="00C46C15" w:rsidP="00C46C15">
      <w:pPr>
        <w:spacing w:line="360" w:lineRule="auto"/>
        <w:ind w:firstLine="709"/>
        <w:jc w:val="both"/>
        <w:rPr>
          <w:lang w:val="uk-UA"/>
        </w:rPr>
      </w:pPr>
      <w:r w:rsidRPr="00C46C15">
        <w:rPr>
          <w:color w:val="000000"/>
          <w:sz w:val="28"/>
          <w:szCs w:val="28"/>
          <w:lang w:val="uk-UA" w:eastAsia="uk-UA"/>
        </w:rPr>
        <w:t xml:space="preserve">Топографічні карти повинні мати мінімальні спотворення довжин і площ, які неминуче виникають при переході від еліпсоїдальної поверхні до площини. При картографуванні великих територій кривизна Землі буде впливати на величину спотворень. Тому для побудови топографічних карт в Україні та інших країнах Східної Європи застосовується </w:t>
      </w:r>
      <w:r w:rsidRPr="00C46C15">
        <w:rPr>
          <w:b/>
          <w:bCs/>
          <w:color w:val="000000"/>
          <w:sz w:val="28"/>
          <w:szCs w:val="28"/>
          <w:lang w:val="uk-UA" w:eastAsia="uk-UA"/>
        </w:rPr>
        <w:t xml:space="preserve">поперечна циліндрична рівнокутна проекція </w:t>
      </w:r>
      <w:r w:rsidRPr="00C46C15">
        <w:rPr>
          <w:b/>
          <w:bCs/>
          <w:color w:val="000000"/>
          <w:sz w:val="28"/>
          <w:szCs w:val="28"/>
          <w:lang w:val="uk-UA"/>
        </w:rPr>
        <w:t xml:space="preserve">Гаусса-Крюгера </w:t>
      </w:r>
      <w:r w:rsidRPr="00C46C15">
        <w:rPr>
          <w:color w:val="000000"/>
          <w:sz w:val="28"/>
          <w:szCs w:val="28"/>
          <w:lang w:val="uk-UA" w:eastAsia="uk-UA"/>
        </w:rPr>
        <w:t xml:space="preserve">(Гаус - німецький вчений, який </w:t>
      </w:r>
      <w:r w:rsidRPr="00C46C15">
        <w:rPr>
          <w:color w:val="000000"/>
          <w:sz w:val="28"/>
          <w:szCs w:val="28"/>
          <w:lang w:val="uk-UA" w:eastAsia="uk-UA"/>
        </w:rPr>
        <w:lastRenderedPageBreak/>
        <w:t xml:space="preserve">розробив загальну теорію рівнокутних проекцій, </w:t>
      </w:r>
      <w:r w:rsidRPr="00C46C15">
        <w:rPr>
          <w:color w:val="000000"/>
          <w:sz w:val="28"/>
          <w:szCs w:val="28"/>
          <w:lang w:val="uk-UA"/>
        </w:rPr>
        <w:t xml:space="preserve">а Крюгер </w:t>
      </w:r>
      <w:r w:rsidRPr="00C46C15">
        <w:rPr>
          <w:color w:val="000000"/>
          <w:sz w:val="28"/>
          <w:szCs w:val="28"/>
          <w:lang w:val="uk-UA" w:eastAsia="uk-UA"/>
        </w:rPr>
        <w:t>- німецький вчений, який розробив робочі формули даної проекції). Застосування цієї проекції дає можливість практично без суттєвих спотворень зобразити досить значні ділянки земної поверхні, і. що дуже важливо, побудувати на цій території систему плоских прямокутних координат. Ця система є найбільш простою і зручною при проведенні інженерних та топографо-геодезичних роботах.</w:t>
      </w:r>
    </w:p>
    <w:p w:rsidR="00C46C15" w:rsidRPr="00C46C15" w:rsidRDefault="00C46C15" w:rsidP="00C46C15">
      <w:pPr>
        <w:spacing w:line="360" w:lineRule="auto"/>
        <w:ind w:firstLine="709"/>
        <w:jc w:val="both"/>
        <w:rPr>
          <w:lang w:val="uk-UA"/>
        </w:rPr>
      </w:pPr>
      <w:r w:rsidRPr="00C46C15">
        <w:rPr>
          <w:color w:val="000000"/>
          <w:sz w:val="28"/>
          <w:szCs w:val="28"/>
          <w:lang w:val="uk-UA" w:eastAsia="uk-UA"/>
        </w:rPr>
        <w:t xml:space="preserve">В результаті досліджень було встановлено, що оптимальні розміри території зображення повинні обмежуватися меридіанами, віддаленими один від одного на 6°. Ця фігура отримала назву </w:t>
      </w:r>
      <w:r w:rsidRPr="00C46C15">
        <w:rPr>
          <w:i/>
          <w:iCs/>
          <w:color w:val="000000"/>
          <w:sz w:val="28"/>
          <w:szCs w:val="28"/>
          <w:lang w:val="uk-UA" w:eastAsia="uk-UA"/>
        </w:rPr>
        <w:t>сфероїдального двокутника.</w:t>
      </w:r>
      <w:r w:rsidRPr="00C46C15">
        <w:rPr>
          <w:color w:val="000000"/>
          <w:sz w:val="28"/>
          <w:szCs w:val="28"/>
          <w:lang w:val="uk-UA" w:eastAsia="uk-UA"/>
        </w:rPr>
        <w:t xml:space="preserve"> Його розміри: 180° по широті (від полюса до полюса), і 6° по довготі. Не дивлячись на </w:t>
      </w:r>
      <w:r w:rsidRPr="00C46C15">
        <w:rPr>
          <w:color w:val="000000"/>
          <w:sz w:val="28"/>
          <w:szCs w:val="28"/>
        </w:rPr>
        <w:t xml:space="preserve">те, </w:t>
      </w:r>
      <w:r w:rsidRPr="00C46C15">
        <w:rPr>
          <w:color w:val="000000"/>
          <w:sz w:val="28"/>
          <w:szCs w:val="28"/>
          <w:lang w:val="uk-UA" w:eastAsia="uk-UA"/>
        </w:rPr>
        <w:t>що площа зони в проекції (зони Гауса) буде збільшеною, відносні спотворення довжин у найбільш віддалених від середнього меридіана точках екватора на межі зони складатиме 1/800. Максимальні спотворення довжин в межах зони складає +0,14%, а площ - +0,27%, а в межах України - ще менші. Кожна шестиградусна зона будується на окремому дотичному циліндрі.</w:t>
      </w:r>
    </w:p>
    <w:p w:rsidR="00C46C15" w:rsidRPr="00C46C15" w:rsidRDefault="00C46C15" w:rsidP="00C46C15">
      <w:pPr>
        <w:spacing w:line="360" w:lineRule="auto"/>
        <w:ind w:firstLine="709"/>
        <w:jc w:val="both"/>
        <w:rPr>
          <w:lang w:val="uk-UA"/>
        </w:rPr>
      </w:pPr>
      <w:r w:rsidRPr="00C46C15">
        <w:rPr>
          <w:color w:val="000000"/>
          <w:sz w:val="28"/>
          <w:szCs w:val="28"/>
          <w:lang w:val="uk-UA" w:eastAsia="uk-UA"/>
        </w:rPr>
        <w:t>Топографічні карти на великі території видаються багатоаркушевими серіями. Земна поверхня (поверхня земного еліпсоїда) зображується на топо</w:t>
      </w:r>
      <w:r>
        <w:rPr>
          <w:color w:val="000000"/>
          <w:sz w:val="28"/>
          <w:szCs w:val="28"/>
          <w:lang w:val="uk-UA" w:eastAsia="uk-UA"/>
        </w:rPr>
        <w:t xml:space="preserve">графічній </w:t>
      </w:r>
      <w:r w:rsidRPr="00C46C15">
        <w:rPr>
          <w:color w:val="000000"/>
          <w:sz w:val="28"/>
          <w:szCs w:val="28"/>
          <w:lang w:val="uk-UA" w:eastAsia="uk-UA"/>
        </w:rPr>
        <w:t xml:space="preserve">карті невеликими ділянками. </w:t>
      </w:r>
      <w:r w:rsidRPr="00C46C15">
        <w:rPr>
          <w:i/>
          <w:iCs/>
          <w:color w:val="000000"/>
          <w:sz w:val="28"/>
          <w:szCs w:val="28"/>
          <w:lang w:val="uk-UA" w:eastAsia="uk-UA"/>
        </w:rPr>
        <w:t xml:space="preserve">Поділ карти на окремі аркуші називають </w:t>
      </w:r>
      <w:r w:rsidRPr="00C46C15">
        <w:rPr>
          <w:b/>
          <w:bCs/>
          <w:i/>
          <w:iCs/>
          <w:color w:val="000000"/>
          <w:sz w:val="28"/>
          <w:szCs w:val="28"/>
          <w:lang w:val="uk-UA" w:eastAsia="uk-UA"/>
        </w:rPr>
        <w:t>розграфленням</w:t>
      </w:r>
      <w:r w:rsidRPr="00C46C15">
        <w:rPr>
          <w:i/>
          <w:iCs/>
          <w:color w:val="000000"/>
          <w:sz w:val="28"/>
          <w:szCs w:val="28"/>
          <w:lang w:val="uk-UA" w:eastAsia="uk-UA"/>
        </w:rPr>
        <w:t>.</w:t>
      </w:r>
      <w:r w:rsidRPr="00C46C15">
        <w:rPr>
          <w:color w:val="000000"/>
          <w:sz w:val="28"/>
          <w:szCs w:val="28"/>
          <w:lang w:val="uk-UA" w:eastAsia="uk-UA"/>
        </w:rPr>
        <w:t xml:space="preserve"> Під час розграфлення межі окремих аркушів проводять строго за напрямками меридіанів та паралелей.</w:t>
      </w:r>
    </w:p>
    <w:p w:rsidR="00C46C15" w:rsidRPr="00C46C15" w:rsidRDefault="00C46C15" w:rsidP="00C46C15">
      <w:pPr>
        <w:spacing w:line="360" w:lineRule="auto"/>
        <w:ind w:firstLine="709"/>
        <w:jc w:val="both"/>
        <w:rPr>
          <w:lang w:val="uk-UA"/>
        </w:rPr>
      </w:pPr>
      <w:r w:rsidRPr="00C46C15">
        <w:rPr>
          <w:color w:val="000000"/>
          <w:sz w:val="28"/>
          <w:szCs w:val="28"/>
          <w:lang w:val="uk-UA" w:eastAsia="uk-UA"/>
        </w:rPr>
        <w:t>Кожен аркуш топографічної карти обмежується відрізками меридіанів та паралелей і є трапецією. Рамки аркушів точно вказують положення зображеної на карті території на поверхні земного еліпсоїда. Розмір аркушів та їхня кількість залежать від масштабу карти: чим крупніший масштаб, тим меншу територію на ньому можна показати, тим більша кількість аркушів необхідна для її зображення.</w:t>
      </w:r>
    </w:p>
    <w:p w:rsidR="00C46C15" w:rsidRPr="00C46C15" w:rsidRDefault="00C46C15" w:rsidP="00C46C15">
      <w:pPr>
        <w:spacing w:line="360" w:lineRule="auto"/>
        <w:ind w:firstLine="709"/>
        <w:jc w:val="both"/>
        <w:rPr>
          <w:lang w:val="uk-UA"/>
        </w:rPr>
      </w:pPr>
      <w:r w:rsidRPr="00C46C15">
        <w:rPr>
          <w:i/>
          <w:iCs/>
          <w:color w:val="000000"/>
          <w:sz w:val="28"/>
          <w:szCs w:val="28"/>
          <w:lang w:val="uk-UA" w:eastAsia="uk-UA"/>
        </w:rPr>
        <w:t>Особлива система позначень, що застосовується для встановлення адреси аркуша називається номенклатурою аркушів карт.</w:t>
      </w:r>
      <w:r w:rsidRPr="00C46C15">
        <w:rPr>
          <w:color w:val="000000"/>
          <w:sz w:val="28"/>
          <w:szCs w:val="28"/>
          <w:lang w:val="uk-UA" w:eastAsia="uk-UA"/>
        </w:rPr>
        <w:t xml:space="preserve"> Вона залежить від масштабу карти та географічного положення зображеної території.</w:t>
      </w:r>
    </w:p>
    <w:p w:rsidR="00C46C15" w:rsidRPr="00C46C15" w:rsidRDefault="00C46C15" w:rsidP="00C46C15">
      <w:pPr>
        <w:spacing w:line="360" w:lineRule="auto"/>
        <w:ind w:firstLine="709"/>
        <w:jc w:val="both"/>
        <w:rPr>
          <w:lang w:val="uk-UA"/>
        </w:rPr>
      </w:pPr>
      <w:r w:rsidRPr="00C46C15">
        <w:rPr>
          <w:color w:val="000000"/>
          <w:sz w:val="28"/>
          <w:szCs w:val="28"/>
          <w:lang w:val="uk-UA" w:eastAsia="uk-UA"/>
        </w:rPr>
        <w:lastRenderedPageBreak/>
        <w:t>Основними принципами розграфлення і складання номенклатури карт є: 1) зв’язок із географічним положенням зображеної на карті території; це забезпечує можливість швидко підібрати аркуші карти на будь-які ділянки земної поверхні; 2) залежність від масштабу зображення, яка дозволяє переходити від карт одного масштабу до карт іншого.</w:t>
      </w:r>
    </w:p>
    <w:p w:rsidR="00C46C15" w:rsidRPr="00C46C15" w:rsidRDefault="00C46C15" w:rsidP="00C46C15">
      <w:pPr>
        <w:spacing w:line="360" w:lineRule="auto"/>
        <w:ind w:firstLine="709"/>
        <w:jc w:val="both"/>
        <w:rPr>
          <w:lang w:val="uk-UA"/>
        </w:rPr>
      </w:pPr>
      <w:r w:rsidRPr="00C46C15">
        <w:rPr>
          <w:color w:val="000000"/>
          <w:sz w:val="28"/>
          <w:szCs w:val="28"/>
          <w:lang w:val="uk-UA" w:eastAsia="uk-UA"/>
        </w:rPr>
        <w:t xml:space="preserve">В основу розграфлення та номенклатури топографічних та оглядово- топографічних карт покладені розграфлення і </w:t>
      </w:r>
      <w:r w:rsidRPr="00C46C15">
        <w:rPr>
          <w:color w:val="000000"/>
          <w:sz w:val="28"/>
          <w:szCs w:val="28"/>
        </w:rPr>
        <w:t xml:space="preserve">номенклатура </w:t>
      </w:r>
      <w:r>
        <w:rPr>
          <w:color w:val="000000"/>
          <w:sz w:val="28"/>
          <w:szCs w:val="28"/>
          <w:lang w:val="uk-UA" w:eastAsia="uk-UA"/>
        </w:rPr>
        <w:t>так званої «</w:t>
      </w:r>
      <w:r w:rsidRPr="00C46C15">
        <w:rPr>
          <w:color w:val="000000"/>
          <w:sz w:val="28"/>
          <w:szCs w:val="28"/>
          <w:lang w:val="uk-UA" w:eastAsia="uk-UA"/>
        </w:rPr>
        <w:t>міжнародної мільйонної карти</w:t>
      </w:r>
      <w:r>
        <w:rPr>
          <w:color w:val="000000"/>
          <w:sz w:val="28"/>
          <w:szCs w:val="28"/>
          <w:lang w:val="uk-UA" w:eastAsia="uk-UA"/>
        </w:rPr>
        <w:t>»</w:t>
      </w:r>
      <w:r w:rsidRPr="00C46C15">
        <w:rPr>
          <w:color w:val="000000"/>
          <w:sz w:val="28"/>
          <w:szCs w:val="28"/>
          <w:lang w:val="uk-UA" w:eastAsia="uk-UA"/>
        </w:rPr>
        <w:t xml:space="preserve">. В 1891 р. на V Міжнародному географічному конгресі було прийнято рішення </w:t>
      </w:r>
      <w:r w:rsidRPr="00C46C15">
        <w:rPr>
          <w:color w:val="000000"/>
          <w:sz w:val="28"/>
          <w:szCs w:val="28"/>
          <w:lang w:val="uk-UA"/>
        </w:rPr>
        <w:t xml:space="preserve">про </w:t>
      </w:r>
      <w:r w:rsidRPr="00C46C15">
        <w:rPr>
          <w:color w:val="000000"/>
          <w:sz w:val="28"/>
          <w:szCs w:val="28"/>
          <w:lang w:val="uk-UA" w:eastAsia="uk-UA"/>
        </w:rPr>
        <w:t>створення топографічної карти, єдиної для всього суходолу, в єдиному масштабі, в єдиній проекції, єдиній системі умовних позначень, єдиним підходом до генералізації, а Міжнародний конгрес в Лондоні в 1909 затвердив принципи розграфлення й номенклатури, зміст та інші складові цієї карти). Вітчизняну карту масштабу 1:1 000 000 розроблено з урахуванням рекомендацій Лондонського конгресу та інших міжнародних угод. Територія України зображується на шести аркушах такої карти.</w:t>
      </w:r>
    </w:p>
    <w:p w:rsidR="00C46C15" w:rsidRDefault="00C46C15" w:rsidP="00C46C15">
      <w:pPr>
        <w:spacing w:line="360" w:lineRule="auto"/>
        <w:ind w:firstLine="709"/>
        <w:jc w:val="both"/>
        <w:rPr>
          <w:color w:val="000000"/>
          <w:sz w:val="28"/>
          <w:szCs w:val="28"/>
          <w:lang w:val="uk-UA" w:eastAsia="en-US"/>
        </w:rPr>
      </w:pPr>
      <w:r w:rsidRPr="00C46C15">
        <w:rPr>
          <w:color w:val="000000"/>
          <w:sz w:val="28"/>
          <w:szCs w:val="28"/>
          <w:lang w:val="uk-UA" w:eastAsia="uk-UA"/>
        </w:rPr>
        <w:t xml:space="preserve">Аркуш цієї карти має розміри 4° по широті та 6° по довготі. </w:t>
      </w:r>
      <w:r w:rsidRPr="00C46C15">
        <w:rPr>
          <w:i/>
          <w:iCs/>
          <w:color w:val="000000"/>
          <w:sz w:val="28"/>
          <w:szCs w:val="28"/>
          <w:lang w:val="uk-UA" w:eastAsia="uk-UA"/>
        </w:rPr>
        <w:t>Смуги від екватора до полюсів через кожні 4° називаються рядами</w:t>
      </w:r>
      <w:r w:rsidRPr="00C46C15">
        <w:rPr>
          <w:color w:val="000000"/>
          <w:sz w:val="28"/>
          <w:szCs w:val="28"/>
          <w:lang w:val="uk-UA" w:eastAsia="uk-UA"/>
        </w:rPr>
        <w:t xml:space="preserve"> (рис. 4.9) і позначаються великими буквами латинського алфавіту на північ та південь від екватора: 0°-4° - </w:t>
      </w:r>
      <w:r w:rsidRPr="00C46C15">
        <w:rPr>
          <w:b/>
          <w:i/>
          <w:color w:val="000000"/>
          <w:sz w:val="28"/>
          <w:szCs w:val="28"/>
          <w:lang w:val="en-US" w:eastAsia="en-US"/>
        </w:rPr>
        <w:t>A</w:t>
      </w:r>
      <w:r w:rsidRPr="00C46C15">
        <w:rPr>
          <w:color w:val="000000"/>
          <w:sz w:val="28"/>
          <w:szCs w:val="28"/>
          <w:lang w:val="uk-UA" w:eastAsia="en-US"/>
        </w:rPr>
        <w:t xml:space="preserve">, </w:t>
      </w:r>
      <w:r w:rsidRPr="00C46C15">
        <w:rPr>
          <w:color w:val="000000"/>
          <w:sz w:val="28"/>
          <w:szCs w:val="28"/>
          <w:lang w:val="uk-UA" w:eastAsia="uk-UA"/>
        </w:rPr>
        <w:t xml:space="preserve">4°-8° - </w:t>
      </w:r>
      <w:r w:rsidRPr="00C46C15">
        <w:rPr>
          <w:b/>
          <w:i/>
          <w:color w:val="000000"/>
          <w:sz w:val="28"/>
          <w:szCs w:val="28"/>
          <w:lang w:val="en-US" w:eastAsia="en-US"/>
        </w:rPr>
        <w:t>B</w:t>
      </w:r>
      <w:r w:rsidRPr="00C46C15">
        <w:rPr>
          <w:color w:val="000000"/>
          <w:sz w:val="28"/>
          <w:szCs w:val="28"/>
          <w:lang w:val="uk-UA" w:eastAsia="en-US"/>
        </w:rPr>
        <w:t xml:space="preserve">, </w:t>
      </w:r>
      <w:r w:rsidRPr="00C46C15">
        <w:rPr>
          <w:color w:val="000000"/>
          <w:sz w:val="28"/>
          <w:szCs w:val="28"/>
          <w:lang w:val="uk-UA" w:eastAsia="uk-UA"/>
        </w:rPr>
        <w:t xml:space="preserve">8°-12° - </w:t>
      </w:r>
      <w:r w:rsidRPr="00C46C15">
        <w:rPr>
          <w:b/>
          <w:i/>
          <w:color w:val="000000"/>
          <w:sz w:val="28"/>
          <w:szCs w:val="28"/>
          <w:lang w:val="en-US" w:eastAsia="en-US"/>
        </w:rPr>
        <w:t>C</w:t>
      </w:r>
      <w:r w:rsidRPr="00C46C15">
        <w:rPr>
          <w:color w:val="000000"/>
          <w:sz w:val="28"/>
          <w:szCs w:val="28"/>
          <w:lang w:val="uk-UA" w:eastAsia="en-US"/>
        </w:rPr>
        <w:t xml:space="preserve">..., </w:t>
      </w:r>
      <w:r w:rsidRPr="00C46C15">
        <w:rPr>
          <w:color w:val="000000"/>
          <w:sz w:val="28"/>
          <w:szCs w:val="28"/>
          <w:lang w:val="uk-UA" w:eastAsia="uk-UA"/>
        </w:rPr>
        <w:t xml:space="preserve">84°-88° - </w:t>
      </w:r>
      <w:r w:rsidRPr="00C46C15">
        <w:rPr>
          <w:b/>
          <w:i/>
          <w:color w:val="000000"/>
          <w:sz w:val="28"/>
          <w:szCs w:val="28"/>
          <w:lang w:val="uk-UA" w:eastAsia="uk-UA"/>
        </w:rPr>
        <w:t>V</w:t>
      </w:r>
      <w:r w:rsidRPr="00C46C15">
        <w:rPr>
          <w:color w:val="000000"/>
          <w:sz w:val="28"/>
          <w:szCs w:val="28"/>
          <w:lang w:val="uk-UA" w:eastAsia="uk-UA"/>
        </w:rPr>
        <w:t>. Наприклад, 12</w:t>
      </w:r>
      <w:r>
        <w:rPr>
          <w:color w:val="000000"/>
          <w:sz w:val="28"/>
          <w:szCs w:val="28"/>
          <w:lang w:val="uk-UA" w:eastAsia="uk-UA"/>
        </w:rPr>
        <w:t xml:space="preserve"> </w:t>
      </w:r>
      <w:r w:rsidRPr="00C46C15">
        <w:rPr>
          <w:color w:val="000000"/>
          <w:sz w:val="28"/>
          <w:szCs w:val="28"/>
          <w:lang w:val="uk-UA" w:eastAsia="uk-UA"/>
        </w:rPr>
        <w:t>-</w:t>
      </w:r>
      <w:r>
        <w:rPr>
          <w:color w:val="000000"/>
          <w:sz w:val="28"/>
          <w:szCs w:val="28"/>
          <w:lang w:val="uk-UA" w:eastAsia="uk-UA"/>
        </w:rPr>
        <w:t xml:space="preserve"> </w:t>
      </w:r>
      <w:r w:rsidRPr="00C46C15">
        <w:rPr>
          <w:color w:val="000000"/>
          <w:sz w:val="28"/>
          <w:szCs w:val="28"/>
          <w:lang w:val="uk-UA" w:eastAsia="uk-UA"/>
        </w:rPr>
        <w:t xml:space="preserve">ряд обмежується паралелями з широтою 44° та 48° </w:t>
      </w:r>
      <w:r>
        <w:rPr>
          <w:color w:val="000000"/>
          <w:sz w:val="28"/>
          <w:szCs w:val="28"/>
          <w:lang w:val="uk-UA" w:eastAsia="uk-UA"/>
        </w:rPr>
        <w:t>П</w:t>
      </w:r>
      <w:r w:rsidRPr="00C46C15">
        <w:rPr>
          <w:color w:val="000000"/>
          <w:sz w:val="28"/>
          <w:szCs w:val="28"/>
          <w:lang w:val="uk-UA" w:eastAsia="uk-UA"/>
        </w:rPr>
        <w:t xml:space="preserve">н. ш. і позначається літерою </w:t>
      </w:r>
      <w:r w:rsidRPr="00C46C15">
        <w:rPr>
          <w:b/>
          <w:i/>
          <w:color w:val="000000"/>
          <w:sz w:val="28"/>
          <w:szCs w:val="28"/>
          <w:lang w:val="en-US" w:eastAsia="en-US"/>
        </w:rPr>
        <w:t>L</w:t>
      </w:r>
      <w:r w:rsidRPr="00C46C15">
        <w:rPr>
          <w:color w:val="000000"/>
          <w:sz w:val="28"/>
          <w:szCs w:val="28"/>
          <w:lang w:val="uk-UA" w:eastAsia="en-US"/>
        </w:rPr>
        <w:t xml:space="preserve">, </w:t>
      </w:r>
      <w:r w:rsidRPr="00C46C15">
        <w:rPr>
          <w:color w:val="000000"/>
          <w:sz w:val="28"/>
          <w:szCs w:val="28"/>
          <w:lang w:val="uk-UA" w:eastAsia="uk-UA"/>
        </w:rPr>
        <w:t xml:space="preserve">15-ий 56° та 60° ш. (літера </w:t>
      </w:r>
      <w:r w:rsidRPr="00C46C15">
        <w:rPr>
          <w:b/>
          <w:i/>
          <w:color w:val="000000"/>
          <w:sz w:val="28"/>
          <w:szCs w:val="28"/>
          <w:lang w:val="en-US" w:eastAsia="en-US"/>
        </w:rPr>
        <w:t>O</w:t>
      </w:r>
      <w:r w:rsidRPr="00C46C15">
        <w:rPr>
          <w:color w:val="000000"/>
          <w:sz w:val="28"/>
          <w:szCs w:val="28"/>
          <w:lang w:val="uk-UA" w:eastAsia="en-US"/>
        </w:rPr>
        <w:t xml:space="preserve">), </w:t>
      </w:r>
      <w:r w:rsidRPr="00C46C15">
        <w:rPr>
          <w:color w:val="000000"/>
          <w:sz w:val="28"/>
          <w:szCs w:val="28"/>
          <w:lang w:val="uk-UA" w:eastAsia="uk-UA"/>
        </w:rPr>
        <w:t xml:space="preserve">19-ий - 72° та 76° ш. (літера </w:t>
      </w:r>
      <w:r w:rsidRPr="00C46C15">
        <w:rPr>
          <w:b/>
          <w:i/>
          <w:color w:val="000000"/>
          <w:sz w:val="28"/>
          <w:szCs w:val="28"/>
          <w:lang w:val="en-US" w:eastAsia="en-US"/>
        </w:rPr>
        <w:t>S</w:t>
      </w:r>
      <w:r w:rsidRPr="00C46C15">
        <w:rPr>
          <w:color w:val="000000"/>
          <w:sz w:val="28"/>
          <w:szCs w:val="28"/>
          <w:lang w:val="uk-UA" w:eastAsia="en-US"/>
        </w:rPr>
        <w:t>).</w:t>
      </w:r>
    </w:p>
    <w:p w:rsidR="00C46C15" w:rsidRPr="00C46C15" w:rsidRDefault="00C46C15" w:rsidP="00C46C15">
      <w:pPr>
        <w:spacing w:line="360" w:lineRule="auto"/>
        <w:ind w:firstLine="709"/>
        <w:jc w:val="both"/>
        <w:rPr>
          <w:color w:val="000000"/>
          <w:sz w:val="28"/>
          <w:szCs w:val="28"/>
          <w:lang w:val="uk-UA" w:eastAsia="uk-UA"/>
        </w:rPr>
      </w:pPr>
      <w:r w:rsidRPr="00C46C15">
        <w:rPr>
          <w:color w:val="000000"/>
          <w:sz w:val="28"/>
          <w:szCs w:val="28"/>
          <w:lang w:val="uk-UA" w:eastAsia="uk-UA"/>
        </w:rPr>
        <w:t>Шестиградусні двокутники називаються колонами і позначаються арабськими цифрами (як і зони Гаусса) із заходу на схід від 180° довготи: 180</w:t>
      </w:r>
      <w:r w:rsidRPr="00C46C15">
        <w:rPr>
          <w:color w:val="000000"/>
          <w:sz w:val="28"/>
          <w:szCs w:val="28"/>
          <w:vertAlign w:val="superscript"/>
          <w:lang w:val="uk-UA" w:eastAsia="uk-UA"/>
        </w:rPr>
        <w:t>о</w:t>
      </w:r>
      <w:r w:rsidRPr="00C46C15">
        <w:rPr>
          <w:color w:val="000000"/>
          <w:sz w:val="28"/>
          <w:szCs w:val="28"/>
          <w:lang w:val="uk-UA" w:eastAsia="uk-UA"/>
        </w:rPr>
        <w:t>-174° зх.д. - 1, 174°-168° зах.д. - 2, 168°-162° зх. д. - 3..., 6°</w:t>
      </w:r>
      <w:r>
        <w:rPr>
          <w:color w:val="000000"/>
          <w:sz w:val="28"/>
          <w:szCs w:val="28"/>
          <w:lang w:val="uk-UA" w:eastAsia="uk-UA"/>
        </w:rPr>
        <w:t xml:space="preserve"> </w:t>
      </w:r>
      <w:r w:rsidRPr="00C46C15">
        <w:rPr>
          <w:color w:val="000000"/>
          <w:sz w:val="28"/>
          <w:szCs w:val="28"/>
          <w:lang w:val="uk-UA" w:eastAsia="uk-UA"/>
        </w:rPr>
        <w:t>зах.д.-</w:t>
      </w:r>
      <w:r>
        <w:rPr>
          <w:color w:val="000000"/>
          <w:sz w:val="28"/>
          <w:szCs w:val="28"/>
          <w:lang w:val="uk-UA" w:eastAsia="uk-UA"/>
        </w:rPr>
        <w:t xml:space="preserve"> 0° д. - 30,</w:t>
      </w:r>
      <w:r w:rsidRPr="00C46C15">
        <w:rPr>
          <w:color w:val="000000"/>
          <w:sz w:val="28"/>
          <w:szCs w:val="28"/>
          <w:lang w:val="uk-UA" w:eastAsia="uk-UA"/>
        </w:rPr>
        <w:t>0° д. -6° сх. д.- 31, і т.д. Грінвіцький меридіан розділяє 30-ту і 31-шу колони. Колон всього 60.</w:t>
      </w:r>
    </w:p>
    <w:p w:rsidR="00C46C15" w:rsidRPr="00C46C15" w:rsidRDefault="00C46C15" w:rsidP="00C46C15">
      <w:pPr>
        <w:spacing w:line="360" w:lineRule="auto"/>
        <w:ind w:firstLine="709"/>
        <w:jc w:val="both"/>
        <w:rPr>
          <w:color w:val="000000"/>
          <w:sz w:val="28"/>
          <w:szCs w:val="28"/>
          <w:lang w:val="uk-UA" w:eastAsia="uk-UA"/>
        </w:rPr>
      </w:pPr>
      <w:r w:rsidRPr="00C46C15">
        <w:rPr>
          <w:color w:val="000000"/>
          <w:sz w:val="28"/>
          <w:szCs w:val="28"/>
          <w:lang w:val="uk-UA" w:eastAsia="uk-UA"/>
        </w:rPr>
        <w:t xml:space="preserve">Номенклатура будь-якого аркуша масштабу 1:1 000 000 визначається перетином рядів і колон і складається із двох позначень: буквеного позначення ряду та цифрового позначення колони, наприклад, E-34, L-36, K-45, M-32, N-36. На </w:t>
      </w:r>
      <w:r>
        <w:rPr>
          <w:color w:val="000000"/>
          <w:sz w:val="28"/>
          <w:szCs w:val="28"/>
          <w:lang w:val="uk-UA" w:eastAsia="uk-UA"/>
        </w:rPr>
        <w:t>«</w:t>
      </w:r>
      <w:r w:rsidRPr="00C46C15">
        <w:rPr>
          <w:color w:val="000000"/>
          <w:sz w:val="28"/>
          <w:szCs w:val="28"/>
          <w:lang w:val="uk-UA" w:eastAsia="uk-UA"/>
        </w:rPr>
        <w:t>Міжнародній мільйонній карті</w:t>
      </w:r>
      <w:r>
        <w:rPr>
          <w:color w:val="000000"/>
          <w:sz w:val="28"/>
          <w:szCs w:val="28"/>
          <w:lang w:val="uk-UA" w:eastAsia="uk-UA"/>
        </w:rPr>
        <w:t>»</w:t>
      </w:r>
      <w:r w:rsidRPr="00C46C15">
        <w:rPr>
          <w:color w:val="000000"/>
          <w:sz w:val="28"/>
          <w:szCs w:val="28"/>
          <w:lang w:val="uk-UA" w:eastAsia="uk-UA"/>
        </w:rPr>
        <w:t xml:space="preserve">, до номенклатури аркушів на північ та </w:t>
      </w:r>
      <w:r w:rsidRPr="00C46C15">
        <w:rPr>
          <w:color w:val="000000"/>
          <w:sz w:val="28"/>
          <w:szCs w:val="28"/>
          <w:lang w:val="uk-UA" w:eastAsia="uk-UA"/>
        </w:rPr>
        <w:lastRenderedPageBreak/>
        <w:t>південь додається літери N або S, наприклад: NM-37, SK-42. На вітчизняних картах такі позначення відсутні.</w:t>
      </w:r>
    </w:p>
    <w:p w:rsidR="00C46C15" w:rsidRDefault="00522FD5" w:rsidP="00522FD5">
      <w:pPr>
        <w:spacing w:line="360" w:lineRule="auto"/>
        <w:ind w:firstLine="709"/>
        <w:jc w:val="center"/>
        <w:rPr>
          <w:sz w:val="28"/>
          <w:szCs w:val="28"/>
          <w:lang w:val="uk-UA"/>
        </w:rPr>
      </w:pPr>
      <w:r>
        <w:rPr>
          <w:noProof/>
          <w:sz w:val="28"/>
          <w:szCs w:val="28"/>
          <w:lang w:val="uk-UA" w:eastAsia="uk-UA"/>
        </w:rPr>
        <w:drawing>
          <wp:inline distT="0" distB="0" distL="0" distR="0">
            <wp:extent cx="4895850" cy="4980940"/>
            <wp:effectExtent l="19050" t="0" r="0" b="0"/>
            <wp:docPr id="274" name="Рисунок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104"/>
                    <a:srcRect/>
                    <a:stretch>
                      <a:fillRect/>
                    </a:stretch>
                  </pic:blipFill>
                  <pic:spPr bwMode="auto">
                    <a:xfrm>
                      <a:off x="0" y="0"/>
                      <a:ext cx="4895850" cy="4980940"/>
                    </a:xfrm>
                    <a:prstGeom prst="rect">
                      <a:avLst/>
                    </a:prstGeom>
                    <a:noFill/>
                    <a:ln w="9525">
                      <a:noFill/>
                      <a:miter lim="800000"/>
                      <a:headEnd/>
                      <a:tailEnd/>
                    </a:ln>
                  </pic:spPr>
                </pic:pic>
              </a:graphicData>
            </a:graphic>
          </wp:inline>
        </w:drawing>
      </w:r>
    </w:p>
    <w:p w:rsidR="00C46C15" w:rsidRPr="000933B5" w:rsidRDefault="00C46C15" w:rsidP="000933B5">
      <w:pPr>
        <w:spacing w:before="240"/>
        <w:jc w:val="center"/>
        <w:rPr>
          <w:b/>
          <w:i/>
          <w:lang w:val="uk-UA"/>
        </w:rPr>
      </w:pPr>
      <w:r w:rsidRPr="000933B5">
        <w:rPr>
          <w:b/>
          <w:lang w:val="uk-UA"/>
        </w:rPr>
        <w:t>Рисунок 4.</w:t>
      </w:r>
      <w:r w:rsidR="008C1A97">
        <w:rPr>
          <w:b/>
          <w:lang w:val="uk-UA"/>
        </w:rPr>
        <w:t>9</w:t>
      </w:r>
      <w:r w:rsidRPr="000933B5">
        <w:rPr>
          <w:b/>
          <w:lang w:val="uk-UA"/>
        </w:rPr>
        <w:t xml:space="preserve"> - Схема разграфки і номенклатури листів карти масштабу </w:t>
      </w:r>
      <w:r w:rsidRPr="000933B5">
        <w:rPr>
          <w:b/>
          <w:lang w:val="uk-UA"/>
        </w:rPr>
        <w:br/>
        <w:t>1: 1000 000 (для Північної півкулі)</w:t>
      </w:r>
      <w:r w:rsidRPr="000933B5">
        <w:rPr>
          <w:lang w:val="uk-UA"/>
        </w:rPr>
        <w:t xml:space="preserve">. Заштрихований лист </w:t>
      </w:r>
      <w:r w:rsidRPr="000933B5">
        <w:rPr>
          <w:b/>
          <w:i/>
          <w:lang w:val="uk-UA"/>
        </w:rPr>
        <w:t>N – 36</w:t>
      </w:r>
    </w:p>
    <w:p w:rsidR="00C46C15" w:rsidRPr="00CA1F38" w:rsidRDefault="00C46C15" w:rsidP="00C46C15">
      <w:pPr>
        <w:spacing w:before="120" w:line="360" w:lineRule="auto"/>
        <w:ind w:firstLine="709"/>
        <w:jc w:val="both"/>
      </w:pPr>
    </w:p>
    <w:p w:rsidR="00455319" w:rsidRPr="00455319" w:rsidRDefault="00455319" w:rsidP="000B405D">
      <w:pPr>
        <w:spacing w:before="120" w:line="312" w:lineRule="auto"/>
        <w:ind w:firstLine="709"/>
        <w:jc w:val="both"/>
        <w:rPr>
          <w:sz w:val="28"/>
          <w:szCs w:val="28"/>
        </w:rPr>
      </w:pPr>
      <w:r w:rsidRPr="00455319">
        <w:rPr>
          <w:sz w:val="28"/>
          <w:szCs w:val="28"/>
        </w:rPr>
        <w:t xml:space="preserve">До широти ±60° аркуші видаються нормальними по довготі із розмірами 4°х6°, для ділянок зони між 60° та 72° ш. аркуші подвоюються за довготою (мають розміри 4° ш. 12° д. - </w:t>
      </w:r>
      <w:r w:rsidRPr="00455319">
        <w:rPr>
          <w:sz w:val="28"/>
          <w:szCs w:val="28"/>
          <w:lang w:val="en-US"/>
        </w:rPr>
        <w:t>P</w:t>
      </w:r>
      <w:r w:rsidRPr="00455319">
        <w:rPr>
          <w:sz w:val="28"/>
          <w:szCs w:val="28"/>
        </w:rPr>
        <w:t xml:space="preserve">-37, 38), між паралелями 72° та 84° ш. об’єднуються чотири аркуші розміром 4°ш. х 24° д., наприклад, </w:t>
      </w:r>
      <w:r w:rsidRPr="00455319">
        <w:rPr>
          <w:sz w:val="28"/>
          <w:szCs w:val="28"/>
          <w:lang w:val="en-US"/>
        </w:rPr>
        <w:t>R</w:t>
      </w:r>
      <w:r w:rsidRPr="00455319">
        <w:rPr>
          <w:sz w:val="28"/>
          <w:szCs w:val="28"/>
        </w:rPr>
        <w:t xml:space="preserve">-33, 34, 35, 36; </w:t>
      </w:r>
      <w:r w:rsidRPr="00455319">
        <w:rPr>
          <w:sz w:val="28"/>
          <w:szCs w:val="28"/>
          <w:lang w:val="en-US"/>
        </w:rPr>
        <w:t>S</w:t>
      </w:r>
      <w:r w:rsidRPr="00455319">
        <w:rPr>
          <w:sz w:val="28"/>
          <w:szCs w:val="28"/>
        </w:rPr>
        <w:t>-37, 38, 39, 40.</w:t>
      </w:r>
    </w:p>
    <w:p w:rsidR="00455319" w:rsidRPr="00455319" w:rsidRDefault="00455319" w:rsidP="005473F1">
      <w:pPr>
        <w:spacing w:line="312" w:lineRule="auto"/>
        <w:ind w:firstLine="709"/>
        <w:jc w:val="both"/>
        <w:rPr>
          <w:sz w:val="28"/>
          <w:szCs w:val="28"/>
        </w:rPr>
      </w:pPr>
      <w:r w:rsidRPr="00455319">
        <w:rPr>
          <w:sz w:val="28"/>
          <w:szCs w:val="28"/>
        </w:rPr>
        <w:t>На практиці застосовують не тільки карту масштабу 1:1 000 000, але й карти крупніших масштабів. Їх розграфлення виглядає таким чином.</w:t>
      </w:r>
    </w:p>
    <w:p w:rsidR="00455319" w:rsidRPr="00455319" w:rsidRDefault="00455319" w:rsidP="005473F1">
      <w:pPr>
        <w:spacing w:line="312" w:lineRule="auto"/>
        <w:ind w:firstLine="709"/>
        <w:jc w:val="both"/>
        <w:rPr>
          <w:sz w:val="28"/>
          <w:szCs w:val="28"/>
        </w:rPr>
      </w:pPr>
      <w:r w:rsidRPr="00455319">
        <w:rPr>
          <w:sz w:val="28"/>
          <w:szCs w:val="28"/>
        </w:rPr>
        <w:t xml:space="preserve">Розграфлення аркушів карти масштабу 1: 500 000 і крупніше проводиться поділом карти мільйонного масштабу на певну кількість часток. Межами </w:t>
      </w:r>
      <w:r w:rsidRPr="00455319">
        <w:rPr>
          <w:sz w:val="28"/>
          <w:szCs w:val="28"/>
        </w:rPr>
        <w:lastRenderedPageBreak/>
        <w:t>аркушів є відрізки паралелей та меридіанів, що проведені з інтервалом, який встановлено для кожного масштабу. При цьому виконується умова: аркуші карт всього масштабного ряду повинні бути приблизно однакових розмірів, а паралелі й меридіани, що їх обмежують, мати широту або довготу, які позначаються цілим числом мінут і секунд. Кожен аркуш є трапецією, хоча аркуші великомастабних карт - прямокутники.</w:t>
      </w:r>
    </w:p>
    <w:p w:rsidR="00455319" w:rsidRPr="00455319" w:rsidRDefault="00455319" w:rsidP="005473F1">
      <w:pPr>
        <w:spacing w:line="312" w:lineRule="auto"/>
        <w:ind w:firstLine="709"/>
        <w:jc w:val="both"/>
        <w:rPr>
          <w:sz w:val="28"/>
          <w:szCs w:val="28"/>
        </w:rPr>
      </w:pPr>
      <w:r w:rsidRPr="00455319">
        <w:rPr>
          <w:sz w:val="28"/>
          <w:szCs w:val="28"/>
        </w:rPr>
        <w:t>При збільшенні лінійного масштабу карти в 2 рази (від 1 : 1 000 000 до 1:500 000) площа аркуша зросте в чотири рази. Внаслідок цього показати цю територію на одному аркуші у масштабі 1:500 000 важко і незручно. Тому аркуш карти масштабу 1:500 000 (трапецію) отримують шляхом поділу вихідного мільйонного аркуша середньою паралеллю та середнім меридіаном на чотири частини. Розміри кожного такого аркуша - 2° по широті та 3° по довготі (межами аркушів п’ятсоттисячної карти є паралелі, що проведені через кожні 2°, і меридіани з інтервалом 3°).</w:t>
      </w:r>
    </w:p>
    <w:p w:rsidR="00455319" w:rsidRPr="00455319" w:rsidRDefault="00455319" w:rsidP="005473F1">
      <w:pPr>
        <w:spacing w:line="312" w:lineRule="auto"/>
        <w:ind w:firstLine="709"/>
        <w:jc w:val="both"/>
        <w:rPr>
          <w:sz w:val="28"/>
          <w:szCs w:val="28"/>
        </w:rPr>
      </w:pPr>
      <w:r w:rsidRPr="00455319">
        <w:rPr>
          <w:sz w:val="28"/>
          <w:szCs w:val="28"/>
        </w:rPr>
        <w:t xml:space="preserve">Аркуші позначаються великими буквами нашого алфавіту зліва направо і зверху вниз - А, Б, В, Г. Номенклатура такого аркуша складається із трьох позначень: К - 38 - А, М - 43 - Г, </w:t>
      </w:r>
      <w:r w:rsidRPr="00455319">
        <w:rPr>
          <w:sz w:val="28"/>
          <w:szCs w:val="28"/>
          <w:lang w:val="en-US"/>
        </w:rPr>
        <w:t>L</w:t>
      </w:r>
      <w:r w:rsidRPr="00455319">
        <w:rPr>
          <w:sz w:val="28"/>
          <w:szCs w:val="28"/>
        </w:rPr>
        <w:t xml:space="preserve"> - 49 - В.</w:t>
      </w:r>
    </w:p>
    <w:p w:rsidR="00455319" w:rsidRPr="00455319" w:rsidRDefault="00455319" w:rsidP="005473F1">
      <w:pPr>
        <w:spacing w:line="312" w:lineRule="auto"/>
        <w:ind w:firstLine="709"/>
        <w:jc w:val="both"/>
        <w:rPr>
          <w:sz w:val="28"/>
          <w:szCs w:val="28"/>
        </w:rPr>
      </w:pPr>
      <w:r w:rsidRPr="00455319">
        <w:rPr>
          <w:sz w:val="28"/>
          <w:szCs w:val="28"/>
        </w:rPr>
        <w:t xml:space="preserve">Наприклад, точка із координатами </w:t>
      </w:r>
      <w:r w:rsidR="00C37739">
        <w:rPr>
          <w:sz w:val="28"/>
          <w:szCs w:val="28"/>
        </w:rPr>
        <w:t>φ</w:t>
      </w:r>
      <w:r w:rsidRPr="00455319">
        <w:rPr>
          <w:sz w:val="28"/>
          <w:szCs w:val="28"/>
        </w:rPr>
        <w:t>=48°5</w:t>
      </w:r>
      <w:r w:rsidR="00C37739" w:rsidRPr="00C37739">
        <w:rPr>
          <w:sz w:val="28"/>
          <w:szCs w:val="28"/>
        </w:rPr>
        <w:t>1</w:t>
      </w:r>
      <w:r w:rsidR="00C37739" w:rsidRPr="00455319">
        <w:rPr>
          <w:sz w:val="28"/>
          <w:szCs w:val="28"/>
        </w:rPr>
        <w:t>'</w:t>
      </w:r>
      <w:r w:rsidRPr="00455319">
        <w:rPr>
          <w:sz w:val="28"/>
          <w:szCs w:val="28"/>
        </w:rPr>
        <w:t xml:space="preserve"> пн.ш. та </w:t>
      </w:r>
      <w:r w:rsidR="00C37739">
        <w:rPr>
          <w:sz w:val="28"/>
          <w:szCs w:val="28"/>
        </w:rPr>
        <w:t>λ</w:t>
      </w:r>
      <w:r w:rsidRPr="00455319">
        <w:rPr>
          <w:sz w:val="28"/>
          <w:szCs w:val="28"/>
        </w:rPr>
        <w:t>=25°16' сх.д знаходиться в межах аркушів: масштабу 1:1 000 000 - М - 35 (його рамки: 48°-52° пн.ш. і 24°-30° сх.д.); масштабу 1:500 000 - М-35-В (його рамки: 48°-50° пн.ш. і 24°-27° сх.д.).</w:t>
      </w:r>
    </w:p>
    <w:p w:rsidR="00C37739" w:rsidRPr="00C37739" w:rsidRDefault="00455319" w:rsidP="005473F1">
      <w:pPr>
        <w:spacing w:line="312" w:lineRule="auto"/>
        <w:ind w:firstLine="709"/>
        <w:jc w:val="both"/>
        <w:rPr>
          <w:sz w:val="28"/>
          <w:szCs w:val="28"/>
        </w:rPr>
      </w:pPr>
      <w:r w:rsidRPr="00455319">
        <w:rPr>
          <w:sz w:val="28"/>
          <w:szCs w:val="28"/>
        </w:rPr>
        <w:t xml:space="preserve">Зі збільшенням масштабу більш, ніж у три рази (до 1:300 000), площа такого аркуша зросте більш, ніж у 9 разів. У цьому випадку аркуш </w:t>
      </w:r>
      <w:r w:rsidR="00C37739" w:rsidRPr="00C37739">
        <w:rPr>
          <w:sz w:val="28"/>
          <w:szCs w:val="28"/>
        </w:rPr>
        <w:t>“</w:t>
      </w:r>
      <w:r w:rsidRPr="00455319">
        <w:rPr>
          <w:sz w:val="28"/>
          <w:szCs w:val="28"/>
        </w:rPr>
        <w:t>мільйонної</w:t>
      </w:r>
      <w:r w:rsidR="00C37739" w:rsidRPr="00C37739">
        <w:rPr>
          <w:sz w:val="28"/>
          <w:szCs w:val="28"/>
        </w:rPr>
        <w:t xml:space="preserve"> карти“ ділять на 9 частин із розмірами кожного аркуша 1°20' по широті та 2° по довготі і позначають римськими цифрами. Номенклатура такого аркуша складається із трьох позначень: номенклатури ’’мільйонного аркуша“ і однієї із 9-ти римських цифр, які ставлять перед позначенням ’мільйонної карти“, наприклад, </w:t>
      </w:r>
      <w:r w:rsidR="00C37739" w:rsidRPr="00C37739">
        <w:rPr>
          <w:sz w:val="28"/>
          <w:szCs w:val="28"/>
          <w:lang w:val="en-US"/>
        </w:rPr>
        <w:t>VII</w:t>
      </w:r>
      <w:r w:rsidR="00C37739" w:rsidRPr="00C37739">
        <w:rPr>
          <w:sz w:val="28"/>
          <w:szCs w:val="28"/>
        </w:rPr>
        <w:t>-М-35 (його рамки: 48° - 49°20' пн. ш. і 24° - 26° сх.д.).</w:t>
      </w:r>
    </w:p>
    <w:p w:rsidR="00C37739" w:rsidRPr="00C37739" w:rsidRDefault="00C37739" w:rsidP="005473F1">
      <w:pPr>
        <w:spacing w:line="312" w:lineRule="auto"/>
        <w:ind w:firstLine="709"/>
        <w:jc w:val="both"/>
        <w:rPr>
          <w:sz w:val="28"/>
          <w:szCs w:val="28"/>
        </w:rPr>
      </w:pPr>
      <w:r w:rsidRPr="00C37739">
        <w:rPr>
          <w:sz w:val="28"/>
          <w:szCs w:val="28"/>
        </w:rPr>
        <w:t xml:space="preserve">Із збільшенням лінійного масштабу карти в 5 разів (від 1 : 1 000 000 до 1 : 200 000) площа ’мільйонного аркуша“ зросте у 25 разів. У цьому випадку аркуш ’мільйонної карти“ ділять на 36 частин із розмірами 40' по широті та 1° по довготі і теж позначають римськими цифрами. Номенклатура такого аркуша складається із позначення ’мільйонного аркуша“ і однієї із 36-ти римської </w:t>
      </w:r>
      <w:r w:rsidRPr="00C37739">
        <w:rPr>
          <w:sz w:val="28"/>
          <w:szCs w:val="28"/>
        </w:rPr>
        <w:lastRenderedPageBreak/>
        <w:t>цифри, яку ставлять після позначення ’мільйонного аркуша“, наприклад, М-35-</w:t>
      </w:r>
      <w:r w:rsidRPr="00C37739">
        <w:rPr>
          <w:sz w:val="28"/>
          <w:szCs w:val="28"/>
          <w:lang w:val="en-US"/>
        </w:rPr>
        <w:t>XXVI</w:t>
      </w:r>
      <w:r w:rsidRPr="00C37739">
        <w:rPr>
          <w:sz w:val="28"/>
          <w:szCs w:val="28"/>
        </w:rPr>
        <w:t xml:space="preserve"> (його рамки: 48°00' - 48°40' пн. ш. і 24°-25° сх. д.).</w:t>
      </w:r>
    </w:p>
    <w:p w:rsidR="00C37739" w:rsidRPr="00C37739" w:rsidRDefault="00C37739" w:rsidP="005473F1">
      <w:pPr>
        <w:spacing w:line="312" w:lineRule="auto"/>
        <w:ind w:firstLine="709"/>
        <w:jc w:val="both"/>
        <w:rPr>
          <w:sz w:val="28"/>
          <w:szCs w:val="28"/>
        </w:rPr>
      </w:pPr>
      <w:r w:rsidRPr="00C37739">
        <w:rPr>
          <w:sz w:val="28"/>
          <w:szCs w:val="28"/>
        </w:rPr>
        <w:t>Із збільшенням лінійного масштабу в 10 раз (від 1:1000 000 до 1:100 000) площа ’мільйонного аркуша“ зросте у 100 разів. Такий аркуш ділять на 144 частини із розмірами 20' по широті та 30' по довготі і позначають арабськими цифрами від 1 до 144 зліва направо і зверху вниз (1-12, 13-24,...121-132, 133-144). Номенклатура такого аркуша складається теж із трьох позначень -позначення ’мільйонного аркуша“ та однієї із 144-х цифр, які ставляться після позначення ’мільйонного аркуша“, наприклад, М-35-111 (його рамки: 48°00'-48°20' пн. ш. і 25°00'–25°30' сх. д.).</w:t>
      </w:r>
    </w:p>
    <w:p w:rsidR="00C37739" w:rsidRPr="00C37739" w:rsidRDefault="00C37739" w:rsidP="005473F1">
      <w:pPr>
        <w:spacing w:line="312" w:lineRule="auto"/>
        <w:ind w:firstLine="709"/>
        <w:jc w:val="both"/>
        <w:rPr>
          <w:sz w:val="28"/>
          <w:szCs w:val="28"/>
        </w:rPr>
      </w:pPr>
      <w:r w:rsidRPr="00C37739">
        <w:rPr>
          <w:sz w:val="28"/>
          <w:szCs w:val="28"/>
        </w:rPr>
        <w:t>Таким чином, розграфлення й номенклатура аркушів карт масштабів 1:500 000, 1:300 000, 1:200 000 і 1:100 000 базуються на аркуші карти масштабу 1:1 000 000 і утворюються шляхом поділу останнього відповідно на 4, 9, 36 і 144 частини (аркуші), а номенклатура складається із трьох позначень.</w:t>
      </w:r>
    </w:p>
    <w:p w:rsidR="00C37739" w:rsidRPr="005473F1" w:rsidRDefault="00C37739" w:rsidP="005473F1">
      <w:pPr>
        <w:spacing w:line="312" w:lineRule="auto"/>
        <w:ind w:firstLine="709"/>
        <w:jc w:val="both"/>
        <w:rPr>
          <w:spacing w:val="-6"/>
          <w:sz w:val="28"/>
          <w:szCs w:val="28"/>
        </w:rPr>
      </w:pPr>
      <w:r w:rsidRPr="005473F1">
        <w:rPr>
          <w:spacing w:val="-6"/>
          <w:sz w:val="28"/>
          <w:szCs w:val="28"/>
        </w:rPr>
        <w:t>Розграфлення карт крупніших масштабів відбувається в дещо інший спосіб.</w:t>
      </w:r>
    </w:p>
    <w:p w:rsidR="00455319" w:rsidRPr="00CA1F38" w:rsidRDefault="00C37739" w:rsidP="005473F1">
      <w:pPr>
        <w:spacing w:line="312" w:lineRule="auto"/>
        <w:ind w:firstLine="709"/>
        <w:jc w:val="both"/>
        <w:rPr>
          <w:sz w:val="28"/>
          <w:szCs w:val="28"/>
        </w:rPr>
      </w:pPr>
      <w:r w:rsidRPr="00C37739">
        <w:rPr>
          <w:sz w:val="28"/>
          <w:szCs w:val="28"/>
        </w:rPr>
        <w:t>Аркуш карти масштабу 1:50 000 отримують шляхом поділу попереднього, вихідного масштабу 1:100 000 (М-35-111) на 4 частини середньою паралеллю (48°5</w:t>
      </w:r>
      <w:r>
        <w:rPr>
          <w:sz w:val="28"/>
          <w:szCs w:val="28"/>
        </w:rPr>
        <w:t>0') та середнім меридіаном (25°</w:t>
      </w:r>
      <w:r w:rsidRPr="00C37739">
        <w:rPr>
          <w:sz w:val="28"/>
          <w:szCs w:val="28"/>
        </w:rPr>
        <w:t>15') із розмірами 10' по широті та 15' по довготі і позначають великими буквами нашого алфавіту зліва направо і зверху вниз. Номенклатура такого аркуша складається із чотирьох позначень: позначення вихідного, стотисячного аркуша і однієї із чотирьох літер, наприклад, М-35-111-Б (його рамки: 48°50'-49°00' пн. ш. і 25°15'-25°30' сх. д.).</w:t>
      </w:r>
    </w:p>
    <w:p w:rsidR="00C37739" w:rsidRPr="00C37739" w:rsidRDefault="00C37739" w:rsidP="005473F1">
      <w:pPr>
        <w:spacing w:line="312" w:lineRule="auto"/>
        <w:ind w:firstLine="709"/>
        <w:jc w:val="both"/>
        <w:rPr>
          <w:spacing w:val="-8"/>
          <w:sz w:val="28"/>
          <w:szCs w:val="28"/>
        </w:rPr>
      </w:pPr>
      <w:r w:rsidRPr="00C37739">
        <w:rPr>
          <w:sz w:val="28"/>
          <w:szCs w:val="28"/>
        </w:rPr>
        <w:t xml:space="preserve">Аркуш карти масштабу 1:25 000 отримують із вихідного аркуша масштабу 1:50 000 (М-35-111-Б) шляхом поділу його на чотири частини середньою паралеллю (48°55') і середнім меридіаном (25°22'30") і позначають малими буквами нашого алфавіту із розмірами 5' по широті та 7'30" по довготі. Номенклатура такого аркуша складається із п’яти позначень: позначення вихідного аркуша масштабу 1:50 000 і однієї із чотирьох малих літер, </w:t>
      </w:r>
      <w:r w:rsidRPr="00C37739">
        <w:rPr>
          <w:spacing w:val="-8"/>
          <w:sz w:val="28"/>
          <w:szCs w:val="28"/>
        </w:rPr>
        <w:t>наприклад, М-35-111-Б-в (його рамки: 48°50'– 48°55' пн. ш. 25°15'– 25°22'30" сх. д.).</w:t>
      </w:r>
    </w:p>
    <w:p w:rsidR="00C37739" w:rsidRPr="00C37739" w:rsidRDefault="00C37739" w:rsidP="005473F1">
      <w:pPr>
        <w:spacing w:line="312" w:lineRule="auto"/>
        <w:ind w:firstLine="709"/>
        <w:jc w:val="both"/>
        <w:rPr>
          <w:sz w:val="28"/>
          <w:szCs w:val="28"/>
        </w:rPr>
      </w:pPr>
      <w:r w:rsidRPr="00C37739">
        <w:rPr>
          <w:sz w:val="28"/>
          <w:szCs w:val="28"/>
        </w:rPr>
        <w:t>Аркуш карти масштабу1:10 000 отримують із вихідного аркуша масштабу 1:25 000 (М-35-111-Б-в) шляхом поділу його на чотири частини середньою паралеллю (48°52'30") і середнім меридіаном (25°18'45") із розмірами 2'30" по широті та 3'45" по довготі і познають арабськими цифрами зліва направо і зверху вниз. Номенклатура такого аркуша складається із шести позначень: М-</w:t>
      </w:r>
      <w:r w:rsidRPr="00C37739">
        <w:rPr>
          <w:sz w:val="28"/>
          <w:szCs w:val="28"/>
        </w:rPr>
        <w:lastRenderedPageBreak/>
        <w:t>35-111-Б-в-3 (його рамки: 48°50'-48°52'30" пн. ш. і 25°15'-25°18'45" сх. д.). Розграфлення й номенклатуру всіх масштабів подано у таблиці 4.2.</w:t>
      </w:r>
    </w:p>
    <w:p w:rsidR="00C37739" w:rsidRPr="00C37739" w:rsidRDefault="00C37739" w:rsidP="002124FD">
      <w:pPr>
        <w:spacing w:line="360" w:lineRule="auto"/>
        <w:ind w:firstLine="709"/>
        <w:jc w:val="right"/>
        <w:rPr>
          <w:sz w:val="28"/>
          <w:szCs w:val="28"/>
        </w:rPr>
      </w:pPr>
      <w:r w:rsidRPr="00C37739">
        <w:rPr>
          <w:sz w:val="28"/>
          <w:szCs w:val="28"/>
        </w:rPr>
        <w:t>Таблиця 4.2</w:t>
      </w:r>
    </w:p>
    <w:p w:rsidR="00C37739" w:rsidRPr="00CA1F38" w:rsidRDefault="00C37739" w:rsidP="002124FD">
      <w:pPr>
        <w:spacing w:line="360" w:lineRule="auto"/>
        <w:jc w:val="center"/>
        <w:rPr>
          <w:sz w:val="28"/>
          <w:szCs w:val="28"/>
        </w:rPr>
      </w:pPr>
      <w:r w:rsidRPr="00C37739">
        <w:rPr>
          <w:sz w:val="28"/>
          <w:szCs w:val="28"/>
        </w:rPr>
        <w:t>Розграфлення та номенклатура аркушів карт</w:t>
      </w:r>
    </w:p>
    <w:tbl>
      <w:tblPr>
        <w:tblW w:w="9835" w:type="dxa"/>
        <w:tblInd w:w="5" w:type="dxa"/>
        <w:tblLayout w:type="fixed"/>
        <w:tblCellMar>
          <w:left w:w="0" w:type="dxa"/>
          <w:right w:w="0" w:type="dxa"/>
        </w:tblCellMar>
        <w:tblLook w:val="0000" w:firstRow="0" w:lastRow="0" w:firstColumn="0" w:lastColumn="0" w:noHBand="0" w:noVBand="0"/>
      </w:tblPr>
      <w:tblGrid>
        <w:gridCol w:w="1603"/>
        <w:gridCol w:w="245"/>
        <w:gridCol w:w="1560"/>
        <w:gridCol w:w="1498"/>
        <w:gridCol w:w="1675"/>
        <w:gridCol w:w="14"/>
        <w:gridCol w:w="1690"/>
        <w:gridCol w:w="1550"/>
      </w:tblGrid>
      <w:tr w:rsidR="002124FD" w:rsidRPr="002124FD" w:rsidTr="002124FD">
        <w:trPr>
          <w:trHeight w:val="586"/>
        </w:trPr>
        <w:tc>
          <w:tcPr>
            <w:tcW w:w="1848" w:type="dxa"/>
            <w:gridSpan w:val="2"/>
            <w:vMerge w:val="restart"/>
            <w:tcBorders>
              <w:top w:val="single" w:sz="4" w:space="0" w:color="auto"/>
              <w:left w:val="single" w:sz="4" w:space="0" w:color="auto"/>
              <w:bottom w:val="nil"/>
              <w:right w:val="nil"/>
            </w:tcBorders>
            <w:shd w:val="clear" w:color="auto" w:fill="FFFFFF"/>
            <w:vAlign w:val="center"/>
          </w:tcPr>
          <w:p w:rsidR="002124FD" w:rsidRPr="002124FD" w:rsidRDefault="002124FD" w:rsidP="002124FD">
            <w:pPr>
              <w:jc w:val="center"/>
              <w:rPr>
                <w:lang w:val="uk-UA"/>
              </w:rPr>
            </w:pPr>
            <w:r w:rsidRPr="002124FD">
              <w:rPr>
                <w:b/>
                <w:bCs/>
                <w:color w:val="000000"/>
                <w:sz w:val="22"/>
                <w:szCs w:val="22"/>
                <w:lang w:val="uk-UA" w:eastAsia="uk-UA"/>
              </w:rPr>
              <w:t xml:space="preserve">Масштаби карт </w:t>
            </w:r>
            <w:r w:rsidRPr="002124FD">
              <w:rPr>
                <w:b/>
                <w:bCs/>
                <w:color w:val="000000"/>
                <w:sz w:val="22"/>
                <w:szCs w:val="22"/>
                <w:lang w:eastAsia="uk-UA"/>
              </w:rPr>
              <w:br/>
            </w:r>
            <w:r w:rsidRPr="002124FD">
              <w:rPr>
                <w:b/>
                <w:bCs/>
                <w:color w:val="000000"/>
                <w:sz w:val="22"/>
                <w:szCs w:val="22"/>
                <w:lang w:val="uk-UA" w:eastAsia="uk-UA"/>
              </w:rPr>
              <w:t>і планів</w:t>
            </w:r>
          </w:p>
        </w:tc>
        <w:tc>
          <w:tcPr>
            <w:tcW w:w="3058" w:type="dxa"/>
            <w:gridSpan w:val="2"/>
            <w:tcBorders>
              <w:top w:val="single" w:sz="4" w:space="0" w:color="auto"/>
              <w:left w:val="single" w:sz="4" w:space="0" w:color="auto"/>
              <w:bottom w:val="nil"/>
              <w:right w:val="nil"/>
            </w:tcBorders>
            <w:shd w:val="clear" w:color="auto" w:fill="FFFFFF"/>
            <w:vAlign w:val="center"/>
          </w:tcPr>
          <w:p w:rsidR="002124FD" w:rsidRPr="002124FD" w:rsidRDefault="002124FD" w:rsidP="002124FD">
            <w:pPr>
              <w:jc w:val="center"/>
              <w:rPr>
                <w:lang w:val="uk-UA"/>
              </w:rPr>
            </w:pPr>
            <w:r w:rsidRPr="002124FD">
              <w:rPr>
                <w:b/>
                <w:bCs/>
                <w:color w:val="000000"/>
                <w:sz w:val="22"/>
                <w:szCs w:val="22"/>
                <w:lang w:val="uk-UA" w:eastAsia="uk-UA"/>
              </w:rPr>
              <w:t>Розмір аркушів, у градусах</w:t>
            </w:r>
          </w:p>
        </w:tc>
        <w:tc>
          <w:tcPr>
            <w:tcW w:w="4929" w:type="dxa"/>
            <w:gridSpan w:val="4"/>
            <w:tcBorders>
              <w:top w:val="single" w:sz="4" w:space="0" w:color="auto"/>
              <w:left w:val="single" w:sz="4" w:space="0" w:color="auto"/>
              <w:bottom w:val="nil"/>
              <w:right w:val="single" w:sz="4" w:space="0" w:color="auto"/>
            </w:tcBorders>
            <w:shd w:val="clear" w:color="auto" w:fill="FFFFFF"/>
            <w:vAlign w:val="center"/>
          </w:tcPr>
          <w:p w:rsidR="002124FD" w:rsidRPr="002124FD" w:rsidRDefault="002124FD" w:rsidP="002124FD">
            <w:pPr>
              <w:spacing w:line="220" w:lineRule="exact"/>
              <w:jc w:val="center"/>
              <w:rPr>
                <w:lang w:val="uk-UA"/>
              </w:rPr>
            </w:pPr>
            <w:r w:rsidRPr="002124FD">
              <w:rPr>
                <w:b/>
                <w:bCs/>
                <w:color w:val="000000"/>
                <w:sz w:val="22"/>
                <w:szCs w:val="22"/>
                <w:lang w:val="uk-UA" w:eastAsia="uk-UA"/>
              </w:rPr>
              <w:t>Кількість аркушів</w:t>
            </w:r>
          </w:p>
        </w:tc>
      </w:tr>
      <w:tr w:rsidR="002124FD" w:rsidRPr="002124FD" w:rsidTr="002124FD">
        <w:trPr>
          <w:trHeight w:val="1133"/>
        </w:trPr>
        <w:tc>
          <w:tcPr>
            <w:tcW w:w="1848" w:type="dxa"/>
            <w:gridSpan w:val="2"/>
            <w:vMerge/>
            <w:tcBorders>
              <w:top w:val="nil"/>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p>
        </w:tc>
        <w:tc>
          <w:tcPr>
            <w:tcW w:w="1560" w:type="dxa"/>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за широтою</w:t>
            </w:r>
          </w:p>
        </w:tc>
        <w:tc>
          <w:tcPr>
            <w:tcW w:w="1498" w:type="dxa"/>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за довготою</w:t>
            </w:r>
          </w:p>
        </w:tc>
        <w:tc>
          <w:tcPr>
            <w:tcW w:w="1675" w:type="dxa"/>
            <w:tcBorders>
              <w:top w:val="single" w:sz="4" w:space="0" w:color="auto"/>
              <w:left w:val="single" w:sz="4" w:space="0" w:color="auto"/>
              <w:bottom w:val="nil"/>
              <w:right w:val="nil"/>
            </w:tcBorders>
            <w:shd w:val="clear" w:color="auto" w:fill="FFFFFF"/>
            <w:vAlign w:val="center"/>
          </w:tcPr>
          <w:p w:rsidR="002124FD" w:rsidRPr="002124FD" w:rsidRDefault="002124FD" w:rsidP="002124FD">
            <w:pPr>
              <w:jc w:val="center"/>
              <w:rPr>
                <w:lang w:val="uk-UA"/>
              </w:rPr>
            </w:pPr>
            <w:r w:rsidRPr="002124FD">
              <w:rPr>
                <w:color w:val="000000"/>
                <w:sz w:val="22"/>
                <w:szCs w:val="22"/>
                <w:lang w:val="uk-UA" w:eastAsia="uk-UA"/>
              </w:rPr>
              <w:t>в аркуші карти вихідного масштабу</w:t>
            </w:r>
          </w:p>
        </w:tc>
        <w:tc>
          <w:tcPr>
            <w:tcW w:w="1704" w:type="dxa"/>
            <w:gridSpan w:val="2"/>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Номенклатура</w:t>
            </w:r>
          </w:p>
          <w:p w:rsidR="002124FD" w:rsidRPr="002124FD" w:rsidRDefault="002124FD" w:rsidP="002124FD">
            <w:pPr>
              <w:spacing w:line="220" w:lineRule="exact"/>
              <w:jc w:val="center"/>
              <w:rPr>
                <w:lang w:val="uk-UA"/>
              </w:rPr>
            </w:pPr>
            <w:r w:rsidRPr="002124FD">
              <w:rPr>
                <w:color w:val="000000"/>
                <w:sz w:val="22"/>
                <w:szCs w:val="22"/>
                <w:lang w:val="uk-UA" w:eastAsia="uk-UA"/>
              </w:rPr>
              <w:t>(приклад)</w:t>
            </w:r>
          </w:p>
        </w:tc>
        <w:tc>
          <w:tcPr>
            <w:tcW w:w="1550" w:type="dxa"/>
            <w:tcBorders>
              <w:top w:val="single" w:sz="4" w:space="0" w:color="auto"/>
              <w:left w:val="single" w:sz="4" w:space="0" w:color="auto"/>
              <w:bottom w:val="nil"/>
              <w:right w:val="single" w:sz="4" w:space="0" w:color="auto"/>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Позначення</w:t>
            </w:r>
          </w:p>
          <w:p w:rsidR="002124FD" w:rsidRPr="002124FD" w:rsidRDefault="002124FD" w:rsidP="002124FD">
            <w:pPr>
              <w:spacing w:line="220" w:lineRule="exact"/>
              <w:jc w:val="center"/>
              <w:rPr>
                <w:lang w:val="uk-UA"/>
              </w:rPr>
            </w:pPr>
            <w:r w:rsidRPr="002124FD">
              <w:rPr>
                <w:color w:val="000000"/>
                <w:sz w:val="22"/>
                <w:szCs w:val="22"/>
                <w:lang w:val="uk-UA" w:eastAsia="uk-UA"/>
              </w:rPr>
              <w:t>листів</w:t>
            </w:r>
          </w:p>
        </w:tc>
      </w:tr>
      <w:tr w:rsidR="002124FD" w:rsidRPr="002124FD" w:rsidTr="002124FD">
        <w:trPr>
          <w:trHeight w:val="293"/>
        </w:trPr>
        <w:tc>
          <w:tcPr>
            <w:tcW w:w="9835" w:type="dxa"/>
            <w:gridSpan w:val="8"/>
            <w:tcBorders>
              <w:top w:val="single" w:sz="4" w:space="0" w:color="auto"/>
              <w:left w:val="single" w:sz="4" w:space="0" w:color="auto"/>
              <w:bottom w:val="nil"/>
              <w:right w:val="single" w:sz="4" w:space="0" w:color="auto"/>
            </w:tcBorders>
            <w:shd w:val="clear" w:color="auto" w:fill="FFFFFF"/>
            <w:vAlign w:val="center"/>
          </w:tcPr>
          <w:p w:rsidR="002124FD" w:rsidRPr="002124FD" w:rsidRDefault="002124FD" w:rsidP="002124FD">
            <w:pPr>
              <w:spacing w:line="220" w:lineRule="exact"/>
              <w:jc w:val="center"/>
              <w:rPr>
                <w:lang w:val="uk-UA"/>
              </w:rPr>
            </w:pPr>
            <w:r w:rsidRPr="002124FD">
              <w:rPr>
                <w:b/>
                <w:bCs/>
                <w:color w:val="000000"/>
                <w:sz w:val="22"/>
                <w:szCs w:val="22"/>
                <w:lang w:val="uk-UA" w:eastAsia="uk-UA"/>
              </w:rPr>
              <w:t>Щодо карти масштабу 1: 1 000 000</w:t>
            </w:r>
          </w:p>
        </w:tc>
      </w:tr>
      <w:tr w:rsidR="002124FD" w:rsidRPr="002124FD" w:rsidTr="002124FD">
        <w:trPr>
          <w:trHeight w:val="307"/>
        </w:trPr>
        <w:tc>
          <w:tcPr>
            <w:tcW w:w="1603" w:type="dxa"/>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1:1000 000</w:t>
            </w:r>
          </w:p>
        </w:tc>
        <w:tc>
          <w:tcPr>
            <w:tcW w:w="1805" w:type="dxa"/>
            <w:gridSpan w:val="2"/>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4°</w:t>
            </w:r>
          </w:p>
        </w:tc>
        <w:tc>
          <w:tcPr>
            <w:tcW w:w="1498" w:type="dxa"/>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6°</w:t>
            </w:r>
          </w:p>
        </w:tc>
        <w:tc>
          <w:tcPr>
            <w:tcW w:w="1675" w:type="dxa"/>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1</w:t>
            </w:r>
          </w:p>
        </w:tc>
        <w:tc>
          <w:tcPr>
            <w:tcW w:w="1704" w:type="dxa"/>
            <w:gridSpan w:val="2"/>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1</w:t>
            </w:r>
          </w:p>
        </w:tc>
        <w:tc>
          <w:tcPr>
            <w:tcW w:w="1550" w:type="dxa"/>
            <w:tcBorders>
              <w:top w:val="single" w:sz="4" w:space="0" w:color="auto"/>
              <w:left w:val="single" w:sz="4" w:space="0" w:color="auto"/>
              <w:bottom w:val="nil"/>
              <w:right w:val="single" w:sz="4" w:space="0" w:color="auto"/>
            </w:tcBorders>
            <w:shd w:val="clear" w:color="auto" w:fill="FFFFFF"/>
            <w:vAlign w:val="center"/>
          </w:tcPr>
          <w:p w:rsidR="002124FD" w:rsidRPr="002124FD" w:rsidRDefault="002124FD" w:rsidP="002124FD">
            <w:pPr>
              <w:jc w:val="center"/>
              <w:rPr>
                <w:sz w:val="10"/>
                <w:szCs w:val="10"/>
                <w:lang w:val="uk-UA"/>
              </w:rPr>
            </w:pPr>
          </w:p>
        </w:tc>
      </w:tr>
      <w:tr w:rsidR="002124FD" w:rsidRPr="002124FD" w:rsidTr="002124FD">
        <w:trPr>
          <w:trHeight w:val="312"/>
        </w:trPr>
        <w:tc>
          <w:tcPr>
            <w:tcW w:w="1603" w:type="dxa"/>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1:500 000</w:t>
            </w:r>
          </w:p>
        </w:tc>
        <w:tc>
          <w:tcPr>
            <w:tcW w:w="1805" w:type="dxa"/>
            <w:gridSpan w:val="2"/>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2°</w:t>
            </w:r>
          </w:p>
        </w:tc>
        <w:tc>
          <w:tcPr>
            <w:tcW w:w="1498" w:type="dxa"/>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3°</w:t>
            </w:r>
          </w:p>
        </w:tc>
        <w:tc>
          <w:tcPr>
            <w:tcW w:w="1675" w:type="dxa"/>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4</w:t>
            </w:r>
          </w:p>
        </w:tc>
        <w:tc>
          <w:tcPr>
            <w:tcW w:w="1704" w:type="dxa"/>
            <w:gridSpan w:val="2"/>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4</w:t>
            </w:r>
          </w:p>
        </w:tc>
        <w:tc>
          <w:tcPr>
            <w:tcW w:w="1550" w:type="dxa"/>
            <w:tcBorders>
              <w:top w:val="single" w:sz="4" w:space="0" w:color="auto"/>
              <w:left w:val="single" w:sz="4" w:space="0" w:color="auto"/>
              <w:bottom w:val="nil"/>
              <w:right w:val="single" w:sz="4" w:space="0" w:color="auto"/>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А, Б, В, Г</w:t>
            </w:r>
          </w:p>
        </w:tc>
      </w:tr>
      <w:tr w:rsidR="002124FD" w:rsidRPr="002124FD" w:rsidTr="002124FD">
        <w:trPr>
          <w:trHeight w:val="566"/>
        </w:trPr>
        <w:tc>
          <w:tcPr>
            <w:tcW w:w="1603" w:type="dxa"/>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1:200 000</w:t>
            </w:r>
          </w:p>
        </w:tc>
        <w:tc>
          <w:tcPr>
            <w:tcW w:w="1805" w:type="dxa"/>
            <w:gridSpan w:val="2"/>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40'</w:t>
            </w:r>
          </w:p>
        </w:tc>
        <w:tc>
          <w:tcPr>
            <w:tcW w:w="1498" w:type="dxa"/>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1°</w:t>
            </w:r>
          </w:p>
        </w:tc>
        <w:tc>
          <w:tcPr>
            <w:tcW w:w="1675" w:type="dxa"/>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36</w:t>
            </w:r>
          </w:p>
        </w:tc>
        <w:tc>
          <w:tcPr>
            <w:tcW w:w="1704" w:type="dxa"/>
            <w:gridSpan w:val="2"/>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36</w:t>
            </w:r>
          </w:p>
        </w:tc>
        <w:tc>
          <w:tcPr>
            <w:tcW w:w="1550" w:type="dxa"/>
            <w:tcBorders>
              <w:top w:val="single" w:sz="4" w:space="0" w:color="auto"/>
              <w:left w:val="single" w:sz="4" w:space="0" w:color="auto"/>
              <w:bottom w:val="nil"/>
              <w:right w:val="single" w:sz="4" w:space="0" w:color="auto"/>
            </w:tcBorders>
            <w:shd w:val="clear" w:color="auto" w:fill="FFFFFF"/>
            <w:vAlign w:val="center"/>
          </w:tcPr>
          <w:p w:rsidR="002124FD" w:rsidRPr="002124FD" w:rsidRDefault="002124FD" w:rsidP="002124FD">
            <w:pPr>
              <w:jc w:val="center"/>
              <w:rPr>
                <w:spacing w:val="-8"/>
                <w:lang w:val="uk-UA"/>
              </w:rPr>
            </w:pPr>
            <w:r w:rsidRPr="002124FD">
              <w:rPr>
                <w:color w:val="000000"/>
                <w:spacing w:val="-8"/>
                <w:sz w:val="22"/>
                <w:szCs w:val="22"/>
                <w:lang w:val="en-US" w:eastAsia="en-US"/>
              </w:rPr>
              <w:t xml:space="preserve">I, </w:t>
            </w:r>
            <w:r w:rsidRPr="002124FD">
              <w:rPr>
                <w:color w:val="000000"/>
                <w:spacing w:val="-8"/>
                <w:sz w:val="22"/>
                <w:szCs w:val="22"/>
                <w:lang w:val="uk-UA" w:eastAsia="uk-UA"/>
              </w:rPr>
              <w:t>II, III, . . ., XXXVI</w:t>
            </w:r>
          </w:p>
        </w:tc>
      </w:tr>
      <w:tr w:rsidR="002124FD" w:rsidRPr="002124FD" w:rsidTr="002124FD">
        <w:trPr>
          <w:trHeight w:val="307"/>
        </w:trPr>
        <w:tc>
          <w:tcPr>
            <w:tcW w:w="1603" w:type="dxa"/>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1:100 000</w:t>
            </w:r>
          </w:p>
        </w:tc>
        <w:tc>
          <w:tcPr>
            <w:tcW w:w="1805" w:type="dxa"/>
            <w:gridSpan w:val="2"/>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0°20'</w:t>
            </w:r>
          </w:p>
        </w:tc>
        <w:tc>
          <w:tcPr>
            <w:tcW w:w="1498" w:type="dxa"/>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0°30'</w:t>
            </w:r>
          </w:p>
        </w:tc>
        <w:tc>
          <w:tcPr>
            <w:tcW w:w="1675" w:type="dxa"/>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144</w:t>
            </w:r>
          </w:p>
        </w:tc>
        <w:tc>
          <w:tcPr>
            <w:tcW w:w="1704" w:type="dxa"/>
            <w:gridSpan w:val="2"/>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144</w:t>
            </w:r>
          </w:p>
        </w:tc>
        <w:tc>
          <w:tcPr>
            <w:tcW w:w="1550" w:type="dxa"/>
            <w:tcBorders>
              <w:top w:val="single" w:sz="4" w:space="0" w:color="auto"/>
              <w:left w:val="single" w:sz="4" w:space="0" w:color="auto"/>
              <w:bottom w:val="nil"/>
              <w:right w:val="single" w:sz="4" w:space="0" w:color="auto"/>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1, 2, ..., 144</w:t>
            </w:r>
          </w:p>
        </w:tc>
      </w:tr>
      <w:tr w:rsidR="002124FD" w:rsidRPr="002124FD" w:rsidTr="002124FD">
        <w:trPr>
          <w:trHeight w:val="293"/>
        </w:trPr>
        <w:tc>
          <w:tcPr>
            <w:tcW w:w="9835" w:type="dxa"/>
            <w:gridSpan w:val="8"/>
            <w:tcBorders>
              <w:top w:val="single" w:sz="4" w:space="0" w:color="auto"/>
              <w:left w:val="single" w:sz="4" w:space="0" w:color="auto"/>
              <w:bottom w:val="nil"/>
              <w:right w:val="single" w:sz="4" w:space="0" w:color="auto"/>
            </w:tcBorders>
            <w:shd w:val="clear" w:color="auto" w:fill="FFFFFF"/>
            <w:vAlign w:val="center"/>
          </w:tcPr>
          <w:p w:rsidR="002124FD" w:rsidRPr="002124FD" w:rsidRDefault="002124FD" w:rsidP="002124FD">
            <w:pPr>
              <w:spacing w:line="220" w:lineRule="exact"/>
              <w:jc w:val="center"/>
              <w:rPr>
                <w:lang w:val="uk-UA"/>
              </w:rPr>
            </w:pPr>
            <w:r>
              <w:rPr>
                <w:b/>
                <w:bCs/>
                <w:color w:val="000000"/>
                <w:sz w:val="22"/>
                <w:szCs w:val="22"/>
                <w:lang w:val="uk-UA" w:eastAsia="uk-UA"/>
              </w:rPr>
              <w:t>Щодо карти масштабу 1: 1</w:t>
            </w:r>
            <w:r w:rsidRPr="002124FD">
              <w:rPr>
                <w:b/>
                <w:bCs/>
                <w:color w:val="000000"/>
                <w:sz w:val="22"/>
                <w:szCs w:val="22"/>
                <w:lang w:val="uk-UA" w:eastAsia="uk-UA"/>
              </w:rPr>
              <w:t>00 0</w:t>
            </w:r>
            <w:r>
              <w:rPr>
                <w:b/>
                <w:bCs/>
                <w:color w:val="000000"/>
                <w:sz w:val="22"/>
                <w:szCs w:val="22"/>
                <w:lang w:val="en-US" w:eastAsia="uk-UA"/>
              </w:rPr>
              <w:t>0</w:t>
            </w:r>
            <w:r w:rsidRPr="002124FD">
              <w:rPr>
                <w:b/>
                <w:bCs/>
                <w:color w:val="000000"/>
                <w:sz w:val="22"/>
                <w:szCs w:val="22"/>
                <w:lang w:val="uk-UA" w:eastAsia="uk-UA"/>
              </w:rPr>
              <w:t>0</w:t>
            </w:r>
          </w:p>
        </w:tc>
      </w:tr>
      <w:tr w:rsidR="002124FD" w:rsidRPr="002124FD" w:rsidTr="002124FD">
        <w:trPr>
          <w:trHeight w:val="307"/>
        </w:trPr>
        <w:tc>
          <w:tcPr>
            <w:tcW w:w="1603" w:type="dxa"/>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1:50 000</w:t>
            </w:r>
          </w:p>
        </w:tc>
        <w:tc>
          <w:tcPr>
            <w:tcW w:w="1805" w:type="dxa"/>
            <w:gridSpan w:val="2"/>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0°10'</w:t>
            </w:r>
          </w:p>
        </w:tc>
        <w:tc>
          <w:tcPr>
            <w:tcW w:w="1498" w:type="dxa"/>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0°15'</w:t>
            </w:r>
          </w:p>
        </w:tc>
        <w:tc>
          <w:tcPr>
            <w:tcW w:w="1675" w:type="dxa"/>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4</w:t>
            </w:r>
          </w:p>
        </w:tc>
        <w:tc>
          <w:tcPr>
            <w:tcW w:w="1704" w:type="dxa"/>
            <w:gridSpan w:val="2"/>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576</w:t>
            </w:r>
          </w:p>
        </w:tc>
        <w:tc>
          <w:tcPr>
            <w:tcW w:w="1550" w:type="dxa"/>
            <w:tcBorders>
              <w:top w:val="single" w:sz="4" w:space="0" w:color="auto"/>
              <w:left w:val="single" w:sz="4" w:space="0" w:color="auto"/>
              <w:bottom w:val="nil"/>
              <w:right w:val="single" w:sz="4" w:space="0" w:color="auto"/>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А, Б, В, Г</w:t>
            </w:r>
          </w:p>
        </w:tc>
      </w:tr>
      <w:tr w:rsidR="002124FD" w:rsidRPr="002124FD" w:rsidTr="002124FD">
        <w:trPr>
          <w:trHeight w:val="312"/>
        </w:trPr>
        <w:tc>
          <w:tcPr>
            <w:tcW w:w="1603" w:type="dxa"/>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1:25 000</w:t>
            </w:r>
          </w:p>
        </w:tc>
        <w:tc>
          <w:tcPr>
            <w:tcW w:w="1805" w:type="dxa"/>
            <w:gridSpan w:val="2"/>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0°05'</w:t>
            </w:r>
          </w:p>
        </w:tc>
        <w:tc>
          <w:tcPr>
            <w:tcW w:w="1498" w:type="dxa"/>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0°7'30"</w:t>
            </w:r>
          </w:p>
        </w:tc>
        <w:tc>
          <w:tcPr>
            <w:tcW w:w="1675" w:type="dxa"/>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16</w:t>
            </w:r>
          </w:p>
        </w:tc>
        <w:tc>
          <w:tcPr>
            <w:tcW w:w="1704" w:type="dxa"/>
            <w:gridSpan w:val="2"/>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2 304</w:t>
            </w:r>
          </w:p>
        </w:tc>
        <w:tc>
          <w:tcPr>
            <w:tcW w:w="1550" w:type="dxa"/>
            <w:tcBorders>
              <w:top w:val="single" w:sz="4" w:space="0" w:color="auto"/>
              <w:left w:val="single" w:sz="4" w:space="0" w:color="auto"/>
              <w:bottom w:val="nil"/>
              <w:right w:val="single" w:sz="4" w:space="0" w:color="auto"/>
            </w:tcBorders>
            <w:shd w:val="clear" w:color="auto" w:fill="FFFFFF"/>
            <w:vAlign w:val="center"/>
          </w:tcPr>
          <w:p w:rsidR="002124FD" w:rsidRPr="002124FD" w:rsidRDefault="002124FD" w:rsidP="002124FD">
            <w:pPr>
              <w:spacing w:line="230" w:lineRule="exact"/>
              <w:jc w:val="center"/>
              <w:rPr>
                <w:lang w:val="uk-UA"/>
              </w:rPr>
            </w:pPr>
            <w:r w:rsidRPr="002124FD">
              <w:rPr>
                <w:i/>
                <w:iCs/>
                <w:color w:val="000000"/>
                <w:sz w:val="23"/>
                <w:szCs w:val="23"/>
                <w:lang w:val="uk-UA" w:eastAsia="uk-UA"/>
              </w:rPr>
              <w:t>а, б, в, г</w:t>
            </w:r>
          </w:p>
        </w:tc>
      </w:tr>
      <w:tr w:rsidR="002124FD" w:rsidRPr="002124FD" w:rsidTr="002124FD">
        <w:trPr>
          <w:trHeight w:val="307"/>
        </w:trPr>
        <w:tc>
          <w:tcPr>
            <w:tcW w:w="1603" w:type="dxa"/>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1:10 000</w:t>
            </w:r>
          </w:p>
        </w:tc>
        <w:tc>
          <w:tcPr>
            <w:tcW w:w="1805" w:type="dxa"/>
            <w:gridSpan w:val="2"/>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0°02'30"</w:t>
            </w:r>
          </w:p>
        </w:tc>
        <w:tc>
          <w:tcPr>
            <w:tcW w:w="1498" w:type="dxa"/>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0°03'45"</w:t>
            </w:r>
          </w:p>
        </w:tc>
        <w:tc>
          <w:tcPr>
            <w:tcW w:w="1675" w:type="dxa"/>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64</w:t>
            </w:r>
          </w:p>
        </w:tc>
        <w:tc>
          <w:tcPr>
            <w:tcW w:w="1704" w:type="dxa"/>
            <w:gridSpan w:val="2"/>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9 216</w:t>
            </w:r>
          </w:p>
        </w:tc>
        <w:tc>
          <w:tcPr>
            <w:tcW w:w="1550" w:type="dxa"/>
            <w:tcBorders>
              <w:top w:val="single" w:sz="4" w:space="0" w:color="auto"/>
              <w:left w:val="single" w:sz="4" w:space="0" w:color="auto"/>
              <w:bottom w:val="nil"/>
              <w:right w:val="single" w:sz="4" w:space="0" w:color="auto"/>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1, 2, 3, 4</w:t>
            </w:r>
          </w:p>
        </w:tc>
      </w:tr>
      <w:tr w:rsidR="002124FD" w:rsidRPr="002124FD" w:rsidTr="002124FD">
        <w:trPr>
          <w:trHeight w:val="307"/>
        </w:trPr>
        <w:tc>
          <w:tcPr>
            <w:tcW w:w="1603" w:type="dxa"/>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1:5 000</w:t>
            </w:r>
          </w:p>
        </w:tc>
        <w:tc>
          <w:tcPr>
            <w:tcW w:w="1805" w:type="dxa"/>
            <w:gridSpan w:val="2"/>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0°01'15"</w:t>
            </w:r>
          </w:p>
        </w:tc>
        <w:tc>
          <w:tcPr>
            <w:tcW w:w="1498" w:type="dxa"/>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0°01'52,5"</w:t>
            </w:r>
          </w:p>
        </w:tc>
        <w:tc>
          <w:tcPr>
            <w:tcW w:w="1675" w:type="dxa"/>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256</w:t>
            </w:r>
          </w:p>
        </w:tc>
        <w:tc>
          <w:tcPr>
            <w:tcW w:w="1704" w:type="dxa"/>
            <w:gridSpan w:val="2"/>
            <w:tcBorders>
              <w:top w:val="single" w:sz="4" w:space="0" w:color="auto"/>
              <w:left w:val="single" w:sz="4" w:space="0" w:color="auto"/>
              <w:bottom w:val="nil"/>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36 864</w:t>
            </w:r>
          </w:p>
        </w:tc>
        <w:tc>
          <w:tcPr>
            <w:tcW w:w="1550" w:type="dxa"/>
            <w:tcBorders>
              <w:top w:val="single" w:sz="4" w:space="0" w:color="auto"/>
              <w:left w:val="single" w:sz="4" w:space="0" w:color="auto"/>
              <w:bottom w:val="nil"/>
              <w:right w:val="single" w:sz="4" w:space="0" w:color="auto"/>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1, 2, ..., 256</w:t>
            </w:r>
          </w:p>
        </w:tc>
      </w:tr>
      <w:tr w:rsidR="002124FD" w:rsidRPr="002124FD" w:rsidTr="002124FD">
        <w:trPr>
          <w:trHeight w:val="298"/>
        </w:trPr>
        <w:tc>
          <w:tcPr>
            <w:tcW w:w="9835" w:type="dxa"/>
            <w:gridSpan w:val="8"/>
            <w:tcBorders>
              <w:top w:val="single" w:sz="4" w:space="0" w:color="auto"/>
              <w:left w:val="single" w:sz="4" w:space="0" w:color="auto"/>
              <w:bottom w:val="nil"/>
              <w:right w:val="single" w:sz="4" w:space="0" w:color="auto"/>
            </w:tcBorders>
            <w:shd w:val="clear" w:color="auto" w:fill="FFFFFF"/>
            <w:vAlign w:val="center"/>
          </w:tcPr>
          <w:p w:rsidR="002124FD" w:rsidRPr="002124FD" w:rsidRDefault="002124FD" w:rsidP="002124FD">
            <w:pPr>
              <w:spacing w:line="220" w:lineRule="exact"/>
              <w:jc w:val="center"/>
              <w:rPr>
                <w:lang w:val="uk-UA"/>
              </w:rPr>
            </w:pPr>
            <w:r>
              <w:rPr>
                <w:b/>
                <w:bCs/>
                <w:color w:val="000000"/>
                <w:sz w:val="22"/>
                <w:szCs w:val="22"/>
                <w:lang w:val="uk-UA" w:eastAsia="uk-UA"/>
              </w:rPr>
              <w:t>Щодо карти масштабу 1: 5</w:t>
            </w:r>
            <w:r w:rsidRPr="002124FD">
              <w:rPr>
                <w:b/>
                <w:bCs/>
                <w:color w:val="000000"/>
                <w:sz w:val="22"/>
                <w:szCs w:val="22"/>
                <w:lang w:val="uk-UA" w:eastAsia="uk-UA"/>
              </w:rPr>
              <w:t>00 000</w:t>
            </w:r>
          </w:p>
        </w:tc>
      </w:tr>
      <w:tr w:rsidR="002124FD" w:rsidRPr="002124FD" w:rsidTr="001B53B7">
        <w:trPr>
          <w:trHeight w:val="326"/>
        </w:trPr>
        <w:tc>
          <w:tcPr>
            <w:tcW w:w="1603" w:type="dxa"/>
            <w:tcBorders>
              <w:top w:val="single" w:sz="4" w:space="0" w:color="auto"/>
              <w:left w:val="single" w:sz="4" w:space="0" w:color="auto"/>
              <w:bottom w:val="single" w:sz="4" w:space="0" w:color="auto"/>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1:2 000</w:t>
            </w:r>
          </w:p>
        </w:tc>
        <w:tc>
          <w:tcPr>
            <w:tcW w:w="1805" w:type="dxa"/>
            <w:gridSpan w:val="2"/>
            <w:tcBorders>
              <w:top w:val="single" w:sz="4" w:space="0" w:color="auto"/>
              <w:left w:val="single" w:sz="4" w:space="0" w:color="auto"/>
              <w:bottom w:val="single" w:sz="4" w:space="0" w:color="auto"/>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0°00'25"</w:t>
            </w:r>
          </w:p>
        </w:tc>
        <w:tc>
          <w:tcPr>
            <w:tcW w:w="1498" w:type="dxa"/>
            <w:tcBorders>
              <w:top w:val="single" w:sz="4" w:space="0" w:color="auto"/>
              <w:left w:val="single" w:sz="4" w:space="0" w:color="auto"/>
              <w:bottom w:val="single" w:sz="4" w:space="0" w:color="auto"/>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0°00'37,5"</w:t>
            </w:r>
          </w:p>
        </w:tc>
        <w:tc>
          <w:tcPr>
            <w:tcW w:w="1689" w:type="dxa"/>
            <w:gridSpan w:val="2"/>
            <w:tcBorders>
              <w:top w:val="single" w:sz="4" w:space="0" w:color="auto"/>
              <w:left w:val="single" w:sz="4" w:space="0" w:color="auto"/>
              <w:bottom w:val="single" w:sz="4" w:space="0" w:color="auto"/>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 xml:space="preserve">9 </w:t>
            </w:r>
          </w:p>
        </w:tc>
        <w:tc>
          <w:tcPr>
            <w:tcW w:w="1690" w:type="dxa"/>
            <w:tcBorders>
              <w:top w:val="single" w:sz="4" w:space="0" w:color="auto"/>
              <w:left w:val="single" w:sz="4" w:space="0" w:color="auto"/>
              <w:bottom w:val="single" w:sz="4" w:space="0" w:color="auto"/>
              <w:right w:val="nil"/>
            </w:tcBorders>
            <w:shd w:val="clear" w:color="auto" w:fill="FFFFFF"/>
            <w:vAlign w:val="center"/>
          </w:tcPr>
          <w:p w:rsidR="002124FD" w:rsidRPr="002124FD" w:rsidRDefault="002124FD" w:rsidP="002124FD">
            <w:pPr>
              <w:spacing w:line="220" w:lineRule="exact"/>
              <w:jc w:val="center"/>
              <w:rPr>
                <w:lang w:val="uk-UA"/>
              </w:rPr>
            </w:pPr>
            <w:r w:rsidRPr="002124FD">
              <w:rPr>
                <w:color w:val="000000"/>
                <w:sz w:val="22"/>
                <w:szCs w:val="22"/>
                <w:lang w:val="uk-UA" w:eastAsia="uk-UA"/>
              </w:rPr>
              <w:t>331</w:t>
            </w:r>
          </w:p>
        </w:tc>
        <w:tc>
          <w:tcPr>
            <w:tcW w:w="1550" w:type="dxa"/>
            <w:tcBorders>
              <w:top w:val="single" w:sz="4" w:space="0" w:color="auto"/>
              <w:left w:val="single" w:sz="4" w:space="0" w:color="auto"/>
              <w:bottom w:val="single" w:sz="4" w:space="0" w:color="auto"/>
              <w:right w:val="single" w:sz="4" w:space="0" w:color="auto"/>
            </w:tcBorders>
            <w:shd w:val="clear" w:color="auto" w:fill="FFFFFF"/>
            <w:vAlign w:val="center"/>
          </w:tcPr>
          <w:p w:rsidR="002124FD" w:rsidRPr="002124FD" w:rsidRDefault="002124FD" w:rsidP="002124FD">
            <w:pPr>
              <w:spacing w:line="230" w:lineRule="exact"/>
              <w:jc w:val="center"/>
              <w:rPr>
                <w:lang w:val="uk-UA"/>
              </w:rPr>
            </w:pPr>
            <w:r w:rsidRPr="002124FD">
              <w:rPr>
                <w:i/>
                <w:iCs/>
                <w:color w:val="000000"/>
                <w:sz w:val="23"/>
                <w:szCs w:val="23"/>
                <w:lang w:val="uk-UA" w:eastAsia="uk-UA"/>
              </w:rPr>
              <w:t>а, б, в, г,</w:t>
            </w:r>
          </w:p>
        </w:tc>
      </w:tr>
    </w:tbl>
    <w:p w:rsidR="002124FD" w:rsidRPr="002124FD" w:rsidRDefault="002124FD" w:rsidP="005473F1">
      <w:pPr>
        <w:spacing w:before="120" w:line="312" w:lineRule="auto"/>
        <w:ind w:firstLine="709"/>
        <w:jc w:val="both"/>
        <w:rPr>
          <w:sz w:val="28"/>
          <w:szCs w:val="28"/>
          <w:lang w:val="uk-UA"/>
        </w:rPr>
      </w:pPr>
      <w:r w:rsidRPr="002124FD">
        <w:rPr>
          <w:sz w:val="28"/>
          <w:szCs w:val="28"/>
          <w:lang w:val="uk-UA"/>
        </w:rPr>
        <w:t>Для зручності підбору карт і роботи з ними разом із номенклатурою записують назву найбільшого населеного пункту, наприклад, М - 35 (Львів), М - 35-XX (Тернопіль).</w:t>
      </w:r>
    </w:p>
    <w:p w:rsidR="002124FD" w:rsidRPr="002124FD" w:rsidRDefault="002124FD" w:rsidP="000B405D">
      <w:pPr>
        <w:spacing w:line="312" w:lineRule="auto"/>
        <w:ind w:firstLine="709"/>
        <w:jc w:val="both"/>
        <w:rPr>
          <w:sz w:val="28"/>
          <w:szCs w:val="28"/>
          <w:lang w:val="uk-UA"/>
        </w:rPr>
      </w:pPr>
      <w:r w:rsidRPr="002124FD">
        <w:rPr>
          <w:sz w:val="28"/>
          <w:szCs w:val="28"/>
          <w:lang w:val="uk-UA"/>
        </w:rPr>
        <w:t>Неважко встановити, що номенклатура аркушів конкретного масштабу -це кількість, послідовність і вид елементів, з яких вони складаються, тому за номенклатурою можна встановити масштаб аркуша карти та координати кутів його рамок.</w:t>
      </w:r>
    </w:p>
    <w:p w:rsidR="002124FD" w:rsidRPr="002124FD" w:rsidRDefault="002124FD" w:rsidP="000B405D">
      <w:pPr>
        <w:spacing w:line="312" w:lineRule="auto"/>
        <w:ind w:firstLine="709"/>
        <w:jc w:val="both"/>
        <w:rPr>
          <w:sz w:val="28"/>
          <w:szCs w:val="28"/>
          <w:lang w:val="uk-UA"/>
        </w:rPr>
      </w:pPr>
      <w:r w:rsidRPr="002124FD">
        <w:rPr>
          <w:sz w:val="28"/>
          <w:szCs w:val="28"/>
          <w:lang w:val="uk-UA"/>
        </w:rPr>
        <w:t>Дані про розграфлення, номенклатуру та розміри аркушів карт різних масштабів приводяться у відповідних таблицях.</w:t>
      </w:r>
    </w:p>
    <w:p w:rsidR="002124FD" w:rsidRPr="002124FD" w:rsidRDefault="002124FD" w:rsidP="000B405D">
      <w:pPr>
        <w:spacing w:line="312" w:lineRule="auto"/>
        <w:ind w:firstLine="709"/>
        <w:jc w:val="both"/>
        <w:rPr>
          <w:sz w:val="28"/>
          <w:szCs w:val="28"/>
          <w:lang w:val="uk-UA"/>
        </w:rPr>
      </w:pPr>
    </w:p>
    <w:p w:rsidR="002124FD" w:rsidRPr="002124FD" w:rsidRDefault="002124FD" w:rsidP="002124FD">
      <w:pPr>
        <w:spacing w:line="360" w:lineRule="auto"/>
        <w:ind w:firstLine="709"/>
        <w:jc w:val="center"/>
        <w:rPr>
          <w:b/>
          <w:sz w:val="28"/>
          <w:szCs w:val="28"/>
          <w:lang w:val="uk-UA"/>
        </w:rPr>
      </w:pPr>
      <w:r w:rsidRPr="002124FD">
        <w:rPr>
          <w:b/>
          <w:sz w:val="28"/>
          <w:szCs w:val="28"/>
          <w:lang w:val="uk-UA"/>
        </w:rPr>
        <w:t>Контрольні питання</w:t>
      </w:r>
    </w:p>
    <w:p w:rsidR="002124FD" w:rsidRPr="002124FD" w:rsidRDefault="002124FD" w:rsidP="000B405D">
      <w:pPr>
        <w:spacing w:line="312" w:lineRule="auto"/>
        <w:ind w:firstLine="709"/>
        <w:jc w:val="both"/>
        <w:rPr>
          <w:sz w:val="28"/>
          <w:szCs w:val="28"/>
        </w:rPr>
      </w:pPr>
      <w:r w:rsidRPr="002124FD">
        <w:rPr>
          <w:sz w:val="28"/>
          <w:szCs w:val="28"/>
        </w:rPr>
        <w:t>1.</w:t>
      </w:r>
      <w:r w:rsidRPr="002124FD">
        <w:rPr>
          <w:sz w:val="28"/>
          <w:szCs w:val="28"/>
        </w:rPr>
        <w:tab/>
        <w:t>Що таке масштаб, і як він виражається?</w:t>
      </w:r>
    </w:p>
    <w:p w:rsidR="002124FD" w:rsidRPr="002124FD" w:rsidRDefault="002124FD" w:rsidP="000B405D">
      <w:pPr>
        <w:spacing w:line="312" w:lineRule="auto"/>
        <w:ind w:firstLine="709"/>
        <w:jc w:val="both"/>
        <w:rPr>
          <w:sz w:val="28"/>
          <w:szCs w:val="28"/>
        </w:rPr>
      </w:pPr>
      <w:r w:rsidRPr="002124FD">
        <w:rPr>
          <w:sz w:val="28"/>
          <w:szCs w:val="28"/>
        </w:rPr>
        <w:t>2.</w:t>
      </w:r>
      <w:r w:rsidRPr="002124FD">
        <w:rPr>
          <w:sz w:val="28"/>
          <w:szCs w:val="28"/>
        </w:rPr>
        <w:tab/>
        <w:t>Які знаєте види масштабів?</w:t>
      </w:r>
    </w:p>
    <w:p w:rsidR="002124FD" w:rsidRPr="002124FD" w:rsidRDefault="002124FD" w:rsidP="000B405D">
      <w:pPr>
        <w:spacing w:line="312" w:lineRule="auto"/>
        <w:ind w:firstLine="709"/>
        <w:jc w:val="both"/>
        <w:rPr>
          <w:sz w:val="28"/>
          <w:szCs w:val="28"/>
        </w:rPr>
      </w:pPr>
      <w:r w:rsidRPr="002124FD">
        <w:rPr>
          <w:sz w:val="28"/>
          <w:szCs w:val="28"/>
        </w:rPr>
        <w:t>3.</w:t>
      </w:r>
      <w:r w:rsidRPr="002124FD">
        <w:rPr>
          <w:sz w:val="28"/>
          <w:szCs w:val="28"/>
        </w:rPr>
        <w:tab/>
        <w:t>Як за допомогою лінійного та поперечного масштабів визначити довжину лінії?</w:t>
      </w:r>
    </w:p>
    <w:p w:rsidR="002124FD" w:rsidRPr="002124FD" w:rsidRDefault="002124FD" w:rsidP="000B405D">
      <w:pPr>
        <w:spacing w:line="312" w:lineRule="auto"/>
        <w:ind w:firstLine="709"/>
        <w:jc w:val="both"/>
        <w:rPr>
          <w:sz w:val="28"/>
          <w:szCs w:val="28"/>
        </w:rPr>
      </w:pPr>
      <w:r w:rsidRPr="002124FD">
        <w:rPr>
          <w:sz w:val="28"/>
          <w:szCs w:val="28"/>
        </w:rPr>
        <w:t>4.</w:t>
      </w:r>
      <w:r w:rsidRPr="002124FD">
        <w:rPr>
          <w:sz w:val="28"/>
          <w:szCs w:val="28"/>
        </w:rPr>
        <w:tab/>
        <w:t>Які два завдання вирішують за допомогою числового масштабу?</w:t>
      </w:r>
    </w:p>
    <w:p w:rsidR="002124FD" w:rsidRPr="002124FD" w:rsidRDefault="002124FD" w:rsidP="000B405D">
      <w:pPr>
        <w:spacing w:line="312" w:lineRule="auto"/>
        <w:ind w:firstLine="709"/>
        <w:jc w:val="both"/>
        <w:rPr>
          <w:sz w:val="28"/>
          <w:szCs w:val="28"/>
        </w:rPr>
      </w:pPr>
      <w:r w:rsidRPr="002124FD">
        <w:rPr>
          <w:sz w:val="28"/>
          <w:szCs w:val="28"/>
        </w:rPr>
        <w:lastRenderedPageBreak/>
        <w:t>5.</w:t>
      </w:r>
      <w:r w:rsidRPr="002124FD">
        <w:rPr>
          <w:sz w:val="28"/>
          <w:szCs w:val="28"/>
        </w:rPr>
        <w:tab/>
        <w:t>Чи залежить довжина відрізка на плані від його масштабу?</w:t>
      </w:r>
    </w:p>
    <w:p w:rsidR="002124FD" w:rsidRPr="002124FD" w:rsidRDefault="002124FD" w:rsidP="000B405D">
      <w:pPr>
        <w:spacing w:line="312" w:lineRule="auto"/>
        <w:ind w:firstLine="709"/>
        <w:jc w:val="both"/>
        <w:rPr>
          <w:sz w:val="28"/>
          <w:szCs w:val="28"/>
        </w:rPr>
      </w:pPr>
      <w:r w:rsidRPr="002124FD">
        <w:rPr>
          <w:sz w:val="28"/>
          <w:szCs w:val="28"/>
        </w:rPr>
        <w:t>6.</w:t>
      </w:r>
      <w:r w:rsidRPr="002124FD">
        <w:rPr>
          <w:sz w:val="28"/>
          <w:szCs w:val="28"/>
        </w:rPr>
        <w:tab/>
        <w:t>Що таке топографічний план?</w:t>
      </w:r>
    </w:p>
    <w:p w:rsidR="002124FD" w:rsidRPr="002124FD" w:rsidRDefault="002124FD" w:rsidP="000B405D">
      <w:pPr>
        <w:spacing w:line="312" w:lineRule="auto"/>
        <w:ind w:firstLine="709"/>
        <w:jc w:val="both"/>
        <w:rPr>
          <w:sz w:val="28"/>
          <w:szCs w:val="28"/>
        </w:rPr>
      </w:pPr>
      <w:r w:rsidRPr="002124FD">
        <w:rPr>
          <w:sz w:val="28"/>
          <w:szCs w:val="28"/>
        </w:rPr>
        <w:t>7.</w:t>
      </w:r>
      <w:r w:rsidRPr="002124FD">
        <w:rPr>
          <w:sz w:val="28"/>
          <w:szCs w:val="28"/>
        </w:rPr>
        <w:tab/>
        <w:t>Що таке карта? У чому її схожість і відмінність з планом?</w:t>
      </w:r>
    </w:p>
    <w:p w:rsidR="002124FD" w:rsidRPr="002124FD" w:rsidRDefault="002124FD" w:rsidP="000B405D">
      <w:pPr>
        <w:spacing w:line="312" w:lineRule="auto"/>
        <w:ind w:firstLine="709"/>
        <w:jc w:val="both"/>
        <w:rPr>
          <w:sz w:val="28"/>
          <w:szCs w:val="28"/>
        </w:rPr>
      </w:pPr>
      <w:r w:rsidRPr="002124FD">
        <w:rPr>
          <w:sz w:val="28"/>
          <w:szCs w:val="28"/>
        </w:rPr>
        <w:t>9.</w:t>
      </w:r>
      <w:r w:rsidRPr="002124FD">
        <w:rPr>
          <w:sz w:val="28"/>
          <w:szCs w:val="28"/>
        </w:rPr>
        <w:tab/>
        <w:t>Що називають профілем?</w:t>
      </w:r>
    </w:p>
    <w:p w:rsidR="002124FD" w:rsidRPr="002124FD" w:rsidRDefault="002124FD" w:rsidP="000B405D">
      <w:pPr>
        <w:spacing w:line="312" w:lineRule="auto"/>
        <w:ind w:firstLine="709"/>
        <w:jc w:val="both"/>
        <w:rPr>
          <w:sz w:val="28"/>
          <w:szCs w:val="28"/>
        </w:rPr>
      </w:pPr>
      <w:r w:rsidRPr="002124FD">
        <w:rPr>
          <w:sz w:val="28"/>
          <w:szCs w:val="28"/>
        </w:rPr>
        <w:t>10.</w:t>
      </w:r>
      <w:r w:rsidRPr="002124FD">
        <w:rPr>
          <w:sz w:val="28"/>
          <w:szCs w:val="28"/>
        </w:rPr>
        <w:tab/>
        <w:t>Що називають точністю лінійного масштабу?</w:t>
      </w:r>
    </w:p>
    <w:p w:rsidR="002124FD" w:rsidRPr="002124FD" w:rsidRDefault="002124FD" w:rsidP="000B405D">
      <w:pPr>
        <w:spacing w:line="312" w:lineRule="auto"/>
        <w:ind w:firstLine="709"/>
        <w:jc w:val="both"/>
        <w:rPr>
          <w:sz w:val="28"/>
          <w:szCs w:val="28"/>
        </w:rPr>
      </w:pPr>
      <w:r w:rsidRPr="002124FD">
        <w:rPr>
          <w:sz w:val="28"/>
          <w:szCs w:val="28"/>
        </w:rPr>
        <w:t>11.</w:t>
      </w:r>
      <w:r w:rsidRPr="002124FD">
        <w:rPr>
          <w:sz w:val="28"/>
          <w:szCs w:val="28"/>
        </w:rPr>
        <w:tab/>
        <w:t>Що називають величиною лінійного масштабу?</w:t>
      </w:r>
    </w:p>
    <w:p w:rsidR="002124FD" w:rsidRPr="002124FD" w:rsidRDefault="002124FD" w:rsidP="000B405D">
      <w:pPr>
        <w:spacing w:line="312" w:lineRule="auto"/>
        <w:ind w:firstLine="709"/>
        <w:jc w:val="both"/>
        <w:rPr>
          <w:sz w:val="28"/>
          <w:szCs w:val="28"/>
        </w:rPr>
      </w:pPr>
      <w:r w:rsidRPr="002124FD">
        <w:rPr>
          <w:sz w:val="28"/>
          <w:szCs w:val="28"/>
        </w:rPr>
        <w:t>12.</w:t>
      </w:r>
      <w:r w:rsidRPr="002124FD">
        <w:rPr>
          <w:sz w:val="28"/>
          <w:szCs w:val="28"/>
        </w:rPr>
        <w:tab/>
        <w:t>Що називають графічною точністю масштабу?</w:t>
      </w:r>
    </w:p>
    <w:p w:rsidR="002124FD" w:rsidRPr="002124FD" w:rsidRDefault="002124FD" w:rsidP="000B405D">
      <w:pPr>
        <w:spacing w:line="312" w:lineRule="auto"/>
        <w:ind w:firstLine="709"/>
        <w:jc w:val="both"/>
        <w:rPr>
          <w:sz w:val="28"/>
          <w:szCs w:val="28"/>
        </w:rPr>
      </w:pPr>
      <w:r w:rsidRPr="002124FD">
        <w:rPr>
          <w:sz w:val="28"/>
          <w:szCs w:val="28"/>
        </w:rPr>
        <w:t>13.</w:t>
      </w:r>
      <w:r w:rsidRPr="002124FD">
        <w:rPr>
          <w:sz w:val="28"/>
          <w:szCs w:val="28"/>
        </w:rPr>
        <w:tab/>
        <w:t>Що називають номенклатурою карт і планів? Для чого вона потрібна?</w:t>
      </w:r>
    </w:p>
    <w:p w:rsidR="002124FD" w:rsidRPr="002124FD" w:rsidRDefault="002124FD" w:rsidP="000B405D">
      <w:pPr>
        <w:spacing w:line="312" w:lineRule="auto"/>
        <w:ind w:firstLine="709"/>
        <w:jc w:val="both"/>
        <w:rPr>
          <w:sz w:val="28"/>
          <w:szCs w:val="28"/>
        </w:rPr>
      </w:pPr>
      <w:r w:rsidRPr="002124FD">
        <w:rPr>
          <w:sz w:val="28"/>
          <w:szCs w:val="28"/>
        </w:rPr>
        <w:t>14.</w:t>
      </w:r>
      <w:r w:rsidRPr="002124FD">
        <w:rPr>
          <w:sz w:val="28"/>
          <w:szCs w:val="28"/>
        </w:rPr>
        <w:tab/>
        <w:t>Що називають розграфленням карт і планів?</w:t>
      </w:r>
    </w:p>
    <w:p w:rsidR="002124FD" w:rsidRPr="002124FD" w:rsidRDefault="002124FD" w:rsidP="000B405D">
      <w:pPr>
        <w:spacing w:line="312" w:lineRule="auto"/>
        <w:ind w:firstLine="709"/>
        <w:jc w:val="both"/>
        <w:rPr>
          <w:sz w:val="28"/>
          <w:szCs w:val="28"/>
        </w:rPr>
      </w:pPr>
      <w:r w:rsidRPr="002124FD">
        <w:rPr>
          <w:sz w:val="28"/>
          <w:szCs w:val="28"/>
        </w:rPr>
        <w:t>15.</w:t>
      </w:r>
      <w:r w:rsidRPr="002124FD">
        <w:rPr>
          <w:sz w:val="28"/>
          <w:szCs w:val="28"/>
        </w:rPr>
        <w:tab/>
        <w:t>Що знаєте про ряди і колони топографічних карт?</w:t>
      </w:r>
    </w:p>
    <w:p w:rsidR="002124FD" w:rsidRPr="002124FD" w:rsidRDefault="002124FD" w:rsidP="000B405D">
      <w:pPr>
        <w:spacing w:line="312" w:lineRule="auto"/>
        <w:ind w:firstLine="709"/>
        <w:jc w:val="both"/>
        <w:rPr>
          <w:sz w:val="28"/>
          <w:szCs w:val="28"/>
        </w:rPr>
      </w:pPr>
      <w:r w:rsidRPr="002124FD">
        <w:rPr>
          <w:sz w:val="28"/>
          <w:szCs w:val="28"/>
        </w:rPr>
        <w:t>16.</w:t>
      </w:r>
      <w:r w:rsidRPr="002124FD">
        <w:rPr>
          <w:sz w:val="28"/>
          <w:szCs w:val="28"/>
        </w:rPr>
        <w:tab/>
        <w:t>Що називають висотою перерізу рельєфу?</w:t>
      </w:r>
    </w:p>
    <w:p w:rsidR="002124FD" w:rsidRPr="002124FD" w:rsidRDefault="002124FD" w:rsidP="000B405D">
      <w:pPr>
        <w:spacing w:line="312" w:lineRule="auto"/>
        <w:ind w:firstLine="709"/>
        <w:jc w:val="both"/>
        <w:rPr>
          <w:sz w:val="28"/>
          <w:szCs w:val="28"/>
        </w:rPr>
      </w:pPr>
      <w:r w:rsidRPr="002124FD">
        <w:rPr>
          <w:sz w:val="28"/>
          <w:szCs w:val="28"/>
        </w:rPr>
        <w:t>17.</w:t>
      </w:r>
      <w:r w:rsidRPr="002124FD">
        <w:rPr>
          <w:sz w:val="28"/>
          <w:szCs w:val="28"/>
        </w:rPr>
        <w:tab/>
        <w:t>Якими властивостями володіють горизонталі?</w:t>
      </w:r>
    </w:p>
    <w:p w:rsidR="002124FD" w:rsidRPr="002124FD" w:rsidRDefault="002124FD" w:rsidP="000B405D">
      <w:pPr>
        <w:spacing w:line="312" w:lineRule="auto"/>
        <w:ind w:firstLine="709"/>
        <w:jc w:val="both"/>
        <w:rPr>
          <w:sz w:val="28"/>
          <w:szCs w:val="28"/>
        </w:rPr>
      </w:pPr>
      <w:r w:rsidRPr="002124FD">
        <w:rPr>
          <w:sz w:val="28"/>
          <w:szCs w:val="28"/>
        </w:rPr>
        <w:t>18.</w:t>
      </w:r>
      <w:r w:rsidRPr="002124FD">
        <w:rPr>
          <w:sz w:val="28"/>
          <w:szCs w:val="28"/>
        </w:rPr>
        <w:tab/>
        <w:t>Як визначити відмітку точки, що лежить між горизонталями?</w:t>
      </w:r>
    </w:p>
    <w:p w:rsidR="002124FD" w:rsidRPr="00CA1F38" w:rsidRDefault="002124FD" w:rsidP="000B405D">
      <w:pPr>
        <w:spacing w:line="312" w:lineRule="auto"/>
        <w:ind w:firstLine="709"/>
        <w:jc w:val="both"/>
        <w:rPr>
          <w:sz w:val="28"/>
          <w:szCs w:val="28"/>
        </w:rPr>
      </w:pPr>
      <w:r w:rsidRPr="002124FD">
        <w:rPr>
          <w:sz w:val="28"/>
          <w:szCs w:val="28"/>
        </w:rPr>
        <w:t>19.</w:t>
      </w:r>
      <w:r w:rsidRPr="002124FD">
        <w:rPr>
          <w:sz w:val="28"/>
          <w:szCs w:val="28"/>
        </w:rPr>
        <w:tab/>
        <w:t>Що таке ухил, і за якою формулою він визначається? Як його висловити у відсотках?</w:t>
      </w:r>
    </w:p>
    <w:p w:rsidR="002124FD" w:rsidRPr="002124FD" w:rsidRDefault="002124FD" w:rsidP="000B405D">
      <w:pPr>
        <w:spacing w:line="312" w:lineRule="auto"/>
        <w:ind w:firstLine="709"/>
        <w:jc w:val="both"/>
        <w:rPr>
          <w:sz w:val="28"/>
          <w:szCs w:val="28"/>
        </w:rPr>
      </w:pPr>
      <w:r w:rsidRPr="002124FD">
        <w:rPr>
          <w:sz w:val="28"/>
          <w:szCs w:val="28"/>
        </w:rPr>
        <w:t>20.</w:t>
      </w:r>
      <w:r w:rsidRPr="002124FD">
        <w:rPr>
          <w:sz w:val="28"/>
          <w:szCs w:val="28"/>
        </w:rPr>
        <w:tab/>
        <w:t>З чого складається зміст топографічної карти? Що таке ситуація плану чи карти?</w:t>
      </w:r>
    </w:p>
    <w:p w:rsidR="002124FD" w:rsidRPr="002124FD" w:rsidRDefault="002124FD" w:rsidP="000B405D">
      <w:pPr>
        <w:spacing w:line="312" w:lineRule="auto"/>
        <w:ind w:firstLine="709"/>
        <w:jc w:val="both"/>
        <w:rPr>
          <w:sz w:val="28"/>
          <w:szCs w:val="28"/>
        </w:rPr>
      </w:pPr>
      <w:r w:rsidRPr="002124FD">
        <w:rPr>
          <w:sz w:val="28"/>
          <w:szCs w:val="28"/>
        </w:rPr>
        <w:t>21.</w:t>
      </w:r>
      <w:r w:rsidRPr="002124FD">
        <w:rPr>
          <w:sz w:val="28"/>
          <w:szCs w:val="28"/>
        </w:rPr>
        <w:tab/>
        <w:t>Що називається рельєфом місцевості?</w:t>
      </w:r>
    </w:p>
    <w:p w:rsidR="002124FD" w:rsidRPr="002124FD" w:rsidRDefault="002124FD" w:rsidP="000B405D">
      <w:pPr>
        <w:spacing w:line="312" w:lineRule="auto"/>
        <w:ind w:firstLine="709"/>
        <w:jc w:val="both"/>
        <w:rPr>
          <w:sz w:val="28"/>
          <w:szCs w:val="28"/>
        </w:rPr>
      </w:pPr>
      <w:r w:rsidRPr="002124FD">
        <w:rPr>
          <w:sz w:val="28"/>
          <w:szCs w:val="28"/>
        </w:rPr>
        <w:t>22.</w:t>
      </w:r>
      <w:r w:rsidRPr="002124FD">
        <w:rPr>
          <w:sz w:val="28"/>
          <w:szCs w:val="28"/>
        </w:rPr>
        <w:tab/>
        <w:t>Які основні типові форми рельєфу ви знаєте?</w:t>
      </w:r>
    </w:p>
    <w:p w:rsidR="002124FD" w:rsidRPr="002124FD" w:rsidRDefault="002124FD" w:rsidP="000B405D">
      <w:pPr>
        <w:spacing w:line="312" w:lineRule="auto"/>
        <w:ind w:firstLine="709"/>
        <w:jc w:val="both"/>
        <w:rPr>
          <w:sz w:val="28"/>
          <w:szCs w:val="28"/>
        </w:rPr>
      </w:pPr>
      <w:r w:rsidRPr="002124FD">
        <w:rPr>
          <w:sz w:val="28"/>
          <w:szCs w:val="28"/>
        </w:rPr>
        <w:t>23.</w:t>
      </w:r>
      <w:r w:rsidRPr="002124FD">
        <w:rPr>
          <w:sz w:val="28"/>
          <w:szCs w:val="28"/>
        </w:rPr>
        <w:tab/>
        <w:t>Що називається горизонталлю, які її основні властивості?</w:t>
      </w:r>
    </w:p>
    <w:p w:rsidR="002124FD" w:rsidRPr="002124FD" w:rsidRDefault="002124FD" w:rsidP="000B405D">
      <w:pPr>
        <w:spacing w:line="312" w:lineRule="auto"/>
        <w:ind w:firstLine="709"/>
        <w:jc w:val="both"/>
        <w:rPr>
          <w:sz w:val="28"/>
          <w:szCs w:val="28"/>
        </w:rPr>
      </w:pPr>
      <w:r w:rsidRPr="002124FD">
        <w:rPr>
          <w:sz w:val="28"/>
          <w:szCs w:val="28"/>
        </w:rPr>
        <w:t>24.</w:t>
      </w:r>
      <w:r w:rsidRPr="002124FD">
        <w:rPr>
          <w:sz w:val="28"/>
          <w:szCs w:val="28"/>
        </w:rPr>
        <w:tab/>
        <w:t>Що таке висота перерізу рельєфу?</w:t>
      </w:r>
    </w:p>
    <w:p w:rsidR="002124FD" w:rsidRPr="002124FD" w:rsidRDefault="002124FD" w:rsidP="000B405D">
      <w:pPr>
        <w:spacing w:line="312" w:lineRule="auto"/>
        <w:ind w:firstLine="709"/>
        <w:jc w:val="both"/>
        <w:rPr>
          <w:sz w:val="28"/>
          <w:szCs w:val="28"/>
        </w:rPr>
      </w:pPr>
      <w:r w:rsidRPr="002124FD">
        <w:rPr>
          <w:sz w:val="28"/>
          <w:szCs w:val="28"/>
        </w:rPr>
        <w:t>25.</w:t>
      </w:r>
      <w:r w:rsidRPr="002124FD">
        <w:rPr>
          <w:sz w:val="28"/>
          <w:szCs w:val="28"/>
        </w:rPr>
        <w:tab/>
        <w:t>Що називається закланням?</w:t>
      </w:r>
    </w:p>
    <w:p w:rsidR="002124FD" w:rsidRPr="002124FD" w:rsidRDefault="002124FD" w:rsidP="000B405D">
      <w:pPr>
        <w:spacing w:line="312" w:lineRule="auto"/>
        <w:ind w:firstLine="709"/>
        <w:jc w:val="both"/>
        <w:rPr>
          <w:sz w:val="28"/>
          <w:szCs w:val="28"/>
        </w:rPr>
      </w:pPr>
      <w:r w:rsidRPr="002124FD">
        <w:rPr>
          <w:sz w:val="28"/>
          <w:szCs w:val="28"/>
        </w:rPr>
        <w:t>26.</w:t>
      </w:r>
      <w:r w:rsidRPr="002124FD">
        <w:rPr>
          <w:sz w:val="28"/>
          <w:szCs w:val="28"/>
        </w:rPr>
        <w:tab/>
        <w:t>Що називається ухилом лінії?</w:t>
      </w:r>
    </w:p>
    <w:p w:rsidR="002124FD" w:rsidRPr="002124FD" w:rsidRDefault="002124FD" w:rsidP="000B405D">
      <w:pPr>
        <w:spacing w:line="312" w:lineRule="auto"/>
        <w:ind w:firstLine="709"/>
        <w:jc w:val="both"/>
        <w:rPr>
          <w:sz w:val="28"/>
          <w:szCs w:val="28"/>
        </w:rPr>
      </w:pPr>
      <w:r w:rsidRPr="002124FD">
        <w:rPr>
          <w:sz w:val="28"/>
          <w:szCs w:val="28"/>
        </w:rPr>
        <w:t>27.</w:t>
      </w:r>
      <w:r w:rsidRPr="002124FD">
        <w:rPr>
          <w:sz w:val="28"/>
          <w:szCs w:val="28"/>
        </w:rPr>
        <w:tab/>
        <w:t>Що є мірою крутизни схилу?</w:t>
      </w:r>
    </w:p>
    <w:p w:rsidR="002124FD" w:rsidRPr="002124FD" w:rsidRDefault="002124FD" w:rsidP="000B405D">
      <w:pPr>
        <w:spacing w:line="312" w:lineRule="auto"/>
        <w:ind w:firstLine="709"/>
        <w:jc w:val="both"/>
        <w:rPr>
          <w:sz w:val="28"/>
          <w:szCs w:val="28"/>
        </w:rPr>
      </w:pPr>
      <w:r w:rsidRPr="002124FD">
        <w:rPr>
          <w:sz w:val="28"/>
          <w:szCs w:val="28"/>
        </w:rPr>
        <w:t>28.</w:t>
      </w:r>
      <w:r w:rsidRPr="002124FD">
        <w:rPr>
          <w:sz w:val="28"/>
          <w:szCs w:val="28"/>
        </w:rPr>
        <w:tab/>
        <w:t>Що таке берг-штрихи? Яке їх значення?</w:t>
      </w:r>
    </w:p>
    <w:p w:rsidR="002124FD" w:rsidRPr="002124FD" w:rsidRDefault="002124FD" w:rsidP="000B405D">
      <w:pPr>
        <w:spacing w:line="312" w:lineRule="auto"/>
        <w:ind w:firstLine="709"/>
        <w:jc w:val="both"/>
        <w:rPr>
          <w:sz w:val="28"/>
          <w:szCs w:val="28"/>
        </w:rPr>
      </w:pPr>
      <w:r w:rsidRPr="002124FD">
        <w:rPr>
          <w:sz w:val="28"/>
          <w:szCs w:val="28"/>
        </w:rPr>
        <w:t>29.</w:t>
      </w:r>
      <w:r w:rsidRPr="002124FD">
        <w:rPr>
          <w:sz w:val="28"/>
          <w:szCs w:val="28"/>
        </w:rPr>
        <w:tab/>
        <w:t>Як визначити ухил або кут нахилу за масштабом закладання?</w:t>
      </w:r>
    </w:p>
    <w:p w:rsidR="002124FD" w:rsidRPr="002124FD" w:rsidRDefault="002124FD" w:rsidP="000B405D">
      <w:pPr>
        <w:spacing w:line="312" w:lineRule="auto"/>
        <w:ind w:firstLine="709"/>
        <w:jc w:val="both"/>
        <w:rPr>
          <w:sz w:val="28"/>
          <w:szCs w:val="28"/>
        </w:rPr>
      </w:pPr>
      <w:r w:rsidRPr="002124FD">
        <w:rPr>
          <w:sz w:val="28"/>
          <w:szCs w:val="28"/>
        </w:rPr>
        <w:t>30.</w:t>
      </w:r>
      <w:r w:rsidRPr="002124FD">
        <w:rPr>
          <w:sz w:val="28"/>
          <w:szCs w:val="28"/>
        </w:rPr>
        <w:tab/>
        <w:t>Чому в одних випадках застосовують масштабні умовні знаки, а в інших -позамасштабні?</w:t>
      </w:r>
    </w:p>
    <w:p w:rsidR="002124FD" w:rsidRPr="002124FD" w:rsidRDefault="002124FD" w:rsidP="000B405D">
      <w:pPr>
        <w:spacing w:line="312" w:lineRule="auto"/>
        <w:ind w:firstLine="709"/>
        <w:jc w:val="both"/>
        <w:rPr>
          <w:sz w:val="28"/>
          <w:szCs w:val="28"/>
        </w:rPr>
      </w:pPr>
      <w:r w:rsidRPr="002124FD">
        <w:rPr>
          <w:sz w:val="28"/>
          <w:szCs w:val="28"/>
        </w:rPr>
        <w:t>31.</w:t>
      </w:r>
      <w:r w:rsidRPr="002124FD">
        <w:rPr>
          <w:sz w:val="28"/>
          <w:szCs w:val="28"/>
        </w:rPr>
        <w:tab/>
        <w:t>Як визначити географічні і прямокутні координати точки на мапі?</w:t>
      </w:r>
    </w:p>
    <w:p w:rsidR="002124FD" w:rsidRPr="002124FD" w:rsidRDefault="002124FD" w:rsidP="000B405D">
      <w:pPr>
        <w:spacing w:line="312" w:lineRule="auto"/>
        <w:ind w:firstLine="709"/>
        <w:jc w:val="both"/>
        <w:rPr>
          <w:sz w:val="28"/>
          <w:szCs w:val="28"/>
        </w:rPr>
      </w:pPr>
      <w:r w:rsidRPr="002124FD">
        <w:rPr>
          <w:sz w:val="28"/>
          <w:szCs w:val="28"/>
        </w:rPr>
        <w:t>32.</w:t>
      </w:r>
      <w:r w:rsidRPr="002124FD">
        <w:rPr>
          <w:sz w:val="28"/>
          <w:szCs w:val="28"/>
        </w:rPr>
        <w:tab/>
        <w:t>Як виміряти на карті дирекційний кут лінії?</w:t>
      </w:r>
    </w:p>
    <w:p w:rsidR="00FE60B5" w:rsidRPr="00FE60B5" w:rsidRDefault="000B405D" w:rsidP="00FE60B5">
      <w:pPr>
        <w:spacing w:line="360" w:lineRule="auto"/>
        <w:jc w:val="center"/>
        <w:rPr>
          <w:b/>
          <w:sz w:val="28"/>
          <w:szCs w:val="28"/>
          <w:lang w:val="uk-UA"/>
        </w:rPr>
      </w:pPr>
      <w:r>
        <w:rPr>
          <w:sz w:val="28"/>
          <w:szCs w:val="28"/>
          <w:lang w:val="uk-UA"/>
        </w:rPr>
        <w:br w:type="page"/>
      </w:r>
      <w:r w:rsidR="00FE60B5" w:rsidRPr="00FE60B5">
        <w:rPr>
          <w:b/>
          <w:sz w:val="28"/>
          <w:szCs w:val="28"/>
          <w:lang w:val="uk-UA"/>
        </w:rPr>
        <w:lastRenderedPageBreak/>
        <w:t>ЛЕКЦІЯ 5.</w:t>
      </w:r>
    </w:p>
    <w:p w:rsidR="00FE60B5" w:rsidRPr="00FE60B5" w:rsidRDefault="00FE60B5" w:rsidP="00FE60B5">
      <w:pPr>
        <w:spacing w:line="360" w:lineRule="auto"/>
        <w:jc w:val="center"/>
        <w:rPr>
          <w:b/>
          <w:sz w:val="28"/>
          <w:szCs w:val="28"/>
          <w:lang w:val="uk-UA"/>
        </w:rPr>
      </w:pPr>
      <w:r w:rsidRPr="00FE60B5">
        <w:rPr>
          <w:b/>
          <w:sz w:val="28"/>
          <w:szCs w:val="28"/>
          <w:lang w:val="uk-UA"/>
        </w:rPr>
        <w:t>ТЕМА: ЕЛЕМЕНТИ ТЕОРІЇ ПОХИБОК ВИМІРІВ</w:t>
      </w:r>
    </w:p>
    <w:p w:rsidR="00FE60B5" w:rsidRDefault="00FE60B5" w:rsidP="00FE60B5">
      <w:pPr>
        <w:spacing w:line="360" w:lineRule="auto"/>
        <w:jc w:val="center"/>
        <w:rPr>
          <w:sz w:val="28"/>
          <w:szCs w:val="28"/>
          <w:lang w:val="uk-UA"/>
        </w:rPr>
      </w:pPr>
      <w:r>
        <w:rPr>
          <w:sz w:val="28"/>
          <w:szCs w:val="28"/>
          <w:lang w:val="uk-UA"/>
        </w:rPr>
        <w:t>План</w:t>
      </w:r>
    </w:p>
    <w:p w:rsidR="00FE60B5" w:rsidRDefault="00FE60B5" w:rsidP="00FE60B5">
      <w:pPr>
        <w:spacing w:line="360" w:lineRule="auto"/>
        <w:ind w:firstLine="709"/>
        <w:jc w:val="both"/>
        <w:rPr>
          <w:b/>
          <w:lang w:val="uk-UA"/>
        </w:rPr>
      </w:pPr>
      <w:r w:rsidRPr="000933B5">
        <w:rPr>
          <w:b/>
          <w:lang w:val="uk-UA"/>
        </w:rPr>
        <w:t>5.1. Класифікація помилок вимірювань. Властивості випадкових похибок.</w:t>
      </w:r>
    </w:p>
    <w:p w:rsidR="000933B5" w:rsidRPr="000933B5" w:rsidRDefault="000933B5" w:rsidP="00FE60B5">
      <w:pPr>
        <w:spacing w:line="360" w:lineRule="auto"/>
        <w:ind w:firstLine="709"/>
        <w:jc w:val="both"/>
        <w:rPr>
          <w:b/>
          <w:lang w:val="uk-UA"/>
        </w:rPr>
      </w:pPr>
      <w:r w:rsidRPr="000933B5">
        <w:rPr>
          <w:b/>
          <w:lang w:val="uk-UA"/>
        </w:rPr>
        <w:t>5.2. Загальні понятті про математичну обробку результатів вимірів та критерії оцінки їх точності</w:t>
      </w:r>
    </w:p>
    <w:p w:rsidR="00FE60B5" w:rsidRPr="00FE60B5" w:rsidRDefault="00FE60B5" w:rsidP="00FE60B5">
      <w:pPr>
        <w:spacing w:line="360" w:lineRule="auto"/>
        <w:jc w:val="both"/>
        <w:rPr>
          <w:sz w:val="28"/>
          <w:szCs w:val="28"/>
          <w:lang w:val="uk-UA"/>
        </w:rPr>
      </w:pPr>
    </w:p>
    <w:p w:rsidR="00FE60B5" w:rsidRPr="00FE60B5" w:rsidRDefault="00FE60B5" w:rsidP="00FE60B5">
      <w:pPr>
        <w:spacing w:line="360" w:lineRule="auto"/>
        <w:ind w:firstLine="709"/>
        <w:jc w:val="both"/>
        <w:rPr>
          <w:b/>
          <w:sz w:val="28"/>
          <w:szCs w:val="28"/>
          <w:lang w:val="uk-UA"/>
        </w:rPr>
      </w:pPr>
      <w:r w:rsidRPr="00FE60B5">
        <w:rPr>
          <w:b/>
          <w:sz w:val="28"/>
          <w:szCs w:val="28"/>
          <w:lang w:val="uk-UA"/>
        </w:rPr>
        <w:t>5.1. Класифікація помилок вимірювань. Властивості випадкових похибок.</w:t>
      </w:r>
    </w:p>
    <w:p w:rsidR="00FE60B5" w:rsidRPr="00FE60B5" w:rsidRDefault="00FE60B5" w:rsidP="00FE60B5">
      <w:pPr>
        <w:spacing w:line="360" w:lineRule="auto"/>
        <w:ind w:firstLine="709"/>
        <w:jc w:val="both"/>
        <w:rPr>
          <w:sz w:val="28"/>
          <w:szCs w:val="28"/>
          <w:lang w:val="uk-UA"/>
        </w:rPr>
      </w:pPr>
      <w:r w:rsidRPr="00FE60B5">
        <w:rPr>
          <w:sz w:val="28"/>
          <w:szCs w:val="28"/>
          <w:lang w:val="uk-UA"/>
        </w:rPr>
        <w:t xml:space="preserve">Будь-які вимірювання супроводжуються похибками, як би ретельно вони не виконувалися. </w:t>
      </w:r>
      <w:r w:rsidRPr="00FE60B5">
        <w:rPr>
          <w:b/>
          <w:i/>
          <w:sz w:val="28"/>
          <w:szCs w:val="28"/>
          <w:lang w:val="uk-UA"/>
        </w:rPr>
        <w:t xml:space="preserve">Точність вимірів </w:t>
      </w:r>
      <w:r w:rsidRPr="00FE60B5">
        <w:rPr>
          <w:sz w:val="28"/>
          <w:szCs w:val="28"/>
          <w:lang w:val="uk-UA"/>
        </w:rPr>
        <w:t>залежить від точності застосовуваних приладів і обладнання, методів вимірювань, кваліфікації спеціаліста й зовнішніх умов, у яких вони виконуються. Підвищуючи точність приладів і обладнання, удосконалюючи методи спостережень, поліпшуючи кваліфікацію спостережника, можна досягти якнайменшої похибки вимірів, однак повністю уникнути похибок неможливо.</w:t>
      </w:r>
    </w:p>
    <w:p w:rsidR="00FE60B5" w:rsidRPr="00FE60B5" w:rsidRDefault="00FE60B5" w:rsidP="00FE60B5">
      <w:pPr>
        <w:spacing w:line="360" w:lineRule="auto"/>
        <w:ind w:firstLine="709"/>
        <w:jc w:val="both"/>
        <w:rPr>
          <w:sz w:val="28"/>
          <w:szCs w:val="28"/>
          <w:lang w:val="uk-UA"/>
        </w:rPr>
      </w:pPr>
      <w:r w:rsidRPr="00FE60B5">
        <w:rPr>
          <w:sz w:val="28"/>
          <w:szCs w:val="28"/>
          <w:lang w:val="uk-UA"/>
        </w:rPr>
        <w:t>Похибки класифікують за:</w:t>
      </w:r>
    </w:p>
    <w:p w:rsidR="00FE60B5" w:rsidRPr="00FE60B5" w:rsidRDefault="00FE60B5" w:rsidP="00FE60B5">
      <w:pPr>
        <w:spacing w:line="360" w:lineRule="auto"/>
        <w:ind w:firstLine="709"/>
        <w:jc w:val="both"/>
        <w:rPr>
          <w:b/>
          <w:i/>
          <w:sz w:val="28"/>
          <w:szCs w:val="28"/>
          <w:lang w:val="uk-UA"/>
        </w:rPr>
      </w:pPr>
      <w:r w:rsidRPr="00FE60B5">
        <w:rPr>
          <w:sz w:val="28"/>
          <w:szCs w:val="28"/>
          <w:lang w:val="uk-UA"/>
        </w:rPr>
        <w:t>-</w:t>
      </w:r>
      <w:r w:rsidRPr="00FE60B5">
        <w:rPr>
          <w:sz w:val="28"/>
          <w:szCs w:val="28"/>
          <w:lang w:val="uk-UA"/>
        </w:rPr>
        <w:tab/>
      </w:r>
      <w:r w:rsidRPr="00FE60B5">
        <w:rPr>
          <w:b/>
          <w:i/>
          <w:sz w:val="28"/>
          <w:szCs w:val="28"/>
          <w:lang w:val="uk-UA"/>
        </w:rPr>
        <w:t>за умовами вимірювання;</w:t>
      </w:r>
    </w:p>
    <w:p w:rsidR="00FE60B5" w:rsidRPr="00FE60B5" w:rsidRDefault="00FE60B5" w:rsidP="00FE60B5">
      <w:pPr>
        <w:spacing w:line="360" w:lineRule="auto"/>
        <w:ind w:firstLine="709"/>
        <w:jc w:val="both"/>
        <w:rPr>
          <w:b/>
          <w:i/>
          <w:sz w:val="28"/>
          <w:szCs w:val="28"/>
          <w:lang w:val="uk-UA"/>
        </w:rPr>
      </w:pPr>
      <w:r w:rsidRPr="00FE60B5">
        <w:rPr>
          <w:b/>
          <w:i/>
          <w:sz w:val="28"/>
          <w:szCs w:val="28"/>
          <w:lang w:val="uk-UA"/>
        </w:rPr>
        <w:t>-</w:t>
      </w:r>
      <w:r w:rsidRPr="00FE60B5">
        <w:rPr>
          <w:b/>
          <w:i/>
          <w:sz w:val="28"/>
          <w:szCs w:val="28"/>
          <w:lang w:val="uk-UA"/>
        </w:rPr>
        <w:tab/>
        <w:t>походженням;</w:t>
      </w:r>
    </w:p>
    <w:p w:rsidR="00FE60B5" w:rsidRPr="00FE60B5" w:rsidRDefault="00FE60B5" w:rsidP="00FE60B5">
      <w:pPr>
        <w:spacing w:line="360" w:lineRule="auto"/>
        <w:ind w:firstLine="709"/>
        <w:jc w:val="both"/>
        <w:rPr>
          <w:b/>
          <w:i/>
          <w:sz w:val="28"/>
          <w:szCs w:val="28"/>
          <w:lang w:val="uk-UA"/>
        </w:rPr>
      </w:pPr>
      <w:r w:rsidRPr="00FE60B5">
        <w:rPr>
          <w:b/>
          <w:i/>
          <w:sz w:val="28"/>
          <w:szCs w:val="28"/>
          <w:lang w:val="uk-UA"/>
        </w:rPr>
        <w:t>-</w:t>
      </w:r>
      <w:r w:rsidRPr="00FE60B5">
        <w:rPr>
          <w:b/>
          <w:i/>
          <w:sz w:val="28"/>
          <w:szCs w:val="28"/>
          <w:lang w:val="uk-UA"/>
        </w:rPr>
        <w:tab/>
        <w:t>характером впливу на результати вимірів та за властивостями.</w:t>
      </w:r>
    </w:p>
    <w:p w:rsidR="00FE60B5" w:rsidRPr="00FE60B5" w:rsidRDefault="00FE60B5" w:rsidP="00FE60B5">
      <w:pPr>
        <w:spacing w:line="360" w:lineRule="auto"/>
        <w:ind w:firstLine="709"/>
        <w:jc w:val="both"/>
        <w:rPr>
          <w:sz w:val="28"/>
          <w:szCs w:val="28"/>
          <w:lang w:val="uk-UA"/>
        </w:rPr>
      </w:pPr>
      <w:r w:rsidRPr="00FE60B5">
        <w:rPr>
          <w:sz w:val="28"/>
          <w:szCs w:val="28"/>
          <w:lang w:val="uk-UA"/>
        </w:rPr>
        <w:t xml:space="preserve">Залежно </w:t>
      </w:r>
      <w:r w:rsidRPr="00FE60B5">
        <w:rPr>
          <w:i/>
          <w:sz w:val="28"/>
          <w:szCs w:val="28"/>
          <w:lang w:val="uk-UA"/>
        </w:rPr>
        <w:t>від умов вимірювання</w:t>
      </w:r>
      <w:r w:rsidRPr="00FE60B5">
        <w:rPr>
          <w:sz w:val="28"/>
          <w:szCs w:val="28"/>
          <w:lang w:val="uk-UA"/>
        </w:rPr>
        <w:t xml:space="preserve"> помилки можуть бути </w:t>
      </w:r>
      <w:r w:rsidRPr="00FE60B5">
        <w:rPr>
          <w:i/>
          <w:sz w:val="28"/>
          <w:szCs w:val="28"/>
          <w:lang w:val="uk-UA"/>
        </w:rPr>
        <w:t xml:space="preserve">рівноточними </w:t>
      </w:r>
      <w:r w:rsidRPr="00FE60B5">
        <w:rPr>
          <w:sz w:val="28"/>
          <w:szCs w:val="28"/>
          <w:lang w:val="uk-UA"/>
        </w:rPr>
        <w:t xml:space="preserve">і </w:t>
      </w:r>
      <w:r w:rsidRPr="00FE60B5">
        <w:rPr>
          <w:i/>
          <w:sz w:val="28"/>
          <w:szCs w:val="28"/>
          <w:lang w:val="uk-UA"/>
        </w:rPr>
        <w:t>нерівноточними</w:t>
      </w:r>
      <w:r w:rsidRPr="00FE60B5">
        <w:rPr>
          <w:sz w:val="28"/>
          <w:szCs w:val="28"/>
          <w:lang w:val="uk-UA"/>
        </w:rPr>
        <w:t>.</w:t>
      </w:r>
    </w:p>
    <w:p w:rsidR="00FE60B5" w:rsidRPr="00FE60B5" w:rsidRDefault="00FE60B5" w:rsidP="00FE60B5">
      <w:pPr>
        <w:spacing w:line="360" w:lineRule="auto"/>
        <w:ind w:firstLine="709"/>
        <w:jc w:val="both"/>
        <w:rPr>
          <w:sz w:val="28"/>
          <w:szCs w:val="28"/>
          <w:lang w:val="uk-UA"/>
        </w:rPr>
      </w:pPr>
      <w:r w:rsidRPr="00FE60B5">
        <w:rPr>
          <w:sz w:val="28"/>
          <w:szCs w:val="28"/>
          <w:lang w:val="uk-UA"/>
        </w:rPr>
        <w:t xml:space="preserve">Вимірювання виконують у різних фізичних умовах, при наявності наступних факторів (комплексу умов): 1) об’єкту; 2) суб’єкту; 3) приладу; 4) методу; 5) навколишнього середовища. Вимірювання, в процесі яких усі фактори лишаються незмінними називаються </w:t>
      </w:r>
      <w:r w:rsidRPr="00FE60B5">
        <w:rPr>
          <w:b/>
          <w:i/>
          <w:sz w:val="28"/>
          <w:szCs w:val="28"/>
          <w:lang w:val="uk-UA"/>
        </w:rPr>
        <w:t>рівноточними</w:t>
      </w:r>
      <w:r w:rsidRPr="00FE60B5">
        <w:rPr>
          <w:sz w:val="28"/>
          <w:szCs w:val="28"/>
          <w:lang w:val="uk-UA"/>
        </w:rPr>
        <w:t>.</w:t>
      </w:r>
    </w:p>
    <w:p w:rsidR="00FE60B5" w:rsidRPr="00FE60B5" w:rsidRDefault="00FE60B5" w:rsidP="00FE60B5">
      <w:pPr>
        <w:spacing w:line="360" w:lineRule="auto"/>
        <w:ind w:firstLine="709"/>
        <w:jc w:val="both"/>
        <w:rPr>
          <w:sz w:val="28"/>
          <w:szCs w:val="28"/>
          <w:lang w:val="uk-UA"/>
        </w:rPr>
      </w:pPr>
      <w:r w:rsidRPr="00FE60B5">
        <w:rPr>
          <w:sz w:val="28"/>
          <w:szCs w:val="28"/>
          <w:lang w:val="uk-UA"/>
        </w:rPr>
        <w:t>Вимірювання, в процесі яких змінюється хоча</w:t>
      </w:r>
      <w:r>
        <w:rPr>
          <w:sz w:val="28"/>
          <w:szCs w:val="28"/>
          <w:lang w:val="uk-UA"/>
        </w:rPr>
        <w:t xml:space="preserve"> </w:t>
      </w:r>
      <w:r w:rsidRPr="00FE60B5">
        <w:rPr>
          <w:sz w:val="28"/>
          <w:szCs w:val="28"/>
          <w:lang w:val="uk-UA"/>
        </w:rPr>
        <w:t xml:space="preserve">б один фактор називаються </w:t>
      </w:r>
      <w:r w:rsidRPr="00FE60B5">
        <w:rPr>
          <w:b/>
          <w:i/>
          <w:sz w:val="28"/>
          <w:szCs w:val="28"/>
          <w:lang w:val="uk-UA"/>
        </w:rPr>
        <w:t>нерівноточними</w:t>
      </w:r>
      <w:r w:rsidRPr="00FE60B5">
        <w:rPr>
          <w:sz w:val="28"/>
          <w:szCs w:val="28"/>
          <w:lang w:val="uk-UA"/>
        </w:rPr>
        <w:t>.</w:t>
      </w:r>
    </w:p>
    <w:p w:rsidR="00FE60B5" w:rsidRPr="00FE60B5" w:rsidRDefault="00FE60B5" w:rsidP="00FE60B5">
      <w:pPr>
        <w:spacing w:line="360" w:lineRule="auto"/>
        <w:ind w:firstLine="709"/>
        <w:jc w:val="both"/>
        <w:rPr>
          <w:sz w:val="28"/>
          <w:szCs w:val="28"/>
          <w:lang w:val="uk-UA"/>
        </w:rPr>
      </w:pPr>
      <w:r w:rsidRPr="00FE60B5">
        <w:rPr>
          <w:b/>
          <w:i/>
          <w:sz w:val="28"/>
          <w:szCs w:val="28"/>
          <w:lang w:val="uk-UA"/>
        </w:rPr>
        <w:lastRenderedPageBreak/>
        <w:t xml:space="preserve">Помилки вимірів за своїм походженням </w:t>
      </w:r>
      <w:r w:rsidRPr="00FE60B5">
        <w:rPr>
          <w:sz w:val="28"/>
          <w:szCs w:val="28"/>
          <w:lang w:val="uk-UA"/>
        </w:rPr>
        <w:t>поділяються на 1)</w:t>
      </w:r>
      <w:r>
        <w:rPr>
          <w:sz w:val="28"/>
          <w:szCs w:val="28"/>
          <w:lang w:val="uk-UA"/>
        </w:rPr>
        <w:t xml:space="preserve"> </w:t>
      </w:r>
      <w:r w:rsidRPr="00FE60B5">
        <w:rPr>
          <w:sz w:val="28"/>
          <w:szCs w:val="28"/>
          <w:lang w:val="uk-UA"/>
        </w:rPr>
        <w:t>інструментальні, 2) особисті, 3) зовнішні, 4) методичні, 5) похибки мод</w:t>
      </w:r>
      <w:r>
        <w:rPr>
          <w:sz w:val="28"/>
          <w:szCs w:val="28"/>
          <w:lang w:val="uk-UA"/>
        </w:rPr>
        <w:t>елі, 6) похибки класифікації об</w:t>
      </w:r>
      <w:r w:rsidRPr="00FE60B5">
        <w:rPr>
          <w:sz w:val="28"/>
          <w:szCs w:val="28"/>
          <w:lang w:val="uk-UA"/>
        </w:rPr>
        <w:t>’єктів вимірювання.</w:t>
      </w:r>
    </w:p>
    <w:p w:rsidR="00FE60B5" w:rsidRDefault="00FE60B5" w:rsidP="00FE60B5">
      <w:pPr>
        <w:spacing w:line="360" w:lineRule="auto"/>
        <w:ind w:firstLine="709"/>
        <w:jc w:val="both"/>
        <w:rPr>
          <w:sz w:val="28"/>
          <w:szCs w:val="28"/>
          <w:lang w:val="uk-UA"/>
        </w:rPr>
      </w:pPr>
      <w:r w:rsidRPr="00FE60B5">
        <w:rPr>
          <w:b/>
          <w:i/>
          <w:sz w:val="28"/>
          <w:szCs w:val="28"/>
          <w:lang w:val="uk-UA"/>
        </w:rPr>
        <w:t>Інструментальні помилки</w:t>
      </w:r>
      <w:r w:rsidRPr="00FE60B5">
        <w:rPr>
          <w:sz w:val="28"/>
          <w:szCs w:val="28"/>
          <w:lang w:val="uk-UA"/>
        </w:rPr>
        <w:t xml:space="preserve"> обумовлені технологією виробництва приладів, їх недосконалістю, тобто відмінністю реального конкретного приладу від приладу ідеального, який лежить в основі його побудови. </w:t>
      </w:r>
    </w:p>
    <w:p w:rsidR="00FE60B5" w:rsidRPr="00FE60B5" w:rsidRDefault="00FE60B5" w:rsidP="00FE60B5">
      <w:pPr>
        <w:spacing w:line="360" w:lineRule="auto"/>
        <w:ind w:firstLine="709"/>
        <w:jc w:val="both"/>
        <w:rPr>
          <w:lang w:val="uk-UA"/>
        </w:rPr>
      </w:pPr>
      <w:r w:rsidRPr="00FE60B5">
        <w:rPr>
          <w:color w:val="000000"/>
          <w:sz w:val="28"/>
          <w:szCs w:val="28"/>
          <w:lang w:val="uk-UA" w:eastAsia="uk-UA"/>
        </w:rPr>
        <w:t>Інструментальні похибки вимірів можуть бути поділені на три категорії:</w:t>
      </w:r>
    </w:p>
    <w:p w:rsidR="00FE60B5" w:rsidRPr="00FE60B5" w:rsidRDefault="00FE60B5" w:rsidP="002F2284">
      <w:pPr>
        <w:numPr>
          <w:ilvl w:val="0"/>
          <w:numId w:val="2"/>
        </w:numPr>
        <w:spacing w:line="360" w:lineRule="auto"/>
        <w:ind w:firstLine="709"/>
        <w:jc w:val="both"/>
        <w:rPr>
          <w:color w:val="000000"/>
          <w:sz w:val="28"/>
          <w:szCs w:val="28"/>
          <w:lang w:val="uk-UA" w:eastAsia="uk-UA"/>
        </w:rPr>
      </w:pPr>
      <w:r w:rsidRPr="00FE60B5">
        <w:rPr>
          <w:color w:val="000000"/>
          <w:sz w:val="28"/>
          <w:szCs w:val="28"/>
          <w:lang w:val="uk-UA" w:eastAsia="uk-UA"/>
        </w:rPr>
        <w:t>помилки, зумовлені недосконалістю виготовлення окремих частин інструмента;</w:t>
      </w:r>
    </w:p>
    <w:p w:rsidR="00FE60B5" w:rsidRPr="00FE60B5" w:rsidRDefault="00FE60B5" w:rsidP="002F2284">
      <w:pPr>
        <w:numPr>
          <w:ilvl w:val="0"/>
          <w:numId w:val="2"/>
        </w:numPr>
        <w:spacing w:line="360" w:lineRule="auto"/>
        <w:ind w:firstLine="709"/>
        <w:jc w:val="both"/>
        <w:rPr>
          <w:color w:val="000000"/>
          <w:sz w:val="28"/>
          <w:szCs w:val="28"/>
          <w:lang w:val="uk-UA" w:eastAsia="uk-UA"/>
        </w:rPr>
      </w:pPr>
      <w:r w:rsidRPr="00FE60B5">
        <w:rPr>
          <w:color w:val="000000"/>
          <w:sz w:val="28"/>
          <w:szCs w:val="28"/>
          <w:lang w:val="uk-UA" w:eastAsia="uk-UA"/>
        </w:rPr>
        <w:t xml:space="preserve">помилки, зумовлені не цілком точною </w:t>
      </w:r>
      <w:r w:rsidRPr="00FE60B5">
        <w:rPr>
          <w:color w:val="000000"/>
          <w:sz w:val="28"/>
          <w:szCs w:val="28"/>
        </w:rPr>
        <w:t xml:space="preserve">юстировкою </w:t>
      </w:r>
      <w:r w:rsidRPr="00FE60B5">
        <w:rPr>
          <w:color w:val="000000"/>
          <w:sz w:val="28"/>
          <w:szCs w:val="28"/>
          <w:lang w:val="uk-UA" w:eastAsia="uk-UA"/>
        </w:rPr>
        <w:t>та встановленням інструмента в робоче положення;</w:t>
      </w:r>
    </w:p>
    <w:p w:rsidR="00FE60B5" w:rsidRPr="00FE60B5" w:rsidRDefault="00FE60B5" w:rsidP="002F2284">
      <w:pPr>
        <w:numPr>
          <w:ilvl w:val="0"/>
          <w:numId w:val="2"/>
        </w:numPr>
        <w:spacing w:line="360" w:lineRule="auto"/>
        <w:ind w:firstLine="709"/>
        <w:jc w:val="both"/>
        <w:rPr>
          <w:color w:val="000000"/>
          <w:sz w:val="28"/>
          <w:szCs w:val="28"/>
          <w:lang w:val="uk-UA" w:eastAsia="uk-UA"/>
        </w:rPr>
      </w:pPr>
      <w:r w:rsidRPr="00FE60B5">
        <w:rPr>
          <w:color w:val="000000"/>
          <w:sz w:val="28"/>
          <w:szCs w:val="28"/>
          <w:lang w:val="uk-UA" w:eastAsia="uk-UA"/>
        </w:rPr>
        <w:t>помилки, зумовлені зміною властивостей інструмента з плином часу.</w:t>
      </w:r>
    </w:p>
    <w:p w:rsidR="00FE60B5" w:rsidRPr="00FE60B5" w:rsidRDefault="00FE60B5" w:rsidP="00FE60B5">
      <w:pPr>
        <w:spacing w:line="360" w:lineRule="auto"/>
        <w:ind w:firstLine="709"/>
        <w:jc w:val="both"/>
        <w:rPr>
          <w:lang w:val="uk-UA"/>
        </w:rPr>
      </w:pPr>
      <w:r w:rsidRPr="00FE60B5">
        <w:rPr>
          <w:b/>
          <w:bCs/>
          <w:i/>
          <w:color w:val="000000"/>
          <w:sz w:val="28"/>
          <w:szCs w:val="28"/>
          <w:lang w:val="uk-UA" w:eastAsia="uk-UA"/>
        </w:rPr>
        <w:t>Особисті похибки</w:t>
      </w:r>
      <w:r w:rsidRPr="00FE60B5">
        <w:rPr>
          <w:b/>
          <w:bCs/>
          <w:color w:val="000000"/>
          <w:sz w:val="28"/>
          <w:szCs w:val="28"/>
          <w:lang w:val="uk-UA" w:eastAsia="uk-UA"/>
        </w:rPr>
        <w:t xml:space="preserve"> </w:t>
      </w:r>
      <w:r w:rsidRPr="00FE60B5">
        <w:rPr>
          <w:color w:val="000000"/>
          <w:sz w:val="28"/>
          <w:szCs w:val="28"/>
          <w:lang w:val="uk-UA" w:eastAsia="uk-UA"/>
        </w:rPr>
        <w:t>обумовлені фізичними особливостями спостерігача</w:t>
      </w:r>
    </w:p>
    <w:p w:rsidR="00FE60B5" w:rsidRPr="00FE60B5" w:rsidRDefault="00FE60B5" w:rsidP="00FE60B5">
      <w:pPr>
        <w:spacing w:line="360" w:lineRule="auto"/>
        <w:ind w:firstLine="709"/>
        <w:jc w:val="both"/>
        <w:rPr>
          <w:lang w:val="uk-UA"/>
        </w:rPr>
      </w:pPr>
      <w:r w:rsidRPr="00FE60B5">
        <w:rPr>
          <w:color w:val="000000"/>
          <w:sz w:val="28"/>
          <w:szCs w:val="28"/>
          <w:lang w:val="uk-UA" w:eastAsia="uk-UA"/>
        </w:rPr>
        <w:t>(обмеженою чутливістю органів чуття, недостатньою кваліфікацією і досвідченістю, психофізіологічними особливостями).</w:t>
      </w:r>
    </w:p>
    <w:p w:rsidR="00FE60B5" w:rsidRPr="00FE60B5" w:rsidRDefault="00FE60B5" w:rsidP="00FE60B5">
      <w:pPr>
        <w:spacing w:line="360" w:lineRule="auto"/>
        <w:ind w:firstLine="709"/>
        <w:jc w:val="both"/>
        <w:rPr>
          <w:lang w:val="uk-UA"/>
        </w:rPr>
      </w:pPr>
      <w:r w:rsidRPr="00FE60B5">
        <w:rPr>
          <w:b/>
          <w:bCs/>
          <w:i/>
          <w:color w:val="000000"/>
          <w:sz w:val="28"/>
          <w:szCs w:val="28"/>
          <w:lang w:val="uk-UA" w:eastAsia="uk-UA"/>
        </w:rPr>
        <w:t>Помилки зовнішнього середовища</w:t>
      </w:r>
      <w:r w:rsidRPr="00FE60B5">
        <w:rPr>
          <w:b/>
          <w:bCs/>
          <w:color w:val="000000"/>
          <w:sz w:val="28"/>
          <w:szCs w:val="28"/>
          <w:lang w:val="uk-UA" w:eastAsia="uk-UA"/>
        </w:rPr>
        <w:t xml:space="preserve">. </w:t>
      </w:r>
      <w:r w:rsidRPr="00FE60B5">
        <w:rPr>
          <w:color w:val="000000"/>
          <w:sz w:val="28"/>
          <w:szCs w:val="28"/>
          <w:lang w:val="uk-UA" w:eastAsia="uk-UA"/>
        </w:rPr>
        <w:t>Зовнішні помилки обумовлюються різними несприятливими для вимірів факторами та умовами зовнішнього середовища. До них належать: температура, вологість та непрозорість повітря, атмосферний тиск, сильний вітер, рельєф місцевості, нестійкість ґрунту тощо.</w:t>
      </w:r>
    </w:p>
    <w:p w:rsidR="00FE60B5" w:rsidRPr="00FE60B5" w:rsidRDefault="00FE60B5" w:rsidP="00FE60B5">
      <w:pPr>
        <w:spacing w:line="360" w:lineRule="auto"/>
        <w:ind w:firstLine="709"/>
        <w:jc w:val="both"/>
        <w:rPr>
          <w:lang w:val="uk-UA"/>
        </w:rPr>
      </w:pPr>
      <w:r w:rsidRPr="00FE60B5">
        <w:rPr>
          <w:b/>
          <w:bCs/>
          <w:i/>
          <w:color w:val="000000"/>
          <w:sz w:val="28"/>
          <w:szCs w:val="28"/>
          <w:lang w:val="uk-UA" w:eastAsia="uk-UA"/>
        </w:rPr>
        <w:t>Методичні похибки</w:t>
      </w:r>
      <w:r w:rsidRPr="00FE60B5">
        <w:rPr>
          <w:b/>
          <w:bCs/>
          <w:color w:val="000000"/>
          <w:sz w:val="28"/>
          <w:szCs w:val="28"/>
          <w:lang w:val="uk-UA" w:eastAsia="uk-UA"/>
        </w:rPr>
        <w:t xml:space="preserve"> </w:t>
      </w:r>
      <w:r w:rsidRPr="00FE60B5">
        <w:rPr>
          <w:color w:val="000000"/>
          <w:sz w:val="28"/>
          <w:szCs w:val="28"/>
          <w:lang w:val="uk-UA" w:eastAsia="uk-UA"/>
        </w:rPr>
        <w:t>виникають внаслідок нехтування умовами вимірювання і закономірностями їх змін, конструктивними особливостями приладів.</w:t>
      </w:r>
    </w:p>
    <w:p w:rsidR="00FE60B5" w:rsidRPr="00FE60B5" w:rsidRDefault="00FE60B5" w:rsidP="00FE60B5">
      <w:pPr>
        <w:spacing w:line="360" w:lineRule="auto"/>
        <w:ind w:firstLine="709"/>
        <w:jc w:val="both"/>
        <w:rPr>
          <w:lang w:val="uk-UA"/>
        </w:rPr>
      </w:pPr>
      <w:r w:rsidRPr="00FE60B5">
        <w:rPr>
          <w:b/>
          <w:bCs/>
          <w:i/>
          <w:color w:val="000000"/>
          <w:sz w:val="28"/>
          <w:szCs w:val="28"/>
          <w:lang w:val="uk-UA" w:eastAsia="uk-UA"/>
        </w:rPr>
        <w:t>Помилки моделі</w:t>
      </w:r>
      <w:r w:rsidRPr="00FE60B5">
        <w:rPr>
          <w:b/>
          <w:bCs/>
          <w:color w:val="000000"/>
          <w:sz w:val="28"/>
          <w:szCs w:val="28"/>
          <w:lang w:val="uk-UA" w:eastAsia="uk-UA"/>
        </w:rPr>
        <w:t xml:space="preserve"> </w:t>
      </w:r>
      <w:r w:rsidRPr="00FE60B5">
        <w:rPr>
          <w:color w:val="000000"/>
          <w:sz w:val="28"/>
          <w:szCs w:val="28"/>
          <w:lang w:val="uk-UA" w:eastAsia="uk-UA"/>
        </w:rPr>
        <w:t>пов’язані з тим, що реальні фізичні об’єкти і процеси з метою спрощення подають у вигляді абстрактних побудов, які лише наближено відображають реальність (форма і розміри Землі подаються у вигляді геоїда, еліпсоїда).</w:t>
      </w:r>
    </w:p>
    <w:p w:rsidR="00FE60B5" w:rsidRPr="00FE60B5" w:rsidRDefault="00FE60B5" w:rsidP="00FE60B5">
      <w:pPr>
        <w:spacing w:line="360" w:lineRule="auto"/>
        <w:ind w:firstLine="709"/>
        <w:jc w:val="both"/>
        <w:rPr>
          <w:lang w:val="uk-UA"/>
        </w:rPr>
      </w:pPr>
      <w:r w:rsidRPr="00FE60B5">
        <w:rPr>
          <w:b/>
          <w:bCs/>
          <w:i/>
          <w:color w:val="000000"/>
          <w:sz w:val="28"/>
          <w:szCs w:val="28"/>
          <w:lang w:val="uk-UA" w:eastAsia="uk-UA"/>
        </w:rPr>
        <w:t>Помилки класифікації</w:t>
      </w:r>
      <w:r w:rsidRPr="00FE60B5">
        <w:rPr>
          <w:b/>
          <w:bCs/>
          <w:color w:val="000000"/>
          <w:sz w:val="28"/>
          <w:szCs w:val="28"/>
          <w:lang w:val="uk-UA" w:eastAsia="uk-UA"/>
        </w:rPr>
        <w:t xml:space="preserve"> </w:t>
      </w:r>
      <w:r w:rsidRPr="00FE60B5">
        <w:rPr>
          <w:color w:val="000000"/>
          <w:sz w:val="28"/>
          <w:szCs w:val="28"/>
          <w:lang w:val="uk-UA" w:eastAsia="uk-UA"/>
        </w:rPr>
        <w:t>виникають тоді, коли на об’єкт вимірювання переносять результати вимірювання інших об’єктів (спостереження ведуться на об’єкт А</w:t>
      </w:r>
      <w:r w:rsidRPr="00FE60B5">
        <w:rPr>
          <w:color w:val="000000"/>
          <w:sz w:val="28"/>
          <w:szCs w:val="28"/>
          <w:vertAlign w:val="subscript"/>
          <w:lang w:val="uk-UA" w:eastAsia="uk-UA"/>
        </w:rPr>
        <w:t>1</w:t>
      </w:r>
      <w:r w:rsidRPr="00FE60B5">
        <w:rPr>
          <w:color w:val="000000"/>
          <w:sz w:val="28"/>
          <w:szCs w:val="28"/>
          <w:lang w:val="uk-UA" w:eastAsia="uk-UA"/>
        </w:rPr>
        <w:t xml:space="preserve"> замість об’єкта А).</w:t>
      </w:r>
    </w:p>
    <w:p w:rsidR="00FE60B5" w:rsidRPr="00FE60B5" w:rsidRDefault="00FE60B5" w:rsidP="00FE60B5">
      <w:pPr>
        <w:spacing w:line="360" w:lineRule="auto"/>
        <w:ind w:firstLine="709"/>
        <w:jc w:val="both"/>
        <w:rPr>
          <w:lang w:val="uk-UA"/>
        </w:rPr>
      </w:pPr>
      <w:r w:rsidRPr="00FE60B5">
        <w:rPr>
          <w:b/>
          <w:bCs/>
          <w:i/>
          <w:iCs/>
          <w:color w:val="000000"/>
          <w:sz w:val="28"/>
          <w:szCs w:val="28"/>
          <w:lang w:val="uk-UA" w:eastAsia="uk-UA"/>
        </w:rPr>
        <w:lastRenderedPageBreak/>
        <w:t>За характером впливу на результати вимірів та за властивостями</w:t>
      </w:r>
      <w:r>
        <w:rPr>
          <w:b/>
          <w:bCs/>
          <w:i/>
          <w:iCs/>
          <w:color w:val="000000"/>
          <w:sz w:val="28"/>
          <w:szCs w:val="28"/>
          <w:lang w:val="uk-UA" w:eastAsia="uk-UA"/>
        </w:rPr>
        <w:t xml:space="preserve"> </w:t>
      </w:r>
      <w:r w:rsidRPr="00FE60B5">
        <w:rPr>
          <w:color w:val="000000"/>
          <w:sz w:val="28"/>
          <w:szCs w:val="28"/>
          <w:lang w:val="uk-UA" w:eastAsia="uk-UA"/>
        </w:rPr>
        <w:t xml:space="preserve">похибки поділяються на </w:t>
      </w:r>
      <w:r w:rsidRPr="00FE60B5">
        <w:rPr>
          <w:i/>
          <w:iCs/>
          <w:color w:val="000000"/>
          <w:sz w:val="28"/>
          <w:szCs w:val="28"/>
          <w:lang w:val="uk-UA" w:eastAsia="uk-UA"/>
        </w:rPr>
        <w:t>систематичні, грубі та випадкові.</w:t>
      </w:r>
    </w:p>
    <w:p w:rsidR="00FE60B5" w:rsidRPr="00FE60B5" w:rsidRDefault="00FE60B5" w:rsidP="00FE60B5">
      <w:pPr>
        <w:spacing w:line="360" w:lineRule="auto"/>
        <w:ind w:firstLine="709"/>
        <w:jc w:val="both"/>
        <w:rPr>
          <w:sz w:val="28"/>
          <w:szCs w:val="28"/>
          <w:lang w:val="uk-UA"/>
        </w:rPr>
      </w:pPr>
      <w:r w:rsidRPr="00FE60B5">
        <w:rPr>
          <w:b/>
          <w:bCs/>
          <w:i/>
          <w:iCs/>
          <w:color w:val="000000"/>
          <w:sz w:val="28"/>
          <w:szCs w:val="28"/>
          <w:lang w:val="uk-UA" w:eastAsia="uk-UA"/>
        </w:rPr>
        <w:t>Груба помилка</w:t>
      </w:r>
      <w:r w:rsidRPr="00FE60B5">
        <w:rPr>
          <w:color w:val="000000"/>
          <w:sz w:val="28"/>
          <w:szCs w:val="28"/>
          <w:lang w:val="uk-UA" w:eastAsia="uk-UA"/>
        </w:rPr>
        <w:t xml:space="preserve"> - промах виконавця, їх не можна допустити щодо величини, яка вимірюється, при даних умовах вимірів. Неуважність під час вимірювань призводить до прорахунків, описок, до вимірювання не тих</w:t>
      </w:r>
      <w:r>
        <w:rPr>
          <w:color w:val="000000"/>
          <w:sz w:val="28"/>
          <w:szCs w:val="28"/>
          <w:lang w:val="uk-UA" w:eastAsia="uk-UA"/>
        </w:rPr>
        <w:t xml:space="preserve"> </w:t>
      </w:r>
      <w:r w:rsidRPr="00FE60B5">
        <w:rPr>
          <w:sz w:val="28"/>
          <w:szCs w:val="28"/>
          <w:lang w:val="uk-UA"/>
        </w:rPr>
        <w:t xml:space="preserve">предметів, які належить виміряти, тощо. Наприклад, при вимірюванні кута тридцяти секундним теодолітом не можна допустити помилку в </w:t>
      </w:r>
      <w:r w:rsidRPr="00FE60B5">
        <w:rPr>
          <w:b/>
          <w:sz w:val="28"/>
          <w:szCs w:val="28"/>
          <w:lang w:val="uk-UA"/>
        </w:rPr>
        <w:t>30”</w:t>
      </w:r>
      <w:r w:rsidRPr="00FE60B5">
        <w:rPr>
          <w:sz w:val="28"/>
          <w:szCs w:val="28"/>
          <w:lang w:val="uk-UA"/>
        </w:rPr>
        <w:t xml:space="preserve"> або в </w:t>
      </w:r>
      <w:r w:rsidRPr="00FE60B5">
        <w:rPr>
          <w:b/>
          <w:sz w:val="28"/>
          <w:szCs w:val="28"/>
          <w:lang w:val="uk-UA"/>
        </w:rPr>
        <w:t>1°</w:t>
      </w:r>
      <w:r w:rsidRPr="00FE60B5">
        <w:rPr>
          <w:sz w:val="28"/>
          <w:szCs w:val="28"/>
          <w:lang w:val="uk-UA"/>
        </w:rPr>
        <w:t>.</w:t>
      </w:r>
    </w:p>
    <w:p w:rsidR="00FE60B5" w:rsidRPr="00FE60B5" w:rsidRDefault="00FE60B5" w:rsidP="00FE60B5">
      <w:pPr>
        <w:spacing w:line="360" w:lineRule="auto"/>
        <w:ind w:firstLine="709"/>
        <w:jc w:val="both"/>
        <w:rPr>
          <w:sz w:val="28"/>
          <w:szCs w:val="28"/>
          <w:lang w:val="uk-UA"/>
        </w:rPr>
      </w:pPr>
      <w:r w:rsidRPr="00FE60B5">
        <w:rPr>
          <w:sz w:val="28"/>
          <w:szCs w:val="28"/>
          <w:lang w:val="uk-UA"/>
        </w:rPr>
        <w:t>Грубі помилки часто трапляються при обчисленнях. Зумовлені вони, головним чином, неуважністю та недбалістю спостерігача. Через це для виявлення їх необхідно проводити повторні, контрольні виміри й обчислення. Але всі контрольні виміри будуть ефективними лише тоді, коли будуть проведені іншими способами або іншими інструментами. Виконавець повинен бути особливо уважним при вимірюваннях, які з тих чи інших причин виконують один раз.</w:t>
      </w:r>
    </w:p>
    <w:p w:rsidR="00FE60B5" w:rsidRPr="00FE60B5" w:rsidRDefault="00FE60B5" w:rsidP="00FE60B5">
      <w:pPr>
        <w:spacing w:line="360" w:lineRule="auto"/>
        <w:ind w:firstLine="709"/>
        <w:jc w:val="both"/>
        <w:rPr>
          <w:sz w:val="28"/>
          <w:szCs w:val="28"/>
          <w:lang w:val="uk-UA"/>
        </w:rPr>
      </w:pPr>
      <w:r w:rsidRPr="00FE60B5">
        <w:rPr>
          <w:sz w:val="28"/>
          <w:szCs w:val="28"/>
          <w:lang w:val="uk-UA"/>
        </w:rPr>
        <w:t xml:space="preserve">До </w:t>
      </w:r>
      <w:r w:rsidRPr="00FE60B5">
        <w:rPr>
          <w:b/>
          <w:i/>
          <w:sz w:val="28"/>
          <w:szCs w:val="28"/>
          <w:lang w:val="uk-UA"/>
        </w:rPr>
        <w:t xml:space="preserve">систематичних </w:t>
      </w:r>
      <w:r w:rsidRPr="00FE60B5">
        <w:rPr>
          <w:sz w:val="28"/>
          <w:szCs w:val="28"/>
          <w:lang w:val="uk-UA"/>
        </w:rPr>
        <w:t>відносять помилки, які при вимірюваннях однорідних або тієї самої величини виникають з однаковим знаком, з однаковою закономірністю залежно від тих факторів, які обумовлюють їх виникнення.</w:t>
      </w:r>
    </w:p>
    <w:p w:rsidR="00FE60B5" w:rsidRPr="00FE60B5" w:rsidRDefault="00FE60B5" w:rsidP="00FE60B5">
      <w:pPr>
        <w:spacing w:line="360" w:lineRule="auto"/>
        <w:ind w:firstLine="709"/>
        <w:jc w:val="both"/>
        <w:rPr>
          <w:sz w:val="28"/>
          <w:szCs w:val="28"/>
          <w:lang w:val="uk-UA"/>
        </w:rPr>
      </w:pPr>
      <w:r w:rsidRPr="00FE60B5">
        <w:rPr>
          <w:sz w:val="28"/>
          <w:szCs w:val="28"/>
          <w:lang w:val="uk-UA"/>
        </w:rPr>
        <w:t xml:space="preserve">Систематичні помилки поділяються на </w:t>
      </w:r>
      <w:r w:rsidRPr="00FE60B5">
        <w:rPr>
          <w:i/>
          <w:sz w:val="28"/>
          <w:szCs w:val="28"/>
          <w:lang w:val="uk-UA"/>
        </w:rPr>
        <w:t>постійні</w:t>
      </w:r>
      <w:r w:rsidRPr="00FE60B5">
        <w:rPr>
          <w:sz w:val="28"/>
          <w:szCs w:val="28"/>
          <w:lang w:val="uk-UA"/>
        </w:rPr>
        <w:t xml:space="preserve"> та </w:t>
      </w:r>
      <w:r w:rsidRPr="00FE60B5">
        <w:rPr>
          <w:i/>
          <w:sz w:val="28"/>
          <w:szCs w:val="28"/>
          <w:lang w:val="uk-UA"/>
        </w:rPr>
        <w:t>змінні</w:t>
      </w:r>
      <w:r w:rsidRPr="00FE60B5">
        <w:rPr>
          <w:sz w:val="28"/>
          <w:szCs w:val="28"/>
          <w:lang w:val="uk-UA"/>
        </w:rPr>
        <w:t>.</w:t>
      </w:r>
    </w:p>
    <w:p w:rsidR="00FE60B5" w:rsidRPr="00FE60B5" w:rsidRDefault="00FE60B5" w:rsidP="00FE60B5">
      <w:pPr>
        <w:spacing w:line="360" w:lineRule="auto"/>
        <w:ind w:firstLine="709"/>
        <w:jc w:val="both"/>
        <w:rPr>
          <w:sz w:val="28"/>
          <w:szCs w:val="28"/>
          <w:lang w:val="uk-UA"/>
        </w:rPr>
      </w:pPr>
      <w:r w:rsidRPr="00FE60B5">
        <w:rPr>
          <w:b/>
          <w:i/>
          <w:sz w:val="28"/>
          <w:szCs w:val="28"/>
          <w:lang w:val="uk-UA"/>
        </w:rPr>
        <w:t>Постійними</w:t>
      </w:r>
      <w:r w:rsidRPr="00FE60B5">
        <w:rPr>
          <w:sz w:val="28"/>
          <w:szCs w:val="28"/>
          <w:lang w:val="uk-UA"/>
        </w:rPr>
        <w:t xml:space="preserve"> </w:t>
      </w:r>
      <w:r w:rsidRPr="00FE60B5">
        <w:rPr>
          <w:i/>
          <w:sz w:val="28"/>
          <w:szCs w:val="28"/>
          <w:lang w:val="uk-UA"/>
        </w:rPr>
        <w:t>називаються помилки, які при переході від одного виміру до другого не змінюються ні за величиною, ні за знаком і поява яких пов’язана з постійно і незмінно діючими факторами</w:t>
      </w:r>
      <w:r w:rsidRPr="00FE60B5">
        <w:rPr>
          <w:sz w:val="28"/>
          <w:szCs w:val="28"/>
          <w:lang w:val="uk-UA"/>
        </w:rPr>
        <w:t>. Ці помилки виникають:</w:t>
      </w:r>
    </w:p>
    <w:p w:rsidR="00FE60B5" w:rsidRPr="00FE60B5" w:rsidRDefault="00FE60B5" w:rsidP="00FE60B5">
      <w:pPr>
        <w:spacing w:line="360" w:lineRule="auto"/>
        <w:ind w:firstLine="709"/>
        <w:jc w:val="both"/>
        <w:rPr>
          <w:sz w:val="28"/>
          <w:szCs w:val="28"/>
          <w:lang w:val="uk-UA"/>
        </w:rPr>
      </w:pPr>
      <w:r w:rsidRPr="00FE60B5">
        <w:rPr>
          <w:sz w:val="28"/>
          <w:szCs w:val="28"/>
          <w:lang w:val="uk-UA"/>
        </w:rPr>
        <w:t>1)</w:t>
      </w:r>
      <w:r w:rsidRPr="00FE60B5">
        <w:rPr>
          <w:sz w:val="28"/>
          <w:szCs w:val="28"/>
          <w:lang w:val="uk-UA"/>
        </w:rPr>
        <w:tab/>
        <w:t>від неточно встановленого кутомірного приладу або візирного знака над центром пункту (помилки центрування);</w:t>
      </w:r>
    </w:p>
    <w:p w:rsidR="00FE60B5" w:rsidRPr="00FE60B5" w:rsidRDefault="00FE60B5" w:rsidP="00FE60B5">
      <w:pPr>
        <w:spacing w:line="360" w:lineRule="auto"/>
        <w:ind w:firstLine="709"/>
        <w:jc w:val="both"/>
        <w:rPr>
          <w:sz w:val="28"/>
          <w:szCs w:val="28"/>
          <w:lang w:val="uk-UA"/>
        </w:rPr>
      </w:pPr>
      <w:r w:rsidRPr="00FE60B5">
        <w:rPr>
          <w:sz w:val="28"/>
          <w:szCs w:val="28"/>
          <w:lang w:val="uk-UA"/>
        </w:rPr>
        <w:t>2)</w:t>
      </w:r>
      <w:r w:rsidRPr="00FE60B5">
        <w:rPr>
          <w:sz w:val="28"/>
          <w:szCs w:val="28"/>
          <w:lang w:val="uk-UA"/>
        </w:rPr>
        <w:tab/>
        <w:t>від неточного визначення довжини вимірювального приладу при лінійних вимірах (помилки компарування);</w:t>
      </w:r>
    </w:p>
    <w:p w:rsidR="00FE60B5" w:rsidRPr="00FE60B5" w:rsidRDefault="00FE60B5" w:rsidP="00FE60B5">
      <w:pPr>
        <w:spacing w:line="360" w:lineRule="auto"/>
        <w:ind w:firstLine="709"/>
        <w:jc w:val="both"/>
        <w:rPr>
          <w:sz w:val="28"/>
          <w:szCs w:val="28"/>
          <w:lang w:val="uk-UA"/>
        </w:rPr>
      </w:pPr>
      <w:r w:rsidRPr="00FE60B5">
        <w:rPr>
          <w:sz w:val="28"/>
          <w:szCs w:val="28"/>
          <w:lang w:val="uk-UA"/>
        </w:rPr>
        <w:t>3)</w:t>
      </w:r>
      <w:r w:rsidRPr="00FE60B5">
        <w:rPr>
          <w:sz w:val="28"/>
          <w:szCs w:val="28"/>
          <w:lang w:val="uk-UA"/>
        </w:rPr>
        <w:tab/>
        <w:t>від неточного нанесення поділок на різних шкалах;</w:t>
      </w:r>
    </w:p>
    <w:p w:rsidR="00FE60B5" w:rsidRPr="00FE60B5" w:rsidRDefault="00FE60B5" w:rsidP="00FE60B5">
      <w:pPr>
        <w:spacing w:line="360" w:lineRule="auto"/>
        <w:ind w:firstLine="709"/>
        <w:jc w:val="both"/>
        <w:rPr>
          <w:sz w:val="28"/>
          <w:szCs w:val="28"/>
          <w:lang w:val="uk-UA"/>
        </w:rPr>
      </w:pPr>
      <w:r w:rsidRPr="00FE60B5">
        <w:rPr>
          <w:sz w:val="28"/>
          <w:szCs w:val="28"/>
          <w:lang w:val="uk-UA"/>
        </w:rPr>
        <w:t>4)</w:t>
      </w:r>
      <w:r w:rsidRPr="00FE60B5">
        <w:rPr>
          <w:sz w:val="28"/>
          <w:szCs w:val="28"/>
          <w:lang w:val="uk-UA"/>
        </w:rPr>
        <w:tab/>
        <w:t>від неточного заокруглення відліків, неповної перевірки інструментів, незмінної дії під час вимірів факторів зовнішнього середовища.</w:t>
      </w:r>
    </w:p>
    <w:p w:rsidR="00FE60B5" w:rsidRPr="00FE60B5" w:rsidRDefault="00FE60B5" w:rsidP="00FE60B5">
      <w:pPr>
        <w:spacing w:line="360" w:lineRule="auto"/>
        <w:ind w:firstLine="709"/>
        <w:jc w:val="both"/>
        <w:rPr>
          <w:sz w:val="28"/>
          <w:szCs w:val="28"/>
          <w:lang w:val="uk-UA"/>
        </w:rPr>
      </w:pPr>
      <w:r w:rsidRPr="00FE60B5">
        <w:rPr>
          <w:b/>
          <w:i/>
          <w:sz w:val="28"/>
          <w:szCs w:val="28"/>
          <w:lang w:val="uk-UA"/>
        </w:rPr>
        <w:lastRenderedPageBreak/>
        <w:t>Змінними помилками</w:t>
      </w:r>
      <w:r w:rsidRPr="00FE60B5">
        <w:rPr>
          <w:sz w:val="28"/>
          <w:szCs w:val="28"/>
          <w:lang w:val="uk-UA"/>
        </w:rPr>
        <w:t xml:space="preserve">, </w:t>
      </w:r>
      <w:r w:rsidRPr="00FE60B5">
        <w:rPr>
          <w:i/>
          <w:sz w:val="28"/>
          <w:szCs w:val="28"/>
          <w:lang w:val="uk-UA"/>
        </w:rPr>
        <w:t>називаються помилки, які при вимірюванні будь-якої величини змінюють свою величину або знак за певним законом</w:t>
      </w:r>
      <w:r w:rsidRPr="00FE60B5">
        <w:rPr>
          <w:sz w:val="28"/>
          <w:szCs w:val="28"/>
          <w:lang w:val="uk-UA"/>
        </w:rPr>
        <w:t>. За своїм походженням змінні помилки можуть бути інструментальними, особистими, зовнішніми.</w:t>
      </w:r>
    </w:p>
    <w:p w:rsidR="00FE60B5" w:rsidRDefault="00FE60B5" w:rsidP="00FE60B5">
      <w:pPr>
        <w:spacing w:line="360" w:lineRule="auto"/>
        <w:ind w:firstLine="709"/>
        <w:jc w:val="both"/>
        <w:rPr>
          <w:sz w:val="28"/>
          <w:szCs w:val="28"/>
          <w:lang w:val="uk-UA"/>
        </w:rPr>
      </w:pPr>
      <w:r w:rsidRPr="00FE60B5">
        <w:rPr>
          <w:b/>
          <w:i/>
          <w:sz w:val="28"/>
          <w:szCs w:val="28"/>
          <w:lang w:val="uk-UA"/>
        </w:rPr>
        <w:t>Випадкові помилки</w:t>
      </w:r>
      <w:r w:rsidRPr="00FE60B5">
        <w:rPr>
          <w:sz w:val="28"/>
          <w:szCs w:val="28"/>
          <w:lang w:val="uk-UA"/>
        </w:rPr>
        <w:t>, іноді їх називають неминучими, виникають в результаті спільного впливу великого числа факторів, при яких вимірюють. Наприклад, причинами виникнення різних за величиною випадкових помилок є:</w:t>
      </w:r>
    </w:p>
    <w:p w:rsidR="00FE60B5" w:rsidRPr="00FE60B5" w:rsidRDefault="00FE60B5" w:rsidP="00AE145F">
      <w:pPr>
        <w:spacing w:line="360" w:lineRule="auto"/>
        <w:ind w:firstLine="709"/>
        <w:jc w:val="both"/>
        <w:rPr>
          <w:sz w:val="28"/>
          <w:szCs w:val="28"/>
          <w:lang w:val="uk-UA"/>
        </w:rPr>
      </w:pPr>
      <w:r w:rsidRPr="00FE60B5">
        <w:rPr>
          <w:sz w:val="28"/>
          <w:szCs w:val="28"/>
          <w:lang w:val="uk-UA"/>
        </w:rPr>
        <w:t>-</w:t>
      </w:r>
      <w:r w:rsidRPr="00FE60B5">
        <w:rPr>
          <w:sz w:val="28"/>
          <w:szCs w:val="28"/>
          <w:lang w:val="uk-UA"/>
        </w:rPr>
        <w:tab/>
        <w:t>недосконалість вимірювальних приладів - грубі штрихи і різна величина поділок шкал, недостатнє збільшення труб і мікроскопів;</w:t>
      </w:r>
    </w:p>
    <w:p w:rsidR="00FE60B5" w:rsidRPr="00FE60B5" w:rsidRDefault="00FE60B5" w:rsidP="00AE145F">
      <w:pPr>
        <w:spacing w:line="360" w:lineRule="auto"/>
        <w:ind w:firstLine="709"/>
        <w:jc w:val="both"/>
        <w:rPr>
          <w:sz w:val="28"/>
          <w:szCs w:val="28"/>
          <w:lang w:val="uk-UA"/>
        </w:rPr>
      </w:pPr>
      <w:r w:rsidRPr="00FE60B5">
        <w:rPr>
          <w:sz w:val="28"/>
          <w:szCs w:val="28"/>
          <w:lang w:val="uk-UA"/>
        </w:rPr>
        <w:t>-</w:t>
      </w:r>
      <w:r w:rsidRPr="00FE60B5">
        <w:rPr>
          <w:sz w:val="28"/>
          <w:szCs w:val="28"/>
          <w:lang w:val="uk-UA"/>
        </w:rPr>
        <w:tab/>
        <w:t>недосконалість органів чуття - неточне окомірне визначення часток поділки шкал, неточне наведення сітки ниток на ціль тощо;</w:t>
      </w:r>
    </w:p>
    <w:p w:rsidR="00FE60B5" w:rsidRPr="00FE60B5" w:rsidRDefault="00FE60B5" w:rsidP="00AE145F">
      <w:pPr>
        <w:spacing w:line="360" w:lineRule="auto"/>
        <w:ind w:firstLine="709"/>
        <w:jc w:val="both"/>
        <w:rPr>
          <w:sz w:val="28"/>
          <w:szCs w:val="28"/>
          <w:lang w:val="uk-UA"/>
        </w:rPr>
      </w:pPr>
      <w:r w:rsidRPr="00FE60B5">
        <w:rPr>
          <w:sz w:val="28"/>
          <w:szCs w:val="28"/>
          <w:lang w:val="uk-UA"/>
        </w:rPr>
        <w:t>-</w:t>
      </w:r>
      <w:r w:rsidRPr="00FE60B5">
        <w:rPr>
          <w:sz w:val="28"/>
          <w:szCs w:val="28"/>
          <w:lang w:val="uk-UA"/>
        </w:rPr>
        <w:tab/>
        <w:t>нерівномірний вплив середовища - невелика, але часта зміна температур, напрямів і сили вітру, різна твердість ґрунту, різна освітленість спостережуваних предметів залежно від навколишнього фону, часу дня тощо;</w:t>
      </w:r>
    </w:p>
    <w:p w:rsidR="00FE60B5" w:rsidRPr="00FE60B5" w:rsidRDefault="00FE60B5" w:rsidP="00AE145F">
      <w:pPr>
        <w:spacing w:line="360" w:lineRule="auto"/>
        <w:ind w:firstLine="709"/>
        <w:jc w:val="both"/>
        <w:rPr>
          <w:sz w:val="28"/>
          <w:szCs w:val="28"/>
          <w:lang w:val="uk-UA"/>
        </w:rPr>
      </w:pPr>
      <w:r w:rsidRPr="00FE60B5">
        <w:rPr>
          <w:sz w:val="28"/>
          <w:szCs w:val="28"/>
          <w:lang w:val="uk-UA"/>
        </w:rPr>
        <w:t>-</w:t>
      </w:r>
      <w:r w:rsidRPr="00FE60B5">
        <w:rPr>
          <w:sz w:val="28"/>
          <w:szCs w:val="28"/>
          <w:lang w:val="uk-UA"/>
        </w:rPr>
        <w:tab/>
        <w:t>прийнята методика вимірювань - чим старанніше вимірюють, тим менші випадкові помилки;</w:t>
      </w:r>
    </w:p>
    <w:p w:rsidR="00FE60B5" w:rsidRPr="00FE60B5" w:rsidRDefault="00FE60B5" w:rsidP="00AE145F">
      <w:pPr>
        <w:spacing w:line="360" w:lineRule="auto"/>
        <w:ind w:firstLine="709"/>
        <w:jc w:val="both"/>
        <w:rPr>
          <w:sz w:val="28"/>
          <w:szCs w:val="28"/>
          <w:lang w:val="uk-UA"/>
        </w:rPr>
      </w:pPr>
      <w:r w:rsidRPr="00FE60B5">
        <w:rPr>
          <w:sz w:val="28"/>
          <w:szCs w:val="28"/>
          <w:lang w:val="uk-UA"/>
        </w:rPr>
        <w:t>-</w:t>
      </w:r>
      <w:r w:rsidRPr="00FE60B5">
        <w:rPr>
          <w:sz w:val="28"/>
          <w:szCs w:val="28"/>
          <w:lang w:val="uk-UA"/>
        </w:rPr>
        <w:tab/>
        <w:t>точність інструментів - чим точніший інструмент, тим менші випадкові помилки;</w:t>
      </w:r>
    </w:p>
    <w:p w:rsidR="00FE60B5" w:rsidRPr="00FE60B5" w:rsidRDefault="00FE60B5" w:rsidP="00AE145F">
      <w:pPr>
        <w:spacing w:line="360" w:lineRule="auto"/>
        <w:ind w:firstLine="709"/>
        <w:jc w:val="both"/>
        <w:rPr>
          <w:sz w:val="28"/>
          <w:szCs w:val="28"/>
          <w:lang w:val="uk-UA"/>
        </w:rPr>
      </w:pPr>
      <w:r w:rsidRPr="00FE60B5">
        <w:rPr>
          <w:sz w:val="28"/>
          <w:szCs w:val="28"/>
          <w:lang w:val="uk-UA"/>
        </w:rPr>
        <w:t>-</w:t>
      </w:r>
      <w:r w:rsidRPr="00FE60B5">
        <w:rPr>
          <w:sz w:val="28"/>
          <w:szCs w:val="28"/>
          <w:lang w:val="uk-UA"/>
        </w:rPr>
        <w:tab/>
        <w:t>кваліфікація виконавця та ін.</w:t>
      </w:r>
    </w:p>
    <w:p w:rsidR="00FE60B5" w:rsidRPr="00FE60B5" w:rsidRDefault="00FE60B5" w:rsidP="00AE145F">
      <w:pPr>
        <w:spacing w:line="360" w:lineRule="auto"/>
        <w:ind w:firstLine="709"/>
        <w:jc w:val="both"/>
        <w:rPr>
          <w:sz w:val="28"/>
          <w:szCs w:val="28"/>
          <w:lang w:val="uk-UA"/>
        </w:rPr>
      </w:pPr>
      <w:r w:rsidRPr="00FE60B5">
        <w:rPr>
          <w:sz w:val="28"/>
          <w:szCs w:val="28"/>
          <w:lang w:val="uk-UA"/>
        </w:rPr>
        <w:t>Випадкові похибки поділяють на:</w:t>
      </w:r>
    </w:p>
    <w:p w:rsidR="00FE60B5" w:rsidRPr="00FE60B5" w:rsidRDefault="00FE60B5" w:rsidP="00AE145F">
      <w:pPr>
        <w:spacing w:line="360" w:lineRule="auto"/>
        <w:ind w:firstLine="709"/>
        <w:jc w:val="both"/>
        <w:rPr>
          <w:sz w:val="28"/>
          <w:szCs w:val="28"/>
          <w:lang w:val="uk-UA"/>
        </w:rPr>
      </w:pPr>
      <w:r w:rsidRPr="00FE60B5">
        <w:rPr>
          <w:sz w:val="28"/>
          <w:szCs w:val="28"/>
          <w:lang w:val="uk-UA"/>
        </w:rPr>
        <w:t>- істинні</w:t>
      </w:r>
      <w:r w:rsidRPr="00FE60B5">
        <w:rPr>
          <w:sz w:val="28"/>
          <w:szCs w:val="28"/>
          <w:lang w:val="uk-UA"/>
        </w:rPr>
        <w:tab/>
      </w:r>
      <w:r w:rsidR="00AE145F">
        <w:rPr>
          <w:sz w:val="28"/>
          <w:szCs w:val="28"/>
          <w:lang w:val="uk-UA"/>
        </w:rPr>
        <w:t>Δ</w:t>
      </w:r>
      <w:r w:rsidRPr="00AE145F">
        <w:rPr>
          <w:sz w:val="28"/>
          <w:szCs w:val="28"/>
          <w:vertAlign w:val="subscript"/>
          <w:lang w:val="uk-UA"/>
        </w:rPr>
        <w:t>i</w:t>
      </w:r>
      <w:r w:rsidRPr="00FE60B5">
        <w:rPr>
          <w:sz w:val="28"/>
          <w:szCs w:val="28"/>
          <w:lang w:val="uk-UA"/>
        </w:rPr>
        <w:t xml:space="preserve"> = </w:t>
      </w:r>
      <w:r w:rsidRPr="00AE145F">
        <w:rPr>
          <w:i/>
          <w:sz w:val="28"/>
          <w:szCs w:val="28"/>
          <w:lang w:val="uk-UA"/>
        </w:rPr>
        <w:t>x</w:t>
      </w:r>
      <w:r w:rsidR="00AE145F" w:rsidRPr="00AE145F">
        <w:rPr>
          <w:i/>
          <w:sz w:val="28"/>
          <w:szCs w:val="28"/>
          <w:vertAlign w:val="subscript"/>
          <w:lang w:val="uk-UA"/>
        </w:rPr>
        <w:t>і</w:t>
      </w:r>
      <w:r w:rsidRPr="00FE60B5">
        <w:rPr>
          <w:sz w:val="28"/>
          <w:szCs w:val="28"/>
          <w:lang w:val="uk-UA"/>
        </w:rPr>
        <w:t xml:space="preserve"> </w:t>
      </w:r>
      <w:r w:rsidR="00AE145F">
        <w:rPr>
          <w:sz w:val="28"/>
          <w:szCs w:val="28"/>
          <w:lang w:val="uk-UA"/>
        </w:rPr>
        <w:t>–</w:t>
      </w:r>
      <w:r w:rsidRPr="00FE60B5">
        <w:rPr>
          <w:sz w:val="28"/>
          <w:szCs w:val="28"/>
          <w:lang w:val="uk-UA"/>
        </w:rPr>
        <w:t xml:space="preserve"> </w:t>
      </w:r>
      <w:r w:rsidRPr="00AE145F">
        <w:rPr>
          <w:i/>
          <w:sz w:val="28"/>
          <w:szCs w:val="28"/>
          <w:lang w:val="uk-UA"/>
        </w:rPr>
        <w:t>X</w:t>
      </w:r>
      <w:r w:rsidRPr="00FE60B5">
        <w:rPr>
          <w:sz w:val="28"/>
          <w:szCs w:val="28"/>
          <w:lang w:val="uk-UA"/>
        </w:rPr>
        <w:t xml:space="preserve"> ;</w:t>
      </w:r>
    </w:p>
    <w:p w:rsidR="00FE60B5" w:rsidRPr="00FE60B5" w:rsidRDefault="00FE60B5" w:rsidP="00AE145F">
      <w:pPr>
        <w:spacing w:line="360" w:lineRule="auto"/>
        <w:ind w:firstLine="709"/>
        <w:jc w:val="both"/>
        <w:rPr>
          <w:sz w:val="28"/>
          <w:szCs w:val="28"/>
          <w:lang w:val="uk-UA"/>
        </w:rPr>
      </w:pPr>
      <w:r w:rsidRPr="00FE60B5">
        <w:rPr>
          <w:sz w:val="28"/>
          <w:szCs w:val="28"/>
          <w:lang w:val="uk-UA"/>
        </w:rPr>
        <w:t>-</w:t>
      </w:r>
      <w:r w:rsidR="00AE145F">
        <w:rPr>
          <w:sz w:val="28"/>
          <w:szCs w:val="28"/>
          <w:lang w:val="uk-UA"/>
        </w:rPr>
        <w:t xml:space="preserve"> </w:t>
      </w:r>
      <w:r w:rsidRPr="00FE60B5">
        <w:rPr>
          <w:sz w:val="28"/>
          <w:szCs w:val="28"/>
          <w:lang w:val="uk-UA"/>
        </w:rPr>
        <w:t xml:space="preserve">імовірні </w:t>
      </w:r>
      <w:r w:rsidR="00AE145F">
        <w:rPr>
          <w:sz w:val="28"/>
          <w:szCs w:val="28"/>
          <w:lang w:val="uk-UA"/>
        </w:rPr>
        <w:t xml:space="preserve">   υ</w:t>
      </w:r>
      <w:r w:rsidR="00AE145F" w:rsidRPr="00AE145F">
        <w:rPr>
          <w:sz w:val="28"/>
          <w:szCs w:val="28"/>
          <w:vertAlign w:val="subscript"/>
          <w:lang w:val="uk-UA"/>
        </w:rPr>
        <w:t>і</w:t>
      </w:r>
      <w:r w:rsidRPr="00AE145F">
        <w:rPr>
          <w:sz w:val="28"/>
          <w:szCs w:val="28"/>
          <w:vertAlign w:val="subscript"/>
          <w:lang w:val="uk-UA"/>
        </w:rPr>
        <w:t xml:space="preserve"> </w:t>
      </w:r>
      <w:r w:rsidRPr="00FE60B5">
        <w:rPr>
          <w:sz w:val="28"/>
          <w:szCs w:val="28"/>
          <w:lang w:val="uk-UA"/>
        </w:rPr>
        <w:t xml:space="preserve">= </w:t>
      </w:r>
      <w:r w:rsidRPr="00AE145F">
        <w:rPr>
          <w:i/>
          <w:sz w:val="28"/>
          <w:szCs w:val="28"/>
          <w:lang w:val="uk-UA"/>
        </w:rPr>
        <w:t>x</w:t>
      </w:r>
      <w:r w:rsidRPr="00AE145F">
        <w:rPr>
          <w:i/>
          <w:sz w:val="28"/>
          <w:szCs w:val="28"/>
          <w:vertAlign w:val="subscript"/>
          <w:lang w:val="uk-UA"/>
        </w:rPr>
        <w:t>i</w:t>
      </w:r>
      <w:r w:rsidRPr="00AE145F">
        <w:rPr>
          <w:sz w:val="28"/>
          <w:szCs w:val="28"/>
          <w:vertAlign w:val="subscript"/>
          <w:lang w:val="uk-UA"/>
        </w:rPr>
        <w:t xml:space="preserve"> </w:t>
      </w:r>
      <w:r w:rsidR="00AE145F">
        <w:rPr>
          <w:sz w:val="28"/>
          <w:szCs w:val="28"/>
          <w:lang w:val="uk-UA"/>
        </w:rPr>
        <w:t>–</w:t>
      </w:r>
      <w:r w:rsidRPr="00FE60B5">
        <w:rPr>
          <w:sz w:val="28"/>
          <w:szCs w:val="28"/>
          <w:lang w:val="uk-UA"/>
        </w:rPr>
        <w:t xml:space="preserve"> </w:t>
      </w:r>
      <w:r w:rsidR="00AE145F" w:rsidRPr="00AE145F">
        <w:rPr>
          <w:position w:val="-4"/>
          <w:sz w:val="28"/>
          <w:szCs w:val="28"/>
          <w:lang w:val="uk-UA"/>
        </w:rPr>
        <w:object w:dxaOrig="320" w:dyaOrig="340">
          <v:shape id="_x0000_i1056" type="#_x0000_t75" style="width:15.6pt;height:16.8pt" o:ole="">
            <v:imagedata r:id="rId105" o:title=""/>
          </v:shape>
          <o:OLEObject Type="Embed" ProgID="Equation.3" ShapeID="_x0000_i1056" DrawAspect="Content" ObjectID="_1842539532" r:id="rId106"/>
        </w:object>
      </w:r>
      <w:r w:rsidRPr="00FE60B5">
        <w:rPr>
          <w:sz w:val="28"/>
          <w:szCs w:val="28"/>
          <w:lang w:val="uk-UA"/>
        </w:rPr>
        <w:t xml:space="preserve"> ;</w:t>
      </w:r>
    </w:p>
    <w:p w:rsidR="00FE60B5" w:rsidRPr="00AE145F" w:rsidRDefault="00FE60B5" w:rsidP="00AE145F">
      <w:pPr>
        <w:spacing w:line="360" w:lineRule="auto"/>
        <w:ind w:firstLine="709"/>
        <w:jc w:val="both"/>
        <w:rPr>
          <w:sz w:val="28"/>
          <w:szCs w:val="28"/>
          <w:lang w:val="uk-UA"/>
        </w:rPr>
      </w:pPr>
      <w:r w:rsidRPr="00FE60B5">
        <w:rPr>
          <w:sz w:val="28"/>
          <w:szCs w:val="28"/>
          <w:lang w:val="uk-UA"/>
        </w:rPr>
        <w:t>де Х - істинне значення шуканої величини;</w:t>
      </w:r>
      <w:r w:rsidR="00AE145F">
        <w:rPr>
          <w:sz w:val="28"/>
          <w:szCs w:val="28"/>
          <w:lang w:val="uk-UA"/>
        </w:rPr>
        <w:t xml:space="preserve"> </w:t>
      </w:r>
      <w:r w:rsidRPr="00FE60B5">
        <w:rPr>
          <w:sz w:val="28"/>
          <w:szCs w:val="28"/>
          <w:lang w:val="uk-UA"/>
        </w:rPr>
        <w:t>X - дійсне, ймовірне або середнє арифметичне значення вимірюваної величини;</w:t>
      </w:r>
      <w:r w:rsidR="00AE145F" w:rsidRPr="00AE145F">
        <w:rPr>
          <w:sz w:val="28"/>
          <w:szCs w:val="28"/>
          <w:lang w:val="uk-UA"/>
        </w:rPr>
        <w:t xml:space="preserve"> </w:t>
      </w:r>
      <w:r w:rsidR="00AE145F" w:rsidRPr="00FE60B5">
        <w:rPr>
          <w:sz w:val="28"/>
          <w:szCs w:val="28"/>
          <w:lang w:val="uk-UA"/>
        </w:rPr>
        <w:t>х</w:t>
      </w:r>
      <w:r w:rsidRPr="00AE145F">
        <w:rPr>
          <w:sz w:val="28"/>
          <w:szCs w:val="28"/>
          <w:vertAlign w:val="subscript"/>
          <w:lang w:val="uk-UA"/>
        </w:rPr>
        <w:t>і</w:t>
      </w:r>
      <w:r w:rsidRPr="00FE60B5">
        <w:rPr>
          <w:sz w:val="28"/>
          <w:szCs w:val="28"/>
          <w:lang w:val="uk-UA"/>
        </w:rPr>
        <w:t xml:space="preserve"> - результат вимірювання.</w:t>
      </w:r>
    </w:p>
    <w:p w:rsidR="00FE60B5" w:rsidRPr="00FE60B5" w:rsidRDefault="00FE60B5" w:rsidP="00AE145F">
      <w:pPr>
        <w:spacing w:line="360" w:lineRule="auto"/>
        <w:ind w:firstLine="709"/>
        <w:jc w:val="both"/>
        <w:rPr>
          <w:sz w:val="28"/>
          <w:szCs w:val="28"/>
          <w:lang w:val="uk-UA"/>
        </w:rPr>
      </w:pPr>
      <w:r w:rsidRPr="00FE60B5">
        <w:rPr>
          <w:sz w:val="28"/>
          <w:szCs w:val="28"/>
          <w:lang w:val="uk-UA"/>
        </w:rPr>
        <w:t>Оскільки величини і знаки випадкових помилок, що виникають під впливом кожного з численних факторів вимірювань, несталі, загальна сумарна помилка при одному вимірюванні буде менша, при іншому - більша, а кінцеві результати - відмінними від дійсних розмірів вимірюваних предметів.</w:t>
      </w:r>
    </w:p>
    <w:p w:rsidR="00FE60B5" w:rsidRPr="00FE60B5" w:rsidRDefault="00FE60B5" w:rsidP="00AE145F">
      <w:pPr>
        <w:spacing w:line="360" w:lineRule="auto"/>
        <w:ind w:firstLine="709"/>
        <w:jc w:val="both"/>
        <w:rPr>
          <w:sz w:val="28"/>
          <w:szCs w:val="28"/>
          <w:lang w:val="uk-UA"/>
        </w:rPr>
      </w:pPr>
      <w:r w:rsidRPr="00FE60B5">
        <w:rPr>
          <w:sz w:val="28"/>
          <w:szCs w:val="28"/>
          <w:lang w:val="uk-UA"/>
        </w:rPr>
        <w:lastRenderedPageBreak/>
        <w:t>Доведено, що випадкові помилки вимірювань, які відзначаються масовим -</w:t>
      </w:r>
      <w:r w:rsidR="00AE145F">
        <w:rPr>
          <w:sz w:val="28"/>
          <w:szCs w:val="28"/>
          <w:lang w:val="uk-UA"/>
        </w:rPr>
        <w:t xml:space="preserve"> </w:t>
      </w:r>
      <w:r w:rsidRPr="00FE60B5">
        <w:rPr>
          <w:sz w:val="28"/>
          <w:szCs w:val="28"/>
          <w:lang w:val="uk-UA"/>
        </w:rPr>
        <w:t>статистичним - характером, мають такі властивості:</w:t>
      </w:r>
    </w:p>
    <w:p w:rsidR="00FE60B5" w:rsidRPr="00CA1F38" w:rsidRDefault="00FE60B5" w:rsidP="00AE145F">
      <w:pPr>
        <w:spacing w:line="360" w:lineRule="auto"/>
        <w:ind w:firstLine="709"/>
        <w:jc w:val="both"/>
        <w:rPr>
          <w:sz w:val="28"/>
          <w:szCs w:val="28"/>
        </w:rPr>
      </w:pPr>
      <w:r w:rsidRPr="00FE60B5">
        <w:rPr>
          <w:sz w:val="28"/>
          <w:szCs w:val="28"/>
          <w:lang w:val="uk-UA"/>
        </w:rPr>
        <w:t xml:space="preserve">1) </w:t>
      </w:r>
      <w:r w:rsidRPr="00AE145F">
        <w:rPr>
          <w:b/>
          <w:i/>
          <w:sz w:val="28"/>
          <w:szCs w:val="28"/>
          <w:lang w:val="uk-UA"/>
        </w:rPr>
        <w:t>Обмеженості.</w:t>
      </w:r>
      <w:r w:rsidRPr="00FE60B5">
        <w:rPr>
          <w:sz w:val="28"/>
          <w:szCs w:val="28"/>
          <w:lang w:val="uk-UA"/>
        </w:rPr>
        <w:t xml:space="preserve"> За даних умов вимірювань випадкові помилки не перевищують якоїсь граної величини;</w:t>
      </w:r>
    </w:p>
    <w:p w:rsidR="00AE145F" w:rsidRDefault="00B43C6B" w:rsidP="00AE145F">
      <w:pPr>
        <w:spacing w:line="360" w:lineRule="auto"/>
        <w:ind w:firstLine="709"/>
        <w:jc w:val="center"/>
        <w:rPr>
          <w:sz w:val="28"/>
          <w:szCs w:val="28"/>
          <w:lang w:val="en-US"/>
        </w:rPr>
      </w:pPr>
      <w:r>
        <w:rPr>
          <w:noProof/>
          <w:sz w:val="28"/>
          <w:szCs w:val="28"/>
          <w:lang w:val="uk-UA" w:eastAsia="uk-UA"/>
        </w:rPr>
        <w:drawing>
          <wp:inline distT="0" distB="0" distL="0" distR="0">
            <wp:extent cx="942975" cy="360045"/>
            <wp:effectExtent l="19050" t="0" r="9525"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07"/>
                    <a:srcRect/>
                    <a:stretch>
                      <a:fillRect/>
                    </a:stretch>
                  </pic:blipFill>
                  <pic:spPr bwMode="auto">
                    <a:xfrm>
                      <a:off x="0" y="0"/>
                      <a:ext cx="942975" cy="360045"/>
                    </a:xfrm>
                    <a:prstGeom prst="rect">
                      <a:avLst/>
                    </a:prstGeom>
                    <a:noFill/>
                    <a:ln w="9525">
                      <a:noFill/>
                      <a:miter lim="800000"/>
                      <a:headEnd/>
                      <a:tailEnd/>
                    </a:ln>
                  </pic:spPr>
                </pic:pic>
              </a:graphicData>
            </a:graphic>
          </wp:inline>
        </w:drawing>
      </w:r>
    </w:p>
    <w:p w:rsidR="00AE145F" w:rsidRPr="00CA1F38" w:rsidRDefault="00AE145F" w:rsidP="00AE145F">
      <w:pPr>
        <w:spacing w:line="360" w:lineRule="auto"/>
        <w:ind w:firstLine="709"/>
        <w:jc w:val="both"/>
        <w:rPr>
          <w:sz w:val="28"/>
          <w:szCs w:val="28"/>
        </w:rPr>
      </w:pPr>
      <w:r w:rsidRPr="00AE145F">
        <w:rPr>
          <w:sz w:val="28"/>
          <w:szCs w:val="28"/>
        </w:rPr>
        <w:t>2)</w:t>
      </w:r>
      <w:r w:rsidRPr="00CA1F38">
        <w:rPr>
          <w:sz w:val="28"/>
          <w:szCs w:val="28"/>
        </w:rPr>
        <w:t xml:space="preserve"> </w:t>
      </w:r>
      <w:r w:rsidRPr="00AE145F">
        <w:rPr>
          <w:b/>
          <w:i/>
          <w:sz w:val="28"/>
          <w:szCs w:val="28"/>
        </w:rPr>
        <w:t>Унімодальності</w:t>
      </w:r>
      <w:r w:rsidRPr="00AE145F">
        <w:rPr>
          <w:sz w:val="28"/>
          <w:szCs w:val="28"/>
        </w:rPr>
        <w:t>. В ряді вимірювань малі за абсолютною величиною помилки трапляються частіше від великих;</w:t>
      </w:r>
    </w:p>
    <w:p w:rsidR="00AE145F" w:rsidRDefault="002129DF" w:rsidP="00AE145F">
      <w:pPr>
        <w:spacing w:line="360" w:lineRule="auto"/>
        <w:ind w:firstLine="709"/>
        <w:jc w:val="center"/>
        <w:rPr>
          <w:sz w:val="28"/>
          <w:szCs w:val="28"/>
          <w:lang w:val="en-US"/>
        </w:rPr>
      </w:pPr>
      <w:r w:rsidRPr="00AE145F">
        <w:rPr>
          <w:position w:val="-22"/>
          <w:sz w:val="28"/>
          <w:szCs w:val="28"/>
          <w:lang w:val="en-US"/>
        </w:rPr>
        <w:object w:dxaOrig="2299" w:dyaOrig="480">
          <v:shape id="_x0000_i1057" type="#_x0000_t75" style="width:148.8pt;height:31.2pt" o:ole="">
            <v:imagedata r:id="rId108" o:title=""/>
          </v:shape>
          <o:OLEObject Type="Embed" ProgID="Equation.3" ShapeID="_x0000_i1057" DrawAspect="Content" ObjectID="_1842539533" r:id="rId109"/>
        </w:object>
      </w:r>
    </w:p>
    <w:p w:rsidR="002129DF" w:rsidRPr="00CA1F38" w:rsidRDefault="002129DF" w:rsidP="002129DF">
      <w:pPr>
        <w:spacing w:line="360" w:lineRule="auto"/>
        <w:ind w:firstLine="709"/>
        <w:jc w:val="both"/>
        <w:rPr>
          <w:sz w:val="28"/>
          <w:szCs w:val="28"/>
        </w:rPr>
      </w:pPr>
      <w:r w:rsidRPr="002129DF">
        <w:rPr>
          <w:sz w:val="28"/>
          <w:szCs w:val="28"/>
        </w:rPr>
        <w:t>3)</w:t>
      </w:r>
      <w:r w:rsidRPr="002129DF">
        <w:rPr>
          <w:b/>
          <w:i/>
          <w:sz w:val="28"/>
          <w:szCs w:val="28"/>
        </w:rPr>
        <w:t xml:space="preserve"> Симетричності.</w:t>
      </w:r>
      <w:r w:rsidRPr="002129DF">
        <w:rPr>
          <w:sz w:val="28"/>
          <w:szCs w:val="28"/>
        </w:rPr>
        <w:t xml:space="preserve"> Випадкові помилки, рівні за абсолютною величиною, але протилежні знаком, однаково ймовірні;</w:t>
      </w:r>
    </w:p>
    <w:p w:rsidR="002129DF" w:rsidRDefault="00B43C6B" w:rsidP="002129DF">
      <w:pPr>
        <w:spacing w:line="360" w:lineRule="auto"/>
        <w:ind w:firstLine="709"/>
        <w:jc w:val="center"/>
        <w:rPr>
          <w:sz w:val="28"/>
          <w:szCs w:val="28"/>
          <w:lang w:val="en-US"/>
        </w:rPr>
      </w:pPr>
      <w:r>
        <w:rPr>
          <w:noProof/>
          <w:sz w:val="28"/>
          <w:szCs w:val="28"/>
          <w:lang w:val="uk-UA" w:eastAsia="uk-UA"/>
        </w:rPr>
        <w:drawing>
          <wp:inline distT="0" distB="0" distL="0" distR="0">
            <wp:extent cx="1382395" cy="345440"/>
            <wp:effectExtent l="19050" t="0" r="8255"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10"/>
                    <a:srcRect/>
                    <a:stretch>
                      <a:fillRect/>
                    </a:stretch>
                  </pic:blipFill>
                  <pic:spPr bwMode="auto">
                    <a:xfrm>
                      <a:off x="0" y="0"/>
                      <a:ext cx="1382395" cy="345440"/>
                    </a:xfrm>
                    <a:prstGeom prst="rect">
                      <a:avLst/>
                    </a:prstGeom>
                    <a:noFill/>
                    <a:ln w="9525">
                      <a:noFill/>
                      <a:miter lim="800000"/>
                      <a:headEnd/>
                      <a:tailEnd/>
                    </a:ln>
                  </pic:spPr>
                </pic:pic>
              </a:graphicData>
            </a:graphic>
          </wp:inline>
        </w:drawing>
      </w:r>
    </w:p>
    <w:p w:rsidR="002129DF" w:rsidRDefault="002129DF" w:rsidP="002129DF">
      <w:pPr>
        <w:spacing w:line="360" w:lineRule="auto"/>
        <w:ind w:firstLine="709"/>
        <w:jc w:val="both"/>
        <w:rPr>
          <w:sz w:val="28"/>
          <w:szCs w:val="28"/>
          <w:lang w:val="en-US"/>
        </w:rPr>
      </w:pPr>
      <w:r w:rsidRPr="002129DF">
        <w:rPr>
          <w:sz w:val="28"/>
          <w:szCs w:val="28"/>
        </w:rPr>
        <w:t>4)</w:t>
      </w:r>
      <w:r w:rsidRPr="00CA1F38">
        <w:rPr>
          <w:sz w:val="28"/>
          <w:szCs w:val="28"/>
        </w:rPr>
        <w:t xml:space="preserve"> </w:t>
      </w:r>
      <w:r w:rsidRPr="002129DF">
        <w:rPr>
          <w:b/>
          <w:i/>
          <w:sz w:val="28"/>
          <w:szCs w:val="28"/>
        </w:rPr>
        <w:t>Компенсації.</w:t>
      </w:r>
      <w:r w:rsidRPr="002129DF">
        <w:rPr>
          <w:sz w:val="28"/>
          <w:szCs w:val="28"/>
        </w:rPr>
        <w:t xml:space="preserve"> Границя відношення суми випадкових помилок до числа вимірювань має тенденцію наближатися до нуля, якщо число вимірювань прямує до нескінченності. </w:t>
      </w:r>
      <w:r w:rsidRPr="002129DF">
        <w:rPr>
          <w:sz w:val="28"/>
          <w:szCs w:val="28"/>
          <w:lang w:val="en-US"/>
        </w:rPr>
        <w:t>Цю властивість виражають формулою:</w:t>
      </w:r>
    </w:p>
    <w:p w:rsidR="002129DF" w:rsidRDefault="00B43C6B" w:rsidP="002129DF">
      <w:pPr>
        <w:spacing w:line="360" w:lineRule="auto"/>
        <w:ind w:firstLine="709"/>
        <w:jc w:val="center"/>
        <w:rPr>
          <w:sz w:val="28"/>
          <w:szCs w:val="28"/>
          <w:lang w:val="en-US"/>
        </w:rPr>
      </w:pPr>
      <w:r>
        <w:rPr>
          <w:noProof/>
          <w:sz w:val="28"/>
          <w:szCs w:val="28"/>
          <w:lang w:val="uk-UA" w:eastAsia="uk-UA"/>
        </w:rPr>
        <w:drawing>
          <wp:inline distT="0" distB="0" distL="0" distR="0">
            <wp:extent cx="1050925" cy="597535"/>
            <wp:effectExtent l="1905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11"/>
                    <a:srcRect/>
                    <a:stretch>
                      <a:fillRect/>
                    </a:stretch>
                  </pic:blipFill>
                  <pic:spPr bwMode="auto">
                    <a:xfrm>
                      <a:off x="0" y="0"/>
                      <a:ext cx="1050925" cy="597535"/>
                    </a:xfrm>
                    <a:prstGeom prst="rect">
                      <a:avLst/>
                    </a:prstGeom>
                    <a:noFill/>
                    <a:ln w="9525">
                      <a:noFill/>
                      <a:miter lim="800000"/>
                      <a:headEnd/>
                      <a:tailEnd/>
                    </a:ln>
                  </pic:spPr>
                </pic:pic>
              </a:graphicData>
            </a:graphic>
          </wp:inline>
        </w:drawing>
      </w:r>
    </w:p>
    <w:p w:rsidR="002129DF" w:rsidRPr="002129DF" w:rsidRDefault="002129DF" w:rsidP="002129DF">
      <w:pPr>
        <w:spacing w:line="360" w:lineRule="auto"/>
        <w:ind w:firstLine="709"/>
        <w:jc w:val="both"/>
        <w:rPr>
          <w:sz w:val="28"/>
          <w:szCs w:val="28"/>
        </w:rPr>
      </w:pPr>
      <w:r w:rsidRPr="002129DF">
        <w:rPr>
          <w:sz w:val="28"/>
          <w:szCs w:val="28"/>
        </w:rPr>
        <w:t>де [</w:t>
      </w:r>
      <w:r>
        <w:rPr>
          <w:sz w:val="28"/>
          <w:szCs w:val="28"/>
        </w:rPr>
        <w:t>Δ</w:t>
      </w:r>
      <w:r w:rsidRPr="002129DF">
        <w:rPr>
          <w:sz w:val="28"/>
          <w:szCs w:val="28"/>
        </w:rPr>
        <w:t>] - сума випадкових помилок.</w:t>
      </w:r>
    </w:p>
    <w:p w:rsidR="002129DF" w:rsidRPr="002129DF" w:rsidRDefault="002129DF" w:rsidP="002129DF">
      <w:pPr>
        <w:spacing w:line="360" w:lineRule="auto"/>
        <w:ind w:firstLine="709"/>
        <w:jc w:val="both"/>
        <w:rPr>
          <w:sz w:val="28"/>
          <w:szCs w:val="28"/>
        </w:rPr>
      </w:pPr>
      <w:r w:rsidRPr="002129DF">
        <w:rPr>
          <w:sz w:val="28"/>
          <w:szCs w:val="28"/>
        </w:rPr>
        <w:t>Теорія помилок вимірювань вивчає випадкові помилки і відповідає на запитання: як оцінити точність одержаних результатів і визначити ступінь довір’я до них, як з одержаних результатів вимірювання зробити найнадійніші висновки.</w:t>
      </w:r>
    </w:p>
    <w:p w:rsidR="002129DF" w:rsidRPr="002129DF" w:rsidRDefault="002129DF" w:rsidP="002129DF">
      <w:pPr>
        <w:spacing w:line="360" w:lineRule="auto"/>
        <w:ind w:firstLine="709"/>
        <w:jc w:val="both"/>
        <w:rPr>
          <w:sz w:val="28"/>
          <w:szCs w:val="28"/>
        </w:rPr>
      </w:pPr>
    </w:p>
    <w:p w:rsidR="002129DF" w:rsidRPr="002129DF" w:rsidRDefault="002129DF" w:rsidP="002129DF">
      <w:pPr>
        <w:spacing w:line="360" w:lineRule="auto"/>
        <w:ind w:firstLine="709"/>
        <w:jc w:val="both"/>
        <w:rPr>
          <w:b/>
          <w:sz w:val="28"/>
          <w:szCs w:val="28"/>
        </w:rPr>
      </w:pPr>
      <w:r w:rsidRPr="002129DF">
        <w:rPr>
          <w:b/>
          <w:sz w:val="28"/>
          <w:szCs w:val="28"/>
        </w:rPr>
        <w:t>5.2. Загальні понятті про математичну обробку результатів вимірів та критерії оцінки їх точності</w:t>
      </w:r>
    </w:p>
    <w:p w:rsidR="002129DF" w:rsidRPr="00CA1F38" w:rsidRDefault="002129DF" w:rsidP="002129DF">
      <w:pPr>
        <w:spacing w:line="360" w:lineRule="auto"/>
        <w:ind w:firstLine="709"/>
        <w:jc w:val="both"/>
        <w:rPr>
          <w:sz w:val="28"/>
          <w:szCs w:val="28"/>
        </w:rPr>
      </w:pPr>
      <w:r w:rsidRPr="002129DF">
        <w:rPr>
          <w:sz w:val="28"/>
          <w:szCs w:val="28"/>
        </w:rPr>
        <w:t xml:space="preserve">Завдання математичної обробки результатів геодезичних вимірювань -одержати найбільш вірогідніші значення та оцінити ступінь їх наближення до дійсних об’єктів, що вимірюються, або точність вимірювань. Одним з критеріїв точності у топографо-геодезичній практиці є відносна похибка. </w:t>
      </w:r>
      <w:r w:rsidRPr="00CA1F38">
        <w:rPr>
          <w:sz w:val="28"/>
          <w:szCs w:val="28"/>
        </w:rPr>
        <w:t xml:space="preserve">За </w:t>
      </w:r>
      <w:r w:rsidRPr="00CA1F38">
        <w:rPr>
          <w:sz w:val="28"/>
          <w:szCs w:val="28"/>
        </w:rPr>
        <w:lastRenderedPageBreak/>
        <w:t>найвірогідніше значення приймають середнє арифметичне з декількох рівноточних вимірювань, тобто</w:t>
      </w:r>
    </w:p>
    <w:p w:rsidR="002129DF" w:rsidRDefault="00B43C6B" w:rsidP="002129DF">
      <w:pPr>
        <w:spacing w:line="360" w:lineRule="auto"/>
        <w:ind w:firstLine="709"/>
        <w:jc w:val="center"/>
        <w:rPr>
          <w:sz w:val="28"/>
          <w:szCs w:val="28"/>
          <w:lang w:val="en-US"/>
        </w:rPr>
      </w:pPr>
      <w:r>
        <w:rPr>
          <w:noProof/>
          <w:sz w:val="28"/>
          <w:szCs w:val="28"/>
          <w:lang w:val="uk-UA" w:eastAsia="uk-UA"/>
        </w:rPr>
        <w:drawing>
          <wp:inline distT="0" distB="0" distL="0" distR="0">
            <wp:extent cx="3067050" cy="698500"/>
            <wp:effectExtent l="1905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12"/>
                    <a:srcRect/>
                    <a:stretch>
                      <a:fillRect/>
                    </a:stretch>
                  </pic:blipFill>
                  <pic:spPr bwMode="auto">
                    <a:xfrm>
                      <a:off x="0" y="0"/>
                      <a:ext cx="3067050" cy="698500"/>
                    </a:xfrm>
                    <a:prstGeom prst="rect">
                      <a:avLst/>
                    </a:prstGeom>
                    <a:noFill/>
                    <a:ln w="9525">
                      <a:noFill/>
                      <a:miter lim="800000"/>
                      <a:headEnd/>
                      <a:tailEnd/>
                    </a:ln>
                  </pic:spPr>
                </pic:pic>
              </a:graphicData>
            </a:graphic>
          </wp:inline>
        </w:drawing>
      </w:r>
    </w:p>
    <w:p w:rsidR="002129DF" w:rsidRPr="002129DF" w:rsidRDefault="002129DF" w:rsidP="002129DF">
      <w:pPr>
        <w:spacing w:line="360" w:lineRule="auto"/>
        <w:ind w:firstLine="709"/>
        <w:jc w:val="both"/>
        <w:rPr>
          <w:sz w:val="28"/>
          <w:szCs w:val="28"/>
          <w:lang w:val="uk-UA"/>
        </w:rPr>
      </w:pPr>
      <w:r w:rsidRPr="002129DF">
        <w:rPr>
          <w:sz w:val="28"/>
          <w:szCs w:val="28"/>
          <w:lang w:val="uk-UA"/>
        </w:rPr>
        <w:t>де х</w:t>
      </w:r>
      <w:r w:rsidRPr="002129DF">
        <w:rPr>
          <w:sz w:val="28"/>
          <w:szCs w:val="28"/>
          <w:vertAlign w:val="subscript"/>
        </w:rPr>
        <w:t>1</w:t>
      </w:r>
      <w:r w:rsidRPr="002129DF">
        <w:rPr>
          <w:sz w:val="28"/>
          <w:szCs w:val="28"/>
          <w:lang w:val="uk-UA"/>
        </w:rPr>
        <w:t xml:space="preserve"> x</w:t>
      </w:r>
      <w:r w:rsidRPr="002129DF">
        <w:rPr>
          <w:sz w:val="28"/>
          <w:szCs w:val="28"/>
          <w:vertAlign w:val="subscript"/>
        </w:rPr>
        <w:t>2</w:t>
      </w:r>
      <w:r w:rsidRPr="002129DF">
        <w:rPr>
          <w:sz w:val="28"/>
          <w:szCs w:val="28"/>
          <w:lang w:val="uk-UA"/>
        </w:rPr>
        <w:t>, x</w:t>
      </w:r>
      <w:r w:rsidRPr="002129DF">
        <w:rPr>
          <w:sz w:val="28"/>
          <w:szCs w:val="28"/>
          <w:vertAlign w:val="subscript"/>
        </w:rPr>
        <w:t>3</w:t>
      </w:r>
      <w:r w:rsidRPr="002129DF">
        <w:rPr>
          <w:sz w:val="28"/>
          <w:szCs w:val="28"/>
          <w:lang w:val="uk-UA"/>
        </w:rPr>
        <w:t>, x</w:t>
      </w:r>
      <w:r w:rsidRPr="002129DF">
        <w:rPr>
          <w:sz w:val="28"/>
          <w:szCs w:val="28"/>
          <w:vertAlign w:val="subscript"/>
        </w:rPr>
        <w:t>n</w:t>
      </w:r>
      <w:r w:rsidRPr="002129DF">
        <w:rPr>
          <w:sz w:val="28"/>
          <w:szCs w:val="28"/>
          <w:lang w:val="uk-UA"/>
        </w:rPr>
        <w:t>, - результати вимірювання; n - кількість вимірювань.</w:t>
      </w:r>
    </w:p>
    <w:p w:rsidR="002129DF" w:rsidRPr="002129DF" w:rsidRDefault="002129DF" w:rsidP="002129DF">
      <w:pPr>
        <w:spacing w:line="360" w:lineRule="auto"/>
        <w:ind w:firstLine="709"/>
        <w:jc w:val="both"/>
        <w:rPr>
          <w:sz w:val="28"/>
          <w:szCs w:val="28"/>
          <w:lang w:val="uk-UA"/>
        </w:rPr>
      </w:pPr>
    </w:p>
    <w:p w:rsidR="002129DF" w:rsidRPr="002129DF" w:rsidRDefault="002129DF" w:rsidP="002129DF">
      <w:pPr>
        <w:spacing w:line="360" w:lineRule="auto"/>
        <w:ind w:firstLine="709"/>
        <w:jc w:val="both"/>
        <w:rPr>
          <w:sz w:val="28"/>
          <w:szCs w:val="28"/>
          <w:lang w:val="uk-UA"/>
        </w:rPr>
      </w:pPr>
      <w:r w:rsidRPr="002129DF">
        <w:rPr>
          <w:sz w:val="28"/>
          <w:szCs w:val="28"/>
          <w:lang w:val="uk-UA"/>
        </w:rPr>
        <w:t xml:space="preserve">Тоді похибкою вимірювання </w:t>
      </w:r>
      <w:r w:rsidRPr="002129DF">
        <w:rPr>
          <w:b/>
          <w:i/>
          <w:sz w:val="32"/>
          <w:szCs w:val="32"/>
          <w:lang w:val="uk-UA"/>
        </w:rPr>
        <w:t>δ</w:t>
      </w:r>
      <w:r w:rsidRPr="002129DF">
        <w:rPr>
          <w:b/>
          <w:i/>
          <w:sz w:val="32"/>
          <w:szCs w:val="32"/>
          <w:vertAlign w:val="subscript"/>
          <w:lang w:val="uk-UA"/>
        </w:rPr>
        <w:t>i</w:t>
      </w:r>
      <w:r w:rsidRPr="002129DF">
        <w:rPr>
          <w:sz w:val="32"/>
          <w:szCs w:val="32"/>
          <w:lang w:val="uk-UA"/>
        </w:rPr>
        <w:t xml:space="preserve"> </w:t>
      </w:r>
      <w:r w:rsidRPr="002129DF">
        <w:rPr>
          <w:sz w:val="28"/>
          <w:szCs w:val="28"/>
          <w:lang w:val="uk-UA"/>
        </w:rPr>
        <w:t xml:space="preserve">(замість істинної похибки </w:t>
      </w:r>
      <w:r>
        <w:rPr>
          <w:sz w:val="28"/>
          <w:szCs w:val="28"/>
          <w:lang w:val="uk-UA"/>
        </w:rPr>
        <w:t>Δ</w:t>
      </w:r>
      <w:r w:rsidRPr="002129DF">
        <w:rPr>
          <w:sz w:val="28"/>
          <w:szCs w:val="28"/>
          <w:lang w:val="uk-UA"/>
        </w:rPr>
        <w:t xml:space="preserve">) буде різниця між окремою величиною виміру </w:t>
      </w:r>
      <w:r w:rsidRPr="002129DF">
        <w:rPr>
          <w:i/>
          <w:sz w:val="28"/>
          <w:szCs w:val="28"/>
          <w:lang w:val="en-US"/>
        </w:rPr>
        <w:t>x</w:t>
      </w:r>
      <w:r w:rsidRPr="002129DF">
        <w:rPr>
          <w:i/>
          <w:sz w:val="28"/>
          <w:szCs w:val="28"/>
          <w:vertAlign w:val="subscript"/>
          <w:lang w:val="uk-UA"/>
        </w:rPr>
        <w:t>і</w:t>
      </w:r>
      <w:r w:rsidRPr="002129DF">
        <w:rPr>
          <w:sz w:val="28"/>
          <w:szCs w:val="28"/>
          <w:lang w:val="uk-UA"/>
        </w:rPr>
        <w:t xml:space="preserve"> і середнім арифметичним </w:t>
      </w:r>
      <w:r w:rsidR="00002143" w:rsidRPr="002129DF">
        <w:rPr>
          <w:position w:val="-6"/>
          <w:sz w:val="28"/>
          <w:szCs w:val="28"/>
          <w:lang w:val="uk-UA"/>
        </w:rPr>
        <w:object w:dxaOrig="220" w:dyaOrig="360">
          <v:shape id="_x0000_i1058" type="#_x0000_t75" style="width:12.6pt;height:21.6pt" o:ole="">
            <v:imagedata r:id="rId113" o:title=""/>
          </v:shape>
          <o:OLEObject Type="Embed" ProgID="Equation.3" ShapeID="_x0000_i1058" DrawAspect="Content" ObjectID="_1842539534" r:id="rId114"/>
        </w:object>
      </w:r>
      <w:r w:rsidRPr="002129DF">
        <w:rPr>
          <w:sz w:val="28"/>
          <w:szCs w:val="28"/>
          <w:lang w:val="uk-UA"/>
        </w:rPr>
        <w:t xml:space="preserve">: </w:t>
      </w:r>
      <w:r w:rsidR="00002143" w:rsidRPr="002129DF">
        <w:rPr>
          <w:position w:val="-12"/>
          <w:sz w:val="28"/>
          <w:szCs w:val="28"/>
          <w:lang w:val="uk-UA"/>
        </w:rPr>
        <w:object w:dxaOrig="1260" w:dyaOrig="420">
          <v:shape id="_x0000_i1059" type="#_x0000_t75" style="width:1in;height:24pt" o:ole="">
            <v:imagedata r:id="rId115" o:title=""/>
          </v:shape>
          <o:OLEObject Type="Embed" ProgID="Equation.3" ShapeID="_x0000_i1059" DrawAspect="Content" ObjectID="_1842539535" r:id="rId116"/>
        </w:object>
      </w:r>
      <w:r w:rsidRPr="002129DF">
        <w:rPr>
          <w:sz w:val="28"/>
          <w:szCs w:val="28"/>
          <w:lang w:val="uk-UA"/>
        </w:rPr>
        <w:t>.</w:t>
      </w:r>
      <w:r w:rsidRPr="00B658EE">
        <w:rPr>
          <w:sz w:val="28"/>
          <w:szCs w:val="28"/>
          <w:lang w:val="uk-UA"/>
        </w:rPr>
        <w:t xml:space="preserve"> </w:t>
      </w:r>
    </w:p>
    <w:p w:rsidR="002129DF" w:rsidRPr="00CA1F38" w:rsidRDefault="002129DF" w:rsidP="002129DF">
      <w:pPr>
        <w:spacing w:line="360" w:lineRule="auto"/>
        <w:ind w:firstLine="709"/>
        <w:jc w:val="both"/>
        <w:rPr>
          <w:sz w:val="28"/>
          <w:szCs w:val="28"/>
        </w:rPr>
      </w:pPr>
      <w:r w:rsidRPr="002129DF">
        <w:rPr>
          <w:sz w:val="28"/>
          <w:szCs w:val="28"/>
        </w:rPr>
        <w:t xml:space="preserve">Під час проведення топографо-геодезичних робіт дуже часто однорідні величини вимірюють тільки двічі. Похибку вимірювань, яку називають абсолютною похибкою </w:t>
      </w:r>
      <w:r w:rsidRPr="00002143">
        <w:rPr>
          <w:b/>
          <w:i/>
          <w:sz w:val="32"/>
          <w:szCs w:val="32"/>
          <w:lang w:val="en-US"/>
        </w:rPr>
        <w:t>f</w:t>
      </w:r>
      <w:r w:rsidRPr="00002143">
        <w:rPr>
          <w:b/>
          <w:i/>
          <w:sz w:val="32"/>
          <w:szCs w:val="32"/>
          <w:vertAlign w:val="subscript"/>
          <w:lang w:val="en-US"/>
        </w:rPr>
        <w:t>abc</w:t>
      </w:r>
      <w:r w:rsidRPr="002129DF">
        <w:rPr>
          <w:sz w:val="28"/>
          <w:szCs w:val="28"/>
        </w:rPr>
        <w:t>, визначають як різницю між двома одержаними значеннями, тобто</w:t>
      </w:r>
    </w:p>
    <w:p w:rsidR="00002143" w:rsidRDefault="00B43C6B" w:rsidP="00002143">
      <w:pPr>
        <w:spacing w:line="360" w:lineRule="auto"/>
        <w:jc w:val="center"/>
        <w:rPr>
          <w:sz w:val="28"/>
          <w:szCs w:val="28"/>
          <w:lang w:val="en-US"/>
        </w:rPr>
      </w:pPr>
      <w:r>
        <w:rPr>
          <w:noProof/>
          <w:sz w:val="28"/>
          <w:szCs w:val="28"/>
          <w:lang w:val="uk-UA" w:eastAsia="uk-UA"/>
        </w:rPr>
        <w:drawing>
          <wp:inline distT="0" distB="0" distL="0" distR="0">
            <wp:extent cx="1375410" cy="367030"/>
            <wp:effectExtent l="1905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17"/>
                    <a:srcRect/>
                    <a:stretch>
                      <a:fillRect/>
                    </a:stretch>
                  </pic:blipFill>
                  <pic:spPr bwMode="auto">
                    <a:xfrm>
                      <a:off x="0" y="0"/>
                      <a:ext cx="1375410" cy="367030"/>
                    </a:xfrm>
                    <a:prstGeom prst="rect">
                      <a:avLst/>
                    </a:prstGeom>
                    <a:noFill/>
                    <a:ln w="9525">
                      <a:noFill/>
                      <a:miter lim="800000"/>
                      <a:headEnd/>
                      <a:tailEnd/>
                    </a:ln>
                  </pic:spPr>
                </pic:pic>
              </a:graphicData>
            </a:graphic>
          </wp:inline>
        </w:drawing>
      </w:r>
    </w:p>
    <w:p w:rsidR="00002143" w:rsidRDefault="00002143" w:rsidP="00002143">
      <w:pPr>
        <w:spacing w:line="360" w:lineRule="auto"/>
        <w:ind w:firstLine="709"/>
        <w:jc w:val="both"/>
        <w:rPr>
          <w:sz w:val="28"/>
          <w:szCs w:val="28"/>
          <w:lang w:val="uk-UA"/>
        </w:rPr>
      </w:pPr>
      <w:r w:rsidRPr="00002143">
        <w:rPr>
          <w:sz w:val="28"/>
          <w:szCs w:val="28"/>
        </w:rPr>
        <w:t xml:space="preserve">Відносна похибка </w:t>
      </w:r>
      <w:r w:rsidRPr="00002143">
        <w:rPr>
          <w:b/>
          <w:i/>
          <w:sz w:val="32"/>
          <w:szCs w:val="32"/>
          <w:lang w:val="en-US"/>
        </w:rPr>
        <w:t>f</w:t>
      </w:r>
      <w:r>
        <w:rPr>
          <w:b/>
          <w:i/>
          <w:sz w:val="32"/>
          <w:szCs w:val="32"/>
          <w:vertAlign w:val="subscript"/>
          <w:lang w:val="uk-UA"/>
        </w:rPr>
        <w:t>відн</w:t>
      </w:r>
      <w:r w:rsidRPr="00002143">
        <w:rPr>
          <w:sz w:val="28"/>
          <w:szCs w:val="28"/>
        </w:rPr>
        <w:t xml:space="preserve"> при цьому визначиться відношенням </w:t>
      </w:r>
      <w:r w:rsidRPr="00002143">
        <w:rPr>
          <w:b/>
          <w:i/>
          <w:sz w:val="32"/>
          <w:szCs w:val="32"/>
          <w:lang w:val="en-US"/>
        </w:rPr>
        <w:t>f</w:t>
      </w:r>
      <w:r w:rsidRPr="00002143">
        <w:rPr>
          <w:b/>
          <w:i/>
          <w:sz w:val="32"/>
          <w:szCs w:val="32"/>
          <w:vertAlign w:val="subscript"/>
          <w:lang w:val="en-US"/>
        </w:rPr>
        <w:t>abc</w:t>
      </w:r>
      <w:r w:rsidRPr="00002143">
        <w:rPr>
          <w:sz w:val="28"/>
          <w:szCs w:val="28"/>
        </w:rPr>
        <w:t xml:space="preserve"> до величини </w:t>
      </w:r>
      <w:r w:rsidRPr="00002143">
        <w:rPr>
          <w:b/>
          <w:i/>
          <w:sz w:val="32"/>
          <w:szCs w:val="32"/>
        </w:rPr>
        <w:t>х</w:t>
      </w:r>
      <w:r w:rsidRPr="00002143">
        <w:rPr>
          <w:sz w:val="28"/>
          <w:szCs w:val="28"/>
        </w:rPr>
        <w:t>. Прийнято визначити цю похибку у вигляді дробу, чисельник якого дорівнює одиниці. Таким чином,</w:t>
      </w:r>
    </w:p>
    <w:p w:rsidR="00002143" w:rsidRDefault="00B43C6B" w:rsidP="00002143">
      <w:pPr>
        <w:spacing w:line="360" w:lineRule="auto"/>
        <w:jc w:val="center"/>
        <w:rPr>
          <w:sz w:val="28"/>
          <w:szCs w:val="28"/>
          <w:lang w:val="uk-UA"/>
        </w:rPr>
      </w:pPr>
      <w:r>
        <w:rPr>
          <w:noProof/>
          <w:sz w:val="28"/>
          <w:szCs w:val="28"/>
          <w:lang w:val="uk-UA" w:eastAsia="uk-UA"/>
        </w:rPr>
        <w:drawing>
          <wp:inline distT="0" distB="0" distL="0" distR="0">
            <wp:extent cx="2124075" cy="647700"/>
            <wp:effectExtent l="19050" t="0" r="9525"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18"/>
                    <a:srcRect/>
                    <a:stretch>
                      <a:fillRect/>
                    </a:stretch>
                  </pic:blipFill>
                  <pic:spPr bwMode="auto">
                    <a:xfrm>
                      <a:off x="0" y="0"/>
                      <a:ext cx="2124075" cy="647700"/>
                    </a:xfrm>
                    <a:prstGeom prst="rect">
                      <a:avLst/>
                    </a:prstGeom>
                    <a:noFill/>
                    <a:ln w="9525">
                      <a:noFill/>
                      <a:miter lim="800000"/>
                      <a:headEnd/>
                      <a:tailEnd/>
                    </a:ln>
                  </pic:spPr>
                </pic:pic>
              </a:graphicData>
            </a:graphic>
          </wp:inline>
        </w:drawing>
      </w:r>
    </w:p>
    <w:p w:rsidR="00002143" w:rsidRDefault="00002143" w:rsidP="00002143">
      <w:pPr>
        <w:spacing w:line="360" w:lineRule="auto"/>
        <w:ind w:firstLine="709"/>
        <w:jc w:val="both"/>
        <w:rPr>
          <w:sz w:val="28"/>
          <w:szCs w:val="28"/>
          <w:lang w:val="uk-UA"/>
        </w:rPr>
      </w:pPr>
      <w:r>
        <w:rPr>
          <w:sz w:val="28"/>
          <w:szCs w:val="28"/>
          <w:lang w:val="uk-UA"/>
        </w:rPr>
        <w:t xml:space="preserve">де </w:t>
      </w:r>
    </w:p>
    <w:p w:rsidR="00002143" w:rsidRDefault="00B43C6B" w:rsidP="00002143">
      <w:pPr>
        <w:spacing w:line="360" w:lineRule="auto"/>
        <w:ind w:firstLine="709"/>
        <w:jc w:val="center"/>
        <w:rPr>
          <w:sz w:val="28"/>
          <w:szCs w:val="28"/>
          <w:lang w:val="uk-UA"/>
        </w:rPr>
      </w:pPr>
      <w:r>
        <w:rPr>
          <w:noProof/>
          <w:sz w:val="28"/>
          <w:szCs w:val="28"/>
          <w:lang w:val="uk-UA" w:eastAsia="uk-UA"/>
        </w:rPr>
        <w:drawing>
          <wp:inline distT="0" distB="0" distL="0" distR="0">
            <wp:extent cx="1252855" cy="597535"/>
            <wp:effectExtent l="19050" t="0" r="4445"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119"/>
                    <a:srcRect/>
                    <a:stretch>
                      <a:fillRect/>
                    </a:stretch>
                  </pic:blipFill>
                  <pic:spPr bwMode="auto">
                    <a:xfrm>
                      <a:off x="0" y="0"/>
                      <a:ext cx="1252855" cy="597535"/>
                    </a:xfrm>
                    <a:prstGeom prst="rect">
                      <a:avLst/>
                    </a:prstGeom>
                    <a:noFill/>
                    <a:ln w="9525">
                      <a:noFill/>
                      <a:miter lim="800000"/>
                      <a:headEnd/>
                      <a:tailEnd/>
                    </a:ln>
                  </pic:spPr>
                </pic:pic>
              </a:graphicData>
            </a:graphic>
          </wp:inline>
        </w:drawing>
      </w:r>
    </w:p>
    <w:p w:rsidR="00002143" w:rsidRPr="00024B9B" w:rsidRDefault="00002143" w:rsidP="00002143">
      <w:pPr>
        <w:spacing w:line="360" w:lineRule="auto"/>
        <w:ind w:firstLine="709"/>
        <w:jc w:val="both"/>
        <w:rPr>
          <w:sz w:val="28"/>
          <w:szCs w:val="28"/>
        </w:rPr>
      </w:pPr>
      <w:r w:rsidRPr="00002143">
        <w:rPr>
          <w:sz w:val="28"/>
          <w:szCs w:val="28"/>
          <w:lang w:val="uk-UA"/>
        </w:rPr>
        <w:t xml:space="preserve">Відносна похибка вимірювань не повинна перевищувати допустимого значення </w:t>
      </w:r>
      <w:r w:rsidRPr="00002143">
        <w:rPr>
          <w:b/>
          <w:i/>
          <w:sz w:val="32"/>
          <w:szCs w:val="32"/>
          <w:lang w:val="en-US"/>
        </w:rPr>
        <w:t>f</w:t>
      </w:r>
      <w:r>
        <w:rPr>
          <w:b/>
          <w:i/>
          <w:sz w:val="32"/>
          <w:szCs w:val="32"/>
          <w:vertAlign w:val="subscript"/>
          <w:lang w:val="uk-UA"/>
        </w:rPr>
        <w:t>доп</w:t>
      </w:r>
      <w:r w:rsidRPr="00002143">
        <w:rPr>
          <w:sz w:val="28"/>
          <w:szCs w:val="28"/>
          <w:lang w:val="uk-UA"/>
        </w:rPr>
        <w:t>, яке регламентується відповідною інструкцією, тобто</w:t>
      </w:r>
    </w:p>
    <w:p w:rsidR="00024B9B" w:rsidRDefault="00B43C6B" w:rsidP="00024B9B">
      <w:pPr>
        <w:spacing w:line="360" w:lineRule="auto"/>
        <w:jc w:val="center"/>
        <w:rPr>
          <w:sz w:val="28"/>
          <w:szCs w:val="28"/>
          <w:lang w:val="en-US"/>
        </w:rPr>
      </w:pPr>
      <w:r>
        <w:rPr>
          <w:noProof/>
          <w:sz w:val="28"/>
          <w:szCs w:val="28"/>
          <w:lang w:val="uk-UA" w:eastAsia="uk-UA"/>
        </w:rPr>
        <w:drawing>
          <wp:inline distT="0" distB="0" distL="0" distR="0">
            <wp:extent cx="1245870" cy="374650"/>
            <wp:effectExtent l="1905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20"/>
                    <a:srcRect/>
                    <a:stretch>
                      <a:fillRect/>
                    </a:stretch>
                  </pic:blipFill>
                  <pic:spPr bwMode="auto">
                    <a:xfrm>
                      <a:off x="0" y="0"/>
                      <a:ext cx="1245870" cy="374650"/>
                    </a:xfrm>
                    <a:prstGeom prst="rect">
                      <a:avLst/>
                    </a:prstGeom>
                    <a:noFill/>
                    <a:ln w="9525">
                      <a:noFill/>
                      <a:miter lim="800000"/>
                      <a:headEnd/>
                      <a:tailEnd/>
                    </a:ln>
                  </pic:spPr>
                </pic:pic>
              </a:graphicData>
            </a:graphic>
          </wp:inline>
        </w:drawing>
      </w:r>
    </w:p>
    <w:p w:rsidR="00024B9B" w:rsidRPr="00024B9B" w:rsidRDefault="00024B9B" w:rsidP="00024B9B">
      <w:pPr>
        <w:spacing w:line="360" w:lineRule="auto"/>
        <w:ind w:firstLine="709"/>
        <w:jc w:val="both"/>
        <w:rPr>
          <w:sz w:val="28"/>
          <w:szCs w:val="28"/>
          <w:lang w:val="uk-UA"/>
        </w:rPr>
      </w:pPr>
      <w:r w:rsidRPr="00024B9B">
        <w:rPr>
          <w:i/>
          <w:sz w:val="28"/>
          <w:szCs w:val="28"/>
        </w:rPr>
        <w:lastRenderedPageBreak/>
        <w:t>При багаторазовому вимірюванні певної величини за критерій точності беруть</w:t>
      </w:r>
      <w:r w:rsidRPr="00024B9B">
        <w:rPr>
          <w:sz w:val="28"/>
          <w:szCs w:val="28"/>
        </w:rPr>
        <w:t xml:space="preserve"> </w:t>
      </w:r>
      <w:r w:rsidRPr="00024B9B">
        <w:rPr>
          <w:b/>
          <w:i/>
          <w:sz w:val="28"/>
          <w:szCs w:val="28"/>
        </w:rPr>
        <w:t>середню квадратичну похибку</w:t>
      </w:r>
      <w:r w:rsidRPr="00024B9B">
        <w:rPr>
          <w:sz w:val="28"/>
          <w:szCs w:val="28"/>
        </w:rPr>
        <w:t xml:space="preserve"> </w:t>
      </w:r>
      <w:r w:rsidRPr="00024B9B">
        <w:rPr>
          <w:b/>
          <w:i/>
          <w:sz w:val="32"/>
          <w:szCs w:val="32"/>
          <w:lang w:val="en-US"/>
        </w:rPr>
        <w:t>m</w:t>
      </w:r>
      <w:r w:rsidRPr="00024B9B">
        <w:rPr>
          <w:sz w:val="28"/>
          <w:szCs w:val="28"/>
        </w:rPr>
        <w:t>, яка в геодезичній практиці обчислюється з</w:t>
      </w:r>
      <w:r>
        <w:rPr>
          <w:sz w:val="28"/>
          <w:szCs w:val="28"/>
          <w:lang w:val="uk-UA"/>
        </w:rPr>
        <w:t xml:space="preserve">гідно з </w:t>
      </w:r>
      <w:r w:rsidRPr="00024B9B">
        <w:rPr>
          <w:sz w:val="28"/>
          <w:szCs w:val="28"/>
        </w:rPr>
        <w:t xml:space="preserve"> формулою</w:t>
      </w:r>
      <w:r>
        <w:rPr>
          <w:sz w:val="28"/>
          <w:szCs w:val="28"/>
          <w:lang w:val="uk-UA"/>
        </w:rPr>
        <w:t>:</w:t>
      </w:r>
    </w:p>
    <w:p w:rsidR="00024B9B" w:rsidRDefault="00B43C6B" w:rsidP="00024B9B">
      <w:pPr>
        <w:spacing w:line="360" w:lineRule="auto"/>
        <w:jc w:val="center"/>
        <w:rPr>
          <w:sz w:val="28"/>
          <w:szCs w:val="28"/>
          <w:lang w:val="en-US"/>
        </w:rPr>
      </w:pPr>
      <w:r>
        <w:rPr>
          <w:noProof/>
          <w:sz w:val="28"/>
          <w:szCs w:val="28"/>
          <w:lang w:val="uk-UA" w:eastAsia="uk-UA"/>
        </w:rPr>
        <w:drawing>
          <wp:inline distT="0" distB="0" distL="0" distR="0">
            <wp:extent cx="2966085" cy="921385"/>
            <wp:effectExtent l="19050" t="0" r="5715"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21"/>
                    <a:srcRect/>
                    <a:stretch>
                      <a:fillRect/>
                    </a:stretch>
                  </pic:blipFill>
                  <pic:spPr bwMode="auto">
                    <a:xfrm>
                      <a:off x="0" y="0"/>
                      <a:ext cx="2966085" cy="921385"/>
                    </a:xfrm>
                    <a:prstGeom prst="rect">
                      <a:avLst/>
                    </a:prstGeom>
                    <a:noFill/>
                    <a:ln w="9525">
                      <a:noFill/>
                      <a:miter lim="800000"/>
                      <a:headEnd/>
                      <a:tailEnd/>
                    </a:ln>
                  </pic:spPr>
                </pic:pic>
              </a:graphicData>
            </a:graphic>
          </wp:inline>
        </w:drawing>
      </w:r>
    </w:p>
    <w:p w:rsidR="00024B9B" w:rsidRPr="00024B9B" w:rsidRDefault="00024B9B" w:rsidP="00024B9B">
      <w:pPr>
        <w:spacing w:line="360" w:lineRule="auto"/>
        <w:ind w:firstLine="709"/>
        <w:jc w:val="both"/>
        <w:rPr>
          <w:sz w:val="28"/>
          <w:szCs w:val="28"/>
        </w:rPr>
      </w:pPr>
      <w:r w:rsidRPr="00024B9B">
        <w:rPr>
          <w:sz w:val="28"/>
          <w:szCs w:val="28"/>
        </w:rPr>
        <w:t xml:space="preserve">Результати вимірювань передаються наближеними числами, тому необхідні обчислення слід виконувати за правилами дій з такими числами з врахуванням достатньої кількості в них значущих і точних цифр. </w:t>
      </w:r>
      <w:r w:rsidRPr="00024B9B">
        <w:rPr>
          <w:i/>
          <w:sz w:val="28"/>
          <w:szCs w:val="28"/>
        </w:rPr>
        <w:t>Кожен результат повинен мати таку кількість цифр, яка відповідає точності його одержання.</w:t>
      </w:r>
      <w:r w:rsidRPr="00024B9B">
        <w:rPr>
          <w:sz w:val="28"/>
          <w:szCs w:val="28"/>
        </w:rPr>
        <w:t xml:space="preserve"> Так, виміряна відстань становить 156,3 м, якщо точність робіт 0,1 м, та 156,30 м, коли точність 0,01 м. При обчисленні оперують такою кількістю значущих цифр, яка забезпечує необхідну точність результатів.</w:t>
      </w:r>
    </w:p>
    <w:p w:rsidR="00024B9B" w:rsidRPr="00024B9B" w:rsidRDefault="00024B9B" w:rsidP="00024B9B">
      <w:pPr>
        <w:spacing w:line="360" w:lineRule="auto"/>
        <w:ind w:firstLine="709"/>
        <w:jc w:val="both"/>
        <w:rPr>
          <w:sz w:val="28"/>
          <w:szCs w:val="28"/>
        </w:rPr>
      </w:pPr>
    </w:p>
    <w:p w:rsidR="00024B9B" w:rsidRPr="00024B9B" w:rsidRDefault="00024B9B" w:rsidP="00024B9B">
      <w:pPr>
        <w:spacing w:line="360" w:lineRule="auto"/>
        <w:jc w:val="center"/>
        <w:rPr>
          <w:b/>
          <w:sz w:val="28"/>
          <w:szCs w:val="28"/>
        </w:rPr>
      </w:pPr>
      <w:r w:rsidRPr="00024B9B">
        <w:rPr>
          <w:b/>
          <w:sz w:val="28"/>
          <w:szCs w:val="28"/>
        </w:rPr>
        <w:t>Контрольні питання</w:t>
      </w:r>
    </w:p>
    <w:p w:rsidR="00024B9B" w:rsidRPr="00024B9B" w:rsidRDefault="00024B9B" w:rsidP="00024B9B">
      <w:pPr>
        <w:spacing w:line="360" w:lineRule="auto"/>
        <w:ind w:firstLine="709"/>
        <w:jc w:val="both"/>
        <w:rPr>
          <w:sz w:val="28"/>
          <w:szCs w:val="28"/>
        </w:rPr>
      </w:pPr>
      <w:r w:rsidRPr="00024B9B">
        <w:rPr>
          <w:sz w:val="28"/>
          <w:szCs w:val="28"/>
        </w:rPr>
        <w:t>1.</w:t>
      </w:r>
      <w:r w:rsidRPr="00024B9B">
        <w:rPr>
          <w:sz w:val="28"/>
          <w:szCs w:val="28"/>
        </w:rPr>
        <w:tab/>
        <w:t>За якими ознаками класифікуються похибки?</w:t>
      </w:r>
    </w:p>
    <w:p w:rsidR="00024B9B" w:rsidRPr="00024B9B" w:rsidRDefault="00024B9B" w:rsidP="00024B9B">
      <w:pPr>
        <w:spacing w:line="360" w:lineRule="auto"/>
        <w:ind w:firstLine="709"/>
        <w:jc w:val="both"/>
        <w:rPr>
          <w:sz w:val="28"/>
          <w:szCs w:val="28"/>
        </w:rPr>
      </w:pPr>
      <w:r w:rsidRPr="00024B9B">
        <w:rPr>
          <w:sz w:val="28"/>
          <w:szCs w:val="28"/>
        </w:rPr>
        <w:t>2.</w:t>
      </w:r>
      <w:r w:rsidRPr="00024B9B">
        <w:rPr>
          <w:sz w:val="28"/>
          <w:szCs w:val="28"/>
        </w:rPr>
        <w:tab/>
        <w:t>Як класифікуються похибки за умовами вимірювання?</w:t>
      </w:r>
    </w:p>
    <w:p w:rsidR="00024B9B" w:rsidRPr="00024B9B" w:rsidRDefault="00024B9B" w:rsidP="00024B9B">
      <w:pPr>
        <w:spacing w:line="360" w:lineRule="auto"/>
        <w:ind w:firstLine="709"/>
        <w:jc w:val="both"/>
        <w:rPr>
          <w:sz w:val="28"/>
          <w:szCs w:val="28"/>
        </w:rPr>
      </w:pPr>
      <w:r w:rsidRPr="00024B9B">
        <w:rPr>
          <w:sz w:val="28"/>
          <w:szCs w:val="28"/>
        </w:rPr>
        <w:t>3.</w:t>
      </w:r>
      <w:r w:rsidRPr="00024B9B">
        <w:rPr>
          <w:sz w:val="28"/>
          <w:szCs w:val="28"/>
        </w:rPr>
        <w:tab/>
        <w:t>Які бувають похибки за умовами походження?</w:t>
      </w:r>
    </w:p>
    <w:p w:rsidR="00024B9B" w:rsidRPr="00024B9B" w:rsidRDefault="00024B9B" w:rsidP="00024B9B">
      <w:pPr>
        <w:spacing w:line="360" w:lineRule="auto"/>
        <w:ind w:firstLine="709"/>
        <w:jc w:val="both"/>
        <w:rPr>
          <w:sz w:val="28"/>
          <w:szCs w:val="28"/>
        </w:rPr>
      </w:pPr>
      <w:r w:rsidRPr="00024B9B">
        <w:rPr>
          <w:sz w:val="28"/>
          <w:szCs w:val="28"/>
        </w:rPr>
        <w:t>4.</w:t>
      </w:r>
      <w:r w:rsidRPr="00024B9B">
        <w:rPr>
          <w:sz w:val="28"/>
          <w:szCs w:val="28"/>
        </w:rPr>
        <w:tab/>
        <w:t>Які знаєте похибки за характером впливу на результати вимірів та властивостями?</w:t>
      </w:r>
    </w:p>
    <w:p w:rsidR="00024B9B" w:rsidRPr="00024B9B" w:rsidRDefault="00024B9B" w:rsidP="00024B9B">
      <w:pPr>
        <w:spacing w:line="360" w:lineRule="auto"/>
        <w:ind w:firstLine="709"/>
        <w:jc w:val="both"/>
        <w:rPr>
          <w:sz w:val="28"/>
          <w:szCs w:val="28"/>
        </w:rPr>
      </w:pPr>
      <w:r w:rsidRPr="00024B9B">
        <w:rPr>
          <w:sz w:val="28"/>
          <w:szCs w:val="28"/>
        </w:rPr>
        <w:t>5.</w:t>
      </w:r>
      <w:r w:rsidRPr="00024B9B">
        <w:rPr>
          <w:sz w:val="28"/>
          <w:szCs w:val="28"/>
        </w:rPr>
        <w:tab/>
        <w:t>Назвіть властивості випадкових помилок?</w:t>
      </w:r>
    </w:p>
    <w:p w:rsidR="00024B9B" w:rsidRPr="00024B9B" w:rsidRDefault="00024B9B" w:rsidP="00024B9B">
      <w:pPr>
        <w:spacing w:line="360" w:lineRule="auto"/>
        <w:ind w:firstLine="709"/>
        <w:jc w:val="both"/>
        <w:rPr>
          <w:sz w:val="28"/>
          <w:szCs w:val="28"/>
        </w:rPr>
      </w:pPr>
      <w:r w:rsidRPr="00024B9B">
        <w:rPr>
          <w:sz w:val="28"/>
          <w:szCs w:val="28"/>
        </w:rPr>
        <w:t>6.</w:t>
      </w:r>
      <w:r w:rsidRPr="00024B9B">
        <w:rPr>
          <w:sz w:val="28"/>
          <w:szCs w:val="28"/>
        </w:rPr>
        <w:tab/>
        <w:t>Які знаєте критерії точності вимірювань?</w:t>
      </w:r>
    </w:p>
    <w:p w:rsidR="00024B9B" w:rsidRPr="00024B9B" w:rsidRDefault="00024B9B" w:rsidP="00024B9B">
      <w:pPr>
        <w:spacing w:line="360" w:lineRule="auto"/>
        <w:ind w:firstLine="709"/>
        <w:jc w:val="both"/>
        <w:rPr>
          <w:sz w:val="28"/>
          <w:szCs w:val="28"/>
        </w:rPr>
      </w:pPr>
      <w:r w:rsidRPr="00024B9B">
        <w:rPr>
          <w:sz w:val="28"/>
          <w:szCs w:val="28"/>
        </w:rPr>
        <w:t>7.</w:t>
      </w:r>
      <w:r w:rsidRPr="00024B9B">
        <w:rPr>
          <w:sz w:val="28"/>
          <w:szCs w:val="28"/>
        </w:rPr>
        <w:tab/>
        <w:t>Що називають відносною та абсолютною похибкою вимірювань?</w:t>
      </w:r>
    </w:p>
    <w:p w:rsidR="00DE7A87" w:rsidRPr="00DE7A87" w:rsidRDefault="00024B9B" w:rsidP="00DE7A87">
      <w:pPr>
        <w:spacing w:line="360" w:lineRule="auto"/>
        <w:ind w:firstLine="709"/>
        <w:jc w:val="center"/>
        <w:rPr>
          <w:b/>
          <w:sz w:val="28"/>
          <w:szCs w:val="28"/>
          <w:lang w:val="uk-UA"/>
        </w:rPr>
      </w:pPr>
      <w:r>
        <w:rPr>
          <w:sz w:val="28"/>
          <w:szCs w:val="28"/>
          <w:lang w:val="uk-UA"/>
        </w:rPr>
        <w:br w:type="page"/>
      </w:r>
      <w:r w:rsidR="00DE7A87" w:rsidRPr="00DE7A87">
        <w:rPr>
          <w:b/>
          <w:sz w:val="28"/>
          <w:szCs w:val="28"/>
          <w:lang w:val="uk-UA"/>
        </w:rPr>
        <w:lastRenderedPageBreak/>
        <w:t>ЛЕКЦІЯ 6.</w:t>
      </w:r>
    </w:p>
    <w:p w:rsidR="00DE7A87" w:rsidRPr="00DE7A87" w:rsidRDefault="00DE7A87" w:rsidP="00DE7A87">
      <w:pPr>
        <w:spacing w:line="360" w:lineRule="auto"/>
        <w:ind w:firstLine="709"/>
        <w:jc w:val="center"/>
        <w:rPr>
          <w:b/>
          <w:sz w:val="28"/>
          <w:szCs w:val="28"/>
          <w:lang w:val="uk-UA"/>
        </w:rPr>
      </w:pPr>
      <w:r w:rsidRPr="00DE7A87">
        <w:rPr>
          <w:b/>
          <w:sz w:val="28"/>
          <w:szCs w:val="28"/>
          <w:lang w:val="uk-UA"/>
        </w:rPr>
        <w:t>ТЕМА: ЗАГАЛЬНІ ВІДОМОСТІ ПРО ГЕОДЕЗИЧНІ МЕРЕЖІ</w:t>
      </w:r>
    </w:p>
    <w:p w:rsidR="00DE7A87" w:rsidRDefault="00DE7A87" w:rsidP="00DE7A87">
      <w:pPr>
        <w:spacing w:line="360" w:lineRule="auto"/>
        <w:ind w:firstLine="709"/>
        <w:jc w:val="center"/>
        <w:rPr>
          <w:sz w:val="28"/>
          <w:szCs w:val="28"/>
          <w:lang w:val="uk-UA"/>
        </w:rPr>
      </w:pPr>
      <w:r>
        <w:rPr>
          <w:sz w:val="28"/>
          <w:szCs w:val="28"/>
          <w:lang w:val="uk-UA"/>
        </w:rPr>
        <w:t>План</w:t>
      </w:r>
    </w:p>
    <w:p w:rsidR="00DE7A87" w:rsidRPr="00CA195D" w:rsidRDefault="00DE7A87" w:rsidP="000933B5">
      <w:pPr>
        <w:ind w:firstLine="709"/>
        <w:jc w:val="both"/>
        <w:rPr>
          <w:b/>
          <w:lang w:val="uk-UA"/>
        </w:rPr>
      </w:pPr>
      <w:r w:rsidRPr="00CA195D">
        <w:rPr>
          <w:b/>
          <w:lang w:val="uk-UA"/>
        </w:rPr>
        <w:t>6.1.</w:t>
      </w:r>
      <w:r w:rsidR="000933B5">
        <w:rPr>
          <w:b/>
          <w:lang w:val="uk-UA"/>
        </w:rPr>
        <w:t xml:space="preserve"> </w:t>
      </w:r>
      <w:r w:rsidRPr="00CA195D">
        <w:rPr>
          <w:b/>
          <w:lang w:val="uk-UA"/>
        </w:rPr>
        <w:t>Головні принципи організації геодезичних робіт</w:t>
      </w:r>
    </w:p>
    <w:p w:rsidR="00DE7A87" w:rsidRPr="00CA195D" w:rsidRDefault="00CA195D" w:rsidP="000933B5">
      <w:pPr>
        <w:ind w:firstLine="709"/>
        <w:jc w:val="both"/>
        <w:rPr>
          <w:b/>
          <w:lang w:val="uk-UA"/>
        </w:rPr>
      </w:pPr>
      <w:r w:rsidRPr="00CA195D">
        <w:rPr>
          <w:b/>
          <w:lang w:val="uk-UA"/>
        </w:rPr>
        <w:t>6.2.</w:t>
      </w:r>
      <w:r w:rsidR="000933B5">
        <w:rPr>
          <w:b/>
          <w:lang w:val="uk-UA"/>
        </w:rPr>
        <w:t xml:space="preserve"> </w:t>
      </w:r>
      <w:r w:rsidRPr="00CA195D">
        <w:rPr>
          <w:b/>
          <w:lang w:val="uk-UA"/>
        </w:rPr>
        <w:t>Геодезичні мережі, їх призначення, класифікація.</w:t>
      </w:r>
    </w:p>
    <w:p w:rsidR="00DE7A87" w:rsidRDefault="00CA195D" w:rsidP="000933B5">
      <w:pPr>
        <w:ind w:firstLine="709"/>
        <w:jc w:val="both"/>
        <w:rPr>
          <w:b/>
          <w:lang w:val="uk-UA"/>
        </w:rPr>
      </w:pPr>
      <w:r w:rsidRPr="00CA195D">
        <w:rPr>
          <w:b/>
          <w:lang w:val="uk-UA"/>
        </w:rPr>
        <w:t>6.3. Державна геодезична мережа України</w:t>
      </w:r>
    </w:p>
    <w:p w:rsidR="00CA195D" w:rsidRDefault="00CA195D" w:rsidP="000933B5">
      <w:pPr>
        <w:ind w:firstLine="709"/>
        <w:jc w:val="both"/>
        <w:rPr>
          <w:b/>
          <w:lang w:val="uk-UA"/>
        </w:rPr>
      </w:pPr>
      <w:r w:rsidRPr="00CA195D">
        <w:rPr>
          <w:b/>
          <w:lang w:val="uk-UA"/>
        </w:rPr>
        <w:t>6.4. Геодезичні мережі згущення та знімальні мережі</w:t>
      </w:r>
    </w:p>
    <w:p w:rsidR="00CA195D" w:rsidRDefault="000933B5" w:rsidP="000933B5">
      <w:pPr>
        <w:ind w:firstLine="709"/>
        <w:jc w:val="both"/>
        <w:rPr>
          <w:b/>
          <w:lang w:val="uk-UA"/>
        </w:rPr>
      </w:pPr>
      <w:r w:rsidRPr="000933B5">
        <w:rPr>
          <w:b/>
          <w:lang w:val="uk-UA"/>
        </w:rPr>
        <w:t>6.5. Методи створення державної геодезичної мережі</w:t>
      </w:r>
    </w:p>
    <w:p w:rsidR="000933B5" w:rsidRPr="00CA195D" w:rsidRDefault="000933B5" w:rsidP="000933B5">
      <w:pPr>
        <w:ind w:firstLine="709"/>
        <w:jc w:val="both"/>
        <w:rPr>
          <w:b/>
          <w:lang w:val="uk-UA"/>
        </w:rPr>
      </w:pPr>
      <w:r w:rsidRPr="000933B5">
        <w:rPr>
          <w:b/>
          <w:lang w:val="uk-UA"/>
        </w:rPr>
        <w:t>6.6. Закріплення пунктів геодезичних мереж</w:t>
      </w:r>
    </w:p>
    <w:p w:rsidR="000933B5" w:rsidRDefault="000933B5" w:rsidP="00DE7A87">
      <w:pPr>
        <w:spacing w:line="360" w:lineRule="auto"/>
        <w:ind w:firstLine="709"/>
        <w:jc w:val="both"/>
        <w:rPr>
          <w:b/>
          <w:sz w:val="28"/>
          <w:szCs w:val="28"/>
          <w:lang w:val="uk-UA"/>
        </w:rPr>
      </w:pPr>
    </w:p>
    <w:p w:rsidR="00DE7A87" w:rsidRPr="00DE7A87" w:rsidRDefault="00DE7A87" w:rsidP="00DE7A87">
      <w:pPr>
        <w:spacing w:line="360" w:lineRule="auto"/>
        <w:ind w:firstLine="709"/>
        <w:jc w:val="both"/>
        <w:rPr>
          <w:b/>
          <w:sz w:val="28"/>
          <w:szCs w:val="28"/>
          <w:lang w:val="uk-UA"/>
        </w:rPr>
      </w:pPr>
      <w:r w:rsidRPr="00DE7A87">
        <w:rPr>
          <w:b/>
          <w:sz w:val="28"/>
          <w:szCs w:val="28"/>
          <w:lang w:val="uk-UA"/>
        </w:rPr>
        <w:t>6.1.</w:t>
      </w:r>
      <w:r w:rsidRPr="00DE7A87">
        <w:rPr>
          <w:b/>
          <w:sz w:val="28"/>
          <w:szCs w:val="28"/>
          <w:lang w:val="uk-UA"/>
        </w:rPr>
        <w:tab/>
        <w:t>Головні принципи організації геодезичних робіт</w:t>
      </w:r>
    </w:p>
    <w:p w:rsidR="00DE7A87" w:rsidRPr="00DE7A87" w:rsidRDefault="00DE7A87" w:rsidP="00DE7A87">
      <w:pPr>
        <w:spacing w:line="360" w:lineRule="auto"/>
        <w:ind w:firstLine="709"/>
        <w:jc w:val="both"/>
        <w:rPr>
          <w:i/>
          <w:sz w:val="28"/>
          <w:szCs w:val="28"/>
          <w:lang w:val="uk-UA"/>
        </w:rPr>
      </w:pPr>
      <w:r w:rsidRPr="00DE7A87">
        <w:rPr>
          <w:i/>
          <w:sz w:val="28"/>
          <w:szCs w:val="28"/>
          <w:lang w:val="uk-UA"/>
        </w:rPr>
        <w:t>В основі організації та виконання геодезичних робіт лежать два принципи:</w:t>
      </w:r>
    </w:p>
    <w:p w:rsidR="00DE7A87" w:rsidRPr="00DE7A87" w:rsidRDefault="00DE7A87" w:rsidP="00DE7A87">
      <w:pPr>
        <w:spacing w:line="360" w:lineRule="auto"/>
        <w:ind w:firstLine="709"/>
        <w:jc w:val="both"/>
        <w:rPr>
          <w:sz w:val="28"/>
          <w:szCs w:val="28"/>
          <w:lang w:val="uk-UA"/>
        </w:rPr>
      </w:pPr>
      <w:r w:rsidRPr="00DE7A87">
        <w:rPr>
          <w:sz w:val="28"/>
          <w:szCs w:val="28"/>
          <w:lang w:val="uk-UA"/>
        </w:rPr>
        <w:t>1)</w:t>
      </w:r>
      <w:r>
        <w:rPr>
          <w:sz w:val="28"/>
          <w:szCs w:val="28"/>
          <w:lang w:val="uk-UA"/>
        </w:rPr>
        <w:t xml:space="preserve"> «</w:t>
      </w:r>
      <w:r w:rsidRPr="00DE7A87">
        <w:rPr>
          <w:sz w:val="28"/>
          <w:szCs w:val="28"/>
          <w:lang w:val="uk-UA"/>
        </w:rPr>
        <w:t>від загального до часткового</w:t>
      </w:r>
      <w:r>
        <w:rPr>
          <w:sz w:val="28"/>
          <w:szCs w:val="28"/>
          <w:lang w:val="uk-UA"/>
        </w:rPr>
        <w:t>»</w:t>
      </w:r>
      <w:r w:rsidRPr="00DE7A87">
        <w:rPr>
          <w:sz w:val="28"/>
          <w:szCs w:val="28"/>
          <w:lang w:val="uk-UA"/>
        </w:rPr>
        <w:t xml:space="preserve">, або </w:t>
      </w:r>
      <w:r>
        <w:rPr>
          <w:sz w:val="28"/>
          <w:szCs w:val="28"/>
          <w:lang w:val="uk-UA"/>
        </w:rPr>
        <w:t>«</w:t>
      </w:r>
      <w:r w:rsidRPr="00DE7A87">
        <w:rPr>
          <w:sz w:val="28"/>
          <w:szCs w:val="28"/>
          <w:lang w:val="uk-UA"/>
        </w:rPr>
        <w:t>від головного до другорядного</w:t>
      </w:r>
      <w:r>
        <w:rPr>
          <w:sz w:val="28"/>
          <w:szCs w:val="28"/>
          <w:lang w:val="uk-UA"/>
        </w:rPr>
        <w:t>»</w:t>
      </w:r>
      <w:r w:rsidRPr="00DE7A87">
        <w:rPr>
          <w:sz w:val="28"/>
          <w:szCs w:val="28"/>
          <w:lang w:val="uk-UA"/>
        </w:rPr>
        <w:t>;</w:t>
      </w:r>
    </w:p>
    <w:p w:rsidR="00DE7A87" w:rsidRPr="00DE7A87" w:rsidRDefault="00DE7A87" w:rsidP="00DE7A87">
      <w:pPr>
        <w:spacing w:line="360" w:lineRule="auto"/>
        <w:ind w:firstLine="709"/>
        <w:jc w:val="both"/>
        <w:rPr>
          <w:sz w:val="28"/>
          <w:szCs w:val="28"/>
          <w:lang w:val="uk-UA"/>
        </w:rPr>
      </w:pPr>
      <w:r w:rsidRPr="00DE7A87">
        <w:rPr>
          <w:sz w:val="28"/>
          <w:szCs w:val="28"/>
          <w:lang w:val="uk-UA"/>
        </w:rPr>
        <w:t>2)</w:t>
      </w:r>
      <w:r>
        <w:rPr>
          <w:sz w:val="28"/>
          <w:szCs w:val="28"/>
          <w:lang w:val="uk-UA"/>
        </w:rPr>
        <w:t xml:space="preserve"> </w:t>
      </w:r>
      <w:r w:rsidRPr="00DE7A87">
        <w:rPr>
          <w:sz w:val="28"/>
          <w:szCs w:val="28"/>
          <w:lang w:val="uk-UA"/>
        </w:rPr>
        <w:t xml:space="preserve">усі види робіт (польові й камеральні) обов’язково мають контролюватися: </w:t>
      </w:r>
      <w:r>
        <w:rPr>
          <w:sz w:val="28"/>
          <w:szCs w:val="28"/>
          <w:lang w:val="uk-UA"/>
        </w:rPr>
        <w:t>«</w:t>
      </w:r>
      <w:r w:rsidRPr="00DE7A87">
        <w:rPr>
          <w:sz w:val="28"/>
          <w:szCs w:val="28"/>
          <w:lang w:val="uk-UA"/>
        </w:rPr>
        <w:t>ні кроку без контролю</w:t>
      </w:r>
      <w:r>
        <w:rPr>
          <w:sz w:val="28"/>
          <w:szCs w:val="28"/>
          <w:lang w:val="uk-UA"/>
        </w:rPr>
        <w:t>»</w:t>
      </w:r>
      <w:r w:rsidRPr="00DE7A87">
        <w:rPr>
          <w:sz w:val="28"/>
          <w:szCs w:val="28"/>
          <w:lang w:val="uk-UA"/>
        </w:rPr>
        <w:t>.</w:t>
      </w:r>
    </w:p>
    <w:p w:rsidR="00DE7A87" w:rsidRPr="00DE7A87" w:rsidRDefault="00DE7A87" w:rsidP="00DE7A87">
      <w:pPr>
        <w:spacing w:line="360" w:lineRule="auto"/>
        <w:ind w:firstLine="709"/>
        <w:jc w:val="both"/>
        <w:rPr>
          <w:sz w:val="28"/>
          <w:szCs w:val="28"/>
          <w:lang w:val="uk-UA"/>
        </w:rPr>
      </w:pPr>
      <w:r w:rsidRPr="00DE7A87">
        <w:rPr>
          <w:sz w:val="28"/>
          <w:szCs w:val="28"/>
          <w:lang w:val="uk-UA"/>
        </w:rPr>
        <w:t>Перший принцип полягає у тому, що будь-який вид геодезичних робіт має спиратися на достатню кількість раціонально розміщених і надійно (точно) визначених опорних точок. Ці точки становлять основу або опорну мережу вирішуваної задачі. Від них визначають положення всіх інших точок, які характеризують положення елементів або частин інженерної споруди, деталей і елементів ситуації або рельєфу місцевості.</w:t>
      </w:r>
    </w:p>
    <w:p w:rsidR="00DE7A87" w:rsidRPr="00DE7A87" w:rsidRDefault="00DE7A87" w:rsidP="00DE7A87">
      <w:pPr>
        <w:spacing w:line="360" w:lineRule="auto"/>
        <w:ind w:firstLine="709"/>
        <w:jc w:val="both"/>
        <w:rPr>
          <w:sz w:val="28"/>
          <w:szCs w:val="28"/>
          <w:lang w:val="uk-UA"/>
        </w:rPr>
      </w:pPr>
      <w:r w:rsidRPr="00DE7A87">
        <w:rPr>
          <w:sz w:val="28"/>
          <w:szCs w:val="28"/>
          <w:lang w:val="uk-UA"/>
        </w:rPr>
        <w:t>Такий принцип організації і виконання геодезичних робіт дає змогу, з одного боку, уникнути швидкого накопичення похибок вимірів, з іншого, - постійно контролювати правильність і точність польових робіт. Точки опорної мережі, що мають високу точність визначення свого положення, є основою, на яку нанизуються другорядні точки деталей.</w:t>
      </w:r>
    </w:p>
    <w:p w:rsidR="00DE7A87" w:rsidRPr="00DE7A87" w:rsidRDefault="00DE7A87" w:rsidP="00DE7A87">
      <w:pPr>
        <w:spacing w:line="360" w:lineRule="auto"/>
        <w:ind w:firstLine="709"/>
        <w:jc w:val="both"/>
        <w:rPr>
          <w:sz w:val="28"/>
          <w:szCs w:val="28"/>
          <w:lang w:val="uk-UA"/>
        </w:rPr>
      </w:pPr>
      <w:r w:rsidRPr="00DE7A87">
        <w:rPr>
          <w:sz w:val="28"/>
          <w:szCs w:val="28"/>
          <w:lang w:val="uk-UA"/>
        </w:rPr>
        <w:t xml:space="preserve">За іншої організації геодезичних робіт, наприклад, при визначенні кожної наступної точки від попередньої у формі неперервного і довгого ланцюга не дуже точних вимірювань, відбувається швидке накопичення похибок вимірів і немає можливості контролювати роботи, оскільки вони не спираються на </w:t>
      </w:r>
      <w:r>
        <w:rPr>
          <w:sz w:val="28"/>
          <w:szCs w:val="28"/>
          <w:lang w:val="uk-UA"/>
        </w:rPr>
        <w:t>«</w:t>
      </w:r>
      <w:r w:rsidRPr="00DE7A87">
        <w:rPr>
          <w:sz w:val="28"/>
          <w:szCs w:val="28"/>
          <w:lang w:val="uk-UA"/>
        </w:rPr>
        <w:t>головні</w:t>
      </w:r>
      <w:r>
        <w:rPr>
          <w:sz w:val="28"/>
          <w:szCs w:val="28"/>
          <w:lang w:val="uk-UA"/>
        </w:rPr>
        <w:t>»</w:t>
      </w:r>
      <w:r w:rsidRPr="00DE7A87">
        <w:rPr>
          <w:sz w:val="28"/>
          <w:szCs w:val="28"/>
          <w:lang w:val="uk-UA"/>
        </w:rPr>
        <w:t xml:space="preserve"> точки.</w:t>
      </w:r>
    </w:p>
    <w:p w:rsidR="00DE7A87" w:rsidRPr="00DE7A87" w:rsidRDefault="00DE7A87" w:rsidP="00DE7A87">
      <w:pPr>
        <w:spacing w:line="360" w:lineRule="auto"/>
        <w:ind w:firstLine="709"/>
        <w:jc w:val="both"/>
        <w:rPr>
          <w:sz w:val="28"/>
          <w:szCs w:val="28"/>
          <w:lang w:val="uk-UA"/>
        </w:rPr>
      </w:pPr>
      <w:r w:rsidRPr="00DE7A87">
        <w:rPr>
          <w:sz w:val="28"/>
          <w:szCs w:val="28"/>
          <w:lang w:val="uk-UA"/>
        </w:rPr>
        <w:lastRenderedPageBreak/>
        <w:t>Другий принцип організації і виконання геодезичних робіт потребує постійного і систематичного їх контролю. Згідно з цим принципом усі польові вимірювання (кутові, лінійні, висотні тощо) для контролю і підвищення точності виконують кілька разів. Так само всі обчислювальні та інші камеральні роботи супроводжуються контрольними обчисленнями, порівнянням результатів із допусками і нормами точності.</w:t>
      </w:r>
    </w:p>
    <w:p w:rsidR="00DE7A87" w:rsidRPr="00DE7A87" w:rsidRDefault="00DE7A87" w:rsidP="00DE7A87">
      <w:pPr>
        <w:spacing w:line="360" w:lineRule="auto"/>
        <w:ind w:firstLine="709"/>
        <w:jc w:val="both"/>
        <w:rPr>
          <w:sz w:val="28"/>
          <w:szCs w:val="28"/>
          <w:lang w:val="uk-UA"/>
        </w:rPr>
      </w:pPr>
    </w:p>
    <w:p w:rsidR="00DE7A87" w:rsidRPr="00DE7A87" w:rsidRDefault="00DE7A87" w:rsidP="00DE7A87">
      <w:pPr>
        <w:spacing w:line="360" w:lineRule="auto"/>
        <w:ind w:firstLine="709"/>
        <w:jc w:val="both"/>
        <w:rPr>
          <w:b/>
          <w:sz w:val="28"/>
          <w:szCs w:val="28"/>
          <w:lang w:val="uk-UA"/>
        </w:rPr>
      </w:pPr>
      <w:r w:rsidRPr="00DE7A87">
        <w:rPr>
          <w:b/>
          <w:sz w:val="28"/>
          <w:szCs w:val="28"/>
          <w:lang w:val="uk-UA"/>
        </w:rPr>
        <w:t>6.2.</w:t>
      </w:r>
      <w:r w:rsidRPr="00DE7A87">
        <w:rPr>
          <w:b/>
          <w:sz w:val="28"/>
          <w:szCs w:val="28"/>
          <w:lang w:val="uk-UA"/>
        </w:rPr>
        <w:tab/>
        <w:t>Геодезичні мережі, їх призначення, класифікація.</w:t>
      </w:r>
    </w:p>
    <w:p w:rsidR="00DE7A87" w:rsidRPr="00DE7A87" w:rsidRDefault="00DE7A87" w:rsidP="00DE7A87">
      <w:pPr>
        <w:spacing w:line="360" w:lineRule="auto"/>
        <w:ind w:firstLine="709"/>
        <w:jc w:val="both"/>
        <w:rPr>
          <w:sz w:val="28"/>
          <w:szCs w:val="28"/>
          <w:lang w:val="uk-UA"/>
        </w:rPr>
      </w:pPr>
      <w:r w:rsidRPr="00DE7A87">
        <w:rPr>
          <w:b/>
          <w:i/>
          <w:sz w:val="28"/>
          <w:szCs w:val="28"/>
          <w:lang w:val="uk-UA"/>
        </w:rPr>
        <w:t>Геодезична мережа</w:t>
      </w:r>
      <w:r w:rsidRPr="00DE7A87">
        <w:rPr>
          <w:sz w:val="28"/>
          <w:szCs w:val="28"/>
          <w:lang w:val="uk-UA"/>
        </w:rPr>
        <w:t xml:space="preserve"> - </w:t>
      </w:r>
      <w:r w:rsidRPr="00DE7A87">
        <w:rPr>
          <w:i/>
          <w:sz w:val="28"/>
          <w:szCs w:val="28"/>
          <w:lang w:val="uk-UA"/>
        </w:rPr>
        <w:t>це система закріплених на земній поверхні геометрично зв’язаних між собою точок, положення яких визначене в прийнятій системі координат і висот.</w:t>
      </w:r>
      <w:r w:rsidRPr="00DE7A87">
        <w:rPr>
          <w:sz w:val="28"/>
          <w:szCs w:val="28"/>
          <w:lang w:val="uk-UA"/>
        </w:rPr>
        <w:t xml:space="preserve"> Закріплена на місцевості точка геодезичної сітки називається </w:t>
      </w:r>
      <w:r w:rsidRPr="00DE7A87">
        <w:rPr>
          <w:i/>
          <w:sz w:val="28"/>
          <w:szCs w:val="28"/>
          <w:lang w:val="uk-UA"/>
        </w:rPr>
        <w:t>геодезичним пунктом</w:t>
      </w:r>
      <w:r w:rsidRPr="00DE7A87">
        <w:rPr>
          <w:sz w:val="28"/>
          <w:szCs w:val="28"/>
          <w:lang w:val="uk-UA"/>
        </w:rPr>
        <w:t>.</w:t>
      </w:r>
    </w:p>
    <w:p w:rsidR="00DE7A87" w:rsidRPr="00DE7A87" w:rsidRDefault="00DE7A87" w:rsidP="00DE7A87">
      <w:pPr>
        <w:spacing w:line="360" w:lineRule="auto"/>
        <w:ind w:firstLine="709"/>
        <w:jc w:val="both"/>
        <w:rPr>
          <w:sz w:val="28"/>
          <w:szCs w:val="28"/>
          <w:lang w:val="uk-UA"/>
        </w:rPr>
      </w:pPr>
      <w:r w:rsidRPr="00DE7A87">
        <w:rPr>
          <w:sz w:val="28"/>
          <w:szCs w:val="28"/>
          <w:lang w:val="uk-UA"/>
        </w:rPr>
        <w:t>Геодезичні мережі поділяються на:</w:t>
      </w:r>
    </w:p>
    <w:p w:rsidR="00DE7A87" w:rsidRPr="00DE7A87" w:rsidRDefault="00DE7A87" w:rsidP="00DE7A87">
      <w:pPr>
        <w:spacing w:line="360" w:lineRule="auto"/>
        <w:ind w:firstLine="709"/>
        <w:jc w:val="both"/>
        <w:rPr>
          <w:sz w:val="28"/>
          <w:szCs w:val="28"/>
          <w:lang w:val="uk-UA"/>
        </w:rPr>
      </w:pPr>
      <w:r w:rsidRPr="00DE7A87">
        <w:rPr>
          <w:sz w:val="28"/>
          <w:szCs w:val="28"/>
          <w:lang w:val="uk-UA"/>
        </w:rPr>
        <w:t>•</w:t>
      </w:r>
      <w:r w:rsidRPr="00DE7A87">
        <w:rPr>
          <w:sz w:val="28"/>
          <w:szCs w:val="28"/>
          <w:lang w:val="uk-UA"/>
        </w:rPr>
        <w:tab/>
        <w:t>глобальні;</w:t>
      </w:r>
    </w:p>
    <w:p w:rsidR="00DE7A87" w:rsidRPr="00DE7A87" w:rsidRDefault="00DE7A87" w:rsidP="00DE7A87">
      <w:pPr>
        <w:spacing w:line="360" w:lineRule="auto"/>
        <w:ind w:firstLine="709"/>
        <w:jc w:val="both"/>
        <w:rPr>
          <w:sz w:val="28"/>
          <w:szCs w:val="28"/>
          <w:lang w:val="uk-UA"/>
        </w:rPr>
      </w:pPr>
      <w:r w:rsidRPr="00DE7A87">
        <w:rPr>
          <w:sz w:val="28"/>
          <w:szCs w:val="28"/>
          <w:lang w:val="uk-UA"/>
        </w:rPr>
        <w:t>•</w:t>
      </w:r>
      <w:r w:rsidRPr="00DE7A87">
        <w:rPr>
          <w:sz w:val="28"/>
          <w:szCs w:val="28"/>
          <w:lang w:val="uk-UA"/>
        </w:rPr>
        <w:tab/>
        <w:t>національні (державні);</w:t>
      </w:r>
    </w:p>
    <w:p w:rsidR="00DE7A87" w:rsidRPr="00DE7A87" w:rsidRDefault="00DE7A87" w:rsidP="00DE7A87">
      <w:pPr>
        <w:spacing w:line="360" w:lineRule="auto"/>
        <w:ind w:firstLine="709"/>
        <w:jc w:val="both"/>
        <w:rPr>
          <w:sz w:val="28"/>
          <w:szCs w:val="28"/>
          <w:lang w:val="uk-UA"/>
        </w:rPr>
      </w:pPr>
      <w:r w:rsidRPr="00DE7A87">
        <w:rPr>
          <w:sz w:val="28"/>
          <w:szCs w:val="28"/>
          <w:lang w:val="uk-UA"/>
        </w:rPr>
        <w:t>•</w:t>
      </w:r>
      <w:r w:rsidRPr="00DE7A87">
        <w:rPr>
          <w:sz w:val="28"/>
          <w:szCs w:val="28"/>
          <w:lang w:val="uk-UA"/>
        </w:rPr>
        <w:tab/>
        <w:t>геодезичні мережі згущення;</w:t>
      </w:r>
    </w:p>
    <w:p w:rsidR="00DE7A87" w:rsidRPr="00DE7A87" w:rsidRDefault="00DE7A87" w:rsidP="00DE7A87">
      <w:pPr>
        <w:spacing w:line="360" w:lineRule="auto"/>
        <w:ind w:firstLine="709"/>
        <w:jc w:val="both"/>
        <w:rPr>
          <w:sz w:val="28"/>
          <w:szCs w:val="28"/>
          <w:lang w:val="uk-UA"/>
        </w:rPr>
      </w:pPr>
      <w:r w:rsidRPr="00DE7A87">
        <w:rPr>
          <w:sz w:val="28"/>
          <w:szCs w:val="28"/>
          <w:lang w:val="uk-UA"/>
        </w:rPr>
        <w:t>•</w:t>
      </w:r>
      <w:r w:rsidRPr="00DE7A87">
        <w:rPr>
          <w:sz w:val="28"/>
          <w:szCs w:val="28"/>
          <w:lang w:val="uk-UA"/>
        </w:rPr>
        <w:tab/>
        <w:t>зйомочні геодезичні сітки;</w:t>
      </w:r>
    </w:p>
    <w:p w:rsidR="00DE7A87" w:rsidRPr="00DE7A87" w:rsidRDefault="00DE7A87" w:rsidP="00DE7A87">
      <w:pPr>
        <w:spacing w:line="360" w:lineRule="auto"/>
        <w:ind w:firstLine="709"/>
        <w:jc w:val="both"/>
        <w:rPr>
          <w:sz w:val="28"/>
          <w:szCs w:val="28"/>
          <w:lang w:val="uk-UA"/>
        </w:rPr>
      </w:pPr>
      <w:r w:rsidRPr="00DE7A87">
        <w:rPr>
          <w:sz w:val="28"/>
          <w:szCs w:val="28"/>
          <w:lang w:val="uk-UA"/>
        </w:rPr>
        <w:t>•</w:t>
      </w:r>
      <w:r w:rsidRPr="00DE7A87">
        <w:rPr>
          <w:sz w:val="28"/>
          <w:szCs w:val="28"/>
          <w:lang w:val="uk-UA"/>
        </w:rPr>
        <w:tab/>
        <w:t>спеціальні (місцеві) геодезичні мережі.</w:t>
      </w:r>
    </w:p>
    <w:p w:rsidR="00DE7A87" w:rsidRPr="00DE7A87" w:rsidRDefault="00DE7A87" w:rsidP="00DE7A87">
      <w:pPr>
        <w:spacing w:line="360" w:lineRule="auto"/>
        <w:ind w:firstLine="709"/>
        <w:jc w:val="both"/>
        <w:rPr>
          <w:sz w:val="28"/>
          <w:szCs w:val="28"/>
          <w:lang w:val="uk-UA"/>
        </w:rPr>
      </w:pPr>
      <w:r w:rsidRPr="00DE7A87">
        <w:rPr>
          <w:b/>
          <w:i/>
          <w:sz w:val="28"/>
          <w:szCs w:val="28"/>
          <w:lang w:val="uk-UA"/>
        </w:rPr>
        <w:t>Глобальна геодезична мережа</w:t>
      </w:r>
      <w:r w:rsidRPr="00DE7A87">
        <w:rPr>
          <w:sz w:val="28"/>
          <w:szCs w:val="28"/>
          <w:lang w:val="uk-UA"/>
        </w:rPr>
        <w:t xml:space="preserve"> покриває поверхню всієї Землі. Створюється методами космічної геодезії за матеріалами спостережень </w:t>
      </w:r>
      <w:r w:rsidRPr="00DE7A87">
        <w:rPr>
          <w:b/>
          <w:i/>
          <w:sz w:val="28"/>
          <w:szCs w:val="28"/>
          <w:lang w:val="uk-UA"/>
        </w:rPr>
        <w:t xml:space="preserve">штучних супутників Землі </w:t>
      </w:r>
      <w:r w:rsidRPr="00DE7A87">
        <w:rPr>
          <w:sz w:val="28"/>
          <w:szCs w:val="28"/>
          <w:lang w:val="uk-UA"/>
        </w:rPr>
        <w:t xml:space="preserve">(ШСЗ). Положення пунктів визначається в геоцентричній системі прямокутних координат з початком в центрі мас Землі. Глобальну геодезичну мережу використовують для вирішення наукових і науково-технічних задач геодезії, геофізики, астрономії і інших наук, наприклад, для уточнення фундаментальних геодезичних сталих, вивчення фігури і гравітаційного поля Землі, визначення переміщення і деформації плит літосфери земної кори і тому подібне. Глобальна геодезична мережа повинна безперервно удосконалюватися шляхом підвищення точності визначення координат її пунктів, що необхідно для ефективнішого вирішення традиційних і нових наукових проблем геодезії </w:t>
      </w:r>
      <w:r>
        <w:rPr>
          <w:sz w:val="28"/>
          <w:szCs w:val="28"/>
          <w:lang w:val="uk-UA"/>
        </w:rPr>
        <w:t>та</w:t>
      </w:r>
      <w:r w:rsidRPr="00DE7A87">
        <w:rPr>
          <w:sz w:val="28"/>
          <w:szCs w:val="28"/>
          <w:lang w:val="uk-UA"/>
        </w:rPr>
        <w:t xml:space="preserve"> інших наук.</w:t>
      </w:r>
    </w:p>
    <w:p w:rsidR="00DE7A87" w:rsidRPr="00DE7A87" w:rsidRDefault="00DE7A87" w:rsidP="00DE7A87">
      <w:pPr>
        <w:spacing w:line="360" w:lineRule="auto"/>
        <w:ind w:firstLine="709"/>
        <w:jc w:val="both"/>
        <w:rPr>
          <w:sz w:val="28"/>
          <w:szCs w:val="28"/>
          <w:lang w:val="uk-UA"/>
        </w:rPr>
      </w:pPr>
      <w:r w:rsidRPr="00DE7A87">
        <w:rPr>
          <w:b/>
          <w:i/>
          <w:sz w:val="28"/>
          <w:szCs w:val="28"/>
          <w:lang w:val="uk-UA"/>
        </w:rPr>
        <w:lastRenderedPageBreak/>
        <w:t>Державна геодезична мережа</w:t>
      </w:r>
      <w:r w:rsidRPr="00DE7A87">
        <w:rPr>
          <w:sz w:val="28"/>
          <w:szCs w:val="28"/>
          <w:lang w:val="uk-UA"/>
        </w:rPr>
        <w:t xml:space="preserve"> (</w:t>
      </w:r>
      <w:r w:rsidRPr="00DE7A87">
        <w:rPr>
          <w:b/>
          <w:i/>
          <w:sz w:val="28"/>
          <w:szCs w:val="28"/>
          <w:lang w:val="uk-UA"/>
        </w:rPr>
        <w:t>ДГМ</w:t>
      </w:r>
      <w:r w:rsidRPr="00DE7A87">
        <w:rPr>
          <w:sz w:val="28"/>
          <w:szCs w:val="28"/>
          <w:lang w:val="uk-UA"/>
        </w:rPr>
        <w:t xml:space="preserve">) являє собою основну геодезичну мережу для всіх видів геодезичних і топографічних робіт. Необхідна для створення єдиної системи координат і висот на території країни; детального вивчення фігури і гравітаційного поля Землі </w:t>
      </w:r>
      <w:r>
        <w:rPr>
          <w:sz w:val="28"/>
          <w:szCs w:val="28"/>
          <w:lang w:val="uk-UA"/>
        </w:rPr>
        <w:t>й</w:t>
      </w:r>
      <w:r w:rsidRPr="00DE7A87">
        <w:rPr>
          <w:sz w:val="28"/>
          <w:szCs w:val="28"/>
          <w:lang w:val="uk-UA"/>
        </w:rPr>
        <w:t xml:space="preserve"> їх змін в часі, виконання топографічних зйомок в єдиній системі координат і висот, надійного контролю якості топографо-геодезичних робіт, вирішення наукових і технічних завдань народного господарства.</w:t>
      </w:r>
    </w:p>
    <w:p w:rsidR="00DE7A87" w:rsidRDefault="00DE7A87" w:rsidP="00DE7A87">
      <w:pPr>
        <w:spacing w:line="360" w:lineRule="auto"/>
        <w:ind w:firstLine="709"/>
        <w:jc w:val="both"/>
        <w:rPr>
          <w:sz w:val="28"/>
          <w:szCs w:val="28"/>
          <w:lang w:val="uk-UA"/>
        </w:rPr>
      </w:pPr>
      <w:r w:rsidRPr="00DE7A87">
        <w:rPr>
          <w:sz w:val="28"/>
          <w:szCs w:val="28"/>
          <w:lang w:val="uk-UA"/>
        </w:rPr>
        <w:t xml:space="preserve">Державна геодезична мережа поділяється на державну </w:t>
      </w:r>
      <w:r w:rsidRPr="00DE7A87">
        <w:rPr>
          <w:i/>
          <w:sz w:val="28"/>
          <w:szCs w:val="28"/>
          <w:lang w:val="uk-UA"/>
        </w:rPr>
        <w:t>планову, висотну і планово-висотну мережі</w:t>
      </w:r>
      <w:r w:rsidRPr="00DE7A87">
        <w:rPr>
          <w:sz w:val="28"/>
          <w:szCs w:val="28"/>
          <w:lang w:val="uk-UA"/>
        </w:rPr>
        <w:t>. Планова геодезична сітка складається з пунктів, взаємне планове положення яких визначається з найвищою точністю. Створюється методами тріангуляції, трилатерації, полігонометрії. Планову сітку поділяють на чотири класи - I, II, III, IV. Класи встановлюють за точністю вимірювання кутів і відстаней, довжиною сторін та порядком послідовного розвитку</w:t>
      </w:r>
      <w:r>
        <w:rPr>
          <w:sz w:val="28"/>
          <w:szCs w:val="28"/>
          <w:lang w:val="uk-UA"/>
        </w:rPr>
        <w:t xml:space="preserve"> </w:t>
      </w:r>
      <w:r w:rsidRPr="00DE7A87">
        <w:rPr>
          <w:sz w:val="28"/>
          <w:szCs w:val="28"/>
          <w:lang w:val="uk-UA"/>
        </w:rPr>
        <w:t>сітки.</w:t>
      </w:r>
    </w:p>
    <w:p w:rsidR="00DE7A87" w:rsidRPr="00DE7A87" w:rsidRDefault="00DE7A87" w:rsidP="00DE7A87">
      <w:pPr>
        <w:spacing w:line="360" w:lineRule="auto"/>
        <w:ind w:firstLine="709"/>
        <w:jc w:val="both"/>
        <w:rPr>
          <w:lang w:val="uk-UA"/>
        </w:rPr>
      </w:pPr>
      <w:r w:rsidRPr="00DE7A87">
        <w:rPr>
          <w:i/>
          <w:iCs/>
          <w:color w:val="000000"/>
          <w:sz w:val="28"/>
          <w:szCs w:val="28"/>
          <w:lang w:val="uk-UA" w:eastAsia="uk-UA"/>
        </w:rPr>
        <w:t>Планові геодезичні мережі</w:t>
      </w:r>
      <w:r w:rsidRPr="00DE7A87">
        <w:rPr>
          <w:color w:val="000000"/>
          <w:sz w:val="28"/>
          <w:szCs w:val="28"/>
          <w:lang w:val="uk-UA" w:eastAsia="uk-UA"/>
        </w:rPr>
        <w:t xml:space="preserve"> створюють астрономічним, геодезичним, супутниковим способами.</w:t>
      </w:r>
    </w:p>
    <w:p w:rsidR="00DE7A87" w:rsidRPr="00DE7A87" w:rsidRDefault="00DE7A87" w:rsidP="00DE7A87">
      <w:pPr>
        <w:spacing w:line="360" w:lineRule="auto"/>
        <w:ind w:firstLine="709"/>
        <w:jc w:val="both"/>
        <w:rPr>
          <w:lang w:val="uk-UA"/>
        </w:rPr>
      </w:pPr>
      <w:r w:rsidRPr="00DE7A87">
        <w:rPr>
          <w:i/>
          <w:iCs/>
          <w:color w:val="000000"/>
          <w:sz w:val="28"/>
          <w:szCs w:val="28"/>
          <w:lang w:val="uk-UA" w:eastAsia="uk-UA"/>
        </w:rPr>
        <w:t>Астрономічний спосіб</w:t>
      </w:r>
      <w:r w:rsidRPr="00DE7A87">
        <w:rPr>
          <w:color w:val="000000"/>
          <w:sz w:val="28"/>
          <w:szCs w:val="28"/>
          <w:lang w:val="uk-UA" w:eastAsia="uk-UA"/>
        </w:rPr>
        <w:t xml:space="preserve"> полягає у визначенні широти ф, довготи А, кожного пункту та астрономічного азимута напрямів ліній геодезичної мережі за спостереженнями небесних світил.</w:t>
      </w:r>
    </w:p>
    <w:p w:rsidR="00DE7A87" w:rsidRPr="00DE7A87" w:rsidRDefault="00DE7A87" w:rsidP="00DE7A87">
      <w:pPr>
        <w:spacing w:line="360" w:lineRule="auto"/>
        <w:ind w:firstLine="709"/>
        <w:jc w:val="both"/>
        <w:rPr>
          <w:lang w:val="uk-UA"/>
        </w:rPr>
      </w:pPr>
      <w:r w:rsidRPr="00DE7A87">
        <w:rPr>
          <w:i/>
          <w:iCs/>
          <w:color w:val="000000"/>
          <w:sz w:val="28"/>
          <w:szCs w:val="28"/>
          <w:lang w:val="uk-UA" w:eastAsia="uk-UA"/>
        </w:rPr>
        <w:t>Геодезичний спосіб</w:t>
      </w:r>
      <w:r w:rsidRPr="00DE7A87">
        <w:rPr>
          <w:color w:val="000000"/>
          <w:sz w:val="28"/>
          <w:szCs w:val="28"/>
          <w:lang w:val="uk-UA" w:eastAsia="uk-UA"/>
        </w:rPr>
        <w:t xml:space="preserve"> - за результатами астрономічних спостережень визначають координати деяких (вихідних) пунктів геодезичної мережі. Координати інших пунктів визначають аналогічно за результатами вимірювання сторін та кутів геометричних фігур, вершинами яких є закріплені геодезичні пункти.</w:t>
      </w:r>
    </w:p>
    <w:p w:rsidR="00DE7A87" w:rsidRPr="00DE7A87" w:rsidRDefault="00DE7A87" w:rsidP="00DE7A87">
      <w:pPr>
        <w:spacing w:line="360" w:lineRule="auto"/>
        <w:ind w:firstLine="709"/>
        <w:jc w:val="both"/>
        <w:rPr>
          <w:lang w:val="uk-UA"/>
        </w:rPr>
      </w:pPr>
      <w:r w:rsidRPr="00DE7A87">
        <w:rPr>
          <w:i/>
          <w:iCs/>
          <w:color w:val="000000"/>
          <w:sz w:val="28"/>
          <w:szCs w:val="28"/>
          <w:lang w:val="uk-UA" w:eastAsia="uk-UA"/>
        </w:rPr>
        <w:t>Супутниковий спосіб</w:t>
      </w:r>
      <w:r w:rsidRPr="00DE7A87">
        <w:rPr>
          <w:color w:val="000000"/>
          <w:sz w:val="28"/>
          <w:szCs w:val="28"/>
          <w:lang w:val="uk-UA" w:eastAsia="uk-UA"/>
        </w:rPr>
        <w:t xml:space="preserve"> полягає у визначенні координат пунктів мережі за результатами спостережень супутникових навігаційних систем.</w:t>
      </w:r>
    </w:p>
    <w:p w:rsidR="00DE7A87" w:rsidRPr="00DE7A87" w:rsidRDefault="00DE7A87" w:rsidP="00DE7A87">
      <w:pPr>
        <w:spacing w:line="360" w:lineRule="auto"/>
        <w:ind w:firstLine="709"/>
        <w:jc w:val="both"/>
        <w:rPr>
          <w:lang w:val="uk-UA"/>
        </w:rPr>
      </w:pPr>
      <w:r w:rsidRPr="00DE7A87">
        <w:rPr>
          <w:color w:val="000000"/>
          <w:sz w:val="28"/>
          <w:szCs w:val="28"/>
          <w:lang w:val="uk-UA" w:eastAsia="uk-UA"/>
        </w:rPr>
        <w:t>Завдяки супутниковому способу в Україні розроблено нову систему координат УСК-2000.</w:t>
      </w:r>
    </w:p>
    <w:p w:rsidR="00DE7A87" w:rsidRPr="00DE7A87" w:rsidRDefault="00DE7A87" w:rsidP="00DE7A87">
      <w:pPr>
        <w:spacing w:line="360" w:lineRule="auto"/>
        <w:ind w:firstLine="709"/>
        <w:jc w:val="both"/>
        <w:rPr>
          <w:lang w:val="uk-UA"/>
        </w:rPr>
      </w:pPr>
      <w:r w:rsidRPr="00DE7A87">
        <w:rPr>
          <w:color w:val="000000"/>
          <w:sz w:val="28"/>
          <w:szCs w:val="28"/>
          <w:lang w:val="uk-UA" w:eastAsia="uk-UA"/>
        </w:rPr>
        <w:t>У 2005 р. постановою Кабінету Міністрів впроваджено Державну геодезичну референційну систему координат УСК-2000.</w:t>
      </w:r>
    </w:p>
    <w:p w:rsidR="00DE7A87" w:rsidRPr="00DE7A87" w:rsidRDefault="00DE7A87" w:rsidP="00DE7A87">
      <w:pPr>
        <w:spacing w:line="360" w:lineRule="auto"/>
        <w:ind w:firstLine="709"/>
        <w:jc w:val="both"/>
        <w:rPr>
          <w:lang w:val="uk-UA"/>
        </w:rPr>
      </w:pPr>
      <w:r w:rsidRPr="00DE7A87">
        <w:rPr>
          <w:color w:val="000000"/>
          <w:sz w:val="28"/>
          <w:szCs w:val="28"/>
          <w:lang w:val="uk-UA" w:eastAsia="uk-UA"/>
        </w:rPr>
        <w:lastRenderedPageBreak/>
        <w:t xml:space="preserve">В її основі лежить еліпсоїд Красовського 1940 р. за параметрами: головна піввісь </w:t>
      </w:r>
      <w:r w:rsidRPr="00DE7A87">
        <w:rPr>
          <w:i/>
          <w:iCs/>
          <w:color w:val="000000"/>
          <w:sz w:val="28"/>
          <w:szCs w:val="28"/>
          <w:lang w:val="uk-UA" w:eastAsia="uk-UA"/>
        </w:rPr>
        <w:t>а</w:t>
      </w:r>
      <w:r w:rsidRPr="00DE7A87">
        <w:rPr>
          <w:color w:val="000000"/>
          <w:sz w:val="28"/>
          <w:szCs w:val="28"/>
          <w:lang w:val="uk-UA" w:eastAsia="uk-UA"/>
        </w:rPr>
        <w:t xml:space="preserve"> = 6 378 245 м, стиснена </w:t>
      </w:r>
      <w:r w:rsidR="007838AD">
        <w:rPr>
          <w:color w:val="000000"/>
          <w:sz w:val="28"/>
          <w:szCs w:val="28"/>
          <w:lang w:val="uk-UA" w:eastAsia="uk-UA"/>
        </w:rPr>
        <w:t>α</w:t>
      </w:r>
      <w:r w:rsidRPr="00DE7A87">
        <w:rPr>
          <w:color w:val="000000"/>
          <w:sz w:val="28"/>
          <w:szCs w:val="28"/>
          <w:lang w:val="uk-UA" w:eastAsia="uk-UA"/>
        </w:rPr>
        <w:t xml:space="preserve"> = 1/298,3. За нульовий прийнято Гринвіцький меридіан.</w:t>
      </w:r>
    </w:p>
    <w:p w:rsidR="00DE7A87" w:rsidRPr="00DE7A87" w:rsidRDefault="00DE7A87" w:rsidP="00DE7A87">
      <w:pPr>
        <w:spacing w:line="360" w:lineRule="auto"/>
        <w:ind w:firstLine="709"/>
        <w:jc w:val="both"/>
        <w:rPr>
          <w:lang w:val="uk-UA"/>
        </w:rPr>
      </w:pPr>
      <w:r w:rsidRPr="00DE7A87">
        <w:rPr>
          <w:color w:val="000000"/>
          <w:sz w:val="28"/>
          <w:szCs w:val="28"/>
          <w:lang w:val="uk-UA" w:eastAsia="uk-UA"/>
        </w:rPr>
        <w:t>УСК-2000 дає змогу залишити без змін наявні карти та плани починаючи з масштабу 1:10 000 і дрібніше.</w:t>
      </w:r>
    </w:p>
    <w:p w:rsidR="00DE7A87" w:rsidRPr="00DE7A87" w:rsidRDefault="00DE7A87" w:rsidP="00DE7A87">
      <w:pPr>
        <w:spacing w:line="360" w:lineRule="auto"/>
        <w:ind w:firstLine="709"/>
        <w:jc w:val="both"/>
        <w:rPr>
          <w:lang w:val="uk-UA"/>
        </w:rPr>
      </w:pPr>
      <w:r w:rsidRPr="00DE7A87">
        <w:rPr>
          <w:color w:val="000000"/>
          <w:sz w:val="28"/>
          <w:szCs w:val="28"/>
          <w:lang w:val="uk-UA" w:eastAsia="uk-UA"/>
        </w:rPr>
        <w:t xml:space="preserve">Завдяки впровадженню УСК-2000 точність взаємного положення пунктів Державної геодезичної мережі України становить 2-5 см незалежно від відстані між ними. </w:t>
      </w:r>
      <w:r w:rsidRPr="00DE7A87">
        <w:rPr>
          <w:i/>
          <w:iCs/>
          <w:color w:val="000000"/>
          <w:sz w:val="28"/>
          <w:szCs w:val="28"/>
          <w:lang w:val="uk-UA" w:eastAsia="uk-UA"/>
        </w:rPr>
        <w:t>Висотні геодезичні мережі</w:t>
      </w:r>
      <w:r w:rsidRPr="00DE7A87">
        <w:rPr>
          <w:color w:val="000000"/>
          <w:sz w:val="28"/>
          <w:szCs w:val="28"/>
          <w:lang w:val="uk-UA" w:eastAsia="uk-UA"/>
        </w:rPr>
        <w:t xml:space="preserve"> створюються:</w:t>
      </w:r>
    </w:p>
    <w:p w:rsidR="00DE7A87" w:rsidRPr="00DE7A87" w:rsidRDefault="00DE7A87" w:rsidP="002F2284">
      <w:pPr>
        <w:numPr>
          <w:ilvl w:val="0"/>
          <w:numId w:val="2"/>
        </w:numPr>
        <w:spacing w:line="360" w:lineRule="auto"/>
        <w:ind w:firstLine="709"/>
        <w:jc w:val="both"/>
        <w:rPr>
          <w:color w:val="000000"/>
          <w:sz w:val="28"/>
          <w:szCs w:val="28"/>
          <w:lang w:val="uk-UA" w:eastAsia="uk-UA"/>
        </w:rPr>
      </w:pPr>
      <w:r w:rsidRPr="00DE7A87">
        <w:rPr>
          <w:color w:val="000000"/>
          <w:sz w:val="28"/>
          <w:szCs w:val="28"/>
          <w:lang w:val="uk-UA" w:eastAsia="uk-UA"/>
        </w:rPr>
        <w:t>геометричним нівелюванням;</w:t>
      </w:r>
    </w:p>
    <w:p w:rsidR="00DE7A87" w:rsidRPr="00DE7A87" w:rsidRDefault="00DE7A87" w:rsidP="002F2284">
      <w:pPr>
        <w:numPr>
          <w:ilvl w:val="0"/>
          <w:numId w:val="2"/>
        </w:numPr>
        <w:spacing w:line="360" w:lineRule="auto"/>
        <w:ind w:firstLine="709"/>
        <w:jc w:val="both"/>
        <w:rPr>
          <w:color w:val="000000"/>
          <w:sz w:val="28"/>
          <w:szCs w:val="28"/>
          <w:lang w:val="uk-UA" w:eastAsia="uk-UA"/>
        </w:rPr>
      </w:pPr>
      <w:r w:rsidRPr="00DE7A87">
        <w:rPr>
          <w:color w:val="000000"/>
          <w:sz w:val="28"/>
          <w:szCs w:val="28"/>
          <w:lang w:val="uk-UA" w:eastAsia="uk-UA"/>
        </w:rPr>
        <w:t>тригонометричним нівелюванням;</w:t>
      </w:r>
    </w:p>
    <w:p w:rsidR="00DE7A87" w:rsidRPr="00DE7A87" w:rsidRDefault="00DE7A87" w:rsidP="002F2284">
      <w:pPr>
        <w:numPr>
          <w:ilvl w:val="0"/>
          <w:numId w:val="2"/>
        </w:numPr>
        <w:spacing w:line="360" w:lineRule="auto"/>
        <w:ind w:firstLine="709"/>
        <w:jc w:val="both"/>
        <w:rPr>
          <w:color w:val="000000"/>
          <w:sz w:val="28"/>
          <w:szCs w:val="28"/>
          <w:lang w:val="uk-UA" w:eastAsia="uk-UA"/>
        </w:rPr>
      </w:pPr>
      <w:r w:rsidRPr="00DE7A87">
        <w:rPr>
          <w:color w:val="000000"/>
          <w:sz w:val="28"/>
          <w:szCs w:val="28"/>
          <w:lang w:val="uk-UA" w:eastAsia="uk-UA"/>
        </w:rPr>
        <w:t>супутниковим способом.</w:t>
      </w:r>
    </w:p>
    <w:p w:rsidR="00DE7A87" w:rsidRPr="00DE7A87" w:rsidRDefault="00DE7A87" w:rsidP="00DE7A87">
      <w:pPr>
        <w:spacing w:line="360" w:lineRule="auto"/>
        <w:ind w:firstLine="709"/>
        <w:jc w:val="both"/>
        <w:rPr>
          <w:lang w:val="uk-UA"/>
        </w:rPr>
      </w:pPr>
      <w:r w:rsidRPr="00DE7A87">
        <w:rPr>
          <w:i/>
          <w:iCs/>
          <w:color w:val="000000"/>
          <w:sz w:val="28"/>
          <w:szCs w:val="28"/>
          <w:lang w:val="uk-UA" w:eastAsia="uk-UA"/>
        </w:rPr>
        <w:t>Висотна геодезична сітка</w:t>
      </w:r>
      <w:r w:rsidRPr="00DE7A87">
        <w:rPr>
          <w:color w:val="000000"/>
          <w:sz w:val="28"/>
          <w:szCs w:val="28"/>
          <w:lang w:val="uk-UA" w:eastAsia="uk-UA"/>
        </w:rPr>
        <w:t xml:space="preserve"> створюється переважно методами геометричного нівелювання з початком відліку висот від нуля Кронштадтського футштока. Вона об’єднує нівелірні сітки І, II, III та IV класів. Розрізняють державну та знімальну нівелірні сітки. Планове положення пунктів даної мережі визначається приблизно.</w:t>
      </w:r>
    </w:p>
    <w:p w:rsidR="00DE7A87" w:rsidRDefault="00DE7A87" w:rsidP="00DE7A87">
      <w:pPr>
        <w:spacing w:line="360" w:lineRule="auto"/>
        <w:ind w:firstLine="709"/>
        <w:jc w:val="both"/>
        <w:rPr>
          <w:color w:val="000000"/>
          <w:sz w:val="28"/>
          <w:szCs w:val="28"/>
          <w:lang w:val="uk-UA" w:eastAsia="uk-UA"/>
        </w:rPr>
      </w:pPr>
      <w:r w:rsidRPr="00DE7A87">
        <w:rPr>
          <w:color w:val="000000"/>
          <w:sz w:val="28"/>
          <w:szCs w:val="28"/>
          <w:lang w:val="uk-UA" w:eastAsia="uk-UA"/>
        </w:rPr>
        <w:t>Загальна схема розвитку сіток така: перший клас згущують другим, другий - третім, третій - четвертим, тобто додержуються принципу від загального до</w:t>
      </w:r>
      <w:r w:rsidR="007838AD">
        <w:rPr>
          <w:color w:val="000000"/>
          <w:sz w:val="28"/>
          <w:szCs w:val="28"/>
          <w:lang w:val="uk-UA" w:eastAsia="uk-UA"/>
        </w:rPr>
        <w:t xml:space="preserve"> </w:t>
      </w:r>
      <w:r w:rsidRPr="00DE7A87">
        <w:rPr>
          <w:color w:val="000000"/>
          <w:sz w:val="28"/>
          <w:szCs w:val="28"/>
          <w:lang w:val="uk-UA" w:eastAsia="uk-UA"/>
        </w:rPr>
        <w:t>часткового.</w:t>
      </w:r>
    </w:p>
    <w:p w:rsidR="007838AD" w:rsidRPr="007838AD" w:rsidRDefault="007838AD" w:rsidP="007838AD">
      <w:pPr>
        <w:spacing w:line="360" w:lineRule="auto"/>
        <w:ind w:firstLine="709"/>
        <w:jc w:val="both"/>
        <w:rPr>
          <w:lang w:val="uk-UA"/>
        </w:rPr>
      </w:pPr>
      <w:r w:rsidRPr="007838AD">
        <w:rPr>
          <w:i/>
          <w:iCs/>
          <w:color w:val="000000"/>
          <w:sz w:val="28"/>
          <w:szCs w:val="28"/>
          <w:lang w:val="uk-UA" w:eastAsia="uk-UA"/>
        </w:rPr>
        <w:t>Планово-висотні</w:t>
      </w:r>
      <w:r w:rsidRPr="007838AD">
        <w:rPr>
          <w:color w:val="000000"/>
          <w:sz w:val="28"/>
          <w:szCs w:val="28"/>
          <w:lang w:val="uk-UA" w:eastAsia="uk-UA"/>
        </w:rPr>
        <w:t xml:space="preserve"> геодезичні мережі визначають як планове, так і висотне положення пунктів з необхідною точністю.</w:t>
      </w:r>
    </w:p>
    <w:p w:rsidR="007838AD" w:rsidRPr="007838AD" w:rsidRDefault="007838AD" w:rsidP="007838AD">
      <w:pPr>
        <w:spacing w:line="360" w:lineRule="auto"/>
        <w:ind w:firstLine="709"/>
        <w:jc w:val="both"/>
        <w:rPr>
          <w:lang w:val="uk-UA"/>
        </w:rPr>
      </w:pPr>
      <w:r w:rsidRPr="007838AD">
        <w:rPr>
          <w:color w:val="000000"/>
          <w:sz w:val="28"/>
          <w:szCs w:val="28"/>
          <w:lang w:val="uk-UA" w:eastAsia="uk-UA"/>
        </w:rPr>
        <w:t>В зв’язку з науково-технічним прогресом, який відбувається у світі, і новими завданнями, які ставляться перед геодезичною галуззю України, державна геодезична мережа, підлягає оновленню та модернізації. 8 червня 1998.р. Постановою Кабінету Міністрів України затверджені "Основні положення створення державної геодезичної мережі України. В 1999 році Головним Управлінням Геодезії Картографії та Кадастру при Кабінеті Міністрів України видана "Інструкція з топографічного знімання у масштабах 1:5000, 1:2000, 1:1000 та 1:500”. Згідно з цими документами, планова геодезична мережа України складається з державної мережі (астрономо-</w:t>
      </w:r>
      <w:r w:rsidRPr="007838AD">
        <w:rPr>
          <w:color w:val="000000"/>
          <w:sz w:val="28"/>
          <w:szCs w:val="28"/>
          <w:lang w:val="uk-UA" w:eastAsia="uk-UA"/>
        </w:rPr>
        <w:lastRenderedPageBreak/>
        <w:t xml:space="preserve">геодезична мережа 1 класу, геодезична мережа 2 класу, геодезична мережа 3 класу), мережі згущення (4 </w:t>
      </w:r>
      <w:r w:rsidRPr="007838AD">
        <w:rPr>
          <w:color w:val="000000"/>
          <w:sz w:val="28"/>
          <w:szCs w:val="28"/>
          <w:lang w:val="uk-UA"/>
        </w:rPr>
        <w:t xml:space="preserve">класу, </w:t>
      </w:r>
      <w:r w:rsidRPr="007838AD">
        <w:rPr>
          <w:color w:val="000000"/>
          <w:sz w:val="28"/>
          <w:szCs w:val="28"/>
          <w:lang w:val="uk-UA" w:eastAsia="uk-UA"/>
        </w:rPr>
        <w:t>1 і 2 розрядів) та знімальної мережі.</w:t>
      </w:r>
    </w:p>
    <w:p w:rsidR="007838AD" w:rsidRPr="007838AD" w:rsidRDefault="007838AD" w:rsidP="007838AD">
      <w:pPr>
        <w:spacing w:line="360" w:lineRule="auto"/>
        <w:ind w:firstLine="709"/>
        <w:jc w:val="both"/>
        <w:rPr>
          <w:lang w:val="uk-UA"/>
        </w:rPr>
      </w:pPr>
      <w:r w:rsidRPr="007838AD">
        <w:rPr>
          <w:color w:val="000000"/>
          <w:sz w:val="28"/>
          <w:szCs w:val="28"/>
          <w:lang w:val="uk-UA" w:eastAsia="uk-UA"/>
        </w:rPr>
        <w:t xml:space="preserve">У відповідності до </w:t>
      </w:r>
      <w:r>
        <w:rPr>
          <w:color w:val="000000"/>
          <w:sz w:val="28"/>
          <w:szCs w:val="28"/>
          <w:lang w:val="uk-UA" w:eastAsia="uk-UA"/>
        </w:rPr>
        <w:t>«</w:t>
      </w:r>
      <w:r w:rsidRPr="007838AD">
        <w:rPr>
          <w:color w:val="000000"/>
          <w:sz w:val="28"/>
          <w:szCs w:val="28"/>
          <w:lang w:val="uk-UA" w:eastAsia="uk-UA"/>
        </w:rPr>
        <w:t>Інструкції з топографічного знімання у масштабах 1:5000, 1:2000, 1:1000, 1:500</w:t>
      </w:r>
      <w:r>
        <w:rPr>
          <w:color w:val="000000"/>
          <w:sz w:val="28"/>
          <w:szCs w:val="28"/>
          <w:lang w:val="uk-UA" w:eastAsia="uk-UA"/>
        </w:rPr>
        <w:t>»</w:t>
      </w:r>
      <w:r w:rsidRPr="007838AD">
        <w:rPr>
          <w:color w:val="000000"/>
          <w:sz w:val="28"/>
          <w:szCs w:val="28"/>
          <w:lang w:val="uk-UA" w:eastAsia="uk-UA"/>
        </w:rPr>
        <w:t xml:space="preserve"> Київ, ГУГКіК, 1999, середня щільність пунктів планової державної геодезичної мережі для створення геодезичної основи топографічних знімань на незабудованих територіях в масштабі </w:t>
      </w:r>
      <w:r w:rsidRPr="007838AD">
        <w:rPr>
          <w:color w:val="000000"/>
          <w:sz w:val="28"/>
          <w:szCs w:val="28"/>
          <w:lang w:val="uk-UA" w:eastAsia="en-US"/>
        </w:rPr>
        <w:t xml:space="preserve">1:5000 </w:t>
      </w:r>
      <w:r w:rsidRPr="007838AD">
        <w:rPr>
          <w:color w:val="000000"/>
          <w:sz w:val="28"/>
          <w:szCs w:val="28"/>
          <w:lang w:val="uk-UA" w:eastAsia="uk-UA"/>
        </w:rPr>
        <w:t>повинна бути доведена до одного пункту на 20-30 км</w:t>
      </w:r>
      <w:r w:rsidRPr="007838AD">
        <w:rPr>
          <w:color w:val="000000"/>
          <w:sz w:val="28"/>
          <w:szCs w:val="28"/>
          <w:vertAlign w:val="superscript"/>
          <w:lang w:val="uk-UA" w:eastAsia="uk-UA"/>
        </w:rPr>
        <w:t>2</w:t>
      </w:r>
      <w:r w:rsidRPr="007838AD">
        <w:rPr>
          <w:color w:val="000000"/>
          <w:sz w:val="28"/>
          <w:szCs w:val="28"/>
          <w:lang w:val="uk-UA" w:eastAsia="uk-UA"/>
        </w:rPr>
        <w:t xml:space="preserve"> і в масштабі 1:2000 - до одного пункту на 5-15 км</w:t>
      </w:r>
      <w:r w:rsidRPr="007838AD">
        <w:rPr>
          <w:color w:val="000000"/>
          <w:sz w:val="28"/>
          <w:szCs w:val="28"/>
          <w:vertAlign w:val="superscript"/>
          <w:lang w:val="uk-UA" w:eastAsia="uk-UA"/>
        </w:rPr>
        <w:t>2</w:t>
      </w:r>
      <w:r w:rsidRPr="007838AD">
        <w:rPr>
          <w:color w:val="000000"/>
          <w:sz w:val="28"/>
          <w:szCs w:val="28"/>
          <w:lang w:val="uk-UA" w:eastAsia="uk-UA"/>
        </w:rPr>
        <w:t xml:space="preserve">. На забудованих територіях щільність пунктів ДГМ повинна бути доведена до </w:t>
      </w:r>
      <w:r w:rsidRPr="007838AD">
        <w:rPr>
          <w:color w:val="000000"/>
          <w:sz w:val="28"/>
          <w:szCs w:val="28"/>
        </w:rPr>
        <w:t xml:space="preserve">одного </w:t>
      </w:r>
      <w:r w:rsidRPr="007838AD">
        <w:rPr>
          <w:color w:val="000000"/>
          <w:sz w:val="28"/>
          <w:szCs w:val="28"/>
          <w:lang w:val="uk-UA" w:eastAsia="uk-UA"/>
        </w:rPr>
        <w:t>пункту на 5 км</w:t>
      </w:r>
      <w:r w:rsidRPr="007838AD">
        <w:rPr>
          <w:color w:val="000000"/>
          <w:sz w:val="28"/>
          <w:szCs w:val="28"/>
          <w:vertAlign w:val="superscript"/>
          <w:lang w:val="uk-UA" w:eastAsia="uk-UA"/>
        </w:rPr>
        <w:t>2</w:t>
      </w:r>
      <w:r w:rsidRPr="007838AD">
        <w:rPr>
          <w:color w:val="000000"/>
          <w:sz w:val="28"/>
          <w:szCs w:val="28"/>
          <w:lang w:val="uk-UA" w:eastAsia="uk-UA"/>
        </w:rPr>
        <w:t>.</w:t>
      </w:r>
    </w:p>
    <w:p w:rsidR="007838AD" w:rsidRPr="007838AD" w:rsidRDefault="007838AD" w:rsidP="007838AD">
      <w:pPr>
        <w:spacing w:line="360" w:lineRule="auto"/>
        <w:ind w:firstLine="709"/>
        <w:jc w:val="both"/>
        <w:rPr>
          <w:lang w:val="uk-UA"/>
        </w:rPr>
      </w:pPr>
      <w:r w:rsidRPr="007838AD">
        <w:rPr>
          <w:color w:val="000000"/>
          <w:sz w:val="28"/>
          <w:szCs w:val="28"/>
          <w:lang w:val="uk-UA" w:eastAsia="uk-UA"/>
        </w:rPr>
        <w:t>Щільність планових геодезичних мереж згущення поза населеними пунктами повинна бути доведена до одного пункту на 7-10 км</w:t>
      </w:r>
      <w:r w:rsidRPr="007838AD">
        <w:rPr>
          <w:color w:val="000000"/>
          <w:sz w:val="28"/>
          <w:szCs w:val="28"/>
          <w:vertAlign w:val="superscript"/>
          <w:lang w:val="uk-UA" w:eastAsia="uk-UA"/>
        </w:rPr>
        <w:t>2</w:t>
      </w:r>
      <w:r w:rsidRPr="007838AD">
        <w:rPr>
          <w:color w:val="000000"/>
          <w:sz w:val="28"/>
          <w:szCs w:val="28"/>
          <w:lang w:val="uk-UA" w:eastAsia="uk-UA"/>
        </w:rPr>
        <w:t xml:space="preserve"> для знімань у масштабі 1:5000, і до одного пункту на 2 км</w:t>
      </w:r>
      <w:r w:rsidRPr="007838AD">
        <w:rPr>
          <w:color w:val="000000"/>
          <w:sz w:val="28"/>
          <w:szCs w:val="28"/>
          <w:vertAlign w:val="superscript"/>
          <w:lang w:val="uk-UA" w:eastAsia="uk-UA"/>
        </w:rPr>
        <w:t>2</w:t>
      </w:r>
      <w:r w:rsidRPr="007838AD">
        <w:rPr>
          <w:color w:val="000000"/>
          <w:sz w:val="28"/>
          <w:szCs w:val="28"/>
          <w:lang w:val="uk-UA" w:eastAsia="uk-UA"/>
        </w:rPr>
        <w:t xml:space="preserve"> для знімань у масштабі 1:2000.</w:t>
      </w:r>
    </w:p>
    <w:p w:rsidR="007838AD" w:rsidRPr="007838AD" w:rsidRDefault="007838AD" w:rsidP="007838AD">
      <w:pPr>
        <w:spacing w:line="360" w:lineRule="auto"/>
        <w:ind w:firstLine="709"/>
        <w:jc w:val="both"/>
        <w:rPr>
          <w:lang w:val="uk-UA"/>
        </w:rPr>
      </w:pPr>
      <w:r w:rsidRPr="007838AD">
        <w:rPr>
          <w:color w:val="000000"/>
          <w:sz w:val="28"/>
          <w:szCs w:val="28"/>
          <w:lang w:val="uk-UA" w:eastAsia="uk-UA"/>
        </w:rPr>
        <w:t>В містах, селищах та інших населених пунктах, а також на промислових майданчиках щільність мереж згущення має бути один пункт на 1 км</w:t>
      </w:r>
      <w:r w:rsidRPr="007838AD">
        <w:rPr>
          <w:color w:val="000000"/>
          <w:sz w:val="28"/>
          <w:szCs w:val="28"/>
          <w:vertAlign w:val="superscript"/>
          <w:lang w:val="uk-UA" w:eastAsia="uk-UA"/>
        </w:rPr>
        <w:t>2</w:t>
      </w:r>
      <w:r w:rsidRPr="007838AD">
        <w:rPr>
          <w:color w:val="000000"/>
          <w:sz w:val="28"/>
          <w:szCs w:val="28"/>
          <w:lang w:val="uk-UA" w:eastAsia="uk-UA"/>
        </w:rPr>
        <w:t xml:space="preserve"> на незабудованих територіях та чотири пункти на 1 км</w:t>
      </w:r>
      <w:r w:rsidRPr="007838AD">
        <w:rPr>
          <w:color w:val="000000"/>
          <w:sz w:val="28"/>
          <w:szCs w:val="28"/>
          <w:vertAlign w:val="superscript"/>
          <w:lang w:val="uk-UA" w:eastAsia="uk-UA"/>
        </w:rPr>
        <w:t>2</w:t>
      </w:r>
      <w:r w:rsidRPr="007838AD">
        <w:rPr>
          <w:color w:val="000000"/>
          <w:sz w:val="28"/>
          <w:szCs w:val="28"/>
          <w:lang w:val="uk-UA" w:eastAsia="uk-UA"/>
        </w:rPr>
        <w:t xml:space="preserve"> - у забудованих частинах.</w:t>
      </w:r>
    </w:p>
    <w:p w:rsidR="007838AD" w:rsidRPr="007838AD" w:rsidRDefault="007838AD" w:rsidP="007838AD">
      <w:pPr>
        <w:spacing w:line="360" w:lineRule="auto"/>
        <w:ind w:firstLine="709"/>
        <w:jc w:val="both"/>
        <w:rPr>
          <w:lang w:val="uk-UA"/>
        </w:rPr>
      </w:pPr>
      <w:r w:rsidRPr="007838AD">
        <w:rPr>
          <w:b/>
          <w:i/>
          <w:iCs/>
          <w:color w:val="000000"/>
          <w:sz w:val="28"/>
          <w:szCs w:val="28"/>
        </w:rPr>
        <w:t>Г</w:t>
      </w:r>
      <w:r w:rsidRPr="007838AD">
        <w:rPr>
          <w:b/>
          <w:i/>
          <w:iCs/>
          <w:color w:val="000000"/>
          <w:sz w:val="28"/>
          <w:szCs w:val="28"/>
          <w:lang w:val="uk-UA" w:eastAsia="uk-UA"/>
        </w:rPr>
        <w:t>еодез</w:t>
      </w:r>
      <w:r w:rsidRPr="007838AD">
        <w:rPr>
          <w:b/>
          <w:i/>
          <w:iCs/>
          <w:color w:val="000000"/>
          <w:sz w:val="28"/>
          <w:szCs w:val="28"/>
        </w:rPr>
        <w:t>и</w:t>
      </w:r>
      <w:r w:rsidRPr="007838AD">
        <w:rPr>
          <w:b/>
          <w:i/>
          <w:iCs/>
          <w:color w:val="000000"/>
          <w:sz w:val="28"/>
          <w:szCs w:val="28"/>
          <w:lang w:val="uk-UA" w:eastAsia="uk-UA"/>
        </w:rPr>
        <w:t>чні мережі згущення</w:t>
      </w:r>
      <w:r w:rsidRPr="007838AD">
        <w:rPr>
          <w:color w:val="000000"/>
          <w:sz w:val="28"/>
          <w:szCs w:val="28"/>
          <w:lang w:val="uk-UA" w:eastAsia="uk-UA"/>
        </w:rPr>
        <w:t xml:space="preserve"> створюються в окремих районах при недостатній кількості пунктів державної геодезичної мережі. За точністю і послідовністю розвитку сітки згущення поділяються на перший і другий розряди.</w:t>
      </w:r>
    </w:p>
    <w:p w:rsidR="007838AD" w:rsidRPr="007838AD" w:rsidRDefault="007838AD" w:rsidP="007838AD">
      <w:pPr>
        <w:spacing w:line="360" w:lineRule="auto"/>
        <w:ind w:firstLine="709"/>
        <w:jc w:val="both"/>
        <w:rPr>
          <w:lang w:val="uk-UA"/>
        </w:rPr>
      </w:pPr>
      <w:r w:rsidRPr="007838AD">
        <w:rPr>
          <w:b/>
          <w:i/>
          <w:iCs/>
          <w:color w:val="000000"/>
          <w:sz w:val="28"/>
          <w:szCs w:val="28"/>
          <w:lang w:val="uk-UA" w:eastAsia="uk-UA"/>
        </w:rPr>
        <w:t xml:space="preserve">Знімальні </w:t>
      </w:r>
      <w:r w:rsidRPr="007838AD">
        <w:rPr>
          <w:b/>
          <w:i/>
          <w:iCs/>
          <w:color w:val="000000"/>
          <w:sz w:val="28"/>
          <w:szCs w:val="28"/>
          <w:lang w:val="uk-UA"/>
        </w:rPr>
        <w:t>г</w:t>
      </w:r>
      <w:r w:rsidRPr="007838AD">
        <w:rPr>
          <w:b/>
          <w:i/>
          <w:iCs/>
          <w:color w:val="000000"/>
          <w:sz w:val="28"/>
          <w:szCs w:val="28"/>
          <w:lang w:val="uk-UA" w:eastAsia="uk-UA"/>
        </w:rPr>
        <w:t>еодез</w:t>
      </w:r>
      <w:r w:rsidRPr="007838AD">
        <w:rPr>
          <w:b/>
          <w:i/>
          <w:iCs/>
          <w:color w:val="000000"/>
          <w:sz w:val="28"/>
          <w:szCs w:val="28"/>
          <w:lang w:val="uk-UA"/>
        </w:rPr>
        <w:t>и</w:t>
      </w:r>
      <w:r w:rsidRPr="007838AD">
        <w:rPr>
          <w:b/>
          <w:i/>
          <w:iCs/>
          <w:color w:val="000000"/>
          <w:sz w:val="28"/>
          <w:szCs w:val="28"/>
          <w:lang w:val="uk-UA" w:eastAsia="uk-UA"/>
        </w:rPr>
        <w:t>чні сіт</w:t>
      </w:r>
      <w:r w:rsidRPr="007838AD">
        <w:rPr>
          <w:b/>
          <w:i/>
          <w:iCs/>
          <w:color w:val="000000"/>
          <w:sz w:val="28"/>
          <w:szCs w:val="28"/>
          <w:lang w:val="uk-UA"/>
        </w:rPr>
        <w:t>ки</w:t>
      </w:r>
      <w:r w:rsidRPr="007838AD">
        <w:rPr>
          <w:color w:val="000000"/>
          <w:sz w:val="28"/>
          <w:szCs w:val="28"/>
          <w:lang w:val="uk-UA"/>
        </w:rPr>
        <w:t xml:space="preserve"> </w:t>
      </w:r>
      <w:r w:rsidRPr="007838AD">
        <w:rPr>
          <w:color w:val="000000"/>
          <w:sz w:val="28"/>
          <w:szCs w:val="28"/>
          <w:lang w:val="uk-UA" w:eastAsia="uk-UA"/>
        </w:rPr>
        <w:t>(або робоче обґрунтування). На їх основі безпосередньо проводять зйомку контурів рельєфу місцевості, інженерно-геодезичні роботи при будівництві споруд.</w:t>
      </w:r>
    </w:p>
    <w:p w:rsidR="007838AD" w:rsidRPr="007838AD" w:rsidRDefault="007838AD" w:rsidP="007838AD">
      <w:pPr>
        <w:spacing w:line="360" w:lineRule="auto"/>
        <w:ind w:firstLine="709"/>
        <w:jc w:val="both"/>
        <w:rPr>
          <w:sz w:val="28"/>
          <w:szCs w:val="28"/>
          <w:lang w:val="uk-UA"/>
        </w:rPr>
      </w:pPr>
      <w:r w:rsidRPr="007838AD">
        <w:rPr>
          <w:b/>
          <w:i/>
          <w:iCs/>
          <w:color w:val="000000"/>
          <w:sz w:val="28"/>
          <w:szCs w:val="28"/>
          <w:lang w:val="uk-UA" w:eastAsia="uk-UA"/>
        </w:rPr>
        <w:t xml:space="preserve">Спеціальні (місцеві) </w:t>
      </w:r>
      <w:r w:rsidRPr="007838AD">
        <w:rPr>
          <w:b/>
          <w:i/>
          <w:iCs/>
          <w:color w:val="000000"/>
          <w:sz w:val="28"/>
          <w:szCs w:val="28"/>
          <w:lang w:val="uk-UA"/>
        </w:rPr>
        <w:t>г</w:t>
      </w:r>
      <w:r w:rsidRPr="007838AD">
        <w:rPr>
          <w:b/>
          <w:i/>
          <w:iCs/>
          <w:color w:val="000000"/>
          <w:sz w:val="28"/>
          <w:szCs w:val="28"/>
          <w:lang w:val="uk-UA" w:eastAsia="uk-UA"/>
        </w:rPr>
        <w:t>еодез</w:t>
      </w:r>
      <w:r w:rsidRPr="007838AD">
        <w:rPr>
          <w:b/>
          <w:i/>
          <w:iCs/>
          <w:color w:val="000000"/>
          <w:sz w:val="28"/>
          <w:szCs w:val="28"/>
          <w:lang w:val="uk-UA"/>
        </w:rPr>
        <w:t>и</w:t>
      </w:r>
      <w:r w:rsidRPr="007838AD">
        <w:rPr>
          <w:b/>
          <w:i/>
          <w:iCs/>
          <w:color w:val="000000"/>
          <w:sz w:val="28"/>
          <w:szCs w:val="28"/>
          <w:lang w:val="uk-UA" w:eastAsia="uk-UA"/>
        </w:rPr>
        <w:t>чні мережі</w:t>
      </w:r>
      <w:r w:rsidRPr="007838AD">
        <w:rPr>
          <w:color w:val="000000"/>
          <w:sz w:val="28"/>
          <w:szCs w:val="28"/>
          <w:lang w:val="uk-UA" w:eastAsia="uk-UA"/>
        </w:rPr>
        <w:t xml:space="preserve"> створюють в тих випадках, коли для вирішення поставлених завдань на даній ділянці потрібно мати</w:t>
      </w:r>
      <w:r>
        <w:rPr>
          <w:color w:val="000000"/>
          <w:sz w:val="28"/>
          <w:szCs w:val="28"/>
          <w:lang w:val="uk-UA" w:eastAsia="uk-UA"/>
        </w:rPr>
        <w:t xml:space="preserve"> </w:t>
      </w:r>
      <w:r w:rsidRPr="007838AD">
        <w:rPr>
          <w:sz w:val="28"/>
          <w:szCs w:val="28"/>
          <w:lang w:val="uk-UA"/>
        </w:rPr>
        <w:t xml:space="preserve">пункти, взаємне розташування, яких в плані і по висоті визначено з найвищою точністю. Систему координат в таких мережах зазвичай підбирають так, щоб редукційні поправки за перехід від виміряних величин до їх проекцій на місцеву умовну поверхню були мінімальними. Такі мережі будують, наприклад, в сейсмоактивних регіонах для прогнозування землетрусів, при будівництві великих споруд </w:t>
      </w:r>
      <w:r w:rsidR="008C1A97">
        <w:rPr>
          <w:sz w:val="28"/>
          <w:szCs w:val="28"/>
          <w:lang w:val="uk-UA"/>
        </w:rPr>
        <w:t>та ін..</w:t>
      </w:r>
    </w:p>
    <w:p w:rsidR="007838AD" w:rsidRPr="007838AD" w:rsidRDefault="007838AD" w:rsidP="007838AD">
      <w:pPr>
        <w:spacing w:line="360" w:lineRule="auto"/>
        <w:ind w:firstLine="709"/>
        <w:jc w:val="both"/>
        <w:rPr>
          <w:b/>
          <w:sz w:val="28"/>
          <w:szCs w:val="28"/>
          <w:lang w:val="uk-UA"/>
        </w:rPr>
      </w:pPr>
      <w:r w:rsidRPr="007838AD">
        <w:rPr>
          <w:b/>
          <w:sz w:val="28"/>
          <w:szCs w:val="28"/>
          <w:lang w:val="uk-UA"/>
        </w:rPr>
        <w:lastRenderedPageBreak/>
        <w:t>6.3. Державна геодезична мережа України</w:t>
      </w:r>
    </w:p>
    <w:p w:rsidR="007838AD" w:rsidRPr="007838AD" w:rsidRDefault="007838AD" w:rsidP="007838AD">
      <w:pPr>
        <w:spacing w:line="360" w:lineRule="auto"/>
        <w:ind w:firstLine="709"/>
        <w:jc w:val="both"/>
        <w:rPr>
          <w:sz w:val="28"/>
          <w:szCs w:val="28"/>
          <w:lang w:val="uk-UA"/>
        </w:rPr>
      </w:pPr>
      <w:r w:rsidRPr="007838AD">
        <w:rPr>
          <w:sz w:val="28"/>
          <w:szCs w:val="28"/>
          <w:lang w:val="uk-UA"/>
        </w:rPr>
        <w:t>Планова державна геодезична мережа України побудована відповідно до вимог основних положень про державну геодезичну мережу СРСР 1954 -1961 рр. і була складовою державної геодезичної мережі СРСР. Вона задовольняла вимоги народного господарства, вирішення наукових та інженерно-технічних задач, потреби оборони країни.</w:t>
      </w:r>
    </w:p>
    <w:p w:rsidR="007838AD" w:rsidRPr="007838AD" w:rsidRDefault="007838AD" w:rsidP="007838AD">
      <w:pPr>
        <w:spacing w:line="360" w:lineRule="auto"/>
        <w:ind w:firstLine="709"/>
        <w:jc w:val="both"/>
        <w:rPr>
          <w:sz w:val="28"/>
          <w:szCs w:val="28"/>
          <w:lang w:val="uk-UA"/>
        </w:rPr>
      </w:pPr>
      <w:r w:rsidRPr="007838AD">
        <w:rPr>
          <w:sz w:val="28"/>
          <w:szCs w:val="28"/>
          <w:lang w:val="uk-UA"/>
        </w:rPr>
        <w:t>В зв’язку з науково-технічним прогресом, який відбувається у світі, і новими завданнями, які ставляться перед геодезичною галуззю України, державна геодезична мережа, підлягає оновленню та модернізації. 8 червня 1998.р. Постановою Кабінету Міністрів України затверджені "Основні положення створення державної геодезичної мережі України. В 1999 році Головним Управлінням Геодезії Картографії та Кадастру при Кабінеті Міністрів України видана "Інструкція з топографічного знімання у масштабах 1:5000, 1:2000, 1:1000 та 1:500</w:t>
      </w:r>
      <w:r w:rsidR="00D953D2" w:rsidRPr="007838AD">
        <w:rPr>
          <w:sz w:val="28"/>
          <w:szCs w:val="28"/>
          <w:lang w:val="uk-UA"/>
        </w:rPr>
        <w:t>"</w:t>
      </w:r>
      <w:r w:rsidRPr="007838AD">
        <w:rPr>
          <w:sz w:val="28"/>
          <w:szCs w:val="28"/>
          <w:lang w:val="uk-UA"/>
        </w:rPr>
        <w:t>. Згідно з цими документами, планова геодезична мережа України складається з державної мережі (астрономо-геодезична мережа 1 класу, геодезична мережа 2 класу, геодезична мережа 3 класу), мережі згущення (4 класу, 1 і 2 розрядів) та знімальної мережі.</w:t>
      </w:r>
    </w:p>
    <w:p w:rsidR="007838AD" w:rsidRPr="007838AD" w:rsidRDefault="007838AD" w:rsidP="007838AD">
      <w:pPr>
        <w:spacing w:line="360" w:lineRule="auto"/>
        <w:ind w:firstLine="709"/>
        <w:jc w:val="both"/>
        <w:rPr>
          <w:sz w:val="28"/>
          <w:szCs w:val="28"/>
          <w:lang w:val="uk-UA"/>
        </w:rPr>
      </w:pPr>
      <w:r w:rsidRPr="007838AD">
        <w:rPr>
          <w:sz w:val="28"/>
          <w:szCs w:val="28"/>
          <w:lang w:val="uk-UA"/>
        </w:rPr>
        <w:t>На території України було створено систему приблизно рівномірно розміщених пунктів. їх координати визначались поетапно від загального до часткового</w:t>
      </w:r>
      <w:r w:rsidR="00CE7B83">
        <w:rPr>
          <w:sz w:val="28"/>
          <w:szCs w:val="28"/>
          <w:lang w:val="uk-UA"/>
        </w:rPr>
        <w:t xml:space="preserve"> (див. рис. 6.1)</w:t>
      </w:r>
      <w:r w:rsidRPr="007838AD">
        <w:rPr>
          <w:sz w:val="28"/>
          <w:szCs w:val="28"/>
          <w:lang w:val="uk-UA"/>
        </w:rPr>
        <w:t>.</w:t>
      </w:r>
    </w:p>
    <w:p w:rsidR="007838AD" w:rsidRPr="007838AD" w:rsidRDefault="007838AD" w:rsidP="007838AD">
      <w:pPr>
        <w:spacing w:line="360" w:lineRule="auto"/>
        <w:ind w:firstLine="709"/>
        <w:jc w:val="both"/>
        <w:rPr>
          <w:sz w:val="28"/>
          <w:szCs w:val="28"/>
          <w:lang w:val="uk-UA"/>
        </w:rPr>
      </w:pPr>
      <w:r w:rsidRPr="007838AD">
        <w:rPr>
          <w:sz w:val="28"/>
          <w:szCs w:val="28"/>
          <w:lang w:val="uk-UA"/>
        </w:rPr>
        <w:t>За точністю та методами визначення вона складалась:</w:t>
      </w:r>
    </w:p>
    <w:p w:rsidR="007838AD" w:rsidRPr="007838AD" w:rsidRDefault="007838AD" w:rsidP="007838AD">
      <w:pPr>
        <w:spacing w:line="360" w:lineRule="auto"/>
        <w:ind w:firstLine="709"/>
        <w:jc w:val="both"/>
        <w:rPr>
          <w:sz w:val="28"/>
          <w:szCs w:val="28"/>
          <w:lang w:val="uk-UA"/>
        </w:rPr>
      </w:pPr>
      <w:r>
        <w:rPr>
          <w:sz w:val="28"/>
          <w:szCs w:val="28"/>
          <w:lang w:val="uk-UA"/>
        </w:rPr>
        <w:t xml:space="preserve">- </w:t>
      </w:r>
      <w:r w:rsidRPr="007838AD">
        <w:rPr>
          <w:sz w:val="28"/>
          <w:szCs w:val="28"/>
          <w:lang w:val="uk-UA"/>
        </w:rPr>
        <w:t>із рядів тріангуляції та ходів полігонометрії І класу;</w:t>
      </w:r>
    </w:p>
    <w:p w:rsidR="007838AD" w:rsidRPr="007838AD" w:rsidRDefault="007838AD" w:rsidP="007838AD">
      <w:pPr>
        <w:spacing w:line="360" w:lineRule="auto"/>
        <w:ind w:firstLine="709"/>
        <w:jc w:val="both"/>
        <w:rPr>
          <w:sz w:val="28"/>
          <w:szCs w:val="28"/>
          <w:lang w:val="uk-UA"/>
        </w:rPr>
      </w:pPr>
      <w:r>
        <w:rPr>
          <w:sz w:val="28"/>
          <w:szCs w:val="28"/>
          <w:lang w:val="uk-UA"/>
        </w:rPr>
        <w:t xml:space="preserve">- </w:t>
      </w:r>
      <w:r w:rsidRPr="007838AD">
        <w:rPr>
          <w:sz w:val="28"/>
          <w:szCs w:val="28"/>
          <w:lang w:val="uk-UA"/>
        </w:rPr>
        <w:t>мережі тріангуляції та полігонометрії II класу;</w:t>
      </w:r>
    </w:p>
    <w:p w:rsidR="007838AD" w:rsidRPr="007838AD" w:rsidRDefault="007838AD" w:rsidP="007838AD">
      <w:pPr>
        <w:spacing w:line="360" w:lineRule="auto"/>
        <w:ind w:firstLine="709"/>
        <w:jc w:val="both"/>
        <w:rPr>
          <w:sz w:val="28"/>
          <w:szCs w:val="28"/>
          <w:lang w:val="uk-UA"/>
        </w:rPr>
      </w:pPr>
      <w:r>
        <w:rPr>
          <w:sz w:val="28"/>
          <w:szCs w:val="28"/>
          <w:lang w:val="uk-UA"/>
        </w:rPr>
        <w:t xml:space="preserve">- </w:t>
      </w:r>
      <w:r w:rsidRPr="007838AD">
        <w:rPr>
          <w:sz w:val="28"/>
          <w:szCs w:val="28"/>
          <w:lang w:val="uk-UA"/>
        </w:rPr>
        <w:t>геодезичних мереж III і IV класів.</w:t>
      </w:r>
    </w:p>
    <w:p w:rsidR="007838AD" w:rsidRDefault="007838AD" w:rsidP="007838AD">
      <w:pPr>
        <w:spacing w:line="360" w:lineRule="auto"/>
        <w:ind w:firstLine="709"/>
        <w:jc w:val="both"/>
        <w:rPr>
          <w:sz w:val="28"/>
          <w:szCs w:val="28"/>
          <w:lang w:val="uk-UA"/>
        </w:rPr>
      </w:pPr>
      <w:r w:rsidRPr="007838AD">
        <w:rPr>
          <w:sz w:val="28"/>
          <w:szCs w:val="28"/>
          <w:lang w:val="uk-UA"/>
        </w:rPr>
        <w:t>Планова державна геодезична мережа України складається з 519 пунктів І класу, 5386 пунктів II класу, 13 633 - III і IV класів (всього 19 538 пунктів).</w:t>
      </w:r>
    </w:p>
    <w:p w:rsidR="007838AD" w:rsidRPr="007838AD" w:rsidRDefault="007838AD" w:rsidP="007838AD">
      <w:pPr>
        <w:spacing w:line="360" w:lineRule="auto"/>
        <w:ind w:firstLine="709"/>
        <w:jc w:val="both"/>
        <w:rPr>
          <w:sz w:val="28"/>
          <w:szCs w:val="28"/>
          <w:lang w:val="uk-UA"/>
        </w:rPr>
      </w:pPr>
      <w:r w:rsidRPr="007838AD">
        <w:rPr>
          <w:sz w:val="28"/>
          <w:szCs w:val="28"/>
          <w:lang w:val="uk-UA"/>
        </w:rPr>
        <w:t>Постановою Кабінету Міністрів України № 844 від 8 червня 1998 р. введені в дію "Основні положення створення Державної геодезичної мережі України”.</w:t>
      </w:r>
    </w:p>
    <w:p w:rsidR="007838AD" w:rsidRPr="007838AD" w:rsidRDefault="007838AD" w:rsidP="007838AD">
      <w:pPr>
        <w:spacing w:line="360" w:lineRule="auto"/>
        <w:ind w:firstLine="709"/>
        <w:jc w:val="both"/>
        <w:rPr>
          <w:sz w:val="28"/>
          <w:szCs w:val="28"/>
          <w:lang w:val="uk-UA"/>
        </w:rPr>
      </w:pPr>
      <w:r w:rsidRPr="007838AD">
        <w:rPr>
          <w:sz w:val="28"/>
          <w:szCs w:val="28"/>
          <w:lang w:val="uk-UA"/>
        </w:rPr>
        <w:lastRenderedPageBreak/>
        <w:t>За цими Положеннями Державна планова геодезична мережа України складається:</w:t>
      </w:r>
    </w:p>
    <w:p w:rsidR="007838AD" w:rsidRPr="007838AD" w:rsidRDefault="007838AD" w:rsidP="007838AD">
      <w:pPr>
        <w:spacing w:line="360" w:lineRule="auto"/>
        <w:ind w:firstLine="709"/>
        <w:jc w:val="both"/>
        <w:rPr>
          <w:sz w:val="28"/>
          <w:szCs w:val="28"/>
          <w:lang w:val="uk-UA"/>
        </w:rPr>
      </w:pPr>
      <w:r w:rsidRPr="007838AD">
        <w:rPr>
          <w:sz w:val="28"/>
          <w:szCs w:val="28"/>
          <w:lang w:val="uk-UA"/>
        </w:rPr>
        <w:t>-</w:t>
      </w:r>
      <w:r w:rsidRPr="007838AD">
        <w:rPr>
          <w:sz w:val="28"/>
          <w:szCs w:val="28"/>
          <w:lang w:val="uk-UA"/>
        </w:rPr>
        <w:tab/>
        <w:t>з астрономо-геодезичної мережі І класу;</w:t>
      </w:r>
    </w:p>
    <w:p w:rsidR="007838AD" w:rsidRPr="007838AD" w:rsidRDefault="007838AD" w:rsidP="007838AD">
      <w:pPr>
        <w:spacing w:line="360" w:lineRule="auto"/>
        <w:ind w:firstLine="709"/>
        <w:jc w:val="both"/>
        <w:rPr>
          <w:sz w:val="28"/>
          <w:szCs w:val="28"/>
          <w:lang w:val="uk-UA"/>
        </w:rPr>
      </w:pPr>
      <w:r w:rsidRPr="007838AD">
        <w:rPr>
          <w:sz w:val="28"/>
          <w:szCs w:val="28"/>
          <w:lang w:val="uk-UA"/>
        </w:rPr>
        <w:t>-</w:t>
      </w:r>
      <w:r w:rsidRPr="007838AD">
        <w:rPr>
          <w:sz w:val="28"/>
          <w:szCs w:val="28"/>
          <w:lang w:val="uk-UA"/>
        </w:rPr>
        <w:tab/>
        <w:t>геодезичної мережі II класу;</w:t>
      </w:r>
    </w:p>
    <w:p w:rsidR="007838AD" w:rsidRPr="007838AD" w:rsidRDefault="007838AD" w:rsidP="007838AD">
      <w:pPr>
        <w:spacing w:line="360" w:lineRule="auto"/>
        <w:ind w:firstLine="709"/>
        <w:jc w:val="both"/>
        <w:rPr>
          <w:sz w:val="28"/>
          <w:szCs w:val="28"/>
          <w:lang w:val="uk-UA"/>
        </w:rPr>
      </w:pPr>
      <w:r w:rsidRPr="007838AD">
        <w:rPr>
          <w:sz w:val="28"/>
          <w:szCs w:val="28"/>
          <w:lang w:val="uk-UA"/>
        </w:rPr>
        <w:t>-</w:t>
      </w:r>
      <w:r w:rsidRPr="007838AD">
        <w:rPr>
          <w:sz w:val="28"/>
          <w:szCs w:val="28"/>
          <w:lang w:val="uk-UA"/>
        </w:rPr>
        <w:tab/>
        <w:t>геодезичних мереж III класу.</w:t>
      </w:r>
    </w:p>
    <w:p w:rsidR="007838AD" w:rsidRPr="007838AD" w:rsidRDefault="007838AD" w:rsidP="007838AD">
      <w:pPr>
        <w:spacing w:line="360" w:lineRule="auto"/>
        <w:ind w:firstLine="709"/>
        <w:jc w:val="both"/>
        <w:rPr>
          <w:sz w:val="28"/>
          <w:szCs w:val="28"/>
          <w:lang w:val="uk-UA"/>
        </w:rPr>
      </w:pPr>
      <w:r w:rsidRPr="007838AD">
        <w:rPr>
          <w:sz w:val="28"/>
          <w:szCs w:val="28"/>
          <w:lang w:val="uk-UA"/>
        </w:rPr>
        <w:t>Зберігається принцип від побудови високоточної мережі І класу до менш точних мереж II і III класів.</w:t>
      </w:r>
    </w:p>
    <w:p w:rsidR="007838AD" w:rsidRPr="007838AD" w:rsidRDefault="007838AD" w:rsidP="007838AD">
      <w:pPr>
        <w:spacing w:line="312" w:lineRule="auto"/>
        <w:ind w:firstLine="709"/>
        <w:jc w:val="both"/>
        <w:rPr>
          <w:sz w:val="28"/>
          <w:szCs w:val="28"/>
          <w:lang w:val="uk-UA"/>
        </w:rPr>
      </w:pPr>
      <w:r w:rsidRPr="007838AD">
        <w:rPr>
          <w:b/>
          <w:i/>
          <w:sz w:val="28"/>
          <w:szCs w:val="28"/>
          <w:lang w:val="uk-UA"/>
        </w:rPr>
        <w:t>Астрономо-геодезична мережа</w:t>
      </w:r>
      <w:r w:rsidRPr="007838AD">
        <w:rPr>
          <w:sz w:val="28"/>
          <w:szCs w:val="28"/>
          <w:lang w:val="uk-UA"/>
        </w:rPr>
        <w:t xml:space="preserve"> (</w:t>
      </w:r>
      <w:r w:rsidRPr="007838AD">
        <w:rPr>
          <w:b/>
          <w:i/>
          <w:sz w:val="28"/>
          <w:szCs w:val="28"/>
          <w:lang w:val="uk-UA"/>
        </w:rPr>
        <w:t>АГМ</w:t>
      </w:r>
      <w:r w:rsidRPr="007838AD">
        <w:rPr>
          <w:sz w:val="28"/>
          <w:szCs w:val="28"/>
          <w:lang w:val="uk-UA"/>
        </w:rPr>
        <w:t xml:space="preserve">) </w:t>
      </w:r>
      <w:r w:rsidRPr="007838AD">
        <w:rPr>
          <w:b/>
          <w:i/>
          <w:sz w:val="28"/>
          <w:szCs w:val="28"/>
          <w:lang w:val="uk-UA"/>
        </w:rPr>
        <w:t>І класу</w:t>
      </w:r>
      <w:r w:rsidRPr="007838AD">
        <w:rPr>
          <w:sz w:val="28"/>
          <w:szCs w:val="28"/>
          <w:lang w:val="uk-UA"/>
        </w:rPr>
        <w:t xml:space="preserve"> складається з рівномірно розміщених пунктів через 50-150 км. Є основою для побудови нових геодезичних мереж та підвищення точності визначення координат пунктів наявної ДГМ з використанням сунутникових методів.</w:t>
      </w:r>
    </w:p>
    <w:p w:rsidR="007838AD" w:rsidRPr="007838AD" w:rsidRDefault="007838AD" w:rsidP="007838AD">
      <w:pPr>
        <w:spacing w:line="312" w:lineRule="auto"/>
        <w:ind w:firstLine="709"/>
        <w:jc w:val="both"/>
        <w:rPr>
          <w:sz w:val="28"/>
          <w:szCs w:val="28"/>
          <w:lang w:val="uk-UA"/>
        </w:rPr>
      </w:pPr>
      <w:r w:rsidRPr="007838AD">
        <w:rPr>
          <w:sz w:val="28"/>
          <w:szCs w:val="28"/>
          <w:lang w:val="uk-UA"/>
        </w:rPr>
        <w:t>Частина фундаментально закріплених пунктів (14 на 1 січня 2006 р.) є постійно діючими станціями супутникових спостережень та астрономо-геодезичними обсерваторіями.</w:t>
      </w:r>
    </w:p>
    <w:p w:rsidR="007838AD" w:rsidRPr="007838AD" w:rsidRDefault="007838AD" w:rsidP="007838AD">
      <w:pPr>
        <w:spacing w:line="312" w:lineRule="auto"/>
        <w:ind w:firstLine="709"/>
        <w:jc w:val="both"/>
        <w:rPr>
          <w:sz w:val="28"/>
          <w:szCs w:val="28"/>
          <w:lang w:val="uk-UA"/>
        </w:rPr>
      </w:pPr>
      <w:r w:rsidRPr="007838AD">
        <w:rPr>
          <w:sz w:val="28"/>
          <w:szCs w:val="28"/>
          <w:lang w:val="uk-UA"/>
        </w:rPr>
        <w:t>Пункти АГМ І класу вставлені в мережу високоточного нівелювання, а їх просторове положення визначається методами супутникової геодезії.</w:t>
      </w:r>
    </w:p>
    <w:p w:rsidR="007838AD" w:rsidRPr="007838AD" w:rsidRDefault="007838AD" w:rsidP="007838AD">
      <w:pPr>
        <w:spacing w:line="312" w:lineRule="auto"/>
        <w:ind w:firstLine="709"/>
        <w:jc w:val="both"/>
        <w:rPr>
          <w:sz w:val="28"/>
          <w:szCs w:val="28"/>
          <w:lang w:val="uk-UA"/>
        </w:rPr>
      </w:pPr>
      <w:r w:rsidRPr="007838AD">
        <w:rPr>
          <w:b/>
          <w:i/>
          <w:sz w:val="28"/>
          <w:szCs w:val="28"/>
          <w:lang w:val="uk-UA"/>
        </w:rPr>
        <w:t>Геодезична мережа II класу</w:t>
      </w:r>
      <w:r w:rsidRPr="007838AD">
        <w:rPr>
          <w:sz w:val="28"/>
          <w:szCs w:val="28"/>
          <w:lang w:val="uk-UA"/>
        </w:rPr>
        <w:t xml:space="preserve"> складається за однаковою точністю просторової геодезичної мережі з рівномірно розміщених пунктів наявної геодезичної мережі І та II класів і нових пунктів.</w:t>
      </w:r>
    </w:p>
    <w:p w:rsidR="007838AD" w:rsidRPr="007838AD" w:rsidRDefault="007838AD" w:rsidP="007838AD">
      <w:pPr>
        <w:spacing w:line="312" w:lineRule="auto"/>
        <w:ind w:firstLine="709"/>
        <w:jc w:val="both"/>
        <w:rPr>
          <w:sz w:val="28"/>
          <w:szCs w:val="28"/>
          <w:lang w:val="uk-UA"/>
        </w:rPr>
      </w:pPr>
      <w:r w:rsidRPr="007838AD">
        <w:rPr>
          <w:sz w:val="28"/>
          <w:szCs w:val="28"/>
          <w:lang w:val="uk-UA"/>
        </w:rPr>
        <w:t>Вихідними пунктами для побудови геодезичної мережі II класу приймаються пункти АГМ-1.</w:t>
      </w:r>
    </w:p>
    <w:p w:rsidR="007838AD" w:rsidRPr="007838AD" w:rsidRDefault="007838AD" w:rsidP="007838AD">
      <w:pPr>
        <w:spacing w:line="312" w:lineRule="auto"/>
        <w:ind w:firstLine="709"/>
        <w:jc w:val="both"/>
        <w:rPr>
          <w:sz w:val="28"/>
          <w:szCs w:val="28"/>
          <w:lang w:val="uk-UA"/>
        </w:rPr>
      </w:pPr>
      <w:r w:rsidRPr="007838AD">
        <w:rPr>
          <w:sz w:val="28"/>
          <w:szCs w:val="28"/>
          <w:lang w:val="uk-UA"/>
        </w:rPr>
        <w:t>Згідно з основними положеннями з 1998 р. геодезичні мережі II класу створюються методами: супутникової геодезії, тріангуляції, полігонометрії та трилатерації.</w:t>
      </w:r>
    </w:p>
    <w:p w:rsidR="007838AD" w:rsidRPr="007838AD" w:rsidRDefault="007838AD" w:rsidP="007838AD">
      <w:pPr>
        <w:spacing w:line="312" w:lineRule="auto"/>
        <w:ind w:firstLine="709"/>
        <w:jc w:val="both"/>
        <w:rPr>
          <w:sz w:val="28"/>
          <w:szCs w:val="28"/>
          <w:lang w:val="uk-UA"/>
        </w:rPr>
      </w:pPr>
      <w:r w:rsidRPr="007838AD">
        <w:rPr>
          <w:sz w:val="28"/>
          <w:szCs w:val="28"/>
          <w:lang w:val="uk-UA"/>
        </w:rPr>
        <w:t>Відстань між пунктами становить 8-12 км, а на забудованих та промислових територіях 5-8 км.</w:t>
      </w:r>
    </w:p>
    <w:p w:rsidR="007838AD" w:rsidRPr="00DE7A87" w:rsidRDefault="007838AD" w:rsidP="007838AD">
      <w:pPr>
        <w:spacing w:line="312" w:lineRule="auto"/>
        <w:ind w:firstLine="709"/>
        <w:jc w:val="both"/>
        <w:rPr>
          <w:sz w:val="28"/>
          <w:szCs w:val="28"/>
          <w:lang w:val="uk-UA"/>
        </w:rPr>
      </w:pPr>
      <w:r w:rsidRPr="007838AD">
        <w:rPr>
          <w:b/>
          <w:i/>
          <w:sz w:val="28"/>
          <w:szCs w:val="28"/>
          <w:lang w:val="uk-UA"/>
        </w:rPr>
        <w:t>Геодезична мережа згущення III класу</w:t>
      </w:r>
      <w:r w:rsidRPr="007838AD">
        <w:rPr>
          <w:sz w:val="28"/>
          <w:szCs w:val="28"/>
          <w:lang w:val="uk-UA"/>
        </w:rPr>
        <w:t xml:space="preserve"> забезпечує щільність пунктів до 2-10 км і створюється супутниковим методом, тріангуляції, полігонометрії та трилатерації. Середня квадратична похибка визначення взаємного положення пунктів не повинна перевищувати0,05 м. Вихідними пунктами є пункти АГМ-1 та геодезичної мережі II класу.</w:t>
      </w:r>
    </w:p>
    <w:p w:rsidR="007838AD" w:rsidRDefault="007838AD" w:rsidP="00DE7A87">
      <w:pPr>
        <w:spacing w:line="360" w:lineRule="auto"/>
        <w:ind w:firstLine="709"/>
        <w:jc w:val="both"/>
        <w:rPr>
          <w:sz w:val="28"/>
          <w:szCs w:val="28"/>
          <w:lang w:val="uk-UA"/>
        </w:rPr>
        <w:sectPr w:rsidR="007838AD" w:rsidSect="00114442">
          <w:headerReference w:type="even" r:id="rId122"/>
          <w:headerReference w:type="default" r:id="rId123"/>
          <w:footerReference w:type="even" r:id="rId124"/>
          <w:pgSz w:w="11906" w:h="16838"/>
          <w:pgMar w:top="1134" w:right="851" w:bottom="1134" w:left="1418" w:header="709" w:footer="709" w:gutter="0"/>
          <w:cols w:space="708"/>
          <w:docGrid w:linePitch="360"/>
        </w:sectPr>
      </w:pPr>
    </w:p>
    <w:p w:rsidR="00DE7A87" w:rsidRDefault="00B43C6B" w:rsidP="001B53B7">
      <w:pPr>
        <w:spacing w:line="360" w:lineRule="auto"/>
        <w:ind w:firstLine="709"/>
        <w:jc w:val="center"/>
        <w:rPr>
          <w:sz w:val="28"/>
          <w:szCs w:val="28"/>
          <w:lang w:val="uk-UA"/>
        </w:rPr>
      </w:pPr>
      <w:r>
        <w:rPr>
          <w:noProof/>
          <w:sz w:val="28"/>
          <w:szCs w:val="28"/>
          <w:lang w:val="uk-UA" w:eastAsia="uk-UA"/>
        </w:rPr>
        <w:lastRenderedPageBreak/>
        <w:drawing>
          <wp:inline distT="0" distB="0" distL="0" distR="0">
            <wp:extent cx="7466330" cy="5270500"/>
            <wp:effectExtent l="19050" t="0" r="127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25"/>
                    <a:srcRect/>
                    <a:stretch>
                      <a:fillRect/>
                    </a:stretch>
                  </pic:blipFill>
                  <pic:spPr bwMode="auto">
                    <a:xfrm>
                      <a:off x="0" y="0"/>
                      <a:ext cx="7466330" cy="5270500"/>
                    </a:xfrm>
                    <a:prstGeom prst="rect">
                      <a:avLst/>
                    </a:prstGeom>
                    <a:noFill/>
                    <a:ln w="9525">
                      <a:noFill/>
                      <a:miter lim="800000"/>
                      <a:headEnd/>
                      <a:tailEnd/>
                    </a:ln>
                  </pic:spPr>
                </pic:pic>
              </a:graphicData>
            </a:graphic>
          </wp:inline>
        </w:drawing>
      </w:r>
    </w:p>
    <w:p w:rsidR="001B53B7" w:rsidRPr="00CA195D" w:rsidRDefault="001B53B7" w:rsidP="001B53B7">
      <w:pPr>
        <w:spacing w:line="360" w:lineRule="auto"/>
        <w:ind w:firstLine="709"/>
        <w:jc w:val="center"/>
        <w:rPr>
          <w:b/>
          <w:lang w:val="uk-UA"/>
        </w:rPr>
      </w:pPr>
      <w:r w:rsidRPr="00CA195D">
        <w:rPr>
          <w:b/>
          <w:lang w:val="uk-UA"/>
        </w:rPr>
        <w:t>Рисунок 6.1 - Схема планової державної геодезичної мережі України</w:t>
      </w:r>
    </w:p>
    <w:p w:rsidR="001B53B7" w:rsidRDefault="001B53B7" w:rsidP="00DE7A87">
      <w:pPr>
        <w:spacing w:line="360" w:lineRule="auto"/>
        <w:ind w:firstLine="709"/>
        <w:jc w:val="both"/>
        <w:rPr>
          <w:sz w:val="28"/>
          <w:szCs w:val="28"/>
          <w:lang w:val="uk-UA"/>
        </w:rPr>
      </w:pPr>
    </w:p>
    <w:p w:rsidR="007838AD" w:rsidRDefault="007838AD" w:rsidP="00DE7A87">
      <w:pPr>
        <w:spacing w:line="360" w:lineRule="auto"/>
        <w:ind w:firstLine="709"/>
        <w:jc w:val="both"/>
        <w:rPr>
          <w:sz w:val="28"/>
          <w:szCs w:val="28"/>
          <w:lang w:val="uk-UA"/>
        </w:rPr>
        <w:sectPr w:rsidR="007838AD" w:rsidSect="007838AD">
          <w:pgSz w:w="16838" w:h="11906" w:orient="landscape"/>
          <w:pgMar w:top="1418" w:right="1134" w:bottom="851" w:left="1134" w:header="709" w:footer="709" w:gutter="0"/>
          <w:cols w:space="708"/>
          <w:docGrid w:linePitch="360"/>
        </w:sectPr>
      </w:pPr>
    </w:p>
    <w:p w:rsidR="001B53B7" w:rsidRPr="001B53B7" w:rsidRDefault="001B53B7" w:rsidP="001B53B7">
      <w:pPr>
        <w:spacing w:line="360" w:lineRule="auto"/>
        <w:ind w:firstLine="709"/>
        <w:jc w:val="both"/>
        <w:rPr>
          <w:sz w:val="28"/>
          <w:szCs w:val="28"/>
          <w:lang w:val="uk-UA"/>
        </w:rPr>
      </w:pPr>
      <w:r w:rsidRPr="001B53B7">
        <w:rPr>
          <w:sz w:val="28"/>
          <w:szCs w:val="28"/>
          <w:lang w:val="uk-UA"/>
        </w:rPr>
        <w:lastRenderedPageBreak/>
        <w:t>Висотна державна геодезична мережа України побудована відповідно до Основних положень про державну мережу СРСР 1961 р. і складається з нівелірних мереж І, II, III, IV класів, створених методом геометричного нівелювання. Лінії нівелювання! І та II класів (рис. 6.2) є головною висотною основою України, яка забезпечує галузі народного господарства, оборону країни, розв'язання науково-технічних завдань. їх прокладено вздовж автомобільних та залізничних шляхів. Довжина ліній нівелювання І класу становить 11 975 км, а II - 11 900 км. Висоти закріплених марок і реперів визначені в Балтійській системі висот 1977 р.</w:t>
      </w:r>
    </w:p>
    <w:p w:rsidR="001B53B7" w:rsidRPr="001B53B7" w:rsidRDefault="001B53B7" w:rsidP="001B53B7">
      <w:pPr>
        <w:spacing w:line="312" w:lineRule="auto"/>
        <w:ind w:firstLine="709"/>
        <w:jc w:val="both"/>
        <w:rPr>
          <w:sz w:val="28"/>
          <w:szCs w:val="28"/>
          <w:lang w:val="uk-UA"/>
        </w:rPr>
      </w:pPr>
      <w:r w:rsidRPr="001B53B7">
        <w:rPr>
          <w:sz w:val="28"/>
          <w:szCs w:val="28"/>
          <w:lang w:val="uk-UA"/>
        </w:rPr>
        <w:t>Нівелірні мережі III і IV класів згущують нівелірні полігони І та II класів і служать для виконання топографічних знімань та розв'язання інженерних задач. За вказаною постановою Кабінету Міністрів України № 844 від 8 червня 1998 р. висотна геодезична мережа складається:</w:t>
      </w:r>
    </w:p>
    <w:p w:rsidR="001B53B7" w:rsidRPr="001B53B7" w:rsidRDefault="001B53B7" w:rsidP="001B53B7">
      <w:pPr>
        <w:spacing w:line="312" w:lineRule="auto"/>
        <w:ind w:firstLine="709"/>
        <w:jc w:val="both"/>
        <w:rPr>
          <w:sz w:val="28"/>
          <w:szCs w:val="28"/>
          <w:lang w:val="uk-UA"/>
        </w:rPr>
      </w:pPr>
      <w:r>
        <w:rPr>
          <w:sz w:val="28"/>
          <w:szCs w:val="28"/>
          <w:lang w:val="uk-UA"/>
        </w:rPr>
        <w:t xml:space="preserve">- </w:t>
      </w:r>
      <w:r w:rsidRPr="001B53B7">
        <w:rPr>
          <w:sz w:val="28"/>
          <w:szCs w:val="28"/>
          <w:lang w:val="uk-UA"/>
        </w:rPr>
        <w:t>з нівелірних мереж І та II класів;</w:t>
      </w:r>
    </w:p>
    <w:p w:rsidR="001B53B7" w:rsidRPr="001B53B7" w:rsidRDefault="001B53B7" w:rsidP="001B53B7">
      <w:pPr>
        <w:spacing w:line="312" w:lineRule="auto"/>
        <w:ind w:firstLine="709"/>
        <w:jc w:val="both"/>
        <w:rPr>
          <w:sz w:val="28"/>
          <w:szCs w:val="28"/>
          <w:lang w:val="uk-UA"/>
        </w:rPr>
      </w:pPr>
      <w:r>
        <w:rPr>
          <w:sz w:val="28"/>
          <w:szCs w:val="28"/>
          <w:lang w:val="uk-UA"/>
        </w:rPr>
        <w:t xml:space="preserve">- </w:t>
      </w:r>
      <w:r w:rsidRPr="001B53B7">
        <w:rPr>
          <w:sz w:val="28"/>
          <w:szCs w:val="28"/>
          <w:lang w:val="uk-UA"/>
        </w:rPr>
        <w:t>нівелірних мереж III та IV класів.</w:t>
      </w:r>
    </w:p>
    <w:p w:rsidR="001B53B7" w:rsidRPr="001B53B7" w:rsidRDefault="001B53B7" w:rsidP="001B53B7">
      <w:pPr>
        <w:spacing w:line="312" w:lineRule="auto"/>
        <w:ind w:firstLine="709"/>
        <w:jc w:val="both"/>
        <w:rPr>
          <w:sz w:val="28"/>
          <w:szCs w:val="28"/>
          <w:lang w:val="uk-UA"/>
        </w:rPr>
      </w:pPr>
      <w:r w:rsidRPr="001B53B7">
        <w:rPr>
          <w:sz w:val="28"/>
          <w:szCs w:val="28"/>
          <w:lang w:val="uk-UA"/>
        </w:rPr>
        <w:t>Мережа нівелірних ходів І класу виконується з найвищою точністю, яка досягається сучасними приладами. Нівелірна мережа II класу створюється полігонами та окремими лініями й їх системами з вузловими точками. Мережі І та II класів є головною висотною основою і забезпечують єдину систему висот на території України.</w:t>
      </w:r>
    </w:p>
    <w:p w:rsidR="001B53B7" w:rsidRPr="001B53B7" w:rsidRDefault="001B53B7" w:rsidP="001B53B7">
      <w:pPr>
        <w:spacing w:line="312" w:lineRule="auto"/>
        <w:ind w:firstLine="709"/>
        <w:jc w:val="both"/>
        <w:rPr>
          <w:sz w:val="28"/>
          <w:szCs w:val="28"/>
          <w:lang w:val="uk-UA"/>
        </w:rPr>
      </w:pPr>
      <w:r w:rsidRPr="001B53B7">
        <w:rPr>
          <w:sz w:val="28"/>
          <w:szCs w:val="28"/>
          <w:lang w:val="uk-UA"/>
        </w:rPr>
        <w:t>Мережі нівелювання III класу створюються всередині полігонів II класу з периметром 60-150 км. Подальше згущення виконується нівелюванням IV класу з довжиною ходів до 50 км.</w:t>
      </w:r>
    </w:p>
    <w:p w:rsidR="001B53B7" w:rsidRPr="001B53B7" w:rsidRDefault="001B53B7" w:rsidP="001B53B7">
      <w:pPr>
        <w:spacing w:line="312" w:lineRule="auto"/>
        <w:ind w:firstLine="709"/>
        <w:jc w:val="both"/>
        <w:rPr>
          <w:sz w:val="28"/>
          <w:szCs w:val="28"/>
          <w:lang w:val="uk-UA"/>
        </w:rPr>
      </w:pPr>
      <w:r w:rsidRPr="001B53B7">
        <w:rPr>
          <w:sz w:val="28"/>
          <w:szCs w:val="28"/>
          <w:lang w:val="uk-UA"/>
        </w:rPr>
        <w:t>Нев’язкий нівелірних ходів та полігонів не повинні перевищувати:</w:t>
      </w:r>
    </w:p>
    <w:p w:rsidR="001B53B7" w:rsidRPr="001B53B7" w:rsidRDefault="001B53B7" w:rsidP="002F2284">
      <w:pPr>
        <w:numPr>
          <w:ilvl w:val="0"/>
          <w:numId w:val="3"/>
        </w:numPr>
        <w:spacing w:line="312" w:lineRule="auto"/>
        <w:jc w:val="both"/>
        <w:rPr>
          <w:sz w:val="28"/>
          <w:szCs w:val="28"/>
          <w:lang w:val="uk-UA"/>
        </w:rPr>
      </w:pPr>
      <w:r w:rsidRPr="001B53B7">
        <w:rPr>
          <w:sz w:val="28"/>
          <w:szCs w:val="28"/>
          <w:lang w:val="uk-UA"/>
        </w:rPr>
        <w:t xml:space="preserve">для II класу </w:t>
      </w:r>
      <w:r w:rsidRPr="001B53B7">
        <w:rPr>
          <w:i/>
          <w:sz w:val="28"/>
          <w:szCs w:val="28"/>
          <w:lang w:val="uk-UA"/>
        </w:rPr>
        <w:t>f</w:t>
      </w:r>
      <w:r w:rsidRPr="001B53B7">
        <w:rPr>
          <w:i/>
          <w:sz w:val="28"/>
          <w:szCs w:val="28"/>
          <w:vertAlign w:val="subscript"/>
          <w:lang w:val="uk-UA"/>
        </w:rPr>
        <w:t>h</w:t>
      </w:r>
      <w:r w:rsidRPr="001B53B7">
        <w:rPr>
          <w:i/>
          <w:sz w:val="28"/>
          <w:szCs w:val="28"/>
          <w:lang w:val="uk-UA"/>
        </w:rPr>
        <w:t xml:space="preserve"> </w:t>
      </w:r>
      <w:r>
        <w:rPr>
          <w:sz w:val="28"/>
          <w:szCs w:val="28"/>
          <w:lang w:val="uk-UA"/>
        </w:rPr>
        <w:t>≤</w:t>
      </w:r>
      <w:r w:rsidRPr="001B53B7">
        <w:rPr>
          <w:sz w:val="28"/>
          <w:szCs w:val="28"/>
          <w:lang w:val="uk-UA"/>
        </w:rPr>
        <w:t xml:space="preserve"> 5 мм </w:t>
      </w:r>
      <w:r w:rsidRPr="001B53B7">
        <w:rPr>
          <w:position w:val="-14"/>
          <w:sz w:val="28"/>
          <w:szCs w:val="28"/>
          <w:lang w:val="uk-UA"/>
        </w:rPr>
        <w:object w:dxaOrig="800" w:dyaOrig="460">
          <v:shape id="_x0000_i1060" type="#_x0000_t75" style="width:40.8pt;height:23.4pt" o:ole="">
            <v:imagedata r:id="rId126" o:title=""/>
          </v:shape>
          <o:OLEObject Type="Embed" ProgID="Equation.3" ShapeID="_x0000_i1060" DrawAspect="Content" ObjectID="_1842539536" r:id="rId127"/>
        </w:object>
      </w:r>
      <w:r w:rsidRPr="001B53B7">
        <w:rPr>
          <w:sz w:val="28"/>
          <w:szCs w:val="28"/>
          <w:lang w:val="uk-UA"/>
        </w:rPr>
        <w:t>;</w:t>
      </w:r>
    </w:p>
    <w:p w:rsidR="001B53B7" w:rsidRPr="001B53B7" w:rsidRDefault="001B53B7" w:rsidP="002F2284">
      <w:pPr>
        <w:numPr>
          <w:ilvl w:val="0"/>
          <w:numId w:val="3"/>
        </w:numPr>
        <w:spacing w:line="312" w:lineRule="auto"/>
        <w:jc w:val="both"/>
        <w:rPr>
          <w:sz w:val="28"/>
          <w:szCs w:val="28"/>
          <w:lang w:val="uk-UA"/>
        </w:rPr>
      </w:pPr>
      <w:r w:rsidRPr="001B53B7">
        <w:rPr>
          <w:sz w:val="28"/>
          <w:szCs w:val="28"/>
          <w:lang w:val="uk-UA"/>
        </w:rPr>
        <w:t xml:space="preserve">для III класу </w:t>
      </w:r>
      <w:r w:rsidRPr="001B53B7">
        <w:rPr>
          <w:i/>
          <w:sz w:val="28"/>
          <w:szCs w:val="28"/>
          <w:lang w:val="uk-UA"/>
        </w:rPr>
        <w:t>f</w:t>
      </w:r>
      <w:r w:rsidRPr="001B53B7">
        <w:rPr>
          <w:i/>
          <w:sz w:val="28"/>
          <w:szCs w:val="28"/>
          <w:vertAlign w:val="subscript"/>
          <w:lang w:val="uk-UA"/>
        </w:rPr>
        <w:t>h</w:t>
      </w:r>
      <w:r w:rsidRPr="001B53B7">
        <w:rPr>
          <w:sz w:val="28"/>
          <w:szCs w:val="28"/>
          <w:lang w:val="uk-UA"/>
        </w:rPr>
        <w:t xml:space="preserve"> </w:t>
      </w:r>
      <w:r>
        <w:rPr>
          <w:sz w:val="28"/>
          <w:szCs w:val="28"/>
          <w:lang w:val="uk-UA"/>
        </w:rPr>
        <w:t>≤</w:t>
      </w:r>
      <w:r w:rsidRPr="001B53B7">
        <w:rPr>
          <w:sz w:val="28"/>
          <w:szCs w:val="28"/>
          <w:lang w:val="uk-UA"/>
        </w:rPr>
        <w:t xml:space="preserve"> 10 mm</w:t>
      </w:r>
      <w:r w:rsidRPr="001B53B7">
        <w:rPr>
          <w:position w:val="-14"/>
          <w:sz w:val="28"/>
          <w:szCs w:val="28"/>
          <w:lang w:val="uk-UA"/>
        </w:rPr>
        <w:object w:dxaOrig="800" w:dyaOrig="460">
          <v:shape id="_x0000_i1061" type="#_x0000_t75" style="width:40.8pt;height:23.4pt" o:ole="">
            <v:imagedata r:id="rId128" o:title=""/>
          </v:shape>
          <o:OLEObject Type="Embed" ProgID="Equation.3" ShapeID="_x0000_i1061" DrawAspect="Content" ObjectID="_1842539537" r:id="rId129"/>
        </w:object>
      </w:r>
      <w:r w:rsidRPr="001B53B7">
        <w:rPr>
          <w:sz w:val="28"/>
          <w:szCs w:val="28"/>
          <w:lang w:val="uk-UA"/>
        </w:rPr>
        <w:t>;</w:t>
      </w:r>
    </w:p>
    <w:p w:rsidR="001B53B7" w:rsidRPr="001B53B7" w:rsidRDefault="001B53B7" w:rsidP="002F2284">
      <w:pPr>
        <w:numPr>
          <w:ilvl w:val="0"/>
          <w:numId w:val="3"/>
        </w:numPr>
        <w:spacing w:line="312" w:lineRule="auto"/>
        <w:jc w:val="both"/>
        <w:rPr>
          <w:sz w:val="28"/>
          <w:szCs w:val="28"/>
          <w:lang w:val="uk-UA"/>
        </w:rPr>
      </w:pPr>
      <w:r w:rsidRPr="001B53B7">
        <w:rPr>
          <w:sz w:val="28"/>
          <w:szCs w:val="28"/>
          <w:lang w:val="uk-UA"/>
        </w:rPr>
        <w:t xml:space="preserve">для IV класу </w:t>
      </w:r>
      <w:r w:rsidRPr="001B53B7">
        <w:rPr>
          <w:i/>
          <w:sz w:val="28"/>
          <w:szCs w:val="28"/>
          <w:lang w:val="uk-UA"/>
        </w:rPr>
        <w:t>f</w:t>
      </w:r>
      <w:r w:rsidRPr="001B53B7">
        <w:rPr>
          <w:i/>
          <w:sz w:val="28"/>
          <w:szCs w:val="28"/>
          <w:vertAlign w:val="subscript"/>
          <w:lang w:val="uk-UA"/>
        </w:rPr>
        <w:t>h</w:t>
      </w:r>
      <w:r w:rsidRPr="001B53B7">
        <w:rPr>
          <w:sz w:val="28"/>
          <w:szCs w:val="28"/>
          <w:lang w:val="uk-UA"/>
        </w:rPr>
        <w:t xml:space="preserve"> </w:t>
      </w:r>
      <w:r>
        <w:rPr>
          <w:sz w:val="28"/>
          <w:szCs w:val="28"/>
          <w:lang w:val="uk-UA"/>
        </w:rPr>
        <w:t>≤</w:t>
      </w:r>
      <w:r w:rsidRPr="001B53B7">
        <w:rPr>
          <w:sz w:val="28"/>
          <w:szCs w:val="28"/>
          <w:lang w:val="uk-UA"/>
        </w:rPr>
        <w:t xml:space="preserve"> 2</w:t>
      </w:r>
      <w:r>
        <w:rPr>
          <w:sz w:val="28"/>
          <w:szCs w:val="28"/>
          <w:lang w:val="uk-UA"/>
        </w:rPr>
        <w:t>0</w:t>
      </w:r>
      <w:r w:rsidRPr="001B53B7">
        <w:rPr>
          <w:sz w:val="28"/>
          <w:szCs w:val="28"/>
          <w:lang w:val="uk-UA"/>
        </w:rPr>
        <w:t xml:space="preserve"> мм</w:t>
      </w:r>
      <w:r w:rsidRPr="001B53B7">
        <w:rPr>
          <w:position w:val="-14"/>
          <w:sz w:val="28"/>
          <w:szCs w:val="28"/>
          <w:lang w:val="uk-UA"/>
        </w:rPr>
        <w:object w:dxaOrig="800" w:dyaOrig="460">
          <v:shape id="_x0000_i1062" type="#_x0000_t75" style="width:40.8pt;height:23.4pt" o:ole="">
            <v:imagedata r:id="rId128" o:title=""/>
          </v:shape>
          <o:OLEObject Type="Embed" ProgID="Equation.3" ShapeID="_x0000_i1062" DrawAspect="Content" ObjectID="_1842539538" r:id="rId130"/>
        </w:object>
      </w:r>
      <w:r w:rsidRPr="001B53B7">
        <w:rPr>
          <w:sz w:val="28"/>
          <w:szCs w:val="28"/>
          <w:lang w:val="uk-UA"/>
        </w:rPr>
        <w:t>,</w:t>
      </w:r>
    </w:p>
    <w:p w:rsidR="001B53B7" w:rsidRPr="001B53B7" w:rsidRDefault="001B53B7" w:rsidP="001B53B7">
      <w:pPr>
        <w:spacing w:line="312" w:lineRule="auto"/>
        <w:ind w:firstLine="709"/>
        <w:jc w:val="both"/>
        <w:rPr>
          <w:sz w:val="28"/>
          <w:szCs w:val="28"/>
          <w:lang w:val="uk-UA"/>
        </w:rPr>
      </w:pPr>
      <w:r w:rsidRPr="001B53B7">
        <w:rPr>
          <w:sz w:val="28"/>
          <w:szCs w:val="28"/>
          <w:lang w:val="uk-UA"/>
        </w:rPr>
        <w:t xml:space="preserve">де </w:t>
      </w:r>
      <w:r w:rsidRPr="001B53B7">
        <w:rPr>
          <w:i/>
          <w:sz w:val="28"/>
          <w:szCs w:val="28"/>
          <w:lang w:val="uk-UA"/>
        </w:rPr>
        <w:t>f</w:t>
      </w:r>
      <w:r w:rsidRPr="001B53B7">
        <w:rPr>
          <w:i/>
          <w:sz w:val="28"/>
          <w:szCs w:val="28"/>
          <w:vertAlign w:val="subscript"/>
          <w:lang w:val="uk-UA"/>
        </w:rPr>
        <w:t>h</w:t>
      </w:r>
      <w:r w:rsidRPr="001B53B7">
        <w:rPr>
          <w:i/>
          <w:sz w:val="28"/>
          <w:szCs w:val="28"/>
          <w:lang w:val="uk-UA"/>
        </w:rPr>
        <w:t xml:space="preserve"> </w:t>
      </w:r>
      <w:r w:rsidRPr="001B53B7">
        <w:rPr>
          <w:sz w:val="28"/>
          <w:szCs w:val="28"/>
          <w:lang w:val="uk-UA"/>
        </w:rPr>
        <w:t>- довжина ходу або полігона в кілометрах.</w:t>
      </w:r>
    </w:p>
    <w:p w:rsidR="001B53B7" w:rsidRPr="001B53B7" w:rsidRDefault="001B53B7" w:rsidP="001B53B7">
      <w:pPr>
        <w:spacing w:line="312" w:lineRule="auto"/>
        <w:ind w:firstLine="709"/>
        <w:jc w:val="both"/>
        <w:rPr>
          <w:sz w:val="28"/>
          <w:szCs w:val="28"/>
          <w:lang w:val="uk-UA"/>
        </w:rPr>
      </w:pPr>
    </w:p>
    <w:p w:rsidR="007838AD" w:rsidRDefault="001B53B7" w:rsidP="001B53B7">
      <w:pPr>
        <w:spacing w:line="312" w:lineRule="auto"/>
        <w:ind w:firstLine="709"/>
        <w:jc w:val="both"/>
        <w:rPr>
          <w:sz w:val="28"/>
          <w:szCs w:val="28"/>
          <w:lang w:val="uk-UA"/>
        </w:rPr>
      </w:pPr>
      <w:r w:rsidRPr="001B53B7">
        <w:rPr>
          <w:sz w:val="28"/>
          <w:szCs w:val="28"/>
          <w:lang w:val="uk-UA"/>
        </w:rPr>
        <w:t>Основним методом створення нівелірних мереж державної висотної основи України є геометричне нівелювання.</w:t>
      </w:r>
    </w:p>
    <w:p w:rsidR="001B53B7" w:rsidRDefault="001B53B7" w:rsidP="001B53B7">
      <w:pPr>
        <w:spacing w:line="360" w:lineRule="auto"/>
        <w:ind w:firstLine="709"/>
        <w:jc w:val="both"/>
        <w:rPr>
          <w:sz w:val="28"/>
          <w:szCs w:val="28"/>
          <w:lang w:val="uk-UA"/>
        </w:rPr>
        <w:sectPr w:rsidR="001B53B7" w:rsidSect="00114442">
          <w:pgSz w:w="11906" w:h="16838"/>
          <w:pgMar w:top="1134" w:right="851" w:bottom="1134" w:left="1418" w:header="709" w:footer="709" w:gutter="0"/>
          <w:cols w:space="708"/>
          <w:docGrid w:linePitch="360"/>
        </w:sectPr>
      </w:pPr>
    </w:p>
    <w:p w:rsidR="001B53B7" w:rsidRDefault="00B43C6B" w:rsidP="001B53B7">
      <w:pPr>
        <w:spacing w:line="360" w:lineRule="auto"/>
        <w:ind w:firstLine="709"/>
        <w:jc w:val="both"/>
        <w:rPr>
          <w:sz w:val="28"/>
          <w:szCs w:val="28"/>
          <w:lang w:val="uk-UA"/>
        </w:rPr>
      </w:pPr>
      <w:r>
        <w:rPr>
          <w:noProof/>
          <w:sz w:val="28"/>
          <w:szCs w:val="28"/>
          <w:lang w:val="uk-UA" w:eastAsia="uk-UA"/>
        </w:rPr>
        <w:lastRenderedPageBreak/>
        <w:drawing>
          <wp:inline distT="0" distB="0" distL="0" distR="0">
            <wp:extent cx="9244965" cy="5356860"/>
            <wp:effectExtent l="19050" t="0" r="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31"/>
                    <a:srcRect/>
                    <a:stretch>
                      <a:fillRect/>
                    </a:stretch>
                  </pic:blipFill>
                  <pic:spPr bwMode="auto">
                    <a:xfrm>
                      <a:off x="0" y="0"/>
                      <a:ext cx="9244965" cy="5356860"/>
                    </a:xfrm>
                    <a:prstGeom prst="rect">
                      <a:avLst/>
                    </a:prstGeom>
                    <a:noFill/>
                    <a:ln w="9525">
                      <a:noFill/>
                      <a:miter lim="800000"/>
                      <a:headEnd/>
                      <a:tailEnd/>
                    </a:ln>
                  </pic:spPr>
                </pic:pic>
              </a:graphicData>
            </a:graphic>
          </wp:inline>
        </w:drawing>
      </w:r>
    </w:p>
    <w:p w:rsidR="001B53B7" w:rsidRPr="00CA195D" w:rsidRDefault="001B53B7" w:rsidP="001B53B7">
      <w:pPr>
        <w:spacing w:line="360" w:lineRule="auto"/>
        <w:ind w:firstLine="709"/>
        <w:jc w:val="both"/>
        <w:rPr>
          <w:lang w:val="uk-UA"/>
        </w:rPr>
      </w:pPr>
      <w:r w:rsidRPr="00CA195D">
        <w:rPr>
          <w:b/>
          <w:lang w:val="uk-UA"/>
        </w:rPr>
        <w:t>Рисунок 6.2 - Державна висотна основа України</w:t>
      </w:r>
      <w:r w:rsidRPr="00CA195D">
        <w:rPr>
          <w:lang w:val="uk-UA"/>
        </w:rPr>
        <w:t>, 1 - лінії нівелювання І класу; 2 - лінії нівелювання ІІ класу</w:t>
      </w:r>
    </w:p>
    <w:p w:rsidR="001B53B7" w:rsidRPr="00CA195D" w:rsidRDefault="001B53B7" w:rsidP="001B53B7">
      <w:pPr>
        <w:spacing w:line="360" w:lineRule="auto"/>
        <w:ind w:firstLine="709"/>
        <w:jc w:val="both"/>
        <w:rPr>
          <w:lang w:val="uk-UA"/>
        </w:rPr>
        <w:sectPr w:rsidR="001B53B7" w:rsidRPr="00CA195D" w:rsidSect="001B53B7">
          <w:pgSz w:w="16838" w:h="11906" w:orient="landscape"/>
          <w:pgMar w:top="1418" w:right="1134" w:bottom="851" w:left="1134" w:header="709" w:footer="709" w:gutter="0"/>
          <w:cols w:space="708"/>
          <w:docGrid w:linePitch="360"/>
        </w:sectPr>
      </w:pPr>
    </w:p>
    <w:p w:rsidR="001B53B7" w:rsidRPr="001B53B7" w:rsidRDefault="001B53B7" w:rsidP="001B53B7">
      <w:pPr>
        <w:spacing w:line="360" w:lineRule="auto"/>
        <w:ind w:firstLine="709"/>
        <w:jc w:val="both"/>
        <w:rPr>
          <w:sz w:val="28"/>
          <w:szCs w:val="28"/>
          <w:lang w:val="uk-UA"/>
        </w:rPr>
      </w:pPr>
      <w:r w:rsidRPr="001B53B7">
        <w:rPr>
          <w:sz w:val="28"/>
          <w:szCs w:val="28"/>
          <w:lang w:val="uk-UA"/>
        </w:rPr>
        <w:lastRenderedPageBreak/>
        <w:t>Використання сучасних електронних тахеометрів дає змогу застосувати при створенні висотних мереж метод тригонометричного нівелювання, який за точністю зрівнюється з методом геометричного нівелювання.</w:t>
      </w:r>
    </w:p>
    <w:p w:rsidR="001B53B7" w:rsidRPr="001B53B7" w:rsidRDefault="001B53B7" w:rsidP="001B53B7">
      <w:pPr>
        <w:spacing w:line="360" w:lineRule="auto"/>
        <w:ind w:firstLine="709"/>
        <w:jc w:val="both"/>
        <w:rPr>
          <w:sz w:val="28"/>
          <w:szCs w:val="28"/>
          <w:lang w:val="uk-UA"/>
        </w:rPr>
      </w:pPr>
      <w:r w:rsidRPr="001B53B7">
        <w:rPr>
          <w:sz w:val="28"/>
          <w:szCs w:val="28"/>
          <w:lang w:val="uk-UA"/>
        </w:rPr>
        <w:t>Найбільш поширений супутниковий метод дає змогу визначати висоти пунктів з однорідною точністю на великих територіях.</w:t>
      </w:r>
    </w:p>
    <w:p w:rsidR="001B53B7" w:rsidRPr="001B53B7" w:rsidRDefault="001B53B7" w:rsidP="001B53B7">
      <w:pPr>
        <w:spacing w:line="360" w:lineRule="auto"/>
        <w:ind w:firstLine="709"/>
        <w:jc w:val="both"/>
        <w:rPr>
          <w:sz w:val="28"/>
          <w:szCs w:val="28"/>
          <w:lang w:val="uk-UA"/>
        </w:rPr>
      </w:pPr>
    </w:p>
    <w:p w:rsidR="001B53B7" w:rsidRPr="001B53B7" w:rsidRDefault="001B53B7" w:rsidP="001B53B7">
      <w:pPr>
        <w:spacing w:line="360" w:lineRule="auto"/>
        <w:ind w:firstLine="709"/>
        <w:jc w:val="both"/>
        <w:rPr>
          <w:b/>
          <w:sz w:val="28"/>
          <w:szCs w:val="28"/>
          <w:lang w:val="uk-UA"/>
        </w:rPr>
      </w:pPr>
      <w:r w:rsidRPr="001B53B7">
        <w:rPr>
          <w:b/>
          <w:sz w:val="28"/>
          <w:szCs w:val="28"/>
          <w:lang w:val="uk-UA"/>
        </w:rPr>
        <w:t>6.4. Геодезичні мережі згущення та знімальні мережі</w:t>
      </w:r>
    </w:p>
    <w:p w:rsidR="001B53B7" w:rsidRPr="001B53B7" w:rsidRDefault="001B53B7" w:rsidP="001B53B7">
      <w:pPr>
        <w:spacing w:line="360" w:lineRule="auto"/>
        <w:ind w:firstLine="709"/>
        <w:jc w:val="both"/>
        <w:rPr>
          <w:sz w:val="28"/>
          <w:szCs w:val="28"/>
          <w:lang w:val="uk-UA"/>
        </w:rPr>
      </w:pPr>
      <w:r w:rsidRPr="001B53B7">
        <w:rPr>
          <w:sz w:val="28"/>
          <w:szCs w:val="28"/>
          <w:lang w:val="uk-UA"/>
        </w:rPr>
        <w:t>При топографічних зніманнях для складання карт і планів щільність пунктів опорної геодезичної мережі залежить від масштабу карти або плану. За вимогами нормативно-технічних документів1 необхідно забезпечити в середньому не менше одного пункту будь-якого класу та одного репера нівелювання при зніманнях у масштабах:</w:t>
      </w:r>
    </w:p>
    <w:p w:rsidR="001B53B7" w:rsidRPr="001B53B7" w:rsidRDefault="001B53B7" w:rsidP="002F2284">
      <w:pPr>
        <w:numPr>
          <w:ilvl w:val="0"/>
          <w:numId w:val="4"/>
        </w:numPr>
        <w:tabs>
          <w:tab w:val="left" w:pos="993"/>
        </w:tabs>
        <w:spacing w:line="360" w:lineRule="auto"/>
        <w:ind w:left="680" w:firstLine="0"/>
        <w:jc w:val="both"/>
        <w:rPr>
          <w:sz w:val="28"/>
          <w:szCs w:val="28"/>
          <w:lang w:val="uk-UA"/>
        </w:rPr>
      </w:pPr>
      <w:r w:rsidRPr="001B53B7">
        <w:rPr>
          <w:sz w:val="28"/>
          <w:szCs w:val="28"/>
          <w:lang w:val="uk-UA"/>
        </w:rPr>
        <w:t>1:25 000 та 1:10 000 - планового на 50-60 км</w:t>
      </w:r>
      <w:r w:rsidRPr="001B53B7">
        <w:rPr>
          <w:sz w:val="28"/>
          <w:szCs w:val="28"/>
          <w:vertAlign w:val="superscript"/>
          <w:lang w:val="uk-UA"/>
        </w:rPr>
        <w:t>2</w:t>
      </w:r>
      <w:r w:rsidRPr="001B53B7">
        <w:rPr>
          <w:sz w:val="28"/>
          <w:szCs w:val="28"/>
          <w:lang w:val="uk-UA"/>
        </w:rPr>
        <w:t>; висотного - на 40-60 км</w:t>
      </w:r>
      <w:r w:rsidRPr="001B53B7">
        <w:rPr>
          <w:sz w:val="28"/>
          <w:szCs w:val="28"/>
          <w:vertAlign w:val="superscript"/>
          <w:lang w:val="uk-UA"/>
        </w:rPr>
        <w:t>2</w:t>
      </w:r>
      <w:r w:rsidRPr="001B53B7">
        <w:rPr>
          <w:sz w:val="28"/>
          <w:szCs w:val="28"/>
          <w:lang w:val="uk-UA"/>
        </w:rPr>
        <w:t>;</w:t>
      </w:r>
    </w:p>
    <w:p w:rsidR="001B53B7" w:rsidRPr="001B53B7" w:rsidRDefault="001B53B7" w:rsidP="002F2284">
      <w:pPr>
        <w:numPr>
          <w:ilvl w:val="0"/>
          <w:numId w:val="4"/>
        </w:numPr>
        <w:tabs>
          <w:tab w:val="left" w:pos="993"/>
        </w:tabs>
        <w:spacing w:line="360" w:lineRule="auto"/>
        <w:ind w:left="680" w:firstLine="0"/>
        <w:jc w:val="both"/>
        <w:rPr>
          <w:sz w:val="28"/>
          <w:szCs w:val="28"/>
          <w:lang w:val="uk-UA"/>
        </w:rPr>
      </w:pPr>
      <w:r w:rsidRPr="001B53B7">
        <w:rPr>
          <w:sz w:val="28"/>
          <w:szCs w:val="28"/>
          <w:lang w:val="uk-UA"/>
        </w:rPr>
        <w:t>1:5000 - планового на 20-30 км</w:t>
      </w:r>
      <w:r w:rsidRPr="001B53B7">
        <w:rPr>
          <w:sz w:val="28"/>
          <w:szCs w:val="28"/>
          <w:vertAlign w:val="superscript"/>
          <w:lang w:val="uk-UA"/>
        </w:rPr>
        <w:t>2</w:t>
      </w:r>
      <w:r w:rsidRPr="001B53B7">
        <w:rPr>
          <w:sz w:val="28"/>
          <w:szCs w:val="28"/>
          <w:lang w:val="uk-UA"/>
        </w:rPr>
        <w:t>; висотного - на 5-7 км</w:t>
      </w:r>
      <w:r w:rsidRPr="001B53B7">
        <w:rPr>
          <w:sz w:val="28"/>
          <w:szCs w:val="28"/>
          <w:vertAlign w:val="superscript"/>
          <w:lang w:val="uk-UA"/>
        </w:rPr>
        <w:t>2</w:t>
      </w:r>
      <w:r w:rsidRPr="001B53B7">
        <w:rPr>
          <w:sz w:val="28"/>
          <w:szCs w:val="28"/>
          <w:lang w:val="uk-UA"/>
        </w:rPr>
        <w:t>;</w:t>
      </w:r>
    </w:p>
    <w:p w:rsidR="001B53B7" w:rsidRPr="001B53B7" w:rsidRDefault="001B53B7" w:rsidP="002F2284">
      <w:pPr>
        <w:numPr>
          <w:ilvl w:val="0"/>
          <w:numId w:val="4"/>
        </w:numPr>
        <w:tabs>
          <w:tab w:val="left" w:pos="993"/>
        </w:tabs>
        <w:spacing w:line="360" w:lineRule="auto"/>
        <w:ind w:left="680" w:firstLine="0"/>
        <w:jc w:val="both"/>
        <w:rPr>
          <w:sz w:val="28"/>
          <w:szCs w:val="28"/>
          <w:lang w:val="uk-UA"/>
        </w:rPr>
      </w:pPr>
      <w:r w:rsidRPr="001B53B7">
        <w:rPr>
          <w:sz w:val="28"/>
          <w:szCs w:val="28"/>
          <w:lang w:val="uk-UA"/>
        </w:rPr>
        <w:t>1:2000 - планового на 5-15 км</w:t>
      </w:r>
      <w:r w:rsidRPr="001B53B7">
        <w:rPr>
          <w:sz w:val="28"/>
          <w:szCs w:val="28"/>
          <w:vertAlign w:val="superscript"/>
          <w:lang w:val="uk-UA"/>
        </w:rPr>
        <w:t>2</w:t>
      </w:r>
      <w:r w:rsidRPr="001B53B7">
        <w:rPr>
          <w:sz w:val="28"/>
          <w:szCs w:val="28"/>
          <w:lang w:val="uk-UA"/>
        </w:rPr>
        <w:t>; висотного - на 5-7 км</w:t>
      </w:r>
      <w:r w:rsidRPr="001B53B7">
        <w:rPr>
          <w:sz w:val="28"/>
          <w:szCs w:val="28"/>
          <w:vertAlign w:val="superscript"/>
          <w:lang w:val="uk-UA"/>
        </w:rPr>
        <w:t>2</w:t>
      </w:r>
      <w:r w:rsidRPr="001B53B7">
        <w:rPr>
          <w:sz w:val="28"/>
          <w:szCs w:val="28"/>
          <w:lang w:val="uk-UA"/>
        </w:rPr>
        <w:t>.</w:t>
      </w:r>
    </w:p>
    <w:p w:rsidR="001B53B7" w:rsidRPr="001B53B7" w:rsidRDefault="001B53B7" w:rsidP="001B53B7">
      <w:pPr>
        <w:spacing w:line="360" w:lineRule="auto"/>
        <w:ind w:firstLine="709"/>
        <w:jc w:val="both"/>
        <w:rPr>
          <w:sz w:val="28"/>
          <w:szCs w:val="28"/>
          <w:lang w:val="uk-UA"/>
        </w:rPr>
      </w:pPr>
      <w:r w:rsidRPr="001B53B7">
        <w:rPr>
          <w:sz w:val="28"/>
          <w:szCs w:val="28"/>
          <w:lang w:val="uk-UA"/>
        </w:rPr>
        <w:t>За крупномасштабних знімань забудованих територій, промислових підприємств тощо такої щільності пунктів планової та висотної основ недостатньо.</w:t>
      </w:r>
    </w:p>
    <w:p w:rsidR="001B53B7" w:rsidRPr="001B53B7" w:rsidRDefault="001B53B7" w:rsidP="001B53B7">
      <w:pPr>
        <w:spacing w:line="360" w:lineRule="auto"/>
        <w:ind w:firstLine="709"/>
        <w:jc w:val="both"/>
        <w:rPr>
          <w:sz w:val="28"/>
          <w:szCs w:val="28"/>
          <w:lang w:val="uk-UA"/>
        </w:rPr>
      </w:pPr>
      <w:r w:rsidRPr="001B53B7">
        <w:rPr>
          <w:sz w:val="28"/>
          <w:szCs w:val="28"/>
          <w:lang w:val="uk-UA"/>
        </w:rPr>
        <w:t>Для збільшення кількості пунктів опорної геодезичної мережі на вказаних територіях проводять згущення наявних пунктів планової та висотної мереж шляхом побудови мереж згущення.</w:t>
      </w:r>
    </w:p>
    <w:p w:rsidR="001B53B7" w:rsidRPr="001B53B7" w:rsidRDefault="001B53B7" w:rsidP="001B53B7">
      <w:pPr>
        <w:spacing w:line="360" w:lineRule="auto"/>
        <w:ind w:firstLine="709"/>
        <w:jc w:val="both"/>
        <w:rPr>
          <w:sz w:val="28"/>
          <w:szCs w:val="28"/>
          <w:lang w:val="uk-UA"/>
        </w:rPr>
      </w:pPr>
      <w:r w:rsidRPr="001B53B7">
        <w:rPr>
          <w:sz w:val="28"/>
          <w:szCs w:val="28"/>
          <w:lang w:val="uk-UA"/>
        </w:rPr>
        <w:t xml:space="preserve">Планові геодезичні мережі згущення розвивають </w:t>
      </w:r>
      <w:r w:rsidRPr="00526FDA">
        <w:rPr>
          <w:b/>
          <w:i/>
          <w:sz w:val="28"/>
          <w:szCs w:val="28"/>
          <w:lang w:val="uk-UA"/>
        </w:rPr>
        <w:t>методами тріангуляції</w:t>
      </w:r>
      <w:r w:rsidRPr="001B53B7">
        <w:rPr>
          <w:sz w:val="28"/>
          <w:szCs w:val="28"/>
          <w:lang w:val="uk-UA"/>
        </w:rPr>
        <w:t>,</w:t>
      </w:r>
    </w:p>
    <w:p w:rsidR="001B53B7" w:rsidRPr="001B53B7" w:rsidRDefault="001B53B7" w:rsidP="001B53B7">
      <w:pPr>
        <w:spacing w:line="360" w:lineRule="auto"/>
        <w:ind w:firstLine="709"/>
        <w:jc w:val="both"/>
        <w:rPr>
          <w:sz w:val="28"/>
          <w:szCs w:val="28"/>
          <w:lang w:val="uk-UA"/>
        </w:rPr>
      </w:pPr>
      <w:r w:rsidRPr="001B53B7">
        <w:rPr>
          <w:sz w:val="28"/>
          <w:szCs w:val="28"/>
          <w:lang w:val="uk-UA"/>
        </w:rPr>
        <w:t>Середня квадратична похибка вимірювання кутів у тріангуляції та полігонометрії становить 5м - у 1-му розряді , та 10м - у 2-му розряді.</w:t>
      </w:r>
    </w:p>
    <w:p w:rsidR="001B53B7" w:rsidRPr="001B53B7" w:rsidRDefault="001B53B7" w:rsidP="001B53B7">
      <w:pPr>
        <w:spacing w:line="360" w:lineRule="auto"/>
        <w:ind w:firstLine="709"/>
        <w:jc w:val="both"/>
        <w:rPr>
          <w:sz w:val="28"/>
          <w:szCs w:val="28"/>
          <w:lang w:val="uk-UA"/>
        </w:rPr>
      </w:pPr>
      <w:r w:rsidRPr="001B53B7">
        <w:rPr>
          <w:sz w:val="28"/>
          <w:szCs w:val="28"/>
          <w:lang w:val="uk-UA"/>
        </w:rPr>
        <w:t>Відносна похибка вимірювання сторін полігонометрії не повинна перевищувати 1:Т = 1:10 000 - у 1 -му розряді та 1:Т = 1:5000 - у 2-му розряді.</w:t>
      </w:r>
    </w:p>
    <w:p w:rsidR="001B53B7" w:rsidRDefault="001B53B7" w:rsidP="001B53B7">
      <w:pPr>
        <w:spacing w:line="360" w:lineRule="auto"/>
        <w:ind w:firstLine="709"/>
        <w:jc w:val="both"/>
        <w:rPr>
          <w:sz w:val="28"/>
          <w:szCs w:val="28"/>
          <w:lang w:val="uk-UA"/>
        </w:rPr>
      </w:pPr>
      <w:r w:rsidRPr="001B53B7">
        <w:rPr>
          <w:sz w:val="28"/>
          <w:szCs w:val="28"/>
          <w:lang w:val="uk-UA"/>
        </w:rPr>
        <w:t xml:space="preserve">Тріангуляція 1-го розряду будується суцільною мережею, вставкою систем пунктів або окремих пунктів у наявну державну геодезичну мережу, а </w:t>
      </w:r>
      <w:r w:rsidR="00526FDA">
        <w:rPr>
          <w:sz w:val="28"/>
          <w:szCs w:val="28"/>
          <w:lang w:val="uk-UA"/>
        </w:rPr>
        <w:br/>
      </w:r>
      <w:r w:rsidRPr="001B53B7">
        <w:rPr>
          <w:sz w:val="28"/>
          <w:szCs w:val="28"/>
          <w:lang w:val="uk-UA"/>
        </w:rPr>
        <w:t>2-го розряду - між пунктами ДГМ і пунктами тріангуляції 1-го розряду</w:t>
      </w:r>
      <w:r w:rsidR="00526FDA">
        <w:rPr>
          <w:sz w:val="28"/>
          <w:szCs w:val="28"/>
          <w:lang w:val="uk-UA"/>
        </w:rPr>
        <w:t xml:space="preserve">, </w:t>
      </w:r>
      <w:r w:rsidRPr="001B53B7">
        <w:rPr>
          <w:sz w:val="28"/>
          <w:szCs w:val="28"/>
          <w:lang w:val="uk-UA"/>
        </w:rPr>
        <w:lastRenderedPageBreak/>
        <w:t>трилатерації та полігонометрії. їх поділяють за точністю та методикою вимірювань на 1-й і 2-й розряди. Вихідними пунктами є наявні пункти державної планової геодезичної мережі.</w:t>
      </w:r>
    </w:p>
    <w:p w:rsidR="00526FDA" w:rsidRPr="00526FDA" w:rsidRDefault="00526FDA" w:rsidP="00526FDA">
      <w:pPr>
        <w:spacing w:line="360" w:lineRule="auto"/>
        <w:ind w:firstLine="709"/>
        <w:jc w:val="both"/>
        <w:rPr>
          <w:sz w:val="28"/>
          <w:szCs w:val="28"/>
          <w:lang w:val="uk-UA"/>
        </w:rPr>
      </w:pPr>
      <w:r w:rsidRPr="00526FDA">
        <w:rPr>
          <w:sz w:val="28"/>
          <w:szCs w:val="28"/>
          <w:lang w:val="uk-UA"/>
        </w:rPr>
        <w:t>Довжина ліній тріангуляції може бути в межах 0,5-5 км у 1-му розряді та 0,25-3 км - в 2-му розряді. Відповідно в полігонометрії 1-го розряду 0,12-0,8 км; 2го розряду 0,08-0,35 км.</w:t>
      </w:r>
    </w:p>
    <w:p w:rsidR="00526FDA" w:rsidRPr="00526FDA" w:rsidRDefault="00526FDA" w:rsidP="00526FDA">
      <w:pPr>
        <w:spacing w:line="360" w:lineRule="auto"/>
        <w:ind w:firstLine="709"/>
        <w:jc w:val="both"/>
        <w:rPr>
          <w:sz w:val="28"/>
          <w:szCs w:val="28"/>
          <w:lang w:val="uk-UA"/>
        </w:rPr>
      </w:pPr>
      <w:r w:rsidRPr="00526FDA">
        <w:rPr>
          <w:sz w:val="28"/>
          <w:szCs w:val="28"/>
          <w:lang w:val="uk-UA"/>
        </w:rPr>
        <w:t>За відсутності вихідних планових пунктів державної геодезичної мережі можуть створюватись самостійні (вільні) мережі згущення 1-го та 2-го розряду, якщо площа не перевищує 500 км</w:t>
      </w:r>
      <w:r w:rsidRPr="00526FDA">
        <w:rPr>
          <w:sz w:val="28"/>
          <w:szCs w:val="28"/>
          <w:vertAlign w:val="superscript"/>
          <w:lang w:val="uk-UA"/>
        </w:rPr>
        <w:t>2</w:t>
      </w:r>
      <w:r w:rsidRPr="00526FDA">
        <w:rPr>
          <w:sz w:val="28"/>
          <w:szCs w:val="28"/>
          <w:lang w:val="uk-UA"/>
        </w:rPr>
        <w:t xml:space="preserve"> - при зйомці в масштабі 1:5000 і 100 км</w:t>
      </w:r>
      <w:r w:rsidRPr="00526FDA">
        <w:rPr>
          <w:sz w:val="28"/>
          <w:szCs w:val="28"/>
          <w:vertAlign w:val="superscript"/>
          <w:lang w:val="uk-UA"/>
        </w:rPr>
        <w:t>2</w:t>
      </w:r>
      <w:r w:rsidRPr="00526FDA">
        <w:rPr>
          <w:sz w:val="28"/>
          <w:szCs w:val="28"/>
          <w:lang w:val="uk-UA"/>
        </w:rPr>
        <w:t xml:space="preserve"> - у масштабі 1:2000.</w:t>
      </w:r>
    </w:p>
    <w:p w:rsidR="00526FDA" w:rsidRPr="00526FDA" w:rsidRDefault="00526FDA" w:rsidP="00526FDA">
      <w:pPr>
        <w:spacing w:line="360" w:lineRule="auto"/>
        <w:ind w:firstLine="709"/>
        <w:jc w:val="both"/>
        <w:rPr>
          <w:sz w:val="28"/>
          <w:szCs w:val="28"/>
          <w:lang w:val="uk-UA"/>
        </w:rPr>
      </w:pPr>
      <w:r w:rsidRPr="00526FDA">
        <w:rPr>
          <w:sz w:val="28"/>
          <w:szCs w:val="28"/>
          <w:lang w:val="uk-UA"/>
        </w:rPr>
        <w:t>Мережа полігонометрії 1-го та 2-го розрядів створюється окремими ходами чи системою ходів з вузловими точками між пунктами планової ДГМ.</w:t>
      </w:r>
    </w:p>
    <w:p w:rsidR="00526FDA" w:rsidRPr="00526FDA" w:rsidRDefault="00526FDA" w:rsidP="00526FDA">
      <w:pPr>
        <w:spacing w:line="360" w:lineRule="auto"/>
        <w:ind w:firstLine="709"/>
        <w:jc w:val="both"/>
        <w:rPr>
          <w:sz w:val="28"/>
          <w:szCs w:val="28"/>
          <w:lang w:val="uk-UA"/>
        </w:rPr>
      </w:pPr>
      <w:r w:rsidRPr="00526FDA">
        <w:rPr>
          <w:sz w:val="28"/>
          <w:szCs w:val="28"/>
          <w:lang w:val="uk-UA"/>
        </w:rPr>
        <w:t>Висотні мережі згущення створюються шляхом прокладання ходів нівелювання IV класу чи технічного нівелювання за всіма пунктами планової мережі згущення, включаючи і пункти самостійних або вільних мереж згущення, з обпиранням (прив’язкою) до реперів і марок висотної державної геодезичної мережі.</w:t>
      </w:r>
    </w:p>
    <w:p w:rsidR="00526FDA" w:rsidRPr="00526FDA" w:rsidRDefault="00526FDA" w:rsidP="00526FDA">
      <w:pPr>
        <w:spacing w:line="360" w:lineRule="auto"/>
        <w:ind w:firstLine="709"/>
        <w:jc w:val="both"/>
        <w:rPr>
          <w:sz w:val="28"/>
          <w:szCs w:val="28"/>
          <w:lang w:val="uk-UA"/>
        </w:rPr>
      </w:pPr>
      <w:r w:rsidRPr="00526FDA">
        <w:rPr>
          <w:b/>
          <w:i/>
          <w:sz w:val="28"/>
          <w:szCs w:val="28"/>
          <w:lang w:val="uk-UA"/>
        </w:rPr>
        <w:t>Технічне нівелювання</w:t>
      </w:r>
      <w:r w:rsidRPr="00526FDA">
        <w:rPr>
          <w:sz w:val="28"/>
          <w:szCs w:val="28"/>
          <w:lang w:val="uk-UA"/>
        </w:rPr>
        <w:t xml:space="preserve"> виконується методами геометричного чи тригонометричного нівелювання. Середня квадратична похибка не повинна</w:t>
      </w:r>
      <w:r>
        <w:rPr>
          <w:sz w:val="28"/>
          <w:szCs w:val="28"/>
          <w:lang w:val="uk-UA"/>
        </w:rPr>
        <w:t xml:space="preserve"> </w:t>
      </w:r>
      <w:r w:rsidRPr="00526FDA">
        <w:rPr>
          <w:sz w:val="28"/>
          <w:szCs w:val="28"/>
          <w:lang w:val="uk-UA"/>
        </w:rPr>
        <w:t xml:space="preserve">перевищувати </w:t>
      </w:r>
      <w:r w:rsidRPr="00526FDA">
        <w:rPr>
          <w:b/>
          <w:i/>
          <w:sz w:val="32"/>
          <w:szCs w:val="32"/>
          <w:lang w:val="en-US"/>
        </w:rPr>
        <w:t>m</w:t>
      </w:r>
      <w:r w:rsidRPr="00526FDA">
        <w:rPr>
          <w:b/>
          <w:i/>
          <w:sz w:val="32"/>
          <w:szCs w:val="32"/>
          <w:vertAlign w:val="subscript"/>
          <w:lang w:val="en-US"/>
        </w:rPr>
        <w:t>h</w:t>
      </w:r>
      <w:r w:rsidRPr="00526FDA">
        <w:rPr>
          <w:b/>
          <w:i/>
          <w:sz w:val="32"/>
          <w:szCs w:val="32"/>
          <w:lang w:val="uk-UA"/>
        </w:rPr>
        <w:t xml:space="preserve"> </w:t>
      </w:r>
      <w:r>
        <w:rPr>
          <w:sz w:val="28"/>
          <w:szCs w:val="28"/>
          <w:lang w:val="uk-UA"/>
        </w:rPr>
        <w:t>≤</w:t>
      </w:r>
      <w:r w:rsidRPr="00526FDA">
        <w:rPr>
          <w:sz w:val="28"/>
          <w:szCs w:val="28"/>
          <w:lang w:val="uk-UA"/>
        </w:rPr>
        <w:t>17 мм на 1 км нівелірного ходу або полігона.</w:t>
      </w:r>
    </w:p>
    <w:p w:rsidR="00526FDA" w:rsidRPr="00526FDA" w:rsidRDefault="00526FDA" w:rsidP="00526FDA">
      <w:pPr>
        <w:spacing w:line="360" w:lineRule="auto"/>
        <w:ind w:firstLine="709"/>
        <w:jc w:val="both"/>
        <w:rPr>
          <w:sz w:val="28"/>
          <w:szCs w:val="28"/>
          <w:lang w:val="uk-UA"/>
        </w:rPr>
      </w:pPr>
      <w:r w:rsidRPr="00526FDA">
        <w:rPr>
          <w:sz w:val="28"/>
          <w:szCs w:val="28"/>
          <w:lang w:val="uk-UA"/>
        </w:rPr>
        <w:t>Не виключається застосування супутникового методу при створенні геодезичних мереж згущення, коли є необхідні умови і точність відповідає нормативним вимогам.</w:t>
      </w:r>
    </w:p>
    <w:p w:rsidR="00526FDA" w:rsidRPr="00526FDA" w:rsidRDefault="00526FDA" w:rsidP="00526FDA">
      <w:pPr>
        <w:spacing w:line="360" w:lineRule="auto"/>
        <w:ind w:firstLine="709"/>
        <w:jc w:val="both"/>
        <w:rPr>
          <w:sz w:val="28"/>
          <w:szCs w:val="28"/>
          <w:lang w:val="uk-UA"/>
        </w:rPr>
      </w:pPr>
      <w:r w:rsidRPr="00526FDA">
        <w:rPr>
          <w:b/>
          <w:i/>
          <w:sz w:val="28"/>
          <w:szCs w:val="28"/>
          <w:lang w:val="uk-UA"/>
        </w:rPr>
        <w:t>Знімальна геодезична мережа</w:t>
      </w:r>
      <w:r w:rsidRPr="00526FDA">
        <w:rPr>
          <w:sz w:val="28"/>
          <w:szCs w:val="28"/>
          <w:lang w:val="uk-UA"/>
        </w:rPr>
        <w:t xml:space="preserve"> створюється для подальшого згущення пунктів планової та висотної державних геодезичних мереж та мереж згущення безпосередньо для виконання топографічних знімань місцевості та при розв'язанні інженерно-геодезичних задач під час зведення інженерних споруд.</w:t>
      </w:r>
    </w:p>
    <w:p w:rsidR="00526FDA" w:rsidRPr="00526FDA" w:rsidRDefault="00526FDA" w:rsidP="00526FDA">
      <w:pPr>
        <w:spacing w:line="360" w:lineRule="auto"/>
        <w:ind w:firstLine="709"/>
        <w:jc w:val="both"/>
        <w:rPr>
          <w:sz w:val="28"/>
          <w:szCs w:val="28"/>
          <w:lang w:val="uk-UA"/>
        </w:rPr>
      </w:pPr>
      <w:r w:rsidRPr="00526FDA">
        <w:rPr>
          <w:sz w:val="28"/>
          <w:szCs w:val="28"/>
          <w:lang w:val="uk-UA"/>
        </w:rPr>
        <w:t>Щільність пунктів знімальної мережі залежить від технології, масштабу знімання та рельєфу земної поверхні при виконанні знімальних робіт, від технології інженерно-геодезичних робіт при зведенні споруд.</w:t>
      </w:r>
    </w:p>
    <w:p w:rsidR="00526FDA" w:rsidRPr="00526FDA" w:rsidRDefault="00526FDA" w:rsidP="00526FDA">
      <w:pPr>
        <w:spacing w:line="360" w:lineRule="auto"/>
        <w:ind w:firstLine="709"/>
        <w:jc w:val="both"/>
        <w:rPr>
          <w:sz w:val="28"/>
          <w:szCs w:val="28"/>
          <w:lang w:val="uk-UA"/>
        </w:rPr>
      </w:pPr>
      <w:r w:rsidRPr="00526FDA">
        <w:rPr>
          <w:sz w:val="28"/>
          <w:szCs w:val="28"/>
          <w:lang w:val="uk-UA"/>
        </w:rPr>
        <w:lastRenderedPageBreak/>
        <w:t>Пункти знімальної основи визначаються методом тріангуляції, теодолітними ходами, прямими, зворотними та комбінованими геодезичними засічками від пунктів вищих класів і розрядів.</w:t>
      </w:r>
    </w:p>
    <w:p w:rsidR="00526FDA" w:rsidRPr="00CA1F38" w:rsidRDefault="00526FDA" w:rsidP="00526FDA">
      <w:pPr>
        <w:spacing w:line="360" w:lineRule="auto"/>
        <w:ind w:firstLine="709"/>
        <w:jc w:val="both"/>
        <w:rPr>
          <w:sz w:val="28"/>
          <w:szCs w:val="28"/>
        </w:rPr>
      </w:pPr>
      <w:r w:rsidRPr="00526FDA">
        <w:rPr>
          <w:sz w:val="28"/>
          <w:szCs w:val="28"/>
          <w:lang w:val="uk-UA"/>
        </w:rPr>
        <w:t>Висоти всіх пунктів знімальної основи визначають ходами технічного геометричного чи тригонометричного нівелювання з середньою квадратичною</w:t>
      </w:r>
      <w:r w:rsidRPr="00526FDA">
        <w:rPr>
          <w:sz w:val="28"/>
          <w:szCs w:val="28"/>
        </w:rPr>
        <w:t xml:space="preserve"> </w:t>
      </w:r>
      <w:r w:rsidRPr="00526FDA">
        <w:rPr>
          <w:sz w:val="28"/>
          <w:szCs w:val="28"/>
          <w:lang w:val="uk-UA"/>
        </w:rPr>
        <w:t xml:space="preserve">похибкою </w:t>
      </w:r>
      <w:r w:rsidRPr="00526FDA">
        <w:rPr>
          <w:b/>
          <w:i/>
          <w:sz w:val="32"/>
          <w:szCs w:val="32"/>
          <w:lang w:val="uk-UA"/>
        </w:rPr>
        <w:t>m</w:t>
      </w:r>
      <w:r w:rsidRPr="00526FDA">
        <w:rPr>
          <w:b/>
          <w:i/>
          <w:sz w:val="32"/>
          <w:szCs w:val="32"/>
          <w:vertAlign w:val="subscript"/>
          <w:lang w:val="uk-UA"/>
        </w:rPr>
        <w:t>h</w:t>
      </w:r>
      <w:r w:rsidRPr="00526FDA">
        <w:rPr>
          <w:sz w:val="28"/>
          <w:szCs w:val="28"/>
          <w:lang w:val="uk-UA"/>
        </w:rPr>
        <w:t xml:space="preserve"> = ±50 мм на 1 км ходу.</w:t>
      </w:r>
    </w:p>
    <w:p w:rsidR="00526FDA" w:rsidRPr="00CA1F38" w:rsidRDefault="00526FDA" w:rsidP="000933B5">
      <w:pPr>
        <w:spacing w:line="360" w:lineRule="auto"/>
        <w:ind w:firstLine="709"/>
        <w:jc w:val="both"/>
        <w:rPr>
          <w:b/>
          <w:bCs/>
          <w:color w:val="000000"/>
          <w:sz w:val="28"/>
          <w:szCs w:val="28"/>
        </w:rPr>
      </w:pPr>
      <w:bookmarkStart w:id="1" w:name="bookmark0"/>
    </w:p>
    <w:p w:rsidR="00526FDA" w:rsidRPr="00526FDA" w:rsidRDefault="00526FDA" w:rsidP="00B8157C">
      <w:pPr>
        <w:spacing w:line="312" w:lineRule="auto"/>
        <w:ind w:firstLine="709"/>
        <w:jc w:val="both"/>
        <w:rPr>
          <w:lang w:val="uk-UA"/>
        </w:rPr>
      </w:pPr>
      <w:r w:rsidRPr="00526FDA">
        <w:rPr>
          <w:b/>
          <w:bCs/>
          <w:color w:val="000000"/>
          <w:sz w:val="28"/>
          <w:szCs w:val="28"/>
        </w:rPr>
        <w:t xml:space="preserve">6.5. </w:t>
      </w:r>
      <w:r w:rsidRPr="00526FDA">
        <w:rPr>
          <w:b/>
          <w:bCs/>
          <w:color w:val="000000"/>
          <w:sz w:val="28"/>
          <w:szCs w:val="28"/>
          <w:lang w:val="uk-UA" w:eastAsia="uk-UA"/>
        </w:rPr>
        <w:t>Методи створення державної геодезичної мережі</w:t>
      </w:r>
      <w:bookmarkEnd w:id="1"/>
    </w:p>
    <w:p w:rsidR="00526FDA" w:rsidRPr="00526FDA" w:rsidRDefault="00526FDA" w:rsidP="00B8157C">
      <w:pPr>
        <w:spacing w:line="312" w:lineRule="auto"/>
        <w:ind w:firstLine="709"/>
        <w:jc w:val="both"/>
        <w:rPr>
          <w:lang w:val="uk-UA"/>
        </w:rPr>
      </w:pPr>
      <w:r w:rsidRPr="00526FDA">
        <w:rPr>
          <w:color w:val="000000"/>
          <w:sz w:val="28"/>
          <w:szCs w:val="28"/>
          <w:lang w:val="uk-UA" w:eastAsia="uk-UA"/>
        </w:rPr>
        <w:t>Пункти державної геодезичної мережі визначені на всій території країни в єдиній системі координат. В цьому випадку результати знімальних робіт будуть отримані також в єдиній системі, незалежно від послідовності їх виконання в окремих районах країни, що забезпечує поєднання розрізнених знімальних матеріалів в єдину топографічну карту держави. Для території України прийнята єдина система координат, яка діє з 1942 року.</w:t>
      </w:r>
    </w:p>
    <w:p w:rsidR="00526FDA" w:rsidRPr="00526FDA" w:rsidRDefault="00526FDA" w:rsidP="00B8157C">
      <w:pPr>
        <w:spacing w:line="312" w:lineRule="auto"/>
        <w:ind w:firstLine="709"/>
        <w:jc w:val="both"/>
        <w:rPr>
          <w:lang w:val="uk-UA"/>
        </w:rPr>
      </w:pPr>
      <w:r w:rsidRPr="00526FDA">
        <w:rPr>
          <w:color w:val="000000"/>
          <w:sz w:val="28"/>
          <w:szCs w:val="28"/>
          <w:lang w:val="uk-UA" w:eastAsia="uk-UA"/>
        </w:rPr>
        <w:t xml:space="preserve">Основними методами визначення планового положення пунктів геодезичної мережі на поверхні Землі є методи </w:t>
      </w:r>
      <w:r w:rsidRPr="00526FDA">
        <w:rPr>
          <w:i/>
          <w:iCs/>
          <w:color w:val="000000"/>
          <w:sz w:val="28"/>
          <w:szCs w:val="28"/>
          <w:lang w:val="uk-UA" w:eastAsia="uk-UA"/>
        </w:rPr>
        <w:t xml:space="preserve">тріангуляції, трилатерації і полігонометрії. </w:t>
      </w:r>
      <w:r w:rsidRPr="00526FDA">
        <w:rPr>
          <w:color w:val="000000"/>
          <w:sz w:val="28"/>
          <w:szCs w:val="28"/>
          <w:lang w:val="uk-UA" w:eastAsia="uk-UA"/>
        </w:rPr>
        <w:t xml:space="preserve">Висотна мережа реперів створюється методом </w:t>
      </w:r>
      <w:r w:rsidRPr="00526FDA">
        <w:rPr>
          <w:i/>
          <w:iCs/>
          <w:color w:val="000000"/>
          <w:sz w:val="28"/>
          <w:szCs w:val="28"/>
          <w:lang w:val="uk-UA" w:eastAsia="uk-UA"/>
        </w:rPr>
        <w:t>геометричного нівелювання.</w:t>
      </w:r>
    </w:p>
    <w:p w:rsidR="00526FDA" w:rsidRPr="00526FDA" w:rsidRDefault="00526FDA" w:rsidP="00B8157C">
      <w:pPr>
        <w:spacing w:line="312" w:lineRule="auto"/>
        <w:ind w:firstLine="709"/>
        <w:jc w:val="both"/>
        <w:rPr>
          <w:lang w:val="uk-UA"/>
        </w:rPr>
      </w:pPr>
      <w:r w:rsidRPr="00526FDA">
        <w:rPr>
          <w:b/>
          <w:bCs/>
          <w:color w:val="000000"/>
          <w:sz w:val="28"/>
          <w:szCs w:val="28"/>
          <w:lang w:val="uk-UA" w:eastAsia="uk-UA"/>
        </w:rPr>
        <w:t xml:space="preserve">Тріангуляція </w:t>
      </w:r>
      <w:r w:rsidRPr="00526FDA">
        <w:rPr>
          <w:color w:val="000000"/>
          <w:sz w:val="28"/>
          <w:szCs w:val="28"/>
          <w:lang w:val="uk-UA" w:eastAsia="uk-UA"/>
        </w:rPr>
        <w:t xml:space="preserve">(від лат. </w:t>
      </w:r>
      <w:r w:rsidRPr="00526FDA">
        <w:rPr>
          <w:i/>
          <w:iCs/>
          <w:color w:val="000000"/>
          <w:sz w:val="28"/>
          <w:szCs w:val="28"/>
          <w:lang w:val="en-US" w:eastAsia="en-US"/>
        </w:rPr>
        <w:t>triangulum</w:t>
      </w:r>
      <w:r w:rsidRPr="00526FDA">
        <w:rPr>
          <w:b/>
          <w:bCs/>
          <w:color w:val="000000"/>
          <w:sz w:val="28"/>
          <w:szCs w:val="28"/>
          <w:lang w:val="uk-UA" w:eastAsia="en-US"/>
        </w:rPr>
        <w:t xml:space="preserve"> </w:t>
      </w:r>
      <w:r w:rsidRPr="00526FDA">
        <w:rPr>
          <w:color w:val="000000"/>
          <w:sz w:val="28"/>
          <w:szCs w:val="28"/>
          <w:lang w:val="uk-UA" w:eastAsia="uk-UA"/>
        </w:rPr>
        <w:t xml:space="preserve">- трикутник) </w:t>
      </w:r>
      <w:r w:rsidRPr="00526FDA">
        <w:rPr>
          <w:i/>
          <w:iCs/>
          <w:color w:val="000000"/>
          <w:sz w:val="28"/>
          <w:szCs w:val="28"/>
          <w:lang w:val="uk-UA" w:eastAsia="uk-UA"/>
        </w:rPr>
        <w:t>Тріангуляцією</w:t>
      </w:r>
      <w:r w:rsidRPr="00526FDA">
        <w:rPr>
          <w:color w:val="000000"/>
          <w:sz w:val="28"/>
          <w:szCs w:val="28"/>
          <w:lang w:val="uk-UA" w:eastAsia="uk-UA"/>
        </w:rPr>
        <w:t xml:space="preserve"> називають побудовані на місцевості системи трикутників, що примикають один до одного. Вершини трикутників є </w:t>
      </w:r>
      <w:r w:rsidRPr="00526FDA">
        <w:rPr>
          <w:i/>
          <w:iCs/>
          <w:color w:val="000000"/>
          <w:sz w:val="28"/>
          <w:szCs w:val="28"/>
          <w:lang w:val="uk-UA" w:eastAsia="uk-UA"/>
        </w:rPr>
        <w:t>пунктами тріангуляції.</w:t>
      </w:r>
      <w:r w:rsidRPr="00526FDA">
        <w:rPr>
          <w:b/>
          <w:bCs/>
          <w:color w:val="000000"/>
          <w:sz w:val="28"/>
          <w:szCs w:val="28"/>
          <w:lang w:val="uk-UA" w:eastAsia="uk-UA"/>
        </w:rPr>
        <w:t xml:space="preserve"> </w:t>
      </w:r>
      <w:r w:rsidRPr="00526FDA">
        <w:rPr>
          <w:color w:val="000000"/>
          <w:sz w:val="28"/>
          <w:szCs w:val="28"/>
          <w:lang w:val="uk-UA" w:eastAsia="uk-UA"/>
        </w:rPr>
        <w:t xml:space="preserve">В трикутниках вимірюють всі кути і довжину хоча б однієї сторони, яка називається </w:t>
      </w:r>
      <w:r w:rsidRPr="00526FDA">
        <w:rPr>
          <w:i/>
          <w:iCs/>
          <w:color w:val="000000"/>
          <w:sz w:val="28"/>
          <w:szCs w:val="28"/>
          <w:lang w:val="uk-UA" w:eastAsia="uk-UA"/>
        </w:rPr>
        <w:t>базисом</w:t>
      </w:r>
      <w:r w:rsidRPr="00526FDA">
        <w:rPr>
          <w:b/>
          <w:bCs/>
          <w:color w:val="000000"/>
          <w:sz w:val="28"/>
          <w:szCs w:val="28"/>
          <w:lang w:val="uk-UA" w:eastAsia="uk-UA"/>
        </w:rPr>
        <w:t xml:space="preserve"> </w:t>
      </w:r>
      <w:r w:rsidRPr="00526FDA">
        <w:rPr>
          <w:color w:val="000000"/>
          <w:sz w:val="28"/>
          <w:szCs w:val="28"/>
          <w:lang w:val="uk-UA" w:eastAsia="uk-UA"/>
        </w:rPr>
        <w:t xml:space="preserve">або </w:t>
      </w:r>
      <w:r w:rsidRPr="00526FDA">
        <w:rPr>
          <w:i/>
          <w:iCs/>
          <w:color w:val="000000"/>
          <w:sz w:val="28"/>
          <w:szCs w:val="28"/>
          <w:lang w:val="uk-UA" w:eastAsia="uk-UA"/>
        </w:rPr>
        <w:t xml:space="preserve">базисною стороною </w:t>
      </w:r>
      <w:r w:rsidRPr="00526FDA">
        <w:rPr>
          <w:color w:val="000000"/>
          <w:sz w:val="28"/>
          <w:szCs w:val="28"/>
          <w:lang w:val="uk-UA" w:eastAsia="uk-UA"/>
        </w:rPr>
        <w:t xml:space="preserve">(рис. 6.3, </w:t>
      </w:r>
      <w:r w:rsidRPr="00526FDA">
        <w:rPr>
          <w:i/>
          <w:iCs/>
          <w:color w:val="000000"/>
          <w:sz w:val="28"/>
          <w:szCs w:val="28"/>
          <w:lang w:val="uk-UA" w:eastAsia="uk-UA"/>
        </w:rPr>
        <w:t>а І -ІІ).</w:t>
      </w:r>
      <w:r w:rsidRPr="00526FDA">
        <w:rPr>
          <w:color w:val="000000"/>
          <w:sz w:val="28"/>
          <w:szCs w:val="28"/>
          <w:lang w:val="uk-UA" w:eastAsia="uk-UA"/>
        </w:rPr>
        <w:t xml:space="preserve"> Системи трикутників будують у вигляді рядів або сіток. Вирішуючи послідовно трикутники від початкової безпосередньо вимірюваної сторони </w:t>
      </w:r>
      <w:r w:rsidRPr="00526FDA">
        <w:rPr>
          <w:i/>
          <w:iCs/>
          <w:color w:val="000000"/>
          <w:sz w:val="28"/>
          <w:szCs w:val="28"/>
          <w:lang w:val="uk-UA" w:eastAsia="uk-UA"/>
        </w:rPr>
        <w:t xml:space="preserve">I -II, </w:t>
      </w:r>
      <w:r w:rsidRPr="00526FDA">
        <w:rPr>
          <w:color w:val="000000"/>
          <w:sz w:val="28"/>
          <w:szCs w:val="28"/>
          <w:lang w:val="uk-UA" w:eastAsia="uk-UA"/>
        </w:rPr>
        <w:t>знаходять всі сторони системи трикутників.</w:t>
      </w:r>
    </w:p>
    <w:p w:rsidR="00526FDA" w:rsidRPr="00CA1F38" w:rsidRDefault="00526FDA" w:rsidP="00B8157C">
      <w:pPr>
        <w:spacing w:line="312" w:lineRule="auto"/>
        <w:ind w:firstLine="709"/>
        <w:jc w:val="both"/>
        <w:rPr>
          <w:i/>
          <w:iCs/>
          <w:color w:val="000000"/>
          <w:sz w:val="28"/>
          <w:szCs w:val="28"/>
          <w:lang w:eastAsia="uk-UA"/>
        </w:rPr>
      </w:pPr>
      <w:r w:rsidRPr="00526FDA">
        <w:rPr>
          <w:color w:val="000000"/>
          <w:sz w:val="28"/>
          <w:szCs w:val="28"/>
          <w:lang w:val="uk-UA" w:eastAsia="uk-UA"/>
        </w:rPr>
        <w:t>У основі методу тріангуляції лежить вирішення трикутників за стороною і двома кутами з використанням теореми синусів. У ряді або сітці трикутників тріангуляції кожен наступний трикутник пов’язаний з попереднім спільною</w:t>
      </w:r>
      <w:r w:rsidRPr="00526FDA">
        <w:rPr>
          <w:color w:val="000000"/>
          <w:sz w:val="28"/>
          <w:szCs w:val="28"/>
          <w:lang w:eastAsia="uk-UA"/>
        </w:rPr>
        <w:t xml:space="preserve"> </w:t>
      </w:r>
      <w:r w:rsidRPr="00526FDA">
        <w:rPr>
          <w:color w:val="000000"/>
          <w:sz w:val="28"/>
          <w:szCs w:val="28"/>
          <w:lang w:val="uk-UA" w:eastAsia="uk-UA"/>
        </w:rPr>
        <w:t xml:space="preserve">стороною. Кути </w:t>
      </w:r>
      <w:r w:rsidRPr="00526FDA">
        <w:rPr>
          <w:i/>
          <w:iCs/>
          <w:color w:val="000000" w:themeColor="text1"/>
          <w:spacing w:val="30"/>
          <w:sz w:val="28"/>
          <w:szCs w:val="28"/>
          <w:lang w:val="uk-UA" w:eastAsia="uk-UA"/>
        </w:rPr>
        <w:t>А</w:t>
      </w:r>
      <w:r w:rsidRPr="00526FDA">
        <w:rPr>
          <w:i/>
          <w:iCs/>
          <w:color w:val="000000" w:themeColor="text1"/>
          <w:spacing w:val="30"/>
          <w:sz w:val="28"/>
          <w:szCs w:val="28"/>
          <w:vertAlign w:val="subscript"/>
          <w:lang w:eastAsia="uk-UA"/>
        </w:rPr>
        <w:t>1</w:t>
      </w:r>
      <w:r w:rsidRPr="00526FDA">
        <w:rPr>
          <w:i/>
          <w:iCs/>
          <w:color w:val="000000" w:themeColor="text1"/>
          <w:spacing w:val="30"/>
          <w:sz w:val="28"/>
          <w:szCs w:val="28"/>
          <w:lang w:val="uk-UA" w:eastAsia="uk-UA"/>
        </w:rPr>
        <w:t>,В</w:t>
      </w:r>
      <w:r w:rsidRPr="00526FDA">
        <w:rPr>
          <w:i/>
          <w:iCs/>
          <w:color w:val="000000" w:themeColor="text1"/>
          <w:sz w:val="28"/>
          <w:szCs w:val="28"/>
          <w:vertAlign w:val="subscript"/>
          <w:lang w:val="uk-UA" w:eastAsia="uk-UA"/>
        </w:rPr>
        <w:t>1</w:t>
      </w:r>
      <w:r w:rsidRPr="00526FDA">
        <w:rPr>
          <w:i/>
          <w:iCs/>
          <w:color w:val="000000" w:themeColor="text1"/>
          <w:spacing w:val="30"/>
          <w:sz w:val="28"/>
          <w:szCs w:val="28"/>
          <w:lang w:val="uk-UA" w:eastAsia="uk-UA"/>
        </w:rPr>
        <w:t>,</w:t>
      </w:r>
      <w:r w:rsidRPr="00526FDA">
        <w:rPr>
          <w:i/>
          <w:iCs/>
          <w:color w:val="000000" w:themeColor="text1"/>
          <w:spacing w:val="30"/>
          <w:sz w:val="28"/>
          <w:szCs w:val="28"/>
          <w:lang w:eastAsia="uk-UA"/>
        </w:rPr>
        <w:t xml:space="preserve"> </w:t>
      </w:r>
      <w:r w:rsidRPr="00526FDA">
        <w:rPr>
          <w:i/>
          <w:iCs/>
          <w:color w:val="000000" w:themeColor="text1"/>
          <w:spacing w:val="30"/>
          <w:sz w:val="28"/>
          <w:szCs w:val="28"/>
          <w:lang w:val="uk-UA" w:eastAsia="uk-UA"/>
        </w:rPr>
        <w:t>А</w:t>
      </w:r>
      <w:r w:rsidRPr="00526FDA">
        <w:rPr>
          <w:i/>
          <w:iCs/>
          <w:color w:val="000000" w:themeColor="text1"/>
          <w:spacing w:val="30"/>
          <w:sz w:val="28"/>
          <w:szCs w:val="28"/>
          <w:vertAlign w:val="subscript"/>
          <w:lang w:val="uk-UA" w:eastAsia="uk-UA"/>
        </w:rPr>
        <w:t>2</w:t>
      </w:r>
      <w:r w:rsidRPr="00526FDA">
        <w:rPr>
          <w:i/>
          <w:iCs/>
          <w:color w:val="000000" w:themeColor="text1"/>
          <w:spacing w:val="30"/>
          <w:sz w:val="28"/>
          <w:szCs w:val="28"/>
          <w:lang w:val="uk-UA" w:eastAsia="uk-UA"/>
        </w:rPr>
        <w:t>,</w:t>
      </w:r>
      <w:r w:rsidRPr="00526FDA">
        <w:rPr>
          <w:i/>
          <w:iCs/>
          <w:color w:val="000000" w:themeColor="text1"/>
          <w:sz w:val="28"/>
          <w:szCs w:val="28"/>
          <w:lang w:val="uk-UA" w:eastAsia="uk-UA"/>
        </w:rPr>
        <w:t xml:space="preserve"> В</w:t>
      </w:r>
      <w:r w:rsidRPr="00526FDA">
        <w:rPr>
          <w:i/>
          <w:iCs/>
          <w:color w:val="000000" w:themeColor="text1"/>
          <w:sz w:val="28"/>
          <w:szCs w:val="28"/>
          <w:vertAlign w:val="subscript"/>
          <w:lang w:val="uk-UA" w:eastAsia="uk-UA"/>
        </w:rPr>
        <w:t>2</w:t>
      </w:r>
      <w:r w:rsidRPr="00526FDA">
        <w:rPr>
          <w:color w:val="000000" w:themeColor="text1"/>
          <w:sz w:val="28"/>
          <w:szCs w:val="28"/>
          <w:lang w:eastAsia="uk-UA"/>
        </w:rPr>
        <w:t xml:space="preserve"> ,</w:t>
      </w:r>
      <w:r>
        <w:rPr>
          <w:color w:val="000000" w:themeColor="text1"/>
          <w:sz w:val="28"/>
          <w:szCs w:val="28"/>
          <w:lang w:eastAsia="uk-UA"/>
        </w:rPr>
        <w:t>…</w:t>
      </w:r>
      <w:r w:rsidRPr="00526FDA">
        <w:rPr>
          <w:color w:val="000000" w:themeColor="text1"/>
          <w:sz w:val="28"/>
          <w:szCs w:val="28"/>
          <w:lang w:eastAsia="uk-UA"/>
        </w:rPr>
        <w:t xml:space="preserve">, </w:t>
      </w:r>
      <w:r w:rsidRPr="00526FDA">
        <w:rPr>
          <w:i/>
          <w:iCs/>
          <w:color w:val="000000" w:themeColor="text1"/>
          <w:sz w:val="28"/>
          <w:szCs w:val="28"/>
          <w:lang w:val="en-US" w:eastAsia="en-US"/>
        </w:rPr>
        <w:t>A</w:t>
      </w:r>
      <w:r>
        <w:rPr>
          <w:i/>
          <w:iCs/>
          <w:color w:val="000000" w:themeColor="text1"/>
          <w:sz w:val="28"/>
          <w:szCs w:val="28"/>
          <w:vertAlign w:val="subscript"/>
          <w:lang w:val="en-US" w:eastAsia="en-US"/>
        </w:rPr>
        <w:t>n</w:t>
      </w:r>
      <w:r w:rsidRPr="00526FDA">
        <w:rPr>
          <w:i/>
          <w:iCs/>
          <w:color w:val="000000" w:themeColor="text1"/>
          <w:sz w:val="28"/>
          <w:szCs w:val="28"/>
          <w:lang w:eastAsia="en-US"/>
        </w:rPr>
        <w:t xml:space="preserve"> , </w:t>
      </w:r>
      <w:r w:rsidRPr="00526FDA">
        <w:rPr>
          <w:i/>
          <w:iCs/>
          <w:color w:val="000000" w:themeColor="text1"/>
          <w:sz w:val="28"/>
          <w:szCs w:val="28"/>
          <w:lang w:val="uk-UA" w:eastAsia="uk-UA"/>
        </w:rPr>
        <w:t>В</w:t>
      </w:r>
      <w:r w:rsidRPr="00526FDA">
        <w:rPr>
          <w:i/>
          <w:iCs/>
          <w:color w:val="000000" w:themeColor="text1"/>
          <w:sz w:val="28"/>
          <w:szCs w:val="28"/>
          <w:vertAlign w:val="subscript"/>
          <w:lang w:val="en-US" w:eastAsia="uk-UA"/>
        </w:rPr>
        <w:t>n</w:t>
      </w:r>
      <w:r w:rsidRPr="00526FDA">
        <w:rPr>
          <w:i/>
          <w:iCs/>
          <w:color w:val="000000" w:themeColor="text1"/>
          <w:sz w:val="28"/>
          <w:szCs w:val="28"/>
          <w:lang w:val="uk-UA" w:eastAsia="uk-UA"/>
        </w:rPr>
        <w:t>,</w:t>
      </w:r>
      <w:r w:rsidRPr="00526FDA">
        <w:rPr>
          <w:i/>
          <w:iCs/>
          <w:color w:val="504D65"/>
          <w:sz w:val="28"/>
          <w:szCs w:val="28"/>
          <w:lang w:val="uk-UA" w:eastAsia="uk-UA"/>
        </w:rPr>
        <w:t xml:space="preserve"> </w:t>
      </w:r>
      <w:r w:rsidRPr="00526FDA">
        <w:rPr>
          <w:i/>
          <w:iCs/>
          <w:color w:val="000000"/>
          <w:sz w:val="28"/>
          <w:szCs w:val="28"/>
          <w:lang w:val="uk-UA" w:eastAsia="uk-UA"/>
        </w:rPr>
        <w:t>- зв’язуючі кути,</w:t>
      </w:r>
      <w:r w:rsidRPr="00526FDA">
        <w:rPr>
          <w:color w:val="000000"/>
          <w:sz w:val="28"/>
          <w:szCs w:val="28"/>
          <w:lang w:val="uk-UA" w:eastAsia="uk-UA"/>
        </w:rPr>
        <w:t xml:space="preserve"> що лежать проти сторін</w:t>
      </w:r>
      <w:r w:rsidRPr="00526FDA">
        <w:rPr>
          <w:color w:val="000000"/>
          <w:sz w:val="28"/>
          <w:szCs w:val="28"/>
          <w:lang w:eastAsia="uk-UA"/>
        </w:rPr>
        <w:t xml:space="preserve"> </w:t>
      </w:r>
      <w:r w:rsidRPr="00BB4EC4">
        <w:rPr>
          <w:i/>
          <w:color w:val="000000"/>
          <w:sz w:val="32"/>
          <w:szCs w:val="32"/>
          <w:lang w:val="en-US" w:eastAsia="uk-UA"/>
        </w:rPr>
        <w:t>b</w:t>
      </w:r>
      <w:r w:rsidRPr="00526FDA">
        <w:rPr>
          <w:color w:val="000000"/>
          <w:sz w:val="28"/>
          <w:szCs w:val="28"/>
          <w:lang w:eastAsia="uk-UA"/>
        </w:rPr>
        <w:t xml:space="preserve">, </w:t>
      </w:r>
      <w:r w:rsidRPr="00BB4EC4">
        <w:rPr>
          <w:i/>
          <w:color w:val="000000"/>
          <w:sz w:val="32"/>
          <w:szCs w:val="32"/>
          <w:lang w:val="en-US" w:eastAsia="uk-UA"/>
        </w:rPr>
        <w:t>a</w:t>
      </w:r>
      <w:r w:rsidRPr="00BB4EC4">
        <w:rPr>
          <w:i/>
          <w:color w:val="000000"/>
          <w:sz w:val="32"/>
          <w:szCs w:val="32"/>
          <w:vertAlign w:val="subscript"/>
          <w:lang w:eastAsia="uk-UA"/>
        </w:rPr>
        <w:t>1</w:t>
      </w:r>
      <w:r w:rsidRPr="00BB4EC4">
        <w:rPr>
          <w:i/>
          <w:color w:val="000000"/>
          <w:sz w:val="32"/>
          <w:szCs w:val="32"/>
          <w:lang w:eastAsia="uk-UA"/>
        </w:rPr>
        <w:t xml:space="preserve">, </w:t>
      </w:r>
      <w:r w:rsidRPr="00BB4EC4">
        <w:rPr>
          <w:i/>
          <w:color w:val="000000"/>
          <w:sz w:val="32"/>
          <w:szCs w:val="32"/>
          <w:lang w:val="en-US" w:eastAsia="uk-UA"/>
        </w:rPr>
        <w:t>a</w:t>
      </w:r>
      <w:r w:rsidRPr="00BB4EC4">
        <w:rPr>
          <w:i/>
          <w:color w:val="000000"/>
          <w:sz w:val="32"/>
          <w:szCs w:val="32"/>
          <w:vertAlign w:val="subscript"/>
          <w:lang w:eastAsia="uk-UA"/>
        </w:rPr>
        <w:t>2</w:t>
      </w:r>
      <w:r w:rsidRPr="00BB4EC4">
        <w:rPr>
          <w:i/>
          <w:color w:val="000000"/>
          <w:sz w:val="32"/>
          <w:szCs w:val="32"/>
          <w:lang w:eastAsia="uk-UA"/>
        </w:rPr>
        <w:t xml:space="preserve">, </w:t>
      </w:r>
      <w:r w:rsidRPr="00BB4EC4">
        <w:rPr>
          <w:i/>
          <w:color w:val="000000"/>
          <w:sz w:val="32"/>
          <w:szCs w:val="32"/>
          <w:lang w:val="en-US" w:eastAsia="uk-UA"/>
        </w:rPr>
        <w:t>a</w:t>
      </w:r>
      <w:r w:rsidRPr="00BB4EC4">
        <w:rPr>
          <w:i/>
          <w:color w:val="000000"/>
          <w:sz w:val="32"/>
          <w:szCs w:val="32"/>
          <w:vertAlign w:val="subscript"/>
          <w:lang w:eastAsia="uk-UA"/>
        </w:rPr>
        <w:t>3</w:t>
      </w:r>
      <w:r w:rsidRPr="00BB4EC4">
        <w:rPr>
          <w:i/>
          <w:color w:val="000000"/>
          <w:sz w:val="32"/>
          <w:szCs w:val="32"/>
          <w:lang w:eastAsia="uk-UA"/>
        </w:rPr>
        <w:t xml:space="preserve">, …, </w:t>
      </w:r>
      <w:r w:rsidRPr="00BB4EC4">
        <w:rPr>
          <w:i/>
          <w:color w:val="000000"/>
          <w:sz w:val="32"/>
          <w:szCs w:val="32"/>
          <w:lang w:val="en-US" w:eastAsia="uk-UA"/>
        </w:rPr>
        <w:t>a</w:t>
      </w:r>
      <w:r w:rsidRPr="00BB4EC4">
        <w:rPr>
          <w:i/>
          <w:color w:val="000000"/>
          <w:sz w:val="32"/>
          <w:szCs w:val="32"/>
          <w:vertAlign w:val="subscript"/>
          <w:lang w:val="en-US" w:eastAsia="uk-UA"/>
        </w:rPr>
        <w:t>n</w:t>
      </w:r>
      <w:r w:rsidR="00BB4EC4" w:rsidRPr="00BB4EC4">
        <w:rPr>
          <w:color w:val="000000"/>
          <w:sz w:val="28"/>
          <w:szCs w:val="28"/>
          <w:vertAlign w:val="subscript"/>
          <w:lang w:eastAsia="uk-UA"/>
        </w:rPr>
        <w:t xml:space="preserve">  </w:t>
      </w:r>
      <w:r w:rsidRPr="00526FDA">
        <w:rPr>
          <w:color w:val="000000"/>
          <w:sz w:val="28"/>
          <w:szCs w:val="28"/>
          <w:lang w:val="uk-UA" w:eastAsia="uk-UA"/>
        </w:rPr>
        <w:t>і беруть участь у визначені кожної з цих сторін за</w:t>
      </w:r>
      <w:r w:rsidR="00BB4EC4" w:rsidRPr="00BB4EC4">
        <w:rPr>
          <w:color w:val="000000"/>
          <w:sz w:val="28"/>
          <w:szCs w:val="28"/>
          <w:lang w:eastAsia="uk-UA"/>
        </w:rPr>
        <w:t xml:space="preserve"> </w:t>
      </w:r>
      <w:r w:rsidRPr="00526FDA">
        <w:rPr>
          <w:color w:val="000000"/>
          <w:sz w:val="28"/>
          <w:szCs w:val="28"/>
          <w:lang w:val="uk-UA" w:eastAsia="uk-UA"/>
        </w:rPr>
        <w:t xml:space="preserve">попередньою. Ці сторони також називаються </w:t>
      </w:r>
      <w:r w:rsidRPr="00526FDA">
        <w:rPr>
          <w:i/>
          <w:iCs/>
          <w:color w:val="000000"/>
          <w:sz w:val="28"/>
          <w:szCs w:val="28"/>
          <w:lang w:val="uk-UA" w:eastAsia="uk-UA"/>
        </w:rPr>
        <w:t>зв’язуючими.</w:t>
      </w:r>
    </w:p>
    <w:p w:rsidR="00526FDA" w:rsidRPr="00526FDA" w:rsidRDefault="00526FDA" w:rsidP="00B8157C">
      <w:pPr>
        <w:spacing w:line="312" w:lineRule="auto"/>
        <w:ind w:firstLine="709"/>
        <w:jc w:val="both"/>
        <w:rPr>
          <w:lang w:val="uk-UA"/>
        </w:rPr>
      </w:pPr>
      <w:r w:rsidRPr="00526FDA">
        <w:rPr>
          <w:color w:val="000000"/>
          <w:sz w:val="28"/>
          <w:szCs w:val="28"/>
          <w:lang w:val="uk-UA" w:eastAsia="uk-UA"/>
        </w:rPr>
        <w:t xml:space="preserve">Кути </w:t>
      </w:r>
      <w:r w:rsidRPr="00526FDA">
        <w:rPr>
          <w:bCs/>
          <w:i/>
          <w:iCs/>
          <w:color w:val="000000" w:themeColor="text1"/>
          <w:spacing w:val="20"/>
          <w:sz w:val="28"/>
          <w:szCs w:val="28"/>
          <w:lang w:val="en-US" w:eastAsia="en-US"/>
        </w:rPr>
        <w:t>C</w:t>
      </w:r>
      <w:r w:rsidR="00BB4EC4" w:rsidRPr="00BB4EC4">
        <w:rPr>
          <w:bCs/>
          <w:i/>
          <w:iCs/>
          <w:color w:val="000000" w:themeColor="text1"/>
          <w:spacing w:val="20"/>
          <w:sz w:val="28"/>
          <w:szCs w:val="28"/>
          <w:vertAlign w:val="subscript"/>
          <w:lang w:eastAsia="en-US"/>
        </w:rPr>
        <w:t>1</w:t>
      </w:r>
      <w:r w:rsidR="00BB4EC4" w:rsidRPr="00BB4EC4">
        <w:rPr>
          <w:bCs/>
          <w:i/>
          <w:iCs/>
          <w:color w:val="000000" w:themeColor="text1"/>
          <w:spacing w:val="20"/>
          <w:sz w:val="28"/>
          <w:szCs w:val="28"/>
          <w:lang w:eastAsia="en-US"/>
        </w:rPr>
        <w:t>,</w:t>
      </w:r>
      <w:r w:rsidRPr="00526FDA">
        <w:rPr>
          <w:bCs/>
          <w:i/>
          <w:iCs/>
          <w:color w:val="000000" w:themeColor="text1"/>
          <w:spacing w:val="20"/>
          <w:sz w:val="28"/>
          <w:szCs w:val="28"/>
          <w:lang w:eastAsia="en-US"/>
        </w:rPr>
        <w:t xml:space="preserve"> </w:t>
      </w:r>
      <w:r w:rsidRPr="00526FDA">
        <w:rPr>
          <w:bCs/>
          <w:i/>
          <w:iCs/>
          <w:color w:val="000000" w:themeColor="text1"/>
          <w:spacing w:val="20"/>
          <w:sz w:val="28"/>
          <w:szCs w:val="28"/>
          <w:lang w:val="uk-UA" w:eastAsia="uk-UA"/>
        </w:rPr>
        <w:t>С</w:t>
      </w:r>
      <w:r w:rsidRPr="00526FDA">
        <w:rPr>
          <w:bCs/>
          <w:i/>
          <w:iCs/>
          <w:color w:val="000000" w:themeColor="text1"/>
          <w:spacing w:val="20"/>
          <w:sz w:val="28"/>
          <w:szCs w:val="28"/>
          <w:vertAlign w:val="subscript"/>
          <w:lang w:val="uk-UA" w:eastAsia="uk-UA"/>
        </w:rPr>
        <w:t>2</w:t>
      </w:r>
      <w:r w:rsidRPr="00526FDA">
        <w:rPr>
          <w:bCs/>
          <w:i/>
          <w:iCs/>
          <w:color w:val="000000" w:themeColor="text1"/>
          <w:spacing w:val="20"/>
          <w:sz w:val="28"/>
          <w:szCs w:val="28"/>
          <w:lang w:val="uk-UA" w:eastAsia="uk-UA"/>
        </w:rPr>
        <w:t>, С</w:t>
      </w:r>
      <w:r w:rsidRPr="00526FDA">
        <w:rPr>
          <w:i/>
          <w:iCs/>
          <w:color w:val="000000" w:themeColor="text1"/>
          <w:sz w:val="28"/>
          <w:szCs w:val="28"/>
          <w:vertAlign w:val="subscript"/>
          <w:lang w:val="uk-UA" w:eastAsia="uk-UA"/>
        </w:rPr>
        <w:t>2</w:t>
      </w:r>
      <w:r w:rsidRPr="00526FDA">
        <w:rPr>
          <w:color w:val="000000" w:themeColor="text1"/>
          <w:sz w:val="28"/>
          <w:szCs w:val="28"/>
          <w:lang w:val="uk-UA" w:eastAsia="uk-UA"/>
        </w:rPr>
        <w:t>.</w:t>
      </w:r>
      <w:r w:rsidRPr="00526FDA">
        <w:rPr>
          <w:color w:val="504D65"/>
          <w:sz w:val="28"/>
          <w:szCs w:val="28"/>
          <w:lang w:val="uk-UA" w:eastAsia="uk-UA"/>
        </w:rPr>
        <w:t xml:space="preserve"> ... </w:t>
      </w:r>
      <w:r w:rsidRPr="00526FDA">
        <w:rPr>
          <w:color w:val="000000"/>
          <w:sz w:val="28"/>
          <w:szCs w:val="28"/>
          <w:lang w:val="uk-UA" w:eastAsia="uk-UA"/>
        </w:rPr>
        <w:t xml:space="preserve">і протилежні їм сторони </w:t>
      </w:r>
      <w:r w:rsidRPr="00526FDA">
        <w:rPr>
          <w:b/>
          <w:bCs/>
          <w:i/>
          <w:iCs/>
          <w:color w:val="000000" w:themeColor="text1"/>
          <w:spacing w:val="20"/>
          <w:sz w:val="28"/>
          <w:szCs w:val="28"/>
          <w:lang w:val="en-US" w:eastAsia="en-US"/>
        </w:rPr>
        <w:t>c</w:t>
      </w:r>
      <w:r w:rsidR="00BB4EC4" w:rsidRPr="00BB4EC4">
        <w:rPr>
          <w:b/>
          <w:bCs/>
          <w:i/>
          <w:iCs/>
          <w:color w:val="000000" w:themeColor="text1"/>
          <w:spacing w:val="20"/>
          <w:sz w:val="28"/>
          <w:szCs w:val="28"/>
          <w:vertAlign w:val="subscript"/>
          <w:lang w:eastAsia="en-US"/>
        </w:rPr>
        <w:t xml:space="preserve">1, </w:t>
      </w:r>
      <w:r w:rsidRPr="00526FDA">
        <w:rPr>
          <w:b/>
          <w:bCs/>
          <w:i/>
          <w:iCs/>
          <w:color w:val="000000" w:themeColor="text1"/>
          <w:spacing w:val="20"/>
          <w:sz w:val="28"/>
          <w:szCs w:val="28"/>
          <w:lang w:val="en-US" w:eastAsia="en-US"/>
        </w:rPr>
        <w:t>c</w:t>
      </w:r>
      <w:r w:rsidRPr="00526FDA">
        <w:rPr>
          <w:i/>
          <w:iCs/>
          <w:color w:val="000000" w:themeColor="text1"/>
          <w:sz w:val="28"/>
          <w:szCs w:val="28"/>
          <w:vertAlign w:val="subscript"/>
          <w:lang w:eastAsia="en-US"/>
        </w:rPr>
        <w:t>2</w:t>
      </w:r>
      <w:r w:rsidRPr="00526FDA">
        <w:rPr>
          <w:b/>
          <w:bCs/>
          <w:i/>
          <w:iCs/>
          <w:color w:val="000000" w:themeColor="text1"/>
          <w:spacing w:val="20"/>
          <w:sz w:val="28"/>
          <w:szCs w:val="28"/>
          <w:lang w:eastAsia="en-US"/>
        </w:rPr>
        <w:t xml:space="preserve"> </w:t>
      </w:r>
      <w:r w:rsidRPr="00526FDA">
        <w:rPr>
          <w:b/>
          <w:bCs/>
          <w:i/>
          <w:iCs/>
          <w:color w:val="000000" w:themeColor="text1"/>
          <w:spacing w:val="20"/>
          <w:sz w:val="28"/>
          <w:szCs w:val="28"/>
          <w:lang w:val="uk-UA" w:eastAsia="uk-UA"/>
        </w:rPr>
        <w:t>,с</w:t>
      </w:r>
      <w:r w:rsidR="00BB4EC4" w:rsidRPr="00BB4EC4">
        <w:rPr>
          <w:b/>
          <w:bCs/>
          <w:i/>
          <w:iCs/>
          <w:color w:val="000000" w:themeColor="text1"/>
          <w:spacing w:val="20"/>
          <w:sz w:val="28"/>
          <w:szCs w:val="28"/>
          <w:vertAlign w:val="subscript"/>
          <w:lang w:eastAsia="uk-UA"/>
        </w:rPr>
        <w:t>3</w:t>
      </w:r>
      <w:r w:rsidRPr="00526FDA">
        <w:rPr>
          <w:b/>
          <w:bCs/>
          <w:i/>
          <w:iCs/>
          <w:color w:val="504D65"/>
          <w:spacing w:val="20"/>
          <w:sz w:val="28"/>
          <w:szCs w:val="28"/>
          <w:lang w:val="uk-UA" w:eastAsia="uk-UA"/>
        </w:rPr>
        <w:t>,</w:t>
      </w:r>
      <w:r w:rsidRPr="00526FDA">
        <w:rPr>
          <w:color w:val="504D65"/>
          <w:sz w:val="28"/>
          <w:szCs w:val="28"/>
          <w:lang w:val="uk-UA" w:eastAsia="uk-UA"/>
        </w:rPr>
        <w:t xml:space="preserve"> </w:t>
      </w:r>
      <w:r w:rsidRPr="00526FDA">
        <w:rPr>
          <w:color w:val="000000"/>
          <w:sz w:val="28"/>
          <w:szCs w:val="28"/>
          <w:lang w:val="uk-UA" w:eastAsia="uk-UA"/>
        </w:rPr>
        <w:t>є протилежними кутами і сторонами ряду (або сітки) трикутників.</w:t>
      </w:r>
    </w:p>
    <w:p w:rsidR="00526FDA" w:rsidRPr="00CA1F38" w:rsidRDefault="00526FDA" w:rsidP="00B8157C">
      <w:pPr>
        <w:spacing w:line="312" w:lineRule="auto"/>
        <w:ind w:firstLine="709"/>
        <w:jc w:val="both"/>
        <w:rPr>
          <w:color w:val="000000"/>
          <w:sz w:val="28"/>
          <w:szCs w:val="28"/>
          <w:lang w:eastAsia="uk-UA"/>
        </w:rPr>
      </w:pPr>
      <w:r w:rsidRPr="00526FDA">
        <w:rPr>
          <w:color w:val="000000"/>
          <w:sz w:val="28"/>
          <w:szCs w:val="28"/>
          <w:lang w:val="uk-UA" w:eastAsia="uk-UA"/>
        </w:rPr>
        <w:lastRenderedPageBreak/>
        <w:t>Зв’язуючу сторону першого трикутника за довжиною базису і кутами і обчислюють за відомою формулою</w:t>
      </w:r>
    </w:p>
    <w:p w:rsidR="00BB4EC4" w:rsidRDefault="00BB4EC4" w:rsidP="00BB4EC4">
      <w:pPr>
        <w:spacing w:line="360" w:lineRule="auto"/>
        <w:jc w:val="center"/>
        <w:rPr>
          <w:lang w:val="en-US"/>
        </w:rPr>
      </w:pPr>
      <w:r w:rsidRPr="00BB4EC4">
        <w:rPr>
          <w:position w:val="-34"/>
          <w:lang w:val="en-US"/>
        </w:rPr>
        <w:object w:dxaOrig="1520" w:dyaOrig="780">
          <v:shape id="_x0000_i1063" type="#_x0000_t75" style="width:87.6pt;height:45pt" o:ole="">
            <v:imagedata r:id="rId132" o:title=""/>
          </v:shape>
          <o:OLEObject Type="Embed" ProgID="Equation.3" ShapeID="_x0000_i1063" DrawAspect="Content" ObjectID="_1842539539" r:id="rId133"/>
        </w:object>
      </w:r>
    </w:p>
    <w:p w:rsidR="00BB4EC4" w:rsidRPr="00526FDA" w:rsidRDefault="00BB4EC4" w:rsidP="00BB4EC4">
      <w:pPr>
        <w:spacing w:line="360" w:lineRule="auto"/>
        <w:jc w:val="center"/>
        <w:rPr>
          <w:lang w:val="en-US"/>
        </w:rPr>
      </w:pPr>
    </w:p>
    <w:p w:rsidR="00526FDA" w:rsidRPr="00BB4EC4" w:rsidRDefault="00BB4EC4" w:rsidP="00526FDA">
      <w:pPr>
        <w:spacing w:line="360" w:lineRule="auto"/>
        <w:ind w:firstLine="709"/>
        <w:jc w:val="both"/>
        <w:rPr>
          <w:sz w:val="28"/>
          <w:szCs w:val="28"/>
        </w:rPr>
      </w:pPr>
      <w:r w:rsidRPr="00BB4EC4">
        <w:rPr>
          <w:sz w:val="28"/>
          <w:szCs w:val="28"/>
          <w:lang w:val="uk-UA"/>
        </w:rPr>
        <w:t xml:space="preserve">Отже, сторону </w:t>
      </w:r>
      <w:r w:rsidRPr="00BB4EC4">
        <w:rPr>
          <w:i/>
          <w:sz w:val="28"/>
          <w:szCs w:val="28"/>
          <w:lang w:val="en-US"/>
        </w:rPr>
        <w:t>n</w:t>
      </w:r>
      <w:r w:rsidRPr="00BB4EC4">
        <w:rPr>
          <w:sz w:val="28"/>
          <w:szCs w:val="28"/>
        </w:rPr>
        <w:t xml:space="preserve"> </w:t>
      </w:r>
      <w:r w:rsidRPr="00BB4EC4">
        <w:rPr>
          <w:sz w:val="28"/>
          <w:szCs w:val="28"/>
          <w:lang w:val="uk-UA"/>
        </w:rPr>
        <w:t>-</w:t>
      </w:r>
      <w:r w:rsidRPr="00BB4EC4">
        <w:rPr>
          <w:sz w:val="28"/>
          <w:szCs w:val="28"/>
        </w:rPr>
        <w:t xml:space="preserve"> </w:t>
      </w:r>
      <w:r w:rsidRPr="00BB4EC4">
        <w:rPr>
          <w:sz w:val="28"/>
          <w:szCs w:val="28"/>
          <w:lang w:val="uk-UA"/>
        </w:rPr>
        <w:t xml:space="preserve">го трикутника </w:t>
      </w:r>
      <w:r w:rsidRPr="00BB4EC4">
        <w:rPr>
          <w:i/>
          <w:sz w:val="28"/>
          <w:szCs w:val="28"/>
          <w:lang w:val="uk-UA"/>
        </w:rPr>
        <w:t>а</w:t>
      </w:r>
      <w:r w:rsidRPr="00BB4EC4">
        <w:rPr>
          <w:i/>
          <w:sz w:val="28"/>
          <w:szCs w:val="28"/>
          <w:vertAlign w:val="subscript"/>
          <w:lang w:val="uk-UA"/>
        </w:rPr>
        <w:t>п</w:t>
      </w:r>
      <w:r w:rsidRPr="00BB4EC4">
        <w:rPr>
          <w:sz w:val="28"/>
          <w:szCs w:val="28"/>
          <w:lang w:val="uk-UA"/>
        </w:rPr>
        <w:t xml:space="preserve"> можна отримати за формулою</w:t>
      </w:r>
    </w:p>
    <w:p w:rsidR="00BB4EC4" w:rsidRDefault="00A93E9E" w:rsidP="00BB4EC4">
      <w:pPr>
        <w:spacing w:line="360" w:lineRule="auto"/>
        <w:jc w:val="center"/>
        <w:rPr>
          <w:sz w:val="28"/>
          <w:szCs w:val="28"/>
          <w:lang w:val="en-US"/>
        </w:rPr>
      </w:pPr>
      <w:r w:rsidRPr="00BB4EC4">
        <w:rPr>
          <w:position w:val="-34"/>
          <w:sz w:val="28"/>
          <w:szCs w:val="28"/>
          <w:lang w:val="en-US"/>
        </w:rPr>
        <w:object w:dxaOrig="3260" w:dyaOrig="780">
          <v:shape id="_x0000_i1064" type="#_x0000_t75" style="width:162.6pt;height:39pt" o:ole="">
            <v:imagedata r:id="rId134" o:title=""/>
          </v:shape>
          <o:OLEObject Type="Embed" ProgID="Equation.3" ShapeID="_x0000_i1064" DrawAspect="Content" ObjectID="_1842539540" r:id="rId135"/>
        </w:object>
      </w:r>
    </w:p>
    <w:p w:rsidR="00BB4EC4" w:rsidRDefault="00BB4EC4" w:rsidP="00B8157C">
      <w:pPr>
        <w:spacing w:line="312" w:lineRule="auto"/>
        <w:ind w:firstLine="709"/>
        <w:jc w:val="both"/>
        <w:rPr>
          <w:sz w:val="28"/>
          <w:szCs w:val="28"/>
          <w:lang w:val="uk-UA"/>
        </w:rPr>
      </w:pPr>
      <w:r w:rsidRPr="00BB4EC4">
        <w:rPr>
          <w:sz w:val="28"/>
          <w:szCs w:val="28"/>
          <w:lang w:val="en-US"/>
        </w:rPr>
        <w:t xml:space="preserve">Дирекційні кути в тріангуляційному ряду можна послідовно обчислювати через різні пункти або, інакше кажучи, за різною хордовою лінією. </w:t>
      </w:r>
      <w:r w:rsidRPr="00BB4EC4">
        <w:rPr>
          <w:sz w:val="28"/>
          <w:szCs w:val="28"/>
        </w:rPr>
        <w:t xml:space="preserve">Якщо на рис. 6.3, а, ходову лінію (показана штриховою лінією) вибрати через вершини трикутників </w:t>
      </w:r>
      <w:r w:rsidRPr="00BB4EC4">
        <w:rPr>
          <w:sz w:val="28"/>
          <w:szCs w:val="28"/>
          <w:lang w:val="en-US"/>
        </w:rPr>
        <w:t>I</w:t>
      </w:r>
      <w:r w:rsidRPr="00BB4EC4">
        <w:rPr>
          <w:sz w:val="28"/>
          <w:szCs w:val="28"/>
        </w:rPr>
        <w:t xml:space="preserve">, </w:t>
      </w:r>
      <w:r w:rsidRPr="00BB4EC4">
        <w:rPr>
          <w:sz w:val="28"/>
          <w:szCs w:val="28"/>
          <w:lang w:val="en-US"/>
        </w:rPr>
        <w:t>II</w:t>
      </w:r>
      <w:r w:rsidRPr="00BB4EC4">
        <w:rPr>
          <w:sz w:val="28"/>
          <w:szCs w:val="28"/>
        </w:rPr>
        <w:t xml:space="preserve">, </w:t>
      </w:r>
      <w:r w:rsidRPr="00BB4EC4">
        <w:rPr>
          <w:sz w:val="28"/>
          <w:szCs w:val="28"/>
          <w:lang w:val="en-US"/>
        </w:rPr>
        <w:t>III</w:t>
      </w:r>
      <w:r w:rsidRPr="00BB4EC4">
        <w:rPr>
          <w:sz w:val="28"/>
          <w:szCs w:val="28"/>
        </w:rPr>
        <w:t xml:space="preserve">, </w:t>
      </w:r>
      <w:r w:rsidRPr="00BB4EC4">
        <w:rPr>
          <w:sz w:val="28"/>
          <w:szCs w:val="28"/>
          <w:lang w:val="en-US"/>
        </w:rPr>
        <w:t>IV</w:t>
      </w:r>
      <w:r w:rsidRPr="00BB4EC4">
        <w:rPr>
          <w:sz w:val="28"/>
          <w:szCs w:val="28"/>
        </w:rPr>
        <w:t xml:space="preserve"> і так далі, то дирекцїйні кути сторін виразяться так</w:t>
      </w:r>
      <w:r w:rsidR="00A93E9E">
        <w:rPr>
          <w:sz w:val="28"/>
          <w:szCs w:val="28"/>
          <w:lang w:val="uk-UA"/>
        </w:rPr>
        <w:t>им</w:t>
      </w:r>
      <w:r w:rsidR="00A93E9E" w:rsidRPr="00A93E9E">
        <w:rPr>
          <w:sz w:val="28"/>
          <w:szCs w:val="28"/>
        </w:rPr>
        <w:t xml:space="preserve"> </w:t>
      </w:r>
      <w:r w:rsidR="00A93E9E">
        <w:rPr>
          <w:sz w:val="28"/>
          <w:szCs w:val="28"/>
          <w:lang w:val="uk-UA"/>
        </w:rPr>
        <w:t>чіном</w:t>
      </w:r>
      <w:r w:rsidRPr="00BB4EC4">
        <w:rPr>
          <w:sz w:val="28"/>
          <w:szCs w:val="28"/>
        </w:rPr>
        <w:t>:</w:t>
      </w:r>
    </w:p>
    <w:p w:rsidR="00A93E9E" w:rsidRDefault="00A93E9E" w:rsidP="00B8157C">
      <w:pPr>
        <w:spacing w:line="312" w:lineRule="auto"/>
        <w:jc w:val="center"/>
        <w:rPr>
          <w:i/>
          <w:sz w:val="32"/>
          <w:szCs w:val="32"/>
          <w:vertAlign w:val="subscript"/>
          <w:lang w:val="uk-UA"/>
        </w:rPr>
      </w:pPr>
      <w:r w:rsidRPr="00A93E9E">
        <w:rPr>
          <w:sz w:val="32"/>
          <w:szCs w:val="32"/>
          <w:lang w:val="uk-UA"/>
        </w:rPr>
        <w:t>α</w:t>
      </w:r>
      <w:r w:rsidRPr="00A93E9E">
        <w:rPr>
          <w:i/>
          <w:sz w:val="32"/>
          <w:szCs w:val="32"/>
          <w:vertAlign w:val="subscript"/>
          <w:lang w:val="uk-UA"/>
        </w:rPr>
        <w:t>І,ІІ</w:t>
      </w:r>
      <w:r>
        <w:rPr>
          <w:sz w:val="32"/>
          <w:szCs w:val="32"/>
          <w:vertAlign w:val="subscript"/>
          <w:lang w:val="uk-UA"/>
        </w:rPr>
        <w:t xml:space="preserve"> </w:t>
      </w:r>
      <w:r w:rsidRPr="00A93E9E">
        <w:rPr>
          <w:sz w:val="32"/>
          <w:szCs w:val="32"/>
          <w:lang w:val="uk-UA"/>
        </w:rPr>
        <w:t>=</w:t>
      </w:r>
      <w:r>
        <w:rPr>
          <w:sz w:val="32"/>
          <w:szCs w:val="32"/>
          <w:lang w:val="uk-UA"/>
        </w:rPr>
        <w:t xml:space="preserve"> </w:t>
      </w:r>
      <w:r w:rsidRPr="00A93E9E">
        <w:rPr>
          <w:sz w:val="32"/>
          <w:szCs w:val="32"/>
          <w:lang w:val="uk-UA"/>
        </w:rPr>
        <w:t>α</w:t>
      </w:r>
      <w:r w:rsidRPr="00A93E9E">
        <w:rPr>
          <w:i/>
          <w:sz w:val="32"/>
          <w:szCs w:val="32"/>
          <w:vertAlign w:val="subscript"/>
          <w:lang w:val="uk-UA"/>
        </w:rPr>
        <w:t>0</w:t>
      </w:r>
    </w:p>
    <w:p w:rsidR="00A93E9E" w:rsidRDefault="00A93E9E" w:rsidP="00B8157C">
      <w:pPr>
        <w:spacing w:line="312" w:lineRule="auto"/>
        <w:jc w:val="center"/>
        <w:rPr>
          <w:i/>
          <w:sz w:val="32"/>
          <w:szCs w:val="32"/>
          <w:vertAlign w:val="subscript"/>
          <w:lang w:val="uk-UA"/>
        </w:rPr>
      </w:pPr>
      <w:r w:rsidRPr="00A93E9E">
        <w:rPr>
          <w:sz w:val="32"/>
          <w:szCs w:val="32"/>
          <w:lang w:val="uk-UA"/>
        </w:rPr>
        <w:t>α</w:t>
      </w:r>
      <w:r w:rsidRPr="00A93E9E">
        <w:rPr>
          <w:i/>
          <w:sz w:val="32"/>
          <w:szCs w:val="32"/>
          <w:vertAlign w:val="subscript"/>
          <w:lang w:val="uk-UA"/>
        </w:rPr>
        <w:t>І</w:t>
      </w:r>
      <w:r>
        <w:rPr>
          <w:i/>
          <w:sz w:val="32"/>
          <w:szCs w:val="32"/>
          <w:vertAlign w:val="subscript"/>
          <w:lang w:val="uk-UA"/>
        </w:rPr>
        <w:t>І</w:t>
      </w:r>
      <w:r w:rsidRPr="00A93E9E">
        <w:rPr>
          <w:i/>
          <w:sz w:val="32"/>
          <w:szCs w:val="32"/>
          <w:vertAlign w:val="subscript"/>
          <w:lang w:val="uk-UA"/>
        </w:rPr>
        <w:t>,ІІ</w:t>
      </w:r>
      <w:r>
        <w:rPr>
          <w:i/>
          <w:sz w:val="32"/>
          <w:szCs w:val="32"/>
          <w:vertAlign w:val="subscript"/>
          <w:lang w:val="uk-UA"/>
        </w:rPr>
        <w:t>І</w:t>
      </w:r>
      <w:r>
        <w:rPr>
          <w:sz w:val="32"/>
          <w:szCs w:val="32"/>
          <w:vertAlign w:val="subscript"/>
          <w:lang w:val="uk-UA"/>
        </w:rPr>
        <w:t xml:space="preserve"> </w:t>
      </w:r>
      <w:r w:rsidRPr="00A93E9E">
        <w:rPr>
          <w:sz w:val="32"/>
          <w:szCs w:val="32"/>
          <w:lang w:val="uk-UA"/>
        </w:rPr>
        <w:t>=</w:t>
      </w:r>
      <w:r>
        <w:rPr>
          <w:sz w:val="32"/>
          <w:szCs w:val="32"/>
          <w:lang w:val="uk-UA"/>
        </w:rPr>
        <w:t xml:space="preserve"> </w:t>
      </w:r>
      <w:r w:rsidRPr="00A93E9E">
        <w:rPr>
          <w:sz w:val="32"/>
          <w:szCs w:val="32"/>
          <w:lang w:val="uk-UA"/>
        </w:rPr>
        <w:t>α</w:t>
      </w:r>
      <w:r w:rsidRPr="00A93E9E">
        <w:rPr>
          <w:i/>
          <w:sz w:val="32"/>
          <w:szCs w:val="32"/>
          <w:vertAlign w:val="subscript"/>
          <w:lang w:val="uk-UA"/>
        </w:rPr>
        <w:t>0</w:t>
      </w:r>
      <w:r w:rsidRPr="00A93E9E">
        <w:rPr>
          <w:i/>
          <w:sz w:val="32"/>
          <w:szCs w:val="32"/>
          <w:lang w:val="uk-UA"/>
        </w:rPr>
        <w:t>±</w:t>
      </w:r>
      <w:r>
        <w:rPr>
          <w:i/>
          <w:sz w:val="32"/>
          <w:szCs w:val="32"/>
          <w:lang w:val="uk-UA"/>
        </w:rPr>
        <w:t>180</w:t>
      </w:r>
      <w:r w:rsidRPr="00A93E9E">
        <w:rPr>
          <w:sz w:val="32"/>
          <w:szCs w:val="32"/>
          <w:vertAlign w:val="superscript"/>
          <w:lang w:val="uk-UA"/>
        </w:rPr>
        <w:t>о</w:t>
      </w:r>
      <w:r>
        <w:rPr>
          <w:sz w:val="32"/>
          <w:szCs w:val="32"/>
          <w:lang w:val="uk-UA"/>
        </w:rPr>
        <w:t xml:space="preserve">- </w:t>
      </w:r>
      <w:r w:rsidRPr="00A93E9E">
        <w:rPr>
          <w:i/>
          <w:sz w:val="32"/>
          <w:szCs w:val="32"/>
          <w:lang w:val="uk-UA"/>
        </w:rPr>
        <w:t>С</w:t>
      </w:r>
      <w:r w:rsidRPr="00A93E9E">
        <w:rPr>
          <w:i/>
          <w:sz w:val="32"/>
          <w:szCs w:val="32"/>
          <w:vertAlign w:val="subscript"/>
          <w:lang w:val="uk-UA"/>
        </w:rPr>
        <w:t>1</w:t>
      </w:r>
    </w:p>
    <w:p w:rsidR="00A93E9E" w:rsidRPr="00A93E9E" w:rsidRDefault="00A93E9E" w:rsidP="00B8157C">
      <w:pPr>
        <w:spacing w:line="312" w:lineRule="auto"/>
        <w:jc w:val="center"/>
        <w:rPr>
          <w:sz w:val="32"/>
          <w:szCs w:val="32"/>
          <w:lang w:val="uk-UA"/>
        </w:rPr>
      </w:pPr>
      <w:r w:rsidRPr="00A93E9E">
        <w:rPr>
          <w:sz w:val="32"/>
          <w:szCs w:val="32"/>
          <w:lang w:val="uk-UA"/>
        </w:rPr>
        <w:t>α</w:t>
      </w:r>
      <w:r w:rsidRPr="00A93E9E">
        <w:rPr>
          <w:i/>
          <w:sz w:val="32"/>
          <w:szCs w:val="32"/>
          <w:vertAlign w:val="subscript"/>
          <w:lang w:val="uk-UA"/>
        </w:rPr>
        <w:t>І</w:t>
      </w:r>
      <w:r>
        <w:rPr>
          <w:i/>
          <w:sz w:val="32"/>
          <w:szCs w:val="32"/>
          <w:vertAlign w:val="subscript"/>
          <w:lang w:val="uk-UA"/>
        </w:rPr>
        <w:t>ІІ</w:t>
      </w:r>
      <w:r w:rsidRPr="00A93E9E">
        <w:rPr>
          <w:i/>
          <w:sz w:val="32"/>
          <w:szCs w:val="32"/>
          <w:vertAlign w:val="subscript"/>
          <w:lang w:val="uk-UA"/>
        </w:rPr>
        <w:t>,І</w:t>
      </w:r>
      <w:r>
        <w:rPr>
          <w:i/>
          <w:sz w:val="32"/>
          <w:szCs w:val="32"/>
          <w:vertAlign w:val="subscript"/>
          <w:lang w:val="en-US"/>
        </w:rPr>
        <w:t>V</w:t>
      </w:r>
      <w:r>
        <w:rPr>
          <w:sz w:val="32"/>
          <w:szCs w:val="32"/>
          <w:vertAlign w:val="subscript"/>
          <w:lang w:val="uk-UA"/>
        </w:rPr>
        <w:t xml:space="preserve"> </w:t>
      </w:r>
      <w:r w:rsidRPr="00A93E9E">
        <w:rPr>
          <w:sz w:val="32"/>
          <w:szCs w:val="32"/>
          <w:lang w:val="uk-UA"/>
        </w:rPr>
        <w:t>=</w:t>
      </w:r>
      <w:r>
        <w:rPr>
          <w:sz w:val="32"/>
          <w:szCs w:val="32"/>
          <w:lang w:val="uk-UA"/>
        </w:rPr>
        <w:t xml:space="preserve"> </w:t>
      </w:r>
      <w:r w:rsidRPr="00A93E9E">
        <w:rPr>
          <w:sz w:val="32"/>
          <w:szCs w:val="32"/>
          <w:lang w:val="uk-UA"/>
        </w:rPr>
        <w:t>α</w:t>
      </w:r>
      <w:r w:rsidRPr="00A93E9E">
        <w:rPr>
          <w:i/>
          <w:sz w:val="32"/>
          <w:szCs w:val="32"/>
          <w:vertAlign w:val="subscript"/>
          <w:lang w:val="uk-UA"/>
        </w:rPr>
        <w:t>0</w:t>
      </w:r>
      <w:r w:rsidRPr="00A93E9E">
        <w:rPr>
          <w:i/>
          <w:sz w:val="32"/>
          <w:szCs w:val="32"/>
          <w:lang w:val="uk-UA"/>
        </w:rPr>
        <w:t>±</w:t>
      </w:r>
      <w:r>
        <w:rPr>
          <w:i/>
          <w:sz w:val="32"/>
          <w:szCs w:val="32"/>
          <w:lang w:val="uk-UA"/>
        </w:rPr>
        <w:t>180</w:t>
      </w:r>
      <w:r w:rsidRPr="00A93E9E">
        <w:rPr>
          <w:sz w:val="32"/>
          <w:szCs w:val="32"/>
          <w:vertAlign w:val="superscript"/>
          <w:lang w:val="uk-UA"/>
        </w:rPr>
        <w:t>о</w:t>
      </w:r>
      <w:r>
        <w:rPr>
          <w:sz w:val="32"/>
          <w:szCs w:val="32"/>
          <w:lang w:val="uk-UA"/>
        </w:rPr>
        <w:t xml:space="preserve">- </w:t>
      </w:r>
      <w:r w:rsidRPr="00A93E9E">
        <w:rPr>
          <w:i/>
          <w:sz w:val="32"/>
          <w:szCs w:val="32"/>
          <w:lang w:val="uk-UA"/>
        </w:rPr>
        <w:t>С</w:t>
      </w:r>
      <w:r w:rsidRPr="00A93E9E">
        <w:rPr>
          <w:i/>
          <w:sz w:val="32"/>
          <w:szCs w:val="32"/>
          <w:vertAlign w:val="subscript"/>
          <w:lang w:val="uk-UA"/>
        </w:rPr>
        <w:t>1</w:t>
      </w:r>
      <w:r w:rsidRPr="00A93E9E">
        <w:rPr>
          <w:i/>
          <w:sz w:val="32"/>
          <w:szCs w:val="32"/>
          <w:lang w:val="uk-UA"/>
        </w:rPr>
        <w:t>±</w:t>
      </w:r>
      <w:r>
        <w:rPr>
          <w:i/>
          <w:sz w:val="32"/>
          <w:szCs w:val="32"/>
          <w:lang w:val="uk-UA"/>
        </w:rPr>
        <w:t>180</w:t>
      </w:r>
      <w:r w:rsidRPr="00A93E9E">
        <w:rPr>
          <w:sz w:val="32"/>
          <w:szCs w:val="32"/>
          <w:vertAlign w:val="superscript"/>
          <w:lang w:val="uk-UA"/>
        </w:rPr>
        <w:t>о</w:t>
      </w:r>
      <w:r>
        <w:rPr>
          <w:sz w:val="32"/>
          <w:szCs w:val="32"/>
          <w:lang w:val="uk-UA"/>
        </w:rPr>
        <w:t xml:space="preserve">- </w:t>
      </w:r>
      <w:r w:rsidRPr="00A93E9E">
        <w:rPr>
          <w:i/>
          <w:sz w:val="32"/>
          <w:szCs w:val="32"/>
          <w:lang w:val="uk-UA"/>
        </w:rPr>
        <w:t>С</w:t>
      </w:r>
      <w:r w:rsidRPr="00A93E9E">
        <w:rPr>
          <w:i/>
          <w:sz w:val="32"/>
          <w:szCs w:val="32"/>
          <w:vertAlign w:val="subscript"/>
        </w:rPr>
        <w:t>2</w:t>
      </w:r>
      <w:r w:rsidRPr="00A93E9E">
        <w:rPr>
          <w:i/>
          <w:sz w:val="32"/>
          <w:szCs w:val="32"/>
        </w:rPr>
        <w:t xml:space="preserve"> </w:t>
      </w:r>
      <w:r w:rsidRPr="00A93E9E">
        <w:rPr>
          <w:sz w:val="28"/>
          <w:szCs w:val="28"/>
          <w:lang w:val="uk-UA"/>
        </w:rPr>
        <w:t>і т. д.</w:t>
      </w:r>
    </w:p>
    <w:p w:rsidR="00A93E9E" w:rsidRPr="00BD2D1A" w:rsidRDefault="00A93E9E" w:rsidP="00B8157C">
      <w:pPr>
        <w:spacing w:before="120" w:line="312" w:lineRule="auto"/>
        <w:ind w:firstLine="709"/>
        <w:jc w:val="both"/>
        <w:rPr>
          <w:sz w:val="28"/>
          <w:szCs w:val="28"/>
        </w:rPr>
      </w:pPr>
      <w:r w:rsidRPr="00BD2D1A">
        <w:rPr>
          <w:sz w:val="28"/>
          <w:szCs w:val="28"/>
          <w:lang w:val="uk-UA"/>
        </w:rPr>
        <w:t xml:space="preserve">Таким чином, рішаючи послідовно трикутники тріангуляції, знаходять довжини всіх сторін, їх дирекційні кути (азимути), а потім і координати всіх пунктів. </w:t>
      </w:r>
      <w:r w:rsidRPr="00BD2D1A">
        <w:rPr>
          <w:sz w:val="28"/>
          <w:szCs w:val="28"/>
        </w:rPr>
        <w:t>Координати початкового пункту визначають за вимірами в мережі вищого розряду. Далі координати пунктів тріангуляційного ряду або сітки отримують шляхом послідовного вирішення прямих геодезичних задач, починаючи з початкового пункту і по ходовій лінії.</w:t>
      </w:r>
    </w:p>
    <w:p w:rsidR="00A93E9E" w:rsidRPr="00BD2D1A" w:rsidRDefault="00A93E9E" w:rsidP="00B8157C">
      <w:pPr>
        <w:spacing w:line="312" w:lineRule="auto"/>
        <w:ind w:firstLine="709"/>
        <w:jc w:val="both"/>
        <w:rPr>
          <w:sz w:val="28"/>
          <w:szCs w:val="28"/>
        </w:rPr>
      </w:pPr>
      <w:r w:rsidRPr="00BD2D1A">
        <w:rPr>
          <w:b/>
          <w:i/>
          <w:sz w:val="28"/>
          <w:szCs w:val="28"/>
        </w:rPr>
        <w:t xml:space="preserve">Трилатерація </w:t>
      </w:r>
      <w:r w:rsidRPr="00BD2D1A">
        <w:rPr>
          <w:sz w:val="28"/>
          <w:szCs w:val="28"/>
        </w:rPr>
        <w:t>(від лат. trilaterus - тристоронній). Трилатерація - метод побудови планової геодезичної мережі у вигляді трикутників, що примикають один до одного, в яких вимірюють довжини всіх сторін. І з вирішення трикутників знаходять їх кути, а потім обчислюють координати всіх вершин трикутників.</w:t>
      </w:r>
    </w:p>
    <w:p w:rsidR="00A93E9E" w:rsidRPr="00BD2D1A" w:rsidRDefault="00A93E9E" w:rsidP="00B8157C">
      <w:pPr>
        <w:spacing w:line="312" w:lineRule="auto"/>
        <w:ind w:firstLine="709"/>
        <w:jc w:val="both"/>
        <w:rPr>
          <w:sz w:val="28"/>
          <w:szCs w:val="28"/>
        </w:rPr>
      </w:pPr>
      <w:r w:rsidRPr="00BD2D1A">
        <w:rPr>
          <w:sz w:val="28"/>
          <w:szCs w:val="28"/>
        </w:rPr>
        <w:t>Таким чином, знову визначають всі елементи зображеної на рис. 6.3, а системи трикутників. Кути у трикутнику трилатерації можна обчислювати за формулами тангенсів половинних кутів, тобто</w:t>
      </w:r>
    </w:p>
    <w:p w:rsidR="00A93E9E" w:rsidRDefault="00A93E9E" w:rsidP="00B8157C">
      <w:pPr>
        <w:spacing w:line="312" w:lineRule="auto"/>
        <w:jc w:val="center"/>
        <w:rPr>
          <w:sz w:val="32"/>
          <w:szCs w:val="32"/>
          <w:lang w:val="en-US"/>
        </w:rPr>
      </w:pPr>
      <w:r w:rsidRPr="00A93E9E">
        <w:rPr>
          <w:position w:val="-34"/>
          <w:sz w:val="32"/>
          <w:szCs w:val="32"/>
          <w:lang w:val="uk-UA"/>
        </w:rPr>
        <w:object w:dxaOrig="2540" w:dyaOrig="820">
          <v:shape id="_x0000_i1065" type="#_x0000_t75" style="width:135pt;height:42.6pt" o:ole="">
            <v:imagedata r:id="rId136" o:title=""/>
          </v:shape>
          <o:OLEObject Type="Embed" ProgID="Equation.3" ShapeID="_x0000_i1065" DrawAspect="Content" ObjectID="_1842539541" r:id="rId137"/>
        </w:object>
      </w:r>
    </w:p>
    <w:p w:rsidR="00A93E9E" w:rsidRDefault="00B8157C" w:rsidP="00B8157C">
      <w:pPr>
        <w:spacing w:line="312" w:lineRule="auto"/>
        <w:ind w:firstLine="709"/>
        <w:rPr>
          <w:sz w:val="32"/>
          <w:szCs w:val="32"/>
          <w:lang w:val="uk-UA"/>
        </w:rPr>
      </w:pPr>
      <w:r>
        <w:rPr>
          <w:sz w:val="32"/>
          <w:szCs w:val="32"/>
          <w:lang w:val="uk-UA"/>
        </w:rPr>
        <w:lastRenderedPageBreak/>
        <w:t>де</w:t>
      </w:r>
      <w:r w:rsidRPr="00B8157C">
        <w:rPr>
          <w:sz w:val="32"/>
          <w:szCs w:val="32"/>
        </w:rPr>
        <w:t xml:space="preserve"> </w:t>
      </w:r>
      <w:r w:rsidRPr="00A93E9E">
        <w:rPr>
          <w:position w:val="-26"/>
          <w:sz w:val="32"/>
          <w:szCs w:val="32"/>
          <w:lang w:val="uk-UA"/>
        </w:rPr>
        <w:object w:dxaOrig="1500" w:dyaOrig="700">
          <v:shape id="_x0000_i1066" type="#_x0000_t75" style="width:79.8pt;height:39pt" o:ole="">
            <v:imagedata r:id="rId138" o:title=""/>
          </v:shape>
          <o:OLEObject Type="Embed" ProgID="Equation.3" ShapeID="_x0000_i1066" DrawAspect="Content" ObjectID="_1842539542" r:id="rId139"/>
        </w:object>
      </w:r>
      <w:r w:rsidRPr="00B8157C">
        <w:rPr>
          <w:sz w:val="32"/>
          <w:szCs w:val="32"/>
        </w:rPr>
        <w:t>,</w:t>
      </w:r>
      <w:r>
        <w:rPr>
          <w:sz w:val="32"/>
          <w:szCs w:val="32"/>
          <w:lang w:val="uk-UA"/>
        </w:rPr>
        <w:t xml:space="preserve"> або за теоремою косінусов косінусов</w:t>
      </w:r>
    </w:p>
    <w:p w:rsidR="00B8157C" w:rsidRDefault="00B8157C" w:rsidP="00B8157C">
      <w:pPr>
        <w:spacing w:line="312" w:lineRule="auto"/>
        <w:jc w:val="center"/>
        <w:rPr>
          <w:sz w:val="32"/>
          <w:szCs w:val="32"/>
          <w:lang w:val="en-US"/>
        </w:rPr>
      </w:pPr>
      <w:r w:rsidRPr="00B8157C">
        <w:rPr>
          <w:position w:val="-26"/>
          <w:sz w:val="32"/>
          <w:szCs w:val="32"/>
          <w:lang w:val="uk-UA"/>
        </w:rPr>
        <w:object w:dxaOrig="2540" w:dyaOrig="800">
          <v:shape id="_x0000_i1067" type="#_x0000_t75" style="width:2in;height:45.6pt" o:ole="">
            <v:imagedata r:id="rId140" o:title=""/>
          </v:shape>
          <o:OLEObject Type="Embed" ProgID="Equation.3" ShapeID="_x0000_i1067" DrawAspect="Content" ObjectID="_1842539543" r:id="rId141"/>
        </w:object>
      </w:r>
    </w:p>
    <w:p w:rsidR="00B8157C" w:rsidRPr="00BD2D1A" w:rsidRDefault="00B8157C" w:rsidP="00B8157C">
      <w:pPr>
        <w:spacing w:line="312" w:lineRule="auto"/>
        <w:ind w:firstLine="709"/>
        <w:jc w:val="both"/>
        <w:rPr>
          <w:sz w:val="28"/>
          <w:szCs w:val="28"/>
        </w:rPr>
      </w:pPr>
      <w:r w:rsidRPr="00BD2D1A">
        <w:rPr>
          <w:sz w:val="28"/>
          <w:szCs w:val="28"/>
        </w:rPr>
        <w:t>Недоліком методу трилатерації є відсутність надійного польового контролю вимірів.</w:t>
      </w:r>
    </w:p>
    <w:p w:rsidR="00B8157C" w:rsidRPr="00CA1F38" w:rsidRDefault="00B8157C" w:rsidP="00B8157C">
      <w:pPr>
        <w:spacing w:line="312" w:lineRule="auto"/>
        <w:ind w:firstLine="709"/>
        <w:jc w:val="both"/>
        <w:rPr>
          <w:sz w:val="28"/>
          <w:szCs w:val="28"/>
        </w:rPr>
      </w:pPr>
      <w:r w:rsidRPr="00BD2D1A">
        <w:rPr>
          <w:b/>
          <w:i/>
          <w:sz w:val="28"/>
          <w:szCs w:val="28"/>
        </w:rPr>
        <w:t>Полігонометрія</w:t>
      </w:r>
      <w:r w:rsidRPr="00BD2D1A">
        <w:rPr>
          <w:sz w:val="28"/>
          <w:szCs w:val="28"/>
        </w:rPr>
        <w:t xml:space="preserve"> (від грецького </w:t>
      </w:r>
      <w:r w:rsidRPr="00BD2D1A">
        <w:rPr>
          <w:sz w:val="28"/>
          <w:szCs w:val="28"/>
          <w:lang w:val="en-US"/>
        </w:rPr>
        <w:t>poligonos</w:t>
      </w:r>
      <w:r w:rsidRPr="00BD2D1A">
        <w:rPr>
          <w:sz w:val="28"/>
          <w:szCs w:val="28"/>
        </w:rPr>
        <w:t xml:space="preserve"> - багатокутний) - це метод побудови геодезичної мережі у вигляді системи замкнутих або розімкнених ламаних ліній, в яких безпосередньо вимірюють всі елементи: кути повороту </w:t>
      </w:r>
      <w:r w:rsidRPr="00BD2D1A">
        <w:rPr>
          <w:b/>
          <w:i/>
          <w:sz w:val="28"/>
          <w:szCs w:val="28"/>
        </w:rPr>
        <w:t>β</w:t>
      </w:r>
      <w:r w:rsidRPr="00BD2D1A">
        <w:rPr>
          <w:sz w:val="28"/>
          <w:szCs w:val="28"/>
        </w:rPr>
        <w:t xml:space="preserve"> і довжини сторін </w:t>
      </w:r>
      <w:r w:rsidRPr="00BD2D1A">
        <w:rPr>
          <w:b/>
          <w:i/>
          <w:sz w:val="28"/>
          <w:szCs w:val="28"/>
          <w:lang w:val="en-US"/>
        </w:rPr>
        <w:t>d</w:t>
      </w:r>
      <w:r w:rsidRPr="00BD2D1A">
        <w:rPr>
          <w:sz w:val="28"/>
          <w:szCs w:val="28"/>
        </w:rPr>
        <w:t xml:space="preserve"> (рис. 6.3, б).</w:t>
      </w:r>
    </w:p>
    <w:p w:rsidR="00B8157C" w:rsidRDefault="00B43C6B" w:rsidP="000933B5">
      <w:pPr>
        <w:spacing w:before="240" w:line="360" w:lineRule="auto"/>
        <w:ind w:firstLine="709"/>
        <w:jc w:val="both"/>
        <w:rPr>
          <w:sz w:val="32"/>
          <w:szCs w:val="32"/>
          <w:lang w:val="uk-UA"/>
        </w:rPr>
      </w:pPr>
      <w:r>
        <w:rPr>
          <w:noProof/>
          <w:sz w:val="32"/>
          <w:szCs w:val="32"/>
          <w:lang w:val="uk-UA" w:eastAsia="uk-UA"/>
        </w:rPr>
        <w:drawing>
          <wp:inline distT="0" distB="0" distL="0" distR="0">
            <wp:extent cx="5003800" cy="4557395"/>
            <wp:effectExtent l="19050" t="0" r="6350"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142"/>
                    <a:srcRect/>
                    <a:stretch>
                      <a:fillRect/>
                    </a:stretch>
                  </pic:blipFill>
                  <pic:spPr bwMode="auto">
                    <a:xfrm>
                      <a:off x="0" y="0"/>
                      <a:ext cx="5003800" cy="4557395"/>
                    </a:xfrm>
                    <a:prstGeom prst="rect">
                      <a:avLst/>
                    </a:prstGeom>
                    <a:noFill/>
                    <a:ln w="9525">
                      <a:noFill/>
                      <a:miter lim="800000"/>
                      <a:headEnd/>
                      <a:tailEnd/>
                    </a:ln>
                  </pic:spPr>
                </pic:pic>
              </a:graphicData>
            </a:graphic>
          </wp:inline>
        </w:drawing>
      </w:r>
    </w:p>
    <w:p w:rsidR="00B8157C" w:rsidRPr="00CA195D" w:rsidRDefault="00B8157C" w:rsidP="00B8157C">
      <w:pPr>
        <w:spacing w:line="360" w:lineRule="auto"/>
        <w:ind w:firstLine="709"/>
        <w:jc w:val="center"/>
        <w:rPr>
          <w:lang w:val="uk-UA"/>
        </w:rPr>
      </w:pPr>
      <w:r w:rsidRPr="00CA195D">
        <w:rPr>
          <w:b/>
          <w:lang w:val="uk-UA"/>
        </w:rPr>
        <w:t>Рисунок 6.3 - Методи побудоні геодезичних</w:t>
      </w:r>
      <w:r w:rsidRPr="00CA195D">
        <w:rPr>
          <w:lang w:val="uk-UA"/>
        </w:rPr>
        <w:t xml:space="preserve"> </w:t>
      </w:r>
      <w:r w:rsidRPr="00CA195D">
        <w:rPr>
          <w:b/>
          <w:lang w:val="uk-UA"/>
        </w:rPr>
        <w:t>мереж:</w:t>
      </w:r>
      <w:r w:rsidRPr="00CA195D">
        <w:rPr>
          <w:lang w:val="uk-UA"/>
        </w:rPr>
        <w:t xml:space="preserve"> а - тріангуляція і трилатерація; б - полігонометрія</w:t>
      </w:r>
    </w:p>
    <w:p w:rsidR="00D953D2" w:rsidRPr="00BD2D1A" w:rsidRDefault="00B8157C" w:rsidP="00BD2D1A">
      <w:pPr>
        <w:spacing w:before="120" w:line="360" w:lineRule="auto"/>
        <w:ind w:firstLine="709"/>
        <w:jc w:val="both"/>
        <w:rPr>
          <w:sz w:val="28"/>
          <w:szCs w:val="28"/>
        </w:rPr>
      </w:pPr>
      <w:r w:rsidRPr="00BD2D1A">
        <w:rPr>
          <w:sz w:val="28"/>
          <w:szCs w:val="28"/>
          <w:lang w:val="uk-UA"/>
        </w:rPr>
        <w:t xml:space="preserve">Кути в полігонометрії вимірюють точними теодолітами, а сторони - мірними дротами або світловіддалемірами. Ходи, в яких сторони вимірюють сталевими землемірними стрічками, а кути - теодолітами технічної точності </w:t>
      </w:r>
      <w:r w:rsidR="00D953D2" w:rsidRPr="00BD2D1A">
        <w:rPr>
          <w:sz w:val="28"/>
          <w:szCs w:val="28"/>
          <w:lang w:val="uk-UA"/>
        </w:rPr>
        <w:t>30</w:t>
      </w:r>
      <w:r w:rsidR="00D953D2" w:rsidRPr="00BD2D1A">
        <w:rPr>
          <w:color w:val="000000"/>
          <w:sz w:val="28"/>
          <w:szCs w:val="28"/>
          <w:lang w:val="uk-UA" w:eastAsia="uk-UA"/>
        </w:rPr>
        <w:t>"</w:t>
      </w:r>
      <w:r w:rsidRPr="00BD2D1A">
        <w:rPr>
          <w:sz w:val="28"/>
          <w:szCs w:val="28"/>
          <w:lang w:val="uk-UA"/>
        </w:rPr>
        <w:t xml:space="preserve"> </w:t>
      </w:r>
      <w:r w:rsidRPr="00BD2D1A">
        <w:rPr>
          <w:sz w:val="28"/>
          <w:szCs w:val="28"/>
          <w:lang w:val="uk-UA"/>
        </w:rPr>
        <w:lastRenderedPageBreak/>
        <w:t xml:space="preserve">або </w:t>
      </w:r>
      <w:r w:rsidR="00D953D2" w:rsidRPr="00BD2D1A">
        <w:rPr>
          <w:sz w:val="28"/>
          <w:szCs w:val="28"/>
        </w:rPr>
        <w:t>1</w:t>
      </w:r>
      <w:r w:rsidR="00D953D2" w:rsidRPr="00BD2D1A">
        <w:rPr>
          <w:color w:val="000000"/>
          <w:sz w:val="28"/>
          <w:szCs w:val="28"/>
          <w:lang w:val="uk-UA" w:eastAsia="uk-UA"/>
        </w:rPr>
        <w:t>'</w:t>
      </w:r>
      <w:r w:rsidRPr="00BD2D1A">
        <w:rPr>
          <w:sz w:val="28"/>
          <w:szCs w:val="28"/>
          <w:lang w:val="uk-UA"/>
        </w:rPr>
        <w:t xml:space="preserve">, називаються </w:t>
      </w:r>
      <w:r w:rsidRPr="00BD2D1A">
        <w:rPr>
          <w:b/>
          <w:i/>
          <w:sz w:val="28"/>
          <w:szCs w:val="28"/>
          <w:lang w:val="uk-UA"/>
        </w:rPr>
        <w:t>теодолітними ходами</w:t>
      </w:r>
      <w:r w:rsidRPr="00BD2D1A">
        <w:rPr>
          <w:sz w:val="28"/>
          <w:szCs w:val="28"/>
          <w:lang w:val="uk-UA"/>
        </w:rPr>
        <w:t>. Теодолітні ходи застосовують при створенні знімальних геодезичних мереж, а також в інженерно-геодезичних і знімальних роботах. У методі полігонометрії всі елементи побудови вимірюються</w:t>
      </w:r>
      <w:r w:rsidR="00D953D2" w:rsidRPr="00BD2D1A">
        <w:rPr>
          <w:sz w:val="28"/>
          <w:szCs w:val="28"/>
        </w:rPr>
        <w:t xml:space="preserve"> безпосередньо, а дирекційні кути а і координати вершин кутів повороту визначають так як і в методі тріангуляції. Позначимо </w:t>
      </w:r>
      <w:r w:rsidR="00D953D2" w:rsidRPr="00BD2D1A">
        <w:rPr>
          <w:sz w:val="28"/>
          <w:szCs w:val="28"/>
          <w:lang w:val="en-US"/>
        </w:rPr>
        <w:t>α</w:t>
      </w:r>
      <w:r w:rsidR="00D953D2" w:rsidRPr="00BD2D1A">
        <w:rPr>
          <w:sz w:val="28"/>
          <w:szCs w:val="28"/>
          <w:vertAlign w:val="subscript"/>
        </w:rPr>
        <w:t>0</w:t>
      </w:r>
      <w:r w:rsidR="00D953D2" w:rsidRPr="00BD2D1A">
        <w:rPr>
          <w:sz w:val="28"/>
          <w:szCs w:val="28"/>
        </w:rPr>
        <w:t xml:space="preserve"> - дирекційний кут вихідної сторони А </w:t>
      </w:r>
      <w:r w:rsidR="00393D67" w:rsidRPr="00BD2D1A">
        <w:rPr>
          <w:sz w:val="28"/>
          <w:szCs w:val="28"/>
        </w:rPr>
        <w:t>–</w:t>
      </w:r>
      <w:r w:rsidR="00D953D2" w:rsidRPr="00BD2D1A">
        <w:rPr>
          <w:sz w:val="28"/>
          <w:szCs w:val="28"/>
        </w:rPr>
        <w:t xml:space="preserve"> </w:t>
      </w:r>
      <w:r w:rsidR="00393D67" w:rsidRPr="00BD2D1A">
        <w:rPr>
          <w:sz w:val="28"/>
          <w:szCs w:val="28"/>
          <w:lang w:val="en-US"/>
        </w:rPr>
        <w:t>I</w:t>
      </w:r>
      <w:r w:rsidR="00393D67" w:rsidRPr="00BD2D1A">
        <w:rPr>
          <w:sz w:val="28"/>
          <w:szCs w:val="28"/>
        </w:rPr>
        <w:t>;</w:t>
      </w:r>
      <w:r w:rsidR="00D953D2" w:rsidRPr="00BD2D1A">
        <w:rPr>
          <w:sz w:val="28"/>
          <w:szCs w:val="28"/>
        </w:rPr>
        <w:t xml:space="preserve"> </w:t>
      </w:r>
      <w:r w:rsidR="00393D67" w:rsidRPr="00BD2D1A">
        <w:rPr>
          <w:sz w:val="28"/>
          <w:szCs w:val="28"/>
          <w:lang w:val="en-US"/>
        </w:rPr>
        <w:t>β</w:t>
      </w:r>
      <w:r w:rsidR="00393D67" w:rsidRPr="00BD2D1A">
        <w:rPr>
          <w:sz w:val="28"/>
          <w:szCs w:val="28"/>
          <w:vertAlign w:val="subscript"/>
        </w:rPr>
        <w:t>1</w:t>
      </w:r>
      <w:r w:rsidR="00393D67" w:rsidRPr="00BD2D1A">
        <w:rPr>
          <w:sz w:val="28"/>
          <w:szCs w:val="28"/>
        </w:rPr>
        <w:t>,</w:t>
      </w:r>
      <w:r w:rsidR="00393D67" w:rsidRPr="00BD2D1A">
        <w:rPr>
          <w:sz w:val="28"/>
          <w:szCs w:val="28"/>
          <w:lang w:val="en-US"/>
        </w:rPr>
        <w:t>β</w:t>
      </w:r>
      <w:r w:rsidR="00393D67" w:rsidRPr="00BD2D1A">
        <w:rPr>
          <w:sz w:val="28"/>
          <w:szCs w:val="28"/>
          <w:vertAlign w:val="subscript"/>
        </w:rPr>
        <w:t>2</w:t>
      </w:r>
      <w:r w:rsidR="00393D67" w:rsidRPr="00BD2D1A">
        <w:rPr>
          <w:sz w:val="28"/>
          <w:szCs w:val="28"/>
        </w:rPr>
        <w:t>,</w:t>
      </w:r>
      <w:r w:rsidR="00393D67" w:rsidRPr="00BD2D1A">
        <w:rPr>
          <w:sz w:val="28"/>
          <w:szCs w:val="28"/>
          <w:lang w:val="en-US"/>
        </w:rPr>
        <w:t>β</w:t>
      </w:r>
      <w:r w:rsidR="00393D67" w:rsidRPr="00BD2D1A">
        <w:rPr>
          <w:sz w:val="28"/>
          <w:szCs w:val="28"/>
          <w:vertAlign w:val="subscript"/>
        </w:rPr>
        <w:t>3</w:t>
      </w:r>
      <w:r w:rsidR="00393D67" w:rsidRPr="00BD2D1A">
        <w:rPr>
          <w:sz w:val="28"/>
          <w:szCs w:val="28"/>
        </w:rPr>
        <w:t>,…,</w:t>
      </w:r>
      <w:r w:rsidR="00D953D2" w:rsidRPr="00BD2D1A">
        <w:rPr>
          <w:sz w:val="28"/>
          <w:szCs w:val="28"/>
        </w:rPr>
        <w:t xml:space="preserve"> </w:t>
      </w:r>
      <w:r w:rsidR="00393D67" w:rsidRPr="00BD2D1A">
        <w:rPr>
          <w:sz w:val="28"/>
          <w:szCs w:val="28"/>
          <w:lang w:val="en-US"/>
        </w:rPr>
        <w:t>β</w:t>
      </w:r>
      <w:r w:rsidR="00393D67" w:rsidRPr="00BD2D1A">
        <w:rPr>
          <w:sz w:val="28"/>
          <w:szCs w:val="28"/>
          <w:vertAlign w:val="subscript"/>
        </w:rPr>
        <w:t>3</w:t>
      </w:r>
      <w:r w:rsidR="00393D67" w:rsidRPr="00BD2D1A">
        <w:rPr>
          <w:sz w:val="28"/>
          <w:szCs w:val="28"/>
        </w:rPr>
        <w:t>-</w:t>
      </w:r>
      <w:r w:rsidR="00D953D2" w:rsidRPr="00BD2D1A">
        <w:rPr>
          <w:sz w:val="28"/>
          <w:szCs w:val="28"/>
        </w:rPr>
        <w:t xml:space="preserve"> виміряні праві кути,</w:t>
      </w:r>
    </w:p>
    <w:p w:rsidR="00D953D2" w:rsidRPr="00BD2D1A" w:rsidRDefault="00393D67" w:rsidP="00393D67">
      <w:pPr>
        <w:spacing w:line="360" w:lineRule="auto"/>
        <w:jc w:val="center"/>
        <w:rPr>
          <w:sz w:val="28"/>
          <w:szCs w:val="28"/>
          <w:lang w:val="uk-UA"/>
        </w:rPr>
      </w:pPr>
      <w:r w:rsidRPr="00BD2D1A">
        <w:rPr>
          <w:sz w:val="28"/>
          <w:szCs w:val="28"/>
          <w:lang w:val="en-US"/>
        </w:rPr>
        <w:t>α</w:t>
      </w:r>
      <w:r w:rsidRPr="00BD2D1A">
        <w:rPr>
          <w:sz w:val="28"/>
          <w:szCs w:val="28"/>
          <w:vertAlign w:val="subscript"/>
        </w:rPr>
        <w:t>1</w:t>
      </w:r>
      <w:r w:rsidR="00D953D2" w:rsidRPr="00BD2D1A">
        <w:rPr>
          <w:sz w:val="28"/>
          <w:szCs w:val="28"/>
        </w:rPr>
        <w:t xml:space="preserve">= </w:t>
      </w:r>
      <w:r w:rsidRPr="00BD2D1A">
        <w:rPr>
          <w:sz w:val="28"/>
          <w:szCs w:val="28"/>
          <w:lang w:val="en-US"/>
        </w:rPr>
        <w:t>α</w:t>
      </w:r>
      <w:r w:rsidRPr="00BD2D1A">
        <w:rPr>
          <w:sz w:val="28"/>
          <w:szCs w:val="28"/>
          <w:vertAlign w:val="subscript"/>
        </w:rPr>
        <w:t xml:space="preserve">0 </w:t>
      </w:r>
      <w:r w:rsidR="00D953D2" w:rsidRPr="00BD2D1A">
        <w:rPr>
          <w:sz w:val="28"/>
          <w:szCs w:val="28"/>
        </w:rPr>
        <w:t>± 180</w:t>
      </w:r>
      <w:r w:rsidRPr="00BD2D1A">
        <w:rPr>
          <w:sz w:val="28"/>
          <w:szCs w:val="28"/>
          <w:vertAlign w:val="superscript"/>
          <w:lang w:val="uk-UA"/>
        </w:rPr>
        <w:t>о</w:t>
      </w:r>
      <w:r w:rsidRPr="00BD2D1A">
        <w:rPr>
          <w:sz w:val="28"/>
          <w:szCs w:val="28"/>
          <w:lang w:val="uk-UA"/>
        </w:rPr>
        <w:t>-</w:t>
      </w:r>
      <w:r w:rsidR="00D953D2" w:rsidRPr="00BD2D1A">
        <w:rPr>
          <w:sz w:val="28"/>
          <w:szCs w:val="28"/>
        </w:rPr>
        <w:t xml:space="preserve"> </w:t>
      </w:r>
      <w:r w:rsidR="00D953D2" w:rsidRPr="00BD2D1A">
        <w:rPr>
          <w:sz w:val="28"/>
          <w:szCs w:val="28"/>
          <w:lang w:val="en-US"/>
        </w:rPr>
        <w:t>β</w:t>
      </w:r>
      <w:r w:rsidRPr="00BD2D1A">
        <w:rPr>
          <w:sz w:val="28"/>
          <w:szCs w:val="28"/>
          <w:vertAlign w:val="subscript"/>
          <w:lang w:val="uk-UA"/>
        </w:rPr>
        <w:t>1</w:t>
      </w:r>
      <w:r w:rsidRPr="00BD2D1A">
        <w:rPr>
          <w:sz w:val="28"/>
          <w:szCs w:val="28"/>
          <w:lang w:val="uk-UA"/>
        </w:rPr>
        <w:t>;</w:t>
      </w:r>
    </w:p>
    <w:p w:rsidR="00393D67" w:rsidRPr="00BD2D1A" w:rsidRDefault="00393D67" w:rsidP="00393D67">
      <w:pPr>
        <w:spacing w:line="360" w:lineRule="auto"/>
        <w:jc w:val="center"/>
        <w:rPr>
          <w:sz w:val="28"/>
          <w:szCs w:val="28"/>
          <w:lang w:val="uk-UA"/>
        </w:rPr>
      </w:pPr>
      <w:r w:rsidRPr="00BD2D1A">
        <w:rPr>
          <w:sz w:val="28"/>
          <w:szCs w:val="28"/>
          <w:lang w:val="en-US"/>
        </w:rPr>
        <w:t>α</w:t>
      </w:r>
      <w:r w:rsidRPr="00BD2D1A">
        <w:rPr>
          <w:sz w:val="28"/>
          <w:szCs w:val="28"/>
          <w:vertAlign w:val="subscript"/>
          <w:lang w:val="uk-UA"/>
        </w:rPr>
        <w:t>2</w:t>
      </w:r>
      <w:r w:rsidRPr="00BD2D1A">
        <w:rPr>
          <w:sz w:val="28"/>
          <w:szCs w:val="28"/>
        </w:rPr>
        <w:t xml:space="preserve">= </w:t>
      </w:r>
      <w:r w:rsidRPr="00BD2D1A">
        <w:rPr>
          <w:sz w:val="28"/>
          <w:szCs w:val="28"/>
          <w:lang w:val="en-US"/>
        </w:rPr>
        <w:t>α</w:t>
      </w:r>
      <w:r w:rsidRPr="00BD2D1A">
        <w:rPr>
          <w:sz w:val="28"/>
          <w:szCs w:val="28"/>
          <w:vertAlign w:val="subscript"/>
          <w:lang w:val="uk-UA"/>
        </w:rPr>
        <w:t>1</w:t>
      </w:r>
      <w:r w:rsidRPr="00BD2D1A">
        <w:rPr>
          <w:sz w:val="28"/>
          <w:szCs w:val="28"/>
          <w:vertAlign w:val="subscript"/>
        </w:rPr>
        <w:t xml:space="preserve"> </w:t>
      </w:r>
      <w:r w:rsidRPr="00BD2D1A">
        <w:rPr>
          <w:sz w:val="28"/>
          <w:szCs w:val="28"/>
        </w:rPr>
        <w:t>± 180</w:t>
      </w:r>
      <w:r w:rsidRPr="00BD2D1A">
        <w:rPr>
          <w:sz w:val="28"/>
          <w:szCs w:val="28"/>
          <w:vertAlign w:val="superscript"/>
          <w:lang w:val="uk-UA"/>
        </w:rPr>
        <w:t>о</w:t>
      </w:r>
      <w:r w:rsidRPr="00BD2D1A">
        <w:rPr>
          <w:sz w:val="28"/>
          <w:szCs w:val="28"/>
          <w:lang w:val="uk-UA"/>
        </w:rPr>
        <w:t>-</w:t>
      </w:r>
      <w:r w:rsidRPr="00BD2D1A">
        <w:rPr>
          <w:sz w:val="28"/>
          <w:szCs w:val="28"/>
        </w:rPr>
        <w:t xml:space="preserve"> </w:t>
      </w:r>
      <w:r w:rsidRPr="00BD2D1A">
        <w:rPr>
          <w:sz w:val="28"/>
          <w:szCs w:val="28"/>
          <w:lang w:val="en-US"/>
        </w:rPr>
        <w:t>β</w:t>
      </w:r>
      <w:r w:rsidRPr="00BD2D1A">
        <w:rPr>
          <w:sz w:val="28"/>
          <w:szCs w:val="28"/>
          <w:vertAlign w:val="subscript"/>
          <w:lang w:val="uk-UA"/>
        </w:rPr>
        <w:t>2</w:t>
      </w:r>
      <w:r w:rsidRPr="00BD2D1A">
        <w:rPr>
          <w:sz w:val="28"/>
          <w:szCs w:val="28"/>
          <w:lang w:val="uk-UA"/>
        </w:rPr>
        <w:t>=</w:t>
      </w:r>
      <w:r w:rsidRPr="00BD2D1A">
        <w:rPr>
          <w:sz w:val="28"/>
          <w:szCs w:val="28"/>
        </w:rPr>
        <w:t xml:space="preserve"> </w:t>
      </w:r>
      <w:r w:rsidRPr="00BD2D1A">
        <w:rPr>
          <w:sz w:val="28"/>
          <w:szCs w:val="28"/>
          <w:lang w:val="en-US"/>
        </w:rPr>
        <w:t>α</w:t>
      </w:r>
      <w:r w:rsidRPr="00BD2D1A">
        <w:rPr>
          <w:sz w:val="28"/>
          <w:szCs w:val="28"/>
          <w:vertAlign w:val="subscript"/>
          <w:lang w:val="uk-UA"/>
        </w:rPr>
        <w:t>1</w:t>
      </w:r>
      <w:r w:rsidRPr="00BD2D1A">
        <w:rPr>
          <w:sz w:val="28"/>
          <w:szCs w:val="28"/>
        </w:rPr>
        <w:t xml:space="preserve"> </w:t>
      </w:r>
      <w:r w:rsidRPr="00BD2D1A">
        <w:rPr>
          <w:sz w:val="28"/>
          <w:szCs w:val="28"/>
          <w:lang w:val="uk-UA"/>
        </w:rPr>
        <w:t xml:space="preserve">= </w:t>
      </w:r>
      <w:r w:rsidRPr="00BD2D1A">
        <w:rPr>
          <w:sz w:val="28"/>
          <w:szCs w:val="28"/>
          <w:lang w:val="en-US"/>
        </w:rPr>
        <w:t>α</w:t>
      </w:r>
      <w:r w:rsidRPr="00BD2D1A">
        <w:rPr>
          <w:sz w:val="28"/>
          <w:szCs w:val="28"/>
          <w:vertAlign w:val="subscript"/>
        </w:rPr>
        <w:t>0</w:t>
      </w:r>
      <w:r w:rsidRPr="00BD2D1A">
        <w:rPr>
          <w:sz w:val="28"/>
          <w:szCs w:val="28"/>
          <w:lang w:val="uk-UA"/>
        </w:rPr>
        <w:t>-</w:t>
      </w:r>
      <w:r w:rsidRPr="00BD2D1A">
        <w:rPr>
          <w:sz w:val="28"/>
          <w:szCs w:val="28"/>
        </w:rPr>
        <w:t xml:space="preserve"> </w:t>
      </w:r>
      <w:r w:rsidRPr="00BD2D1A">
        <w:rPr>
          <w:sz w:val="28"/>
          <w:szCs w:val="28"/>
          <w:lang w:val="en-US"/>
        </w:rPr>
        <w:t>β</w:t>
      </w:r>
      <w:r w:rsidRPr="00BD2D1A">
        <w:rPr>
          <w:sz w:val="28"/>
          <w:szCs w:val="28"/>
          <w:vertAlign w:val="subscript"/>
          <w:lang w:val="uk-UA"/>
        </w:rPr>
        <w:t>1</w:t>
      </w:r>
      <w:r w:rsidRPr="00BD2D1A">
        <w:rPr>
          <w:sz w:val="28"/>
          <w:szCs w:val="28"/>
          <w:vertAlign w:val="subscript"/>
        </w:rPr>
        <w:t xml:space="preserve"> </w:t>
      </w:r>
      <w:r w:rsidRPr="00BD2D1A">
        <w:rPr>
          <w:sz w:val="28"/>
          <w:szCs w:val="28"/>
        </w:rPr>
        <w:t>± 180</w:t>
      </w:r>
      <w:r w:rsidRPr="00BD2D1A">
        <w:rPr>
          <w:sz w:val="28"/>
          <w:szCs w:val="28"/>
          <w:vertAlign w:val="superscript"/>
          <w:lang w:val="uk-UA"/>
        </w:rPr>
        <w:t>о</w:t>
      </w:r>
      <w:r w:rsidRPr="00BD2D1A">
        <w:rPr>
          <w:sz w:val="28"/>
          <w:szCs w:val="28"/>
          <w:lang w:val="uk-UA"/>
        </w:rPr>
        <w:t>-</w:t>
      </w:r>
      <w:r w:rsidRPr="00BD2D1A">
        <w:rPr>
          <w:sz w:val="28"/>
          <w:szCs w:val="28"/>
        </w:rPr>
        <w:t xml:space="preserve"> </w:t>
      </w:r>
      <w:r w:rsidRPr="00BD2D1A">
        <w:rPr>
          <w:sz w:val="28"/>
          <w:szCs w:val="28"/>
          <w:lang w:val="en-US"/>
        </w:rPr>
        <w:t>β</w:t>
      </w:r>
      <w:r w:rsidRPr="00BD2D1A">
        <w:rPr>
          <w:sz w:val="28"/>
          <w:szCs w:val="28"/>
          <w:vertAlign w:val="subscript"/>
          <w:lang w:val="uk-UA"/>
        </w:rPr>
        <w:t>2</w:t>
      </w:r>
      <w:r w:rsidRPr="00BD2D1A">
        <w:rPr>
          <w:sz w:val="28"/>
          <w:szCs w:val="28"/>
          <w:lang w:val="uk-UA"/>
        </w:rPr>
        <w:t>;</w:t>
      </w:r>
    </w:p>
    <w:p w:rsidR="00D953D2" w:rsidRPr="00BD2D1A" w:rsidRDefault="00393D67" w:rsidP="00393D67">
      <w:pPr>
        <w:spacing w:line="360" w:lineRule="auto"/>
        <w:ind w:firstLine="709"/>
        <w:jc w:val="center"/>
        <w:rPr>
          <w:sz w:val="28"/>
          <w:szCs w:val="28"/>
        </w:rPr>
      </w:pPr>
      <w:r w:rsidRPr="00BD2D1A">
        <w:rPr>
          <w:sz w:val="28"/>
          <w:szCs w:val="28"/>
          <w:lang w:val="en-US"/>
        </w:rPr>
        <w:t>α</w:t>
      </w:r>
      <w:r w:rsidRPr="00BD2D1A">
        <w:rPr>
          <w:sz w:val="28"/>
          <w:szCs w:val="28"/>
          <w:vertAlign w:val="subscript"/>
          <w:lang w:val="uk-UA"/>
        </w:rPr>
        <w:t>3</w:t>
      </w:r>
      <w:r w:rsidRPr="00BD2D1A">
        <w:rPr>
          <w:sz w:val="28"/>
          <w:szCs w:val="28"/>
        </w:rPr>
        <w:t xml:space="preserve">= </w:t>
      </w:r>
      <w:r w:rsidRPr="00BD2D1A">
        <w:rPr>
          <w:sz w:val="28"/>
          <w:szCs w:val="28"/>
          <w:lang w:val="en-US"/>
        </w:rPr>
        <w:t>α</w:t>
      </w:r>
      <w:r w:rsidRPr="00BD2D1A">
        <w:rPr>
          <w:sz w:val="28"/>
          <w:szCs w:val="28"/>
          <w:vertAlign w:val="subscript"/>
          <w:lang w:val="uk-UA"/>
        </w:rPr>
        <w:t>2</w:t>
      </w:r>
      <w:r w:rsidRPr="00BD2D1A">
        <w:rPr>
          <w:sz w:val="28"/>
          <w:szCs w:val="28"/>
          <w:vertAlign w:val="subscript"/>
        </w:rPr>
        <w:t xml:space="preserve"> </w:t>
      </w:r>
      <w:r w:rsidRPr="00BD2D1A">
        <w:rPr>
          <w:sz w:val="28"/>
          <w:szCs w:val="28"/>
        </w:rPr>
        <w:t>± 180</w:t>
      </w:r>
      <w:r w:rsidRPr="00BD2D1A">
        <w:rPr>
          <w:sz w:val="28"/>
          <w:szCs w:val="28"/>
          <w:vertAlign w:val="superscript"/>
          <w:lang w:val="uk-UA"/>
        </w:rPr>
        <w:t>о</w:t>
      </w:r>
      <w:r w:rsidRPr="00BD2D1A">
        <w:rPr>
          <w:sz w:val="28"/>
          <w:szCs w:val="28"/>
          <w:lang w:val="uk-UA"/>
        </w:rPr>
        <w:t>-</w:t>
      </w:r>
      <w:r w:rsidRPr="00BD2D1A">
        <w:rPr>
          <w:sz w:val="28"/>
          <w:szCs w:val="28"/>
        </w:rPr>
        <w:t xml:space="preserve"> </w:t>
      </w:r>
      <w:r w:rsidRPr="00BD2D1A">
        <w:rPr>
          <w:sz w:val="28"/>
          <w:szCs w:val="28"/>
          <w:lang w:val="en-US"/>
        </w:rPr>
        <w:t>β</w:t>
      </w:r>
      <w:r w:rsidRPr="00BD2D1A">
        <w:rPr>
          <w:sz w:val="28"/>
          <w:szCs w:val="28"/>
          <w:vertAlign w:val="subscript"/>
          <w:lang w:val="uk-UA"/>
        </w:rPr>
        <w:t>3</w:t>
      </w:r>
      <w:r w:rsidRPr="00BD2D1A">
        <w:rPr>
          <w:sz w:val="28"/>
          <w:szCs w:val="28"/>
          <w:lang w:val="uk-UA"/>
        </w:rPr>
        <w:t>=</w:t>
      </w:r>
      <w:r w:rsidRPr="00BD2D1A">
        <w:rPr>
          <w:sz w:val="28"/>
          <w:szCs w:val="28"/>
        </w:rPr>
        <w:t xml:space="preserve"> </w:t>
      </w:r>
      <w:r w:rsidRPr="00BD2D1A">
        <w:rPr>
          <w:sz w:val="28"/>
          <w:szCs w:val="28"/>
          <w:lang w:val="en-US"/>
        </w:rPr>
        <w:t>α</w:t>
      </w:r>
      <w:r w:rsidRPr="00BD2D1A">
        <w:rPr>
          <w:sz w:val="28"/>
          <w:szCs w:val="28"/>
          <w:vertAlign w:val="subscript"/>
          <w:lang w:val="uk-UA"/>
        </w:rPr>
        <w:t>1</w:t>
      </w:r>
      <w:r w:rsidRPr="00BD2D1A">
        <w:rPr>
          <w:sz w:val="28"/>
          <w:szCs w:val="28"/>
        </w:rPr>
        <w:t xml:space="preserve"> </w:t>
      </w:r>
      <w:r w:rsidRPr="00BD2D1A">
        <w:rPr>
          <w:sz w:val="28"/>
          <w:szCs w:val="28"/>
          <w:lang w:val="uk-UA"/>
        </w:rPr>
        <w:t xml:space="preserve">= </w:t>
      </w:r>
      <w:r w:rsidRPr="00BD2D1A">
        <w:rPr>
          <w:sz w:val="28"/>
          <w:szCs w:val="28"/>
          <w:lang w:val="en-US"/>
        </w:rPr>
        <w:t>α</w:t>
      </w:r>
      <w:r w:rsidRPr="00BD2D1A">
        <w:rPr>
          <w:sz w:val="28"/>
          <w:szCs w:val="28"/>
          <w:vertAlign w:val="subscript"/>
        </w:rPr>
        <w:t>0</w:t>
      </w:r>
      <w:r w:rsidRPr="00BD2D1A">
        <w:rPr>
          <w:sz w:val="28"/>
          <w:szCs w:val="28"/>
          <w:lang w:val="uk-UA"/>
        </w:rPr>
        <w:t>-</w:t>
      </w:r>
      <w:r w:rsidRPr="00BD2D1A">
        <w:rPr>
          <w:sz w:val="28"/>
          <w:szCs w:val="28"/>
        </w:rPr>
        <w:t xml:space="preserve"> </w:t>
      </w:r>
      <w:r w:rsidRPr="00BD2D1A">
        <w:rPr>
          <w:sz w:val="28"/>
          <w:szCs w:val="28"/>
          <w:lang w:val="en-US"/>
        </w:rPr>
        <w:t>β</w:t>
      </w:r>
      <w:r w:rsidRPr="00BD2D1A">
        <w:rPr>
          <w:sz w:val="28"/>
          <w:szCs w:val="28"/>
          <w:vertAlign w:val="subscript"/>
          <w:lang w:val="uk-UA"/>
        </w:rPr>
        <w:t>1</w:t>
      </w:r>
      <w:r w:rsidRPr="00BD2D1A">
        <w:rPr>
          <w:sz w:val="28"/>
          <w:szCs w:val="28"/>
          <w:vertAlign w:val="subscript"/>
        </w:rPr>
        <w:t xml:space="preserve"> </w:t>
      </w:r>
      <w:r w:rsidRPr="00BD2D1A">
        <w:rPr>
          <w:sz w:val="28"/>
          <w:szCs w:val="28"/>
        </w:rPr>
        <w:t>± 180</w:t>
      </w:r>
      <w:r w:rsidRPr="00BD2D1A">
        <w:rPr>
          <w:sz w:val="28"/>
          <w:szCs w:val="28"/>
          <w:vertAlign w:val="superscript"/>
          <w:lang w:val="uk-UA"/>
        </w:rPr>
        <w:t>о</w:t>
      </w:r>
      <w:r w:rsidRPr="00BD2D1A">
        <w:rPr>
          <w:sz w:val="28"/>
          <w:szCs w:val="28"/>
          <w:lang w:val="uk-UA"/>
        </w:rPr>
        <w:t>-</w:t>
      </w:r>
      <w:r w:rsidRPr="00BD2D1A">
        <w:rPr>
          <w:sz w:val="28"/>
          <w:szCs w:val="28"/>
        </w:rPr>
        <w:t xml:space="preserve"> </w:t>
      </w:r>
      <w:r w:rsidRPr="00BD2D1A">
        <w:rPr>
          <w:sz w:val="28"/>
          <w:szCs w:val="28"/>
          <w:lang w:val="en-US"/>
        </w:rPr>
        <w:t>β</w:t>
      </w:r>
      <w:r w:rsidRPr="00BD2D1A">
        <w:rPr>
          <w:sz w:val="28"/>
          <w:szCs w:val="28"/>
          <w:vertAlign w:val="subscript"/>
          <w:lang w:val="uk-UA"/>
        </w:rPr>
        <w:t xml:space="preserve">2 </w:t>
      </w:r>
      <w:r w:rsidRPr="00BD2D1A">
        <w:rPr>
          <w:sz w:val="28"/>
          <w:szCs w:val="28"/>
        </w:rPr>
        <w:t>± 180</w:t>
      </w:r>
      <w:r w:rsidRPr="00BD2D1A">
        <w:rPr>
          <w:sz w:val="28"/>
          <w:szCs w:val="28"/>
          <w:vertAlign w:val="superscript"/>
          <w:lang w:val="uk-UA"/>
        </w:rPr>
        <w:t>о</w:t>
      </w:r>
      <w:r w:rsidRPr="00BD2D1A">
        <w:rPr>
          <w:sz w:val="28"/>
          <w:szCs w:val="28"/>
          <w:lang w:val="uk-UA"/>
        </w:rPr>
        <w:t>-</w:t>
      </w:r>
      <w:r w:rsidRPr="00BD2D1A">
        <w:rPr>
          <w:sz w:val="28"/>
          <w:szCs w:val="28"/>
        </w:rPr>
        <w:t xml:space="preserve"> </w:t>
      </w:r>
      <w:r w:rsidRPr="00BD2D1A">
        <w:rPr>
          <w:sz w:val="28"/>
          <w:szCs w:val="28"/>
          <w:lang w:val="en-US"/>
        </w:rPr>
        <w:t>β</w:t>
      </w:r>
      <w:r w:rsidRPr="00BD2D1A">
        <w:rPr>
          <w:sz w:val="28"/>
          <w:szCs w:val="28"/>
          <w:vertAlign w:val="subscript"/>
          <w:lang w:val="uk-UA"/>
        </w:rPr>
        <w:t>3</w:t>
      </w:r>
      <w:r w:rsidRPr="00BD2D1A">
        <w:rPr>
          <w:sz w:val="28"/>
          <w:szCs w:val="28"/>
          <w:lang w:val="uk-UA"/>
        </w:rPr>
        <w:t>;</w:t>
      </w:r>
    </w:p>
    <w:p w:rsidR="00D953D2" w:rsidRPr="00BD2D1A" w:rsidRDefault="00D953D2" w:rsidP="00393D67">
      <w:pPr>
        <w:spacing w:before="120" w:line="360" w:lineRule="auto"/>
        <w:ind w:firstLine="709"/>
        <w:jc w:val="both"/>
        <w:rPr>
          <w:sz w:val="28"/>
          <w:szCs w:val="28"/>
        </w:rPr>
      </w:pPr>
      <w:r w:rsidRPr="00BD2D1A">
        <w:rPr>
          <w:sz w:val="28"/>
          <w:szCs w:val="28"/>
        </w:rPr>
        <w:t>Координати пунктів полігонометрії отримують з послідовного вирішення прямих геодезичних задач.</w:t>
      </w:r>
    </w:p>
    <w:p w:rsidR="00D953D2" w:rsidRPr="00BD2D1A" w:rsidRDefault="00D953D2" w:rsidP="00D953D2">
      <w:pPr>
        <w:spacing w:line="360" w:lineRule="auto"/>
        <w:ind w:firstLine="709"/>
        <w:jc w:val="both"/>
        <w:rPr>
          <w:sz w:val="28"/>
          <w:szCs w:val="28"/>
        </w:rPr>
      </w:pPr>
      <w:r w:rsidRPr="00BD2D1A">
        <w:rPr>
          <w:sz w:val="28"/>
          <w:szCs w:val="28"/>
        </w:rPr>
        <w:t>Можлива побудова геодезичних мереж комбінуванням трьох перерахованих методів.</w:t>
      </w:r>
    </w:p>
    <w:p w:rsidR="00393D67" w:rsidRPr="00BD2D1A" w:rsidRDefault="00393D67" w:rsidP="00D953D2">
      <w:pPr>
        <w:spacing w:line="360" w:lineRule="auto"/>
        <w:ind w:firstLine="709"/>
        <w:jc w:val="both"/>
        <w:rPr>
          <w:b/>
          <w:sz w:val="28"/>
          <w:szCs w:val="28"/>
          <w:lang w:val="uk-UA"/>
        </w:rPr>
      </w:pPr>
    </w:p>
    <w:p w:rsidR="00D953D2" w:rsidRPr="00BD2D1A" w:rsidRDefault="00D953D2" w:rsidP="00D953D2">
      <w:pPr>
        <w:spacing w:line="360" w:lineRule="auto"/>
        <w:ind w:firstLine="709"/>
        <w:jc w:val="both"/>
        <w:rPr>
          <w:b/>
          <w:sz w:val="28"/>
          <w:szCs w:val="28"/>
          <w:lang w:val="uk-UA"/>
        </w:rPr>
      </w:pPr>
      <w:r w:rsidRPr="00BD2D1A">
        <w:rPr>
          <w:b/>
          <w:sz w:val="28"/>
          <w:szCs w:val="28"/>
          <w:lang w:val="uk-UA"/>
        </w:rPr>
        <w:t>6.6. Закріплення пунктів геодезичних мереж</w:t>
      </w:r>
    </w:p>
    <w:p w:rsidR="00D953D2" w:rsidRPr="00BD2D1A" w:rsidRDefault="00D953D2" w:rsidP="00D953D2">
      <w:pPr>
        <w:spacing w:line="360" w:lineRule="auto"/>
        <w:ind w:firstLine="709"/>
        <w:jc w:val="both"/>
        <w:rPr>
          <w:sz w:val="28"/>
          <w:szCs w:val="28"/>
        </w:rPr>
      </w:pPr>
      <w:r w:rsidRPr="00BD2D1A">
        <w:rPr>
          <w:sz w:val="28"/>
          <w:szCs w:val="28"/>
          <w:lang w:val="uk-UA"/>
        </w:rPr>
        <w:t xml:space="preserve">Геодезичні пункти необхідні для виконання топографічних зйомок, оновлення карт і планів, при вишукуваннях споруд, корисних копалин тощо, розробці генеральних планів, зведенні і розмічуванні споруд. </w:t>
      </w:r>
      <w:r w:rsidRPr="00BD2D1A">
        <w:rPr>
          <w:sz w:val="28"/>
          <w:szCs w:val="28"/>
        </w:rPr>
        <w:t>Тому пункти державних геодезичних мереж і мереж згущення (планових і висотних) повинні бути надійно закріплені для тривалого зберігання. Геодезичні пункти закріплюють ґрунтовими та стіновими знаками постійного, а для знімальних мереж -тимчасового, типу.</w:t>
      </w:r>
    </w:p>
    <w:p w:rsidR="00D953D2" w:rsidRDefault="00D953D2" w:rsidP="00D953D2">
      <w:pPr>
        <w:spacing w:line="360" w:lineRule="auto"/>
        <w:ind w:firstLine="709"/>
        <w:jc w:val="both"/>
        <w:rPr>
          <w:sz w:val="32"/>
          <w:szCs w:val="32"/>
          <w:lang w:val="uk-UA"/>
        </w:rPr>
      </w:pPr>
      <w:r w:rsidRPr="00BD2D1A">
        <w:rPr>
          <w:sz w:val="28"/>
          <w:szCs w:val="28"/>
        </w:rPr>
        <w:t>Пункти тріангуляції, трилатерації і полігонометрії закріплюють на місцевості закладанням у землю спеціальних знаків. Залежно від кліматичних умов і фізичних властивостей ґрунту конструкції знаків бувають різними. Зокрема, знак, що закладається на пунктах тріангуляції усіх класів при глибині промерзання ґрунту до 1,5 м, являє собою бетонний пілон із закладеними в нього чавунними марками (рис. 6.4)</w:t>
      </w:r>
      <w:r w:rsidRPr="00D953D2">
        <w:rPr>
          <w:sz w:val="32"/>
          <w:szCs w:val="32"/>
        </w:rPr>
        <w:t>.</w:t>
      </w:r>
    </w:p>
    <w:p w:rsidR="00BD2D1A" w:rsidRDefault="00B43C6B" w:rsidP="00BD2D1A">
      <w:pPr>
        <w:spacing w:line="360" w:lineRule="auto"/>
        <w:jc w:val="center"/>
        <w:rPr>
          <w:sz w:val="32"/>
          <w:szCs w:val="32"/>
          <w:lang w:val="uk-UA"/>
        </w:rPr>
      </w:pPr>
      <w:r>
        <w:rPr>
          <w:noProof/>
          <w:sz w:val="32"/>
          <w:szCs w:val="32"/>
          <w:lang w:val="uk-UA" w:eastAsia="uk-UA"/>
        </w:rPr>
        <w:lastRenderedPageBreak/>
        <w:drawing>
          <wp:inline distT="0" distB="0" distL="0" distR="0">
            <wp:extent cx="2635250" cy="3282950"/>
            <wp:effectExtent l="19050" t="0" r="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43"/>
                    <a:srcRect t="9953"/>
                    <a:stretch>
                      <a:fillRect/>
                    </a:stretch>
                  </pic:blipFill>
                  <pic:spPr bwMode="auto">
                    <a:xfrm>
                      <a:off x="0" y="0"/>
                      <a:ext cx="2635250" cy="3282950"/>
                    </a:xfrm>
                    <a:prstGeom prst="rect">
                      <a:avLst/>
                    </a:prstGeom>
                    <a:noFill/>
                    <a:ln w="9525">
                      <a:noFill/>
                      <a:miter lim="800000"/>
                      <a:headEnd/>
                      <a:tailEnd/>
                    </a:ln>
                  </pic:spPr>
                </pic:pic>
              </a:graphicData>
            </a:graphic>
          </wp:inline>
        </w:drawing>
      </w:r>
    </w:p>
    <w:p w:rsidR="00BD2D1A" w:rsidRPr="00CA195D" w:rsidRDefault="00BD2D1A" w:rsidP="00CA195D">
      <w:pPr>
        <w:spacing w:before="240"/>
        <w:jc w:val="center"/>
        <w:rPr>
          <w:b/>
          <w:lang w:val="uk-UA"/>
        </w:rPr>
      </w:pPr>
      <w:r w:rsidRPr="00CA195D">
        <w:rPr>
          <w:b/>
          <w:lang w:val="uk-UA"/>
        </w:rPr>
        <w:t>Рисунок 6.4 - Грунтовий фундаментальний репер (центр) для районів із глибиною промерзання до 1,5 м</w:t>
      </w:r>
    </w:p>
    <w:p w:rsidR="00D953D2" w:rsidRPr="00BD2D1A" w:rsidRDefault="00D953D2" w:rsidP="00BD2D1A">
      <w:pPr>
        <w:spacing w:before="240" w:line="360" w:lineRule="auto"/>
        <w:ind w:firstLine="709"/>
        <w:jc w:val="both"/>
        <w:rPr>
          <w:sz w:val="28"/>
          <w:szCs w:val="28"/>
          <w:lang w:val="uk-UA"/>
        </w:rPr>
      </w:pPr>
      <w:r w:rsidRPr="00BD2D1A">
        <w:rPr>
          <w:sz w:val="28"/>
          <w:szCs w:val="28"/>
        </w:rPr>
        <w:t>Закріплення осей споруд виконують бетонними центрами, дерев’яними стовпами, трубами, обрізками залізничних рейок і т. ін. (</w:t>
      </w:r>
      <w:r w:rsidR="00BD2D1A" w:rsidRPr="00BD2D1A">
        <w:rPr>
          <w:sz w:val="28"/>
          <w:szCs w:val="28"/>
          <w:lang w:val="uk-UA"/>
        </w:rPr>
        <w:t>рис.</w:t>
      </w:r>
      <w:r w:rsidRPr="00BD2D1A">
        <w:rPr>
          <w:sz w:val="28"/>
          <w:szCs w:val="28"/>
        </w:rPr>
        <w:t>6.7). Для спостереження над центрами закріплених пунктів планових державних геодезичних мереж встановлюють зовнішні знаки у вигляді турів, пірамід, простих і складних сигналів.</w:t>
      </w:r>
    </w:p>
    <w:p w:rsidR="00BD2D1A" w:rsidRPr="00BD2D1A" w:rsidRDefault="00BD2D1A" w:rsidP="00BD2D1A">
      <w:pPr>
        <w:spacing w:line="360" w:lineRule="auto"/>
        <w:ind w:firstLine="709"/>
        <w:jc w:val="both"/>
        <w:rPr>
          <w:sz w:val="28"/>
          <w:szCs w:val="28"/>
          <w:lang w:val="uk-UA"/>
        </w:rPr>
      </w:pPr>
      <w:r w:rsidRPr="00BD2D1A">
        <w:rPr>
          <w:sz w:val="28"/>
          <w:szCs w:val="28"/>
          <w:lang w:val="uk-UA"/>
        </w:rPr>
        <w:t>Настінні знаки постійного типу закладають у капітальні будинки і споруди з надійними фундаментами, в яких завершився період осідання (рис.6.8).</w:t>
      </w:r>
    </w:p>
    <w:p w:rsidR="00BD2D1A" w:rsidRPr="00BD2D1A" w:rsidRDefault="00BD2D1A" w:rsidP="00BD2D1A">
      <w:pPr>
        <w:spacing w:line="360" w:lineRule="auto"/>
        <w:ind w:firstLine="709"/>
        <w:jc w:val="both"/>
        <w:rPr>
          <w:sz w:val="28"/>
          <w:szCs w:val="28"/>
          <w:lang w:val="uk-UA"/>
        </w:rPr>
      </w:pPr>
      <w:r w:rsidRPr="00BD2D1A">
        <w:rPr>
          <w:sz w:val="28"/>
          <w:szCs w:val="28"/>
          <w:lang w:val="uk-UA"/>
        </w:rPr>
        <w:t>Планові та висотні пункти закріплюють скельними реперами за наявності надійних і зручних місць на скелях.</w:t>
      </w:r>
    </w:p>
    <w:p w:rsidR="00BD2D1A" w:rsidRPr="00BD2D1A" w:rsidRDefault="00BD2D1A" w:rsidP="00BD2D1A">
      <w:pPr>
        <w:spacing w:line="360" w:lineRule="auto"/>
        <w:ind w:firstLine="709"/>
        <w:jc w:val="both"/>
        <w:rPr>
          <w:sz w:val="28"/>
          <w:szCs w:val="28"/>
          <w:lang w:val="uk-UA"/>
        </w:rPr>
      </w:pPr>
      <w:r w:rsidRPr="00BD2D1A">
        <w:rPr>
          <w:sz w:val="28"/>
          <w:szCs w:val="28"/>
          <w:lang w:val="uk-UA"/>
        </w:rPr>
        <w:t>Точки знімальної основи закріплюють тимчасово, на період виконання робіт, за допомогою дерев’яних кілків, обрізками арматури, металевих труб тощо завдовжки 30 - 40 см. На забудованих територіях використовують забиті в асфальт залізничні костилі, цвяхи та ін.</w:t>
      </w:r>
    </w:p>
    <w:p w:rsidR="00393D67" w:rsidRPr="00BD2D1A" w:rsidRDefault="00BD2D1A" w:rsidP="00BD2D1A">
      <w:pPr>
        <w:spacing w:line="360" w:lineRule="auto"/>
        <w:ind w:firstLine="709"/>
        <w:jc w:val="both"/>
        <w:rPr>
          <w:sz w:val="28"/>
          <w:szCs w:val="28"/>
          <w:lang w:val="uk-UA"/>
        </w:rPr>
      </w:pPr>
      <w:r w:rsidRPr="00BD2D1A">
        <w:rPr>
          <w:sz w:val="28"/>
          <w:szCs w:val="28"/>
          <w:lang w:val="uk-UA"/>
        </w:rPr>
        <w:t xml:space="preserve">Для вимірювання кутів над кожним знаком тріангуляції (трилатерації) будують геодезичні дерев’яні або металеві знаки - піраміди (рис. 6.5), або сигнали. Піраміда (сигнали) зверху мають візирні циліндри, які спостерігають у </w:t>
      </w:r>
      <w:r w:rsidRPr="00BD2D1A">
        <w:rPr>
          <w:sz w:val="28"/>
          <w:szCs w:val="28"/>
          <w:lang w:val="uk-UA"/>
        </w:rPr>
        <w:lastRenderedPageBreak/>
        <w:t>трубу теодоліта під час вимірювання кутів у трикутниках. Візирні циліндри мають знаходитися на вертикальних лініях, що проходять через центри тріангуляційних знаків, закладених у землі.</w:t>
      </w:r>
    </w:p>
    <w:p w:rsidR="00BD2D1A" w:rsidRDefault="00B43C6B" w:rsidP="00BD2D1A">
      <w:pPr>
        <w:spacing w:line="360" w:lineRule="auto"/>
        <w:ind w:firstLine="709"/>
        <w:jc w:val="center"/>
        <w:rPr>
          <w:sz w:val="32"/>
          <w:szCs w:val="32"/>
          <w:lang w:val="uk-UA"/>
        </w:rPr>
      </w:pPr>
      <w:r>
        <w:rPr>
          <w:noProof/>
          <w:sz w:val="32"/>
          <w:szCs w:val="32"/>
          <w:lang w:val="uk-UA" w:eastAsia="uk-UA"/>
        </w:rPr>
        <w:drawing>
          <wp:inline distT="0" distB="0" distL="0" distR="0">
            <wp:extent cx="2577465" cy="1915160"/>
            <wp:effectExtent l="19050" t="0" r="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44"/>
                    <a:srcRect/>
                    <a:stretch>
                      <a:fillRect/>
                    </a:stretch>
                  </pic:blipFill>
                  <pic:spPr bwMode="auto">
                    <a:xfrm>
                      <a:off x="0" y="0"/>
                      <a:ext cx="2577465" cy="1915160"/>
                    </a:xfrm>
                    <a:prstGeom prst="rect">
                      <a:avLst/>
                    </a:prstGeom>
                    <a:noFill/>
                    <a:ln w="9525">
                      <a:noFill/>
                      <a:miter lim="800000"/>
                      <a:headEnd/>
                      <a:tailEnd/>
                    </a:ln>
                  </pic:spPr>
                </pic:pic>
              </a:graphicData>
            </a:graphic>
          </wp:inline>
        </w:drawing>
      </w:r>
    </w:p>
    <w:p w:rsidR="00BD2D1A" w:rsidRPr="00CA195D" w:rsidRDefault="00BD2D1A" w:rsidP="00CA195D">
      <w:pPr>
        <w:spacing w:before="240" w:line="360" w:lineRule="auto"/>
        <w:ind w:firstLine="709"/>
        <w:jc w:val="center"/>
        <w:rPr>
          <w:b/>
          <w:lang w:val="uk-UA"/>
        </w:rPr>
      </w:pPr>
      <w:r w:rsidRPr="00CA195D">
        <w:rPr>
          <w:b/>
          <w:lang w:val="uk-UA"/>
        </w:rPr>
        <w:t>Рисунок 6.5 - Тріангуляційні піраміди</w:t>
      </w:r>
    </w:p>
    <w:p w:rsidR="00BD2D1A" w:rsidRPr="00BD2D1A" w:rsidRDefault="00BD2D1A" w:rsidP="00BD2D1A">
      <w:pPr>
        <w:spacing w:line="360" w:lineRule="auto"/>
        <w:ind w:firstLine="709"/>
        <w:jc w:val="both"/>
        <w:rPr>
          <w:sz w:val="32"/>
          <w:szCs w:val="32"/>
          <w:lang w:val="uk-UA"/>
        </w:rPr>
      </w:pPr>
    </w:p>
    <w:p w:rsidR="00BD2D1A" w:rsidRPr="00BD2D1A" w:rsidRDefault="00BD2D1A" w:rsidP="00BD2D1A">
      <w:pPr>
        <w:spacing w:line="360" w:lineRule="auto"/>
        <w:ind w:firstLine="709"/>
        <w:jc w:val="both"/>
        <w:rPr>
          <w:sz w:val="28"/>
          <w:szCs w:val="28"/>
          <w:lang w:val="uk-UA"/>
        </w:rPr>
      </w:pPr>
      <w:r w:rsidRPr="00BD2D1A">
        <w:rPr>
          <w:sz w:val="28"/>
          <w:szCs w:val="28"/>
          <w:lang w:val="uk-UA"/>
        </w:rPr>
        <w:t>Проста піраміда (рис. 6.6) за висотою не перевищує 10 м. Теодоліт при вимірюваннях кутів на пірамідах установлюють на штативі над тріангуляційним центром.</w:t>
      </w:r>
    </w:p>
    <w:p w:rsidR="00BD2D1A" w:rsidRDefault="00B43C6B" w:rsidP="00BD2D1A">
      <w:pPr>
        <w:spacing w:line="360" w:lineRule="auto"/>
        <w:ind w:firstLine="709"/>
        <w:jc w:val="center"/>
        <w:rPr>
          <w:sz w:val="32"/>
          <w:szCs w:val="32"/>
          <w:lang w:val="uk-UA"/>
        </w:rPr>
      </w:pPr>
      <w:r>
        <w:rPr>
          <w:noProof/>
          <w:sz w:val="32"/>
          <w:szCs w:val="32"/>
          <w:lang w:val="uk-UA" w:eastAsia="uk-UA"/>
        </w:rPr>
        <w:drawing>
          <wp:inline distT="0" distB="0" distL="0" distR="0">
            <wp:extent cx="2534285" cy="3168015"/>
            <wp:effectExtent l="19050" t="0" r="0"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145"/>
                    <a:srcRect/>
                    <a:stretch>
                      <a:fillRect/>
                    </a:stretch>
                  </pic:blipFill>
                  <pic:spPr bwMode="auto">
                    <a:xfrm>
                      <a:off x="0" y="0"/>
                      <a:ext cx="2534285" cy="3168015"/>
                    </a:xfrm>
                    <a:prstGeom prst="rect">
                      <a:avLst/>
                    </a:prstGeom>
                    <a:noFill/>
                    <a:ln w="9525">
                      <a:noFill/>
                      <a:miter lim="800000"/>
                      <a:headEnd/>
                      <a:tailEnd/>
                    </a:ln>
                  </pic:spPr>
                </pic:pic>
              </a:graphicData>
            </a:graphic>
          </wp:inline>
        </w:drawing>
      </w:r>
    </w:p>
    <w:p w:rsidR="00BD2D1A" w:rsidRPr="00CA195D" w:rsidRDefault="00BD2D1A" w:rsidP="00CA195D">
      <w:pPr>
        <w:spacing w:after="240" w:line="360" w:lineRule="auto"/>
        <w:ind w:firstLine="709"/>
        <w:jc w:val="center"/>
        <w:rPr>
          <w:b/>
          <w:lang w:val="uk-UA"/>
        </w:rPr>
      </w:pPr>
      <w:r w:rsidRPr="00CA195D">
        <w:rPr>
          <w:b/>
          <w:lang w:val="uk-UA"/>
        </w:rPr>
        <w:t>Рисунок 6.6 - Проста піраміда</w:t>
      </w:r>
    </w:p>
    <w:p w:rsidR="00BD2D1A" w:rsidRDefault="00BD2D1A" w:rsidP="00BD2D1A">
      <w:pPr>
        <w:spacing w:before="120" w:line="360" w:lineRule="auto"/>
        <w:ind w:firstLine="709"/>
        <w:jc w:val="center"/>
        <w:rPr>
          <w:sz w:val="28"/>
          <w:szCs w:val="28"/>
          <w:lang w:val="uk-UA"/>
        </w:rPr>
      </w:pPr>
      <w:r w:rsidRPr="00BD2D1A">
        <w:rPr>
          <w:sz w:val="28"/>
          <w:szCs w:val="28"/>
          <w:lang w:val="uk-UA"/>
        </w:rPr>
        <w:t>Точки нівелірних ходів усіх класів закріплюють на місцевості реперами і марками різних конструкцій для забезпечення їх збереженості на тривалий час.</w:t>
      </w:r>
    </w:p>
    <w:p w:rsidR="00BD2D1A" w:rsidRDefault="00B43C6B" w:rsidP="00BD2D1A">
      <w:pPr>
        <w:spacing w:before="120" w:line="360" w:lineRule="auto"/>
        <w:ind w:firstLine="709"/>
        <w:jc w:val="both"/>
        <w:rPr>
          <w:sz w:val="28"/>
          <w:szCs w:val="28"/>
          <w:lang w:val="uk-UA"/>
        </w:rPr>
      </w:pPr>
      <w:r>
        <w:rPr>
          <w:noProof/>
          <w:sz w:val="28"/>
          <w:szCs w:val="28"/>
          <w:lang w:val="uk-UA" w:eastAsia="uk-UA"/>
        </w:rPr>
        <w:lastRenderedPageBreak/>
        <w:drawing>
          <wp:inline distT="0" distB="0" distL="0" distR="0">
            <wp:extent cx="5666105" cy="7444740"/>
            <wp:effectExtent l="19050" t="0" r="0"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46"/>
                    <a:srcRect/>
                    <a:stretch>
                      <a:fillRect/>
                    </a:stretch>
                  </pic:blipFill>
                  <pic:spPr bwMode="auto">
                    <a:xfrm>
                      <a:off x="0" y="0"/>
                      <a:ext cx="5666105" cy="7444740"/>
                    </a:xfrm>
                    <a:prstGeom prst="rect">
                      <a:avLst/>
                    </a:prstGeom>
                    <a:noFill/>
                    <a:ln w="9525">
                      <a:noFill/>
                      <a:miter lim="800000"/>
                      <a:headEnd/>
                      <a:tailEnd/>
                    </a:ln>
                  </pic:spPr>
                </pic:pic>
              </a:graphicData>
            </a:graphic>
          </wp:inline>
        </w:drawing>
      </w:r>
    </w:p>
    <w:p w:rsidR="00BD2D1A" w:rsidRPr="00CA195D" w:rsidRDefault="00BD2D1A" w:rsidP="00CA195D">
      <w:pPr>
        <w:spacing w:before="240"/>
        <w:jc w:val="center"/>
        <w:rPr>
          <w:lang w:val="uk-UA"/>
        </w:rPr>
      </w:pPr>
      <w:r w:rsidRPr="00CA195D">
        <w:rPr>
          <w:b/>
          <w:lang w:val="uk-UA"/>
        </w:rPr>
        <w:t>Рисунок 6.7 - Види бетонних центрів та грунтових реперів</w:t>
      </w:r>
      <w:r w:rsidRPr="00CA195D">
        <w:rPr>
          <w:lang w:val="uk-UA"/>
        </w:rPr>
        <w:t xml:space="preserve">: а - центр пункту полігонометрії, трилагерації і тріангуляції IV класу, 1 -го і 2-го розрядів грунтового репера, </w:t>
      </w:r>
      <w:r w:rsidR="00CA195D">
        <w:rPr>
          <w:lang w:val="uk-UA"/>
        </w:rPr>
        <w:br/>
      </w:r>
      <w:r w:rsidRPr="00CA195D">
        <w:rPr>
          <w:lang w:val="uk-UA"/>
        </w:rPr>
        <w:t>б - центр полігонометрії 1 -го і 2-го розрядів міст Києва та обласних центрів, в -бетонний центр для забудованих територій райцентрів, міст, селищ, сільських поселень</w:t>
      </w:r>
    </w:p>
    <w:p w:rsidR="00BD2D1A" w:rsidRDefault="00B43C6B" w:rsidP="00BD2D1A">
      <w:pPr>
        <w:spacing w:before="120"/>
        <w:jc w:val="center"/>
        <w:rPr>
          <w:sz w:val="28"/>
          <w:szCs w:val="28"/>
          <w:lang w:val="uk-UA"/>
        </w:rPr>
      </w:pPr>
      <w:r>
        <w:rPr>
          <w:noProof/>
          <w:sz w:val="28"/>
          <w:szCs w:val="28"/>
          <w:lang w:val="uk-UA" w:eastAsia="uk-UA"/>
        </w:rPr>
        <w:lastRenderedPageBreak/>
        <w:drawing>
          <wp:inline distT="0" distB="0" distL="0" distR="0">
            <wp:extent cx="4629785" cy="3275965"/>
            <wp:effectExtent l="19050" t="0" r="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47"/>
                    <a:srcRect/>
                    <a:stretch>
                      <a:fillRect/>
                    </a:stretch>
                  </pic:blipFill>
                  <pic:spPr bwMode="auto">
                    <a:xfrm>
                      <a:off x="0" y="0"/>
                      <a:ext cx="4629785" cy="3275965"/>
                    </a:xfrm>
                    <a:prstGeom prst="rect">
                      <a:avLst/>
                    </a:prstGeom>
                    <a:noFill/>
                    <a:ln w="9525">
                      <a:noFill/>
                      <a:miter lim="800000"/>
                      <a:headEnd/>
                      <a:tailEnd/>
                    </a:ln>
                  </pic:spPr>
                </pic:pic>
              </a:graphicData>
            </a:graphic>
          </wp:inline>
        </w:drawing>
      </w:r>
    </w:p>
    <w:p w:rsidR="00CA195D" w:rsidRDefault="00CA195D" w:rsidP="00BD2D1A">
      <w:pPr>
        <w:spacing w:before="120"/>
        <w:jc w:val="center"/>
        <w:rPr>
          <w:lang w:val="uk-UA"/>
        </w:rPr>
      </w:pPr>
    </w:p>
    <w:p w:rsidR="00BD2D1A" w:rsidRPr="00CA195D" w:rsidRDefault="00BD2D1A" w:rsidP="00BD2D1A">
      <w:pPr>
        <w:spacing w:before="120"/>
        <w:jc w:val="center"/>
        <w:rPr>
          <w:b/>
          <w:lang w:val="uk-UA"/>
        </w:rPr>
      </w:pPr>
      <w:r w:rsidRPr="00CA195D">
        <w:rPr>
          <w:b/>
          <w:lang w:val="uk-UA"/>
        </w:rPr>
        <w:t>Рис</w:t>
      </w:r>
      <w:r w:rsidR="00CA195D">
        <w:rPr>
          <w:b/>
          <w:lang w:val="uk-UA"/>
        </w:rPr>
        <w:t xml:space="preserve">унок </w:t>
      </w:r>
      <w:r w:rsidRPr="00CA195D">
        <w:rPr>
          <w:b/>
          <w:lang w:val="uk-UA"/>
        </w:rPr>
        <w:t>6.8</w:t>
      </w:r>
      <w:r w:rsidR="00CA195D">
        <w:rPr>
          <w:b/>
          <w:lang w:val="uk-UA"/>
        </w:rPr>
        <w:t xml:space="preserve"> -</w:t>
      </w:r>
      <w:r w:rsidRPr="00CA195D">
        <w:rPr>
          <w:b/>
          <w:lang w:val="uk-UA"/>
        </w:rPr>
        <w:t xml:space="preserve">Типи постійних стінних знаків </w:t>
      </w:r>
    </w:p>
    <w:p w:rsidR="00BD2D1A" w:rsidRPr="00CA195D" w:rsidRDefault="00BD2D1A" w:rsidP="00BD2D1A">
      <w:pPr>
        <w:spacing w:before="120"/>
        <w:jc w:val="center"/>
        <w:rPr>
          <w:lang w:val="uk-UA"/>
        </w:rPr>
      </w:pPr>
    </w:p>
    <w:p w:rsidR="00BD2D1A" w:rsidRPr="00BD2D1A" w:rsidRDefault="00BD2D1A" w:rsidP="00CA195D">
      <w:pPr>
        <w:spacing w:before="240" w:after="240"/>
        <w:jc w:val="center"/>
        <w:rPr>
          <w:b/>
          <w:sz w:val="28"/>
          <w:szCs w:val="28"/>
          <w:lang w:val="uk-UA"/>
        </w:rPr>
      </w:pPr>
      <w:r w:rsidRPr="00BD2D1A">
        <w:rPr>
          <w:b/>
          <w:sz w:val="28"/>
          <w:szCs w:val="28"/>
          <w:lang w:val="uk-UA"/>
        </w:rPr>
        <w:t>Контрольні питання</w:t>
      </w:r>
    </w:p>
    <w:p w:rsidR="00BD2D1A" w:rsidRPr="00BD2D1A" w:rsidRDefault="00BD2D1A" w:rsidP="00CA195D">
      <w:pPr>
        <w:spacing w:line="360" w:lineRule="auto"/>
        <w:jc w:val="both"/>
        <w:rPr>
          <w:sz w:val="28"/>
          <w:szCs w:val="28"/>
          <w:lang w:val="uk-UA"/>
        </w:rPr>
      </w:pPr>
      <w:r w:rsidRPr="00BD2D1A">
        <w:rPr>
          <w:sz w:val="28"/>
          <w:szCs w:val="28"/>
          <w:lang w:val="uk-UA"/>
        </w:rPr>
        <w:t>1.</w:t>
      </w:r>
      <w:r w:rsidRPr="00BD2D1A">
        <w:rPr>
          <w:sz w:val="28"/>
          <w:szCs w:val="28"/>
          <w:lang w:val="uk-UA"/>
        </w:rPr>
        <w:tab/>
        <w:t>Які принципи організації геодезичних робіт?</w:t>
      </w:r>
    </w:p>
    <w:p w:rsidR="00BD2D1A" w:rsidRPr="00BD2D1A" w:rsidRDefault="00BD2D1A" w:rsidP="00CA195D">
      <w:pPr>
        <w:spacing w:line="360" w:lineRule="auto"/>
        <w:jc w:val="both"/>
        <w:rPr>
          <w:sz w:val="28"/>
          <w:szCs w:val="28"/>
          <w:lang w:val="uk-UA"/>
        </w:rPr>
      </w:pPr>
      <w:r w:rsidRPr="00BD2D1A">
        <w:rPr>
          <w:sz w:val="28"/>
          <w:szCs w:val="28"/>
          <w:lang w:val="uk-UA"/>
        </w:rPr>
        <w:t>2.</w:t>
      </w:r>
      <w:r w:rsidRPr="00BD2D1A">
        <w:rPr>
          <w:sz w:val="28"/>
          <w:szCs w:val="28"/>
          <w:lang w:val="uk-UA"/>
        </w:rPr>
        <w:tab/>
        <w:t>Що називають геодезичною мережею?</w:t>
      </w:r>
    </w:p>
    <w:p w:rsidR="00BD2D1A" w:rsidRPr="00BD2D1A" w:rsidRDefault="00BD2D1A" w:rsidP="00CA195D">
      <w:pPr>
        <w:spacing w:line="360" w:lineRule="auto"/>
        <w:jc w:val="both"/>
        <w:rPr>
          <w:sz w:val="28"/>
          <w:szCs w:val="28"/>
          <w:lang w:val="uk-UA"/>
        </w:rPr>
      </w:pPr>
      <w:r w:rsidRPr="00BD2D1A">
        <w:rPr>
          <w:sz w:val="28"/>
          <w:szCs w:val="28"/>
          <w:lang w:val="uk-UA"/>
        </w:rPr>
        <w:t>3.</w:t>
      </w:r>
      <w:r w:rsidRPr="00BD2D1A">
        <w:rPr>
          <w:sz w:val="28"/>
          <w:szCs w:val="28"/>
          <w:lang w:val="uk-UA"/>
        </w:rPr>
        <w:tab/>
        <w:t>Які знаєте види геодезичних мереж?</w:t>
      </w:r>
    </w:p>
    <w:p w:rsidR="00BD2D1A" w:rsidRPr="00BD2D1A" w:rsidRDefault="00BD2D1A" w:rsidP="00CA195D">
      <w:pPr>
        <w:spacing w:line="360" w:lineRule="auto"/>
        <w:jc w:val="both"/>
        <w:rPr>
          <w:sz w:val="28"/>
          <w:szCs w:val="28"/>
          <w:lang w:val="uk-UA"/>
        </w:rPr>
      </w:pPr>
      <w:r w:rsidRPr="00BD2D1A">
        <w:rPr>
          <w:sz w:val="28"/>
          <w:szCs w:val="28"/>
          <w:lang w:val="uk-UA"/>
        </w:rPr>
        <w:t>4.</w:t>
      </w:r>
      <w:r w:rsidRPr="00BD2D1A">
        <w:rPr>
          <w:sz w:val="28"/>
          <w:szCs w:val="28"/>
          <w:lang w:val="uk-UA"/>
        </w:rPr>
        <w:tab/>
        <w:t>На які види поділяється державна геодезична мережа?</w:t>
      </w:r>
    </w:p>
    <w:p w:rsidR="00BD2D1A" w:rsidRPr="00BD2D1A" w:rsidRDefault="00BD2D1A" w:rsidP="00CA195D">
      <w:pPr>
        <w:spacing w:line="360" w:lineRule="auto"/>
        <w:jc w:val="both"/>
        <w:rPr>
          <w:sz w:val="28"/>
          <w:szCs w:val="28"/>
          <w:lang w:val="uk-UA"/>
        </w:rPr>
      </w:pPr>
      <w:r w:rsidRPr="00BD2D1A">
        <w:rPr>
          <w:sz w:val="28"/>
          <w:szCs w:val="28"/>
          <w:lang w:val="uk-UA"/>
        </w:rPr>
        <w:t>5.</w:t>
      </w:r>
      <w:r w:rsidRPr="00BD2D1A">
        <w:rPr>
          <w:sz w:val="28"/>
          <w:szCs w:val="28"/>
          <w:lang w:val="uk-UA"/>
        </w:rPr>
        <w:tab/>
        <w:t>Які знаєте способи створення планової геодезичної мережі?</w:t>
      </w:r>
    </w:p>
    <w:p w:rsidR="00BD2D1A" w:rsidRPr="00BD2D1A" w:rsidRDefault="00BD2D1A" w:rsidP="00CA195D">
      <w:pPr>
        <w:spacing w:line="360" w:lineRule="auto"/>
        <w:jc w:val="both"/>
        <w:rPr>
          <w:sz w:val="28"/>
          <w:szCs w:val="28"/>
          <w:lang w:val="uk-UA"/>
        </w:rPr>
      </w:pPr>
      <w:r w:rsidRPr="00BD2D1A">
        <w:rPr>
          <w:sz w:val="28"/>
          <w:szCs w:val="28"/>
          <w:lang w:val="uk-UA"/>
        </w:rPr>
        <w:t>6.</w:t>
      </w:r>
      <w:r w:rsidRPr="00BD2D1A">
        <w:rPr>
          <w:sz w:val="28"/>
          <w:szCs w:val="28"/>
          <w:lang w:val="uk-UA"/>
        </w:rPr>
        <w:tab/>
        <w:t>Які знаєте способи створення висотної геодезичної мережі?</w:t>
      </w:r>
    </w:p>
    <w:p w:rsidR="00BD2D1A" w:rsidRPr="00BD2D1A" w:rsidRDefault="00BD2D1A" w:rsidP="00CA195D">
      <w:pPr>
        <w:spacing w:line="360" w:lineRule="auto"/>
        <w:jc w:val="both"/>
        <w:rPr>
          <w:sz w:val="28"/>
          <w:szCs w:val="28"/>
          <w:lang w:val="uk-UA"/>
        </w:rPr>
      </w:pPr>
      <w:r w:rsidRPr="00BD2D1A">
        <w:rPr>
          <w:sz w:val="28"/>
          <w:szCs w:val="28"/>
          <w:lang w:val="uk-UA"/>
        </w:rPr>
        <w:t>7.</w:t>
      </w:r>
      <w:r w:rsidRPr="00BD2D1A">
        <w:rPr>
          <w:sz w:val="28"/>
          <w:szCs w:val="28"/>
          <w:lang w:val="uk-UA"/>
        </w:rPr>
        <w:tab/>
        <w:t>З чого складається державна геодезична мережа України?</w:t>
      </w:r>
    </w:p>
    <w:p w:rsidR="00BD2D1A" w:rsidRPr="00BD2D1A" w:rsidRDefault="00BD2D1A" w:rsidP="00CA195D">
      <w:pPr>
        <w:spacing w:line="360" w:lineRule="auto"/>
        <w:jc w:val="both"/>
        <w:rPr>
          <w:sz w:val="28"/>
          <w:szCs w:val="28"/>
          <w:lang w:val="uk-UA"/>
        </w:rPr>
      </w:pPr>
      <w:r w:rsidRPr="00BD2D1A">
        <w:rPr>
          <w:sz w:val="28"/>
          <w:szCs w:val="28"/>
          <w:lang w:val="uk-UA"/>
        </w:rPr>
        <w:t>8.</w:t>
      </w:r>
      <w:r w:rsidRPr="00BD2D1A">
        <w:rPr>
          <w:sz w:val="28"/>
          <w:szCs w:val="28"/>
          <w:lang w:val="uk-UA"/>
        </w:rPr>
        <w:tab/>
        <w:t>Які знаєте методи створення державної геодезичної мережі?</w:t>
      </w:r>
    </w:p>
    <w:p w:rsidR="00BD2D1A" w:rsidRPr="00BD2D1A" w:rsidRDefault="00BD2D1A" w:rsidP="00CA195D">
      <w:pPr>
        <w:spacing w:line="360" w:lineRule="auto"/>
        <w:jc w:val="both"/>
        <w:rPr>
          <w:sz w:val="28"/>
          <w:szCs w:val="28"/>
          <w:lang w:val="uk-UA"/>
        </w:rPr>
      </w:pPr>
      <w:r w:rsidRPr="00BD2D1A">
        <w:rPr>
          <w:sz w:val="28"/>
          <w:szCs w:val="28"/>
          <w:lang w:val="uk-UA"/>
        </w:rPr>
        <w:t>9.</w:t>
      </w:r>
      <w:r w:rsidRPr="00BD2D1A">
        <w:rPr>
          <w:sz w:val="28"/>
          <w:szCs w:val="28"/>
          <w:lang w:val="uk-UA"/>
        </w:rPr>
        <w:tab/>
        <w:t>Як закріплюються пункти державної геодезичної мережі?</w:t>
      </w:r>
    </w:p>
    <w:p w:rsidR="00A10E74" w:rsidRPr="000A5C87" w:rsidRDefault="00E4586C" w:rsidP="00A10E74">
      <w:pPr>
        <w:spacing w:line="360" w:lineRule="auto"/>
        <w:ind w:firstLine="709"/>
        <w:jc w:val="center"/>
        <w:rPr>
          <w:b/>
          <w:sz w:val="28"/>
          <w:szCs w:val="28"/>
          <w:lang w:val="uk-UA"/>
        </w:rPr>
      </w:pPr>
      <w:r>
        <w:rPr>
          <w:sz w:val="28"/>
          <w:szCs w:val="28"/>
          <w:lang w:val="uk-UA"/>
        </w:rPr>
        <w:br w:type="page"/>
      </w:r>
      <w:r w:rsidR="00A10E74" w:rsidRPr="000A5C87">
        <w:rPr>
          <w:b/>
          <w:sz w:val="28"/>
          <w:szCs w:val="28"/>
          <w:lang w:val="uk-UA"/>
        </w:rPr>
        <w:lastRenderedPageBreak/>
        <w:t xml:space="preserve">Лекція </w:t>
      </w:r>
      <w:r w:rsidR="00265ABE">
        <w:rPr>
          <w:b/>
          <w:sz w:val="28"/>
          <w:szCs w:val="28"/>
          <w:lang w:val="uk-UA"/>
        </w:rPr>
        <w:t>7</w:t>
      </w:r>
      <w:r w:rsidR="00A10E74" w:rsidRPr="000A5C87">
        <w:rPr>
          <w:b/>
          <w:sz w:val="28"/>
          <w:szCs w:val="28"/>
          <w:lang w:val="uk-UA"/>
        </w:rPr>
        <w:t xml:space="preserve"> </w:t>
      </w:r>
    </w:p>
    <w:p w:rsidR="00A10E74" w:rsidRPr="000A5C87" w:rsidRDefault="00A10E74" w:rsidP="00A10E74">
      <w:pPr>
        <w:spacing w:line="360" w:lineRule="auto"/>
        <w:ind w:firstLine="709"/>
        <w:jc w:val="center"/>
        <w:rPr>
          <w:b/>
          <w:sz w:val="28"/>
          <w:szCs w:val="28"/>
          <w:lang w:val="uk-UA"/>
        </w:rPr>
      </w:pPr>
      <w:r w:rsidRPr="000A5C87">
        <w:rPr>
          <w:b/>
          <w:sz w:val="28"/>
          <w:szCs w:val="28"/>
          <w:lang w:val="uk-UA"/>
        </w:rPr>
        <w:t>Тема: Лінійні вимірювання</w:t>
      </w:r>
    </w:p>
    <w:p w:rsidR="000A5C87" w:rsidRDefault="00CA195D" w:rsidP="00A10E74">
      <w:pPr>
        <w:spacing w:line="360" w:lineRule="auto"/>
        <w:ind w:firstLine="709"/>
        <w:jc w:val="center"/>
        <w:rPr>
          <w:sz w:val="28"/>
          <w:szCs w:val="28"/>
          <w:lang w:val="uk-UA"/>
        </w:rPr>
      </w:pPr>
      <w:r>
        <w:rPr>
          <w:sz w:val="28"/>
          <w:szCs w:val="28"/>
          <w:lang w:val="uk-UA"/>
        </w:rPr>
        <w:t>План</w:t>
      </w:r>
    </w:p>
    <w:p w:rsidR="00CA195D" w:rsidRDefault="00CA195D" w:rsidP="00CA195D">
      <w:pPr>
        <w:spacing w:line="360" w:lineRule="auto"/>
        <w:ind w:firstLine="709"/>
        <w:jc w:val="both"/>
        <w:rPr>
          <w:b/>
          <w:lang w:val="uk-UA"/>
        </w:rPr>
      </w:pPr>
      <w:r w:rsidRPr="00CA195D">
        <w:rPr>
          <w:b/>
          <w:lang w:val="uk-UA"/>
        </w:rPr>
        <w:t>7.1. Геодезичні вимірювання</w:t>
      </w:r>
    </w:p>
    <w:p w:rsidR="00CA195D" w:rsidRPr="00CA195D" w:rsidRDefault="00CA195D" w:rsidP="00CA195D">
      <w:pPr>
        <w:spacing w:line="360" w:lineRule="auto"/>
        <w:ind w:firstLine="709"/>
        <w:jc w:val="both"/>
        <w:rPr>
          <w:lang w:val="uk-UA"/>
        </w:rPr>
      </w:pPr>
      <w:r w:rsidRPr="00CA195D">
        <w:rPr>
          <w:b/>
          <w:bCs/>
          <w:color w:val="000000"/>
          <w:lang w:val="uk-UA" w:eastAsia="uk-UA"/>
        </w:rPr>
        <w:t>7.2. Методи та прилади лінійних вимірювань</w:t>
      </w:r>
    </w:p>
    <w:p w:rsidR="00CA195D" w:rsidRDefault="00CA195D" w:rsidP="00CA195D">
      <w:pPr>
        <w:spacing w:line="360" w:lineRule="auto"/>
        <w:ind w:firstLine="709"/>
        <w:jc w:val="both"/>
        <w:rPr>
          <w:b/>
          <w:lang w:val="uk-UA"/>
        </w:rPr>
      </w:pPr>
      <w:r w:rsidRPr="00CA195D">
        <w:rPr>
          <w:b/>
          <w:lang w:val="uk-UA"/>
        </w:rPr>
        <w:t>7.3. Вимірювання довжин ліній механічними засобами</w:t>
      </w:r>
    </w:p>
    <w:p w:rsidR="00CA195D" w:rsidRPr="00CA195D" w:rsidRDefault="00CA195D" w:rsidP="00CA195D">
      <w:pPr>
        <w:spacing w:line="360" w:lineRule="auto"/>
        <w:ind w:firstLine="709"/>
        <w:jc w:val="both"/>
        <w:rPr>
          <w:b/>
          <w:lang w:val="uk-UA"/>
        </w:rPr>
      </w:pPr>
      <w:r w:rsidRPr="00CA195D">
        <w:rPr>
          <w:b/>
          <w:lang w:val="uk-UA"/>
        </w:rPr>
        <w:t>7.4. Оптичні далекоміри. Поняття про світло- і радіодалекоміри</w:t>
      </w:r>
    </w:p>
    <w:p w:rsidR="00CA195D" w:rsidRDefault="00CA195D" w:rsidP="00A10E74">
      <w:pPr>
        <w:spacing w:line="360" w:lineRule="auto"/>
        <w:ind w:firstLine="709"/>
        <w:jc w:val="center"/>
        <w:rPr>
          <w:sz w:val="28"/>
          <w:szCs w:val="28"/>
          <w:lang w:val="uk-UA"/>
        </w:rPr>
      </w:pPr>
    </w:p>
    <w:p w:rsidR="00A10E74" w:rsidRPr="000A5C87" w:rsidRDefault="00265ABE" w:rsidP="000A5C87">
      <w:pPr>
        <w:spacing w:line="360" w:lineRule="auto"/>
        <w:ind w:firstLine="709"/>
        <w:jc w:val="both"/>
        <w:rPr>
          <w:b/>
          <w:sz w:val="28"/>
          <w:szCs w:val="28"/>
          <w:lang w:val="uk-UA"/>
        </w:rPr>
      </w:pPr>
      <w:r>
        <w:rPr>
          <w:b/>
          <w:sz w:val="28"/>
          <w:szCs w:val="28"/>
          <w:lang w:val="uk-UA"/>
        </w:rPr>
        <w:t>7</w:t>
      </w:r>
      <w:r w:rsidR="00A10E74" w:rsidRPr="000A5C87">
        <w:rPr>
          <w:b/>
          <w:sz w:val="28"/>
          <w:szCs w:val="28"/>
          <w:lang w:val="uk-UA"/>
        </w:rPr>
        <w:t>.1. Геодезичні вимірювання</w:t>
      </w:r>
    </w:p>
    <w:p w:rsidR="00A10E74" w:rsidRPr="00A10E74" w:rsidRDefault="00A10E74" w:rsidP="000A5C87">
      <w:pPr>
        <w:spacing w:line="360" w:lineRule="auto"/>
        <w:ind w:firstLine="709"/>
        <w:jc w:val="both"/>
        <w:rPr>
          <w:sz w:val="28"/>
          <w:szCs w:val="28"/>
          <w:lang w:val="uk-UA"/>
        </w:rPr>
      </w:pPr>
      <w:r w:rsidRPr="00A10E74">
        <w:rPr>
          <w:sz w:val="28"/>
          <w:szCs w:val="28"/>
          <w:lang w:val="uk-UA"/>
        </w:rPr>
        <w:t>Для розв’язання задач в геодезії вимірюють фізичні величини. Фізичною величиною називають об’єкти, які мають якісно однакові, але кількісно різні характеристики.</w:t>
      </w:r>
    </w:p>
    <w:p w:rsidR="00A10E74" w:rsidRPr="00A10E74" w:rsidRDefault="00A10E74" w:rsidP="000A5C87">
      <w:pPr>
        <w:spacing w:line="360" w:lineRule="auto"/>
        <w:ind w:firstLine="709"/>
        <w:jc w:val="both"/>
        <w:rPr>
          <w:sz w:val="28"/>
          <w:szCs w:val="28"/>
          <w:lang w:val="uk-UA"/>
        </w:rPr>
      </w:pPr>
      <w:r w:rsidRPr="00A10E74">
        <w:rPr>
          <w:sz w:val="28"/>
          <w:szCs w:val="28"/>
          <w:lang w:val="uk-UA"/>
        </w:rPr>
        <w:t>Вимірюванням називають процес порівняння однієї фізичної величини з іншою того ж роду, прийнятою за одиницю виміру.</w:t>
      </w:r>
    </w:p>
    <w:p w:rsidR="00A10E74" w:rsidRPr="00A10E74" w:rsidRDefault="00A10E74" w:rsidP="000A5C87">
      <w:pPr>
        <w:spacing w:line="360" w:lineRule="auto"/>
        <w:ind w:firstLine="709"/>
        <w:jc w:val="both"/>
        <w:rPr>
          <w:sz w:val="28"/>
          <w:szCs w:val="28"/>
          <w:lang w:val="uk-UA"/>
        </w:rPr>
      </w:pPr>
      <w:r w:rsidRPr="00A10E74">
        <w:rPr>
          <w:sz w:val="28"/>
          <w:szCs w:val="28"/>
          <w:lang w:val="uk-UA"/>
        </w:rPr>
        <w:t>Розрізняють абсолютні та дійсні значення фізичних величин. У природі існують абсолютно точні (істинні) значення фізичних величин. Але їх значення відомі тільки невеликій кількості фізичних величин: числа яу сума кутів у трикутника тощо.</w:t>
      </w:r>
    </w:p>
    <w:p w:rsidR="00A10E74" w:rsidRPr="00A10E74" w:rsidRDefault="00A10E74" w:rsidP="000A5C87">
      <w:pPr>
        <w:spacing w:line="360" w:lineRule="auto"/>
        <w:ind w:firstLine="709"/>
        <w:jc w:val="both"/>
        <w:rPr>
          <w:sz w:val="28"/>
          <w:szCs w:val="28"/>
          <w:lang w:val="uk-UA"/>
        </w:rPr>
      </w:pPr>
      <w:r w:rsidRPr="00A10E74">
        <w:rPr>
          <w:sz w:val="28"/>
          <w:szCs w:val="28"/>
          <w:lang w:val="uk-UA"/>
        </w:rPr>
        <w:t>Дійсні значення фізичних величин отримують за результатами вимірювань, коли його значення фактично може бути прийняте замість абсолютного. Залежно від поставлених вимог воно може бути досить близьким до істинного - більш точним, і навпаки - менш точним.</w:t>
      </w:r>
    </w:p>
    <w:p w:rsidR="00A10E74" w:rsidRPr="00A10E74" w:rsidRDefault="00A10E74" w:rsidP="000A5C87">
      <w:pPr>
        <w:spacing w:line="360" w:lineRule="auto"/>
        <w:ind w:firstLine="709"/>
        <w:jc w:val="both"/>
        <w:rPr>
          <w:sz w:val="28"/>
          <w:szCs w:val="28"/>
          <w:lang w:val="uk-UA"/>
        </w:rPr>
      </w:pPr>
      <w:r w:rsidRPr="00A10E74">
        <w:rPr>
          <w:sz w:val="28"/>
          <w:szCs w:val="28"/>
          <w:lang w:val="uk-UA"/>
        </w:rPr>
        <w:t>За методикою вимірювання поділяють на такі види:</w:t>
      </w:r>
    </w:p>
    <w:p w:rsidR="00A10E74" w:rsidRPr="00A10E74" w:rsidRDefault="00A10E74" w:rsidP="000A5C87">
      <w:pPr>
        <w:spacing w:line="360" w:lineRule="auto"/>
        <w:ind w:firstLine="709"/>
        <w:jc w:val="both"/>
        <w:rPr>
          <w:sz w:val="28"/>
          <w:szCs w:val="28"/>
          <w:lang w:val="uk-UA"/>
        </w:rPr>
      </w:pPr>
      <w:r w:rsidRPr="00A10E74">
        <w:rPr>
          <w:sz w:val="28"/>
          <w:szCs w:val="28"/>
          <w:lang w:val="uk-UA"/>
        </w:rPr>
        <w:t>-</w:t>
      </w:r>
      <w:r w:rsidR="000A5C87">
        <w:rPr>
          <w:sz w:val="28"/>
          <w:szCs w:val="28"/>
          <w:lang w:val="uk-UA"/>
        </w:rPr>
        <w:t xml:space="preserve"> </w:t>
      </w:r>
      <w:r w:rsidRPr="00A10E74">
        <w:rPr>
          <w:sz w:val="28"/>
          <w:szCs w:val="28"/>
          <w:lang w:val="uk-UA"/>
        </w:rPr>
        <w:t>прямі (безпосередні);</w:t>
      </w:r>
    </w:p>
    <w:p w:rsidR="00A10E74" w:rsidRPr="00A10E74" w:rsidRDefault="00A10E74" w:rsidP="000A5C87">
      <w:pPr>
        <w:tabs>
          <w:tab w:val="left" w:pos="2835"/>
        </w:tabs>
        <w:spacing w:line="360" w:lineRule="auto"/>
        <w:ind w:firstLine="709"/>
        <w:rPr>
          <w:sz w:val="28"/>
          <w:szCs w:val="28"/>
          <w:lang w:val="uk-UA"/>
        </w:rPr>
      </w:pPr>
      <w:r w:rsidRPr="00A10E74">
        <w:rPr>
          <w:sz w:val="28"/>
          <w:szCs w:val="28"/>
          <w:lang w:val="uk-UA"/>
        </w:rPr>
        <w:t>-</w:t>
      </w:r>
      <w:r w:rsidR="000A5C87">
        <w:rPr>
          <w:sz w:val="28"/>
          <w:szCs w:val="28"/>
          <w:lang w:val="uk-UA"/>
        </w:rPr>
        <w:t xml:space="preserve"> </w:t>
      </w:r>
      <w:r w:rsidRPr="00A10E74">
        <w:rPr>
          <w:sz w:val="28"/>
          <w:szCs w:val="28"/>
          <w:lang w:val="uk-UA"/>
        </w:rPr>
        <w:t>непрямі (</w:t>
      </w:r>
      <w:r w:rsidR="000A5C87">
        <w:rPr>
          <w:sz w:val="28"/>
          <w:szCs w:val="28"/>
          <w:lang w:val="uk-UA"/>
        </w:rPr>
        <w:t>о</w:t>
      </w:r>
      <w:r w:rsidRPr="00A10E74">
        <w:rPr>
          <w:sz w:val="28"/>
          <w:szCs w:val="28"/>
          <w:lang w:val="uk-UA"/>
        </w:rPr>
        <w:t>посеред</w:t>
      </w:r>
      <w:r w:rsidR="000A5C87">
        <w:rPr>
          <w:sz w:val="28"/>
          <w:szCs w:val="28"/>
          <w:lang w:val="uk-UA"/>
        </w:rPr>
        <w:t>кова</w:t>
      </w:r>
      <w:r w:rsidR="000A5C87">
        <w:rPr>
          <w:sz w:val="28"/>
          <w:szCs w:val="28"/>
        </w:rPr>
        <w:t>н</w:t>
      </w:r>
      <w:r w:rsidRPr="00A10E74">
        <w:rPr>
          <w:sz w:val="28"/>
          <w:szCs w:val="28"/>
          <w:lang w:val="uk-UA"/>
        </w:rPr>
        <w:t>і).</w:t>
      </w:r>
    </w:p>
    <w:p w:rsidR="00981780" w:rsidRDefault="00A10E74" w:rsidP="000A5C87">
      <w:pPr>
        <w:spacing w:line="360" w:lineRule="auto"/>
        <w:ind w:firstLine="709"/>
        <w:jc w:val="both"/>
        <w:rPr>
          <w:sz w:val="28"/>
          <w:szCs w:val="28"/>
          <w:lang w:val="uk-UA"/>
        </w:rPr>
      </w:pPr>
      <w:r w:rsidRPr="00A10E74">
        <w:rPr>
          <w:sz w:val="28"/>
          <w:szCs w:val="28"/>
          <w:lang w:val="uk-UA"/>
        </w:rPr>
        <w:t xml:space="preserve">За прямих вимірювань (рис. 9.1) шукану фізичну величину </w:t>
      </w:r>
      <w:r w:rsidRPr="000A5C87">
        <w:rPr>
          <w:i/>
          <w:sz w:val="28"/>
          <w:szCs w:val="28"/>
          <w:lang w:val="uk-UA"/>
        </w:rPr>
        <w:t>L</w:t>
      </w:r>
      <w:r w:rsidRPr="00A10E74">
        <w:rPr>
          <w:sz w:val="28"/>
          <w:szCs w:val="28"/>
          <w:lang w:val="uk-UA"/>
        </w:rPr>
        <w:t xml:space="preserve"> отримують як результат прямого порівняння її з одиницею виміру </w:t>
      </w:r>
      <w:r w:rsidRPr="000A5C87">
        <w:rPr>
          <w:i/>
          <w:sz w:val="28"/>
          <w:szCs w:val="28"/>
          <w:lang w:val="uk-UA"/>
        </w:rPr>
        <w:t>l</w:t>
      </w:r>
      <w:r w:rsidRPr="000A5C87">
        <w:rPr>
          <w:i/>
          <w:sz w:val="28"/>
          <w:szCs w:val="28"/>
          <w:vertAlign w:val="subscript"/>
          <w:lang w:val="uk-UA"/>
        </w:rPr>
        <w:t>0</w:t>
      </w:r>
      <w:r w:rsidRPr="00A10E74">
        <w:rPr>
          <w:sz w:val="28"/>
          <w:szCs w:val="28"/>
          <w:lang w:val="uk-UA"/>
        </w:rPr>
        <w:t xml:space="preserve"> за формулою</w:t>
      </w:r>
    </w:p>
    <w:p w:rsidR="000A5C87" w:rsidRPr="000A5C87" w:rsidRDefault="000A5C87" w:rsidP="000A5C87">
      <w:pPr>
        <w:jc w:val="center"/>
        <w:rPr>
          <w:lang w:val="uk-UA"/>
        </w:rPr>
      </w:pPr>
      <w:r w:rsidRPr="000A5C87">
        <w:rPr>
          <w:i/>
          <w:iCs/>
          <w:color w:val="000000"/>
          <w:sz w:val="32"/>
          <w:szCs w:val="32"/>
          <w:lang w:val="en-US" w:eastAsia="en-US"/>
        </w:rPr>
        <w:t>L</w:t>
      </w:r>
      <w:r w:rsidRPr="000A5C87">
        <w:rPr>
          <w:i/>
          <w:iCs/>
          <w:color w:val="000000"/>
          <w:sz w:val="32"/>
          <w:szCs w:val="32"/>
          <w:lang w:eastAsia="en-US"/>
        </w:rPr>
        <w:t xml:space="preserve"> </w:t>
      </w:r>
      <w:r w:rsidRPr="000A5C87">
        <w:rPr>
          <w:i/>
          <w:iCs/>
          <w:color w:val="000000"/>
          <w:sz w:val="32"/>
          <w:szCs w:val="32"/>
          <w:lang w:val="uk-UA" w:eastAsia="uk-UA"/>
        </w:rPr>
        <w:t xml:space="preserve">= </w:t>
      </w:r>
      <w:r w:rsidRPr="000A5C87">
        <w:rPr>
          <w:i/>
          <w:iCs/>
          <w:color w:val="000000"/>
          <w:sz w:val="32"/>
          <w:szCs w:val="32"/>
          <w:lang w:val="en-US" w:eastAsia="en-US"/>
        </w:rPr>
        <w:t>n</w:t>
      </w:r>
      <w:r w:rsidRPr="000A5C87">
        <w:rPr>
          <w:i/>
          <w:iCs/>
          <w:color w:val="000000"/>
          <w:sz w:val="32"/>
          <w:szCs w:val="32"/>
          <w:lang w:eastAsia="en-US"/>
        </w:rPr>
        <w:t xml:space="preserve"> </w:t>
      </w:r>
      <w:r>
        <w:rPr>
          <w:i/>
          <w:iCs/>
          <w:color w:val="000000"/>
          <w:sz w:val="32"/>
          <w:szCs w:val="32"/>
          <w:lang w:val="uk-UA" w:eastAsia="uk-UA"/>
        </w:rPr>
        <w:t>×</w:t>
      </w:r>
      <w:r w:rsidRPr="000A5C87">
        <w:rPr>
          <w:i/>
          <w:iCs/>
          <w:color w:val="000000"/>
          <w:sz w:val="32"/>
          <w:szCs w:val="32"/>
          <w:lang w:val="uk-UA" w:eastAsia="uk-UA"/>
        </w:rPr>
        <w:t xml:space="preserve"> 1</w:t>
      </w:r>
      <w:r w:rsidRPr="000A5C87">
        <w:rPr>
          <w:i/>
          <w:iCs/>
          <w:color w:val="000000"/>
          <w:sz w:val="32"/>
          <w:szCs w:val="32"/>
          <w:vertAlign w:val="subscript"/>
          <w:lang w:val="uk-UA" w:eastAsia="uk-UA"/>
        </w:rPr>
        <w:t>0</w:t>
      </w:r>
      <w:r w:rsidRPr="000A5C87">
        <w:rPr>
          <w:i/>
          <w:iCs/>
          <w:color w:val="000000"/>
          <w:sz w:val="32"/>
          <w:szCs w:val="32"/>
          <w:lang w:val="uk-UA" w:eastAsia="uk-UA"/>
        </w:rPr>
        <w:t xml:space="preserve"> + </w:t>
      </w:r>
      <w:r w:rsidRPr="000A5C87">
        <w:rPr>
          <w:i/>
          <w:iCs/>
          <w:color w:val="000000"/>
          <w:sz w:val="32"/>
          <w:szCs w:val="32"/>
          <w:lang w:val="en-US" w:eastAsia="en-US"/>
        </w:rPr>
        <w:t>r</w:t>
      </w:r>
      <w:r w:rsidRPr="000A5C87">
        <w:rPr>
          <w:color w:val="000000"/>
          <w:sz w:val="28"/>
          <w:szCs w:val="28"/>
          <w:lang w:eastAsia="en-US"/>
        </w:rPr>
        <w:t xml:space="preserve"> </w:t>
      </w:r>
      <w:r w:rsidRPr="000A5C87">
        <w:rPr>
          <w:color w:val="000000"/>
          <w:sz w:val="28"/>
          <w:szCs w:val="28"/>
          <w:lang w:val="uk-UA" w:eastAsia="uk-UA"/>
        </w:rPr>
        <w:t>,</w:t>
      </w:r>
    </w:p>
    <w:p w:rsidR="000A5C87" w:rsidRDefault="000A5C87" w:rsidP="000A5C87">
      <w:pPr>
        <w:spacing w:before="120" w:line="360" w:lineRule="auto"/>
        <w:ind w:firstLine="709"/>
        <w:rPr>
          <w:color w:val="000000"/>
          <w:sz w:val="28"/>
          <w:szCs w:val="28"/>
          <w:lang w:val="uk-UA" w:eastAsia="uk-UA"/>
        </w:rPr>
      </w:pPr>
      <w:r w:rsidRPr="000A5C87">
        <w:rPr>
          <w:color w:val="000000"/>
          <w:sz w:val="28"/>
          <w:szCs w:val="28"/>
          <w:lang w:val="uk-UA" w:eastAsia="uk-UA"/>
        </w:rPr>
        <w:t xml:space="preserve">де </w:t>
      </w:r>
      <w:r w:rsidRPr="000A5C87">
        <w:rPr>
          <w:i/>
          <w:iCs/>
          <w:color w:val="000000"/>
          <w:sz w:val="28"/>
          <w:szCs w:val="28"/>
          <w:lang w:val="uk-UA" w:eastAsia="uk-UA"/>
        </w:rPr>
        <w:t>п -</w:t>
      </w:r>
      <w:r w:rsidRPr="000A5C87">
        <w:rPr>
          <w:color w:val="000000"/>
          <w:sz w:val="28"/>
          <w:szCs w:val="28"/>
          <w:lang w:val="uk-UA" w:eastAsia="uk-UA"/>
        </w:rPr>
        <w:t xml:space="preserve"> число повних одиниць виміру; </w:t>
      </w:r>
    </w:p>
    <w:p w:rsidR="000A5C87" w:rsidRPr="000A5C87" w:rsidRDefault="000A5C87" w:rsidP="000A5C87">
      <w:pPr>
        <w:spacing w:line="360" w:lineRule="auto"/>
        <w:ind w:firstLine="709"/>
        <w:rPr>
          <w:lang w:val="uk-UA"/>
        </w:rPr>
      </w:pPr>
      <w:r>
        <w:rPr>
          <w:color w:val="000000"/>
          <w:sz w:val="28"/>
          <w:szCs w:val="28"/>
          <w:lang w:val="uk-UA" w:eastAsia="uk-UA"/>
        </w:rPr>
        <w:t xml:space="preserve">     </w:t>
      </w:r>
      <w:r w:rsidRPr="000A5C87">
        <w:rPr>
          <w:i/>
          <w:iCs/>
          <w:color w:val="000000"/>
          <w:sz w:val="28"/>
          <w:szCs w:val="28"/>
          <w:lang w:val="en-US" w:eastAsia="en-US"/>
        </w:rPr>
        <w:t>r</w:t>
      </w:r>
      <w:r w:rsidRPr="000A5C87">
        <w:rPr>
          <w:i/>
          <w:iCs/>
          <w:color w:val="000000"/>
          <w:sz w:val="28"/>
          <w:szCs w:val="28"/>
          <w:lang w:eastAsia="en-US"/>
        </w:rPr>
        <w:t xml:space="preserve"> </w:t>
      </w:r>
      <w:r w:rsidRPr="000A5C87">
        <w:rPr>
          <w:i/>
          <w:iCs/>
          <w:color w:val="000000"/>
          <w:sz w:val="28"/>
          <w:szCs w:val="28"/>
          <w:lang w:val="uk-UA" w:eastAsia="uk-UA"/>
        </w:rPr>
        <w:t>-</w:t>
      </w:r>
      <w:r w:rsidRPr="000A5C87">
        <w:rPr>
          <w:color w:val="000000"/>
          <w:sz w:val="28"/>
          <w:szCs w:val="28"/>
          <w:lang w:val="uk-UA" w:eastAsia="uk-UA"/>
        </w:rPr>
        <w:t xml:space="preserve"> залишок.</w:t>
      </w:r>
    </w:p>
    <w:p w:rsidR="000A5C87" w:rsidRDefault="00B43C6B" w:rsidP="000A5C87">
      <w:pPr>
        <w:spacing w:line="360" w:lineRule="auto"/>
        <w:jc w:val="center"/>
        <w:rPr>
          <w:sz w:val="28"/>
          <w:szCs w:val="28"/>
          <w:lang w:val="uk-UA"/>
        </w:rPr>
      </w:pPr>
      <w:r>
        <w:rPr>
          <w:noProof/>
          <w:sz w:val="28"/>
          <w:szCs w:val="28"/>
          <w:lang w:val="uk-UA" w:eastAsia="uk-UA"/>
        </w:rPr>
        <w:lastRenderedPageBreak/>
        <w:drawing>
          <wp:inline distT="0" distB="0" distL="0" distR="0">
            <wp:extent cx="6098540" cy="770255"/>
            <wp:effectExtent l="19050" t="0" r="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148"/>
                    <a:srcRect/>
                    <a:stretch>
                      <a:fillRect/>
                    </a:stretch>
                  </pic:blipFill>
                  <pic:spPr bwMode="auto">
                    <a:xfrm>
                      <a:off x="0" y="0"/>
                      <a:ext cx="6098540" cy="770255"/>
                    </a:xfrm>
                    <a:prstGeom prst="rect">
                      <a:avLst/>
                    </a:prstGeom>
                    <a:noFill/>
                    <a:ln w="9525">
                      <a:noFill/>
                      <a:miter lim="800000"/>
                      <a:headEnd/>
                      <a:tailEnd/>
                    </a:ln>
                  </pic:spPr>
                </pic:pic>
              </a:graphicData>
            </a:graphic>
          </wp:inline>
        </w:drawing>
      </w:r>
    </w:p>
    <w:p w:rsidR="000A5C87" w:rsidRPr="00CA195D" w:rsidRDefault="000A5C87" w:rsidP="000A5C87">
      <w:pPr>
        <w:spacing w:line="360" w:lineRule="auto"/>
        <w:jc w:val="center"/>
        <w:rPr>
          <w:b/>
          <w:lang w:val="uk-UA"/>
        </w:rPr>
      </w:pPr>
      <w:r w:rsidRPr="00CA195D">
        <w:rPr>
          <w:b/>
          <w:lang w:val="uk-UA"/>
        </w:rPr>
        <w:t xml:space="preserve">Рис. </w:t>
      </w:r>
      <w:r w:rsidR="00265ABE" w:rsidRPr="00CA195D">
        <w:rPr>
          <w:b/>
          <w:lang w:val="uk-UA"/>
        </w:rPr>
        <w:t>7</w:t>
      </w:r>
      <w:r w:rsidRPr="00CA195D">
        <w:rPr>
          <w:b/>
          <w:lang w:val="uk-UA"/>
        </w:rPr>
        <w:t>.1 - Схема вимірювання фізичної величини</w:t>
      </w:r>
    </w:p>
    <w:p w:rsidR="000A5C87" w:rsidRPr="000A5C87" w:rsidRDefault="000A5C87" w:rsidP="000A5C87">
      <w:pPr>
        <w:spacing w:line="360" w:lineRule="auto"/>
        <w:ind w:firstLine="709"/>
        <w:jc w:val="both"/>
        <w:rPr>
          <w:sz w:val="28"/>
          <w:szCs w:val="28"/>
          <w:lang w:val="uk-UA"/>
        </w:rPr>
      </w:pPr>
      <w:r w:rsidRPr="000A5C87">
        <w:rPr>
          <w:sz w:val="28"/>
          <w:szCs w:val="28"/>
          <w:lang w:val="uk-UA"/>
        </w:rPr>
        <w:t xml:space="preserve">Залишок </w:t>
      </w:r>
      <w:r w:rsidRPr="000A5C87">
        <w:rPr>
          <w:b/>
          <w:i/>
          <w:sz w:val="32"/>
          <w:szCs w:val="32"/>
          <w:lang w:val="uk-UA"/>
        </w:rPr>
        <w:t>r</w:t>
      </w:r>
      <w:r w:rsidRPr="000A5C87">
        <w:rPr>
          <w:sz w:val="28"/>
          <w:szCs w:val="28"/>
          <w:lang w:val="uk-UA"/>
        </w:rPr>
        <w:t xml:space="preserve"> визначається за відліковими пристроями вимірювальних приладів. Наприклад, рулеткою вимірюють розміри будівель і споруд, лінії на місцевості </w:t>
      </w:r>
      <w:r>
        <w:rPr>
          <w:sz w:val="28"/>
          <w:szCs w:val="28"/>
          <w:lang w:val="uk-UA"/>
        </w:rPr>
        <w:t>тощо</w:t>
      </w:r>
      <w:r w:rsidRPr="000A5C87">
        <w:rPr>
          <w:sz w:val="28"/>
          <w:szCs w:val="28"/>
          <w:lang w:val="uk-UA"/>
        </w:rPr>
        <w:t>.</w:t>
      </w:r>
    </w:p>
    <w:p w:rsidR="000A5C87" w:rsidRPr="000A5C87" w:rsidRDefault="000A5C87" w:rsidP="000A5C87">
      <w:pPr>
        <w:spacing w:line="360" w:lineRule="auto"/>
        <w:ind w:firstLine="709"/>
        <w:jc w:val="both"/>
        <w:rPr>
          <w:sz w:val="28"/>
          <w:szCs w:val="28"/>
          <w:lang w:val="uk-UA"/>
        </w:rPr>
      </w:pPr>
      <w:r w:rsidRPr="000A5C87">
        <w:rPr>
          <w:sz w:val="28"/>
          <w:szCs w:val="28"/>
          <w:lang w:val="uk-UA"/>
        </w:rPr>
        <w:t xml:space="preserve">При непрямих вимірюваннях шукана фізична величина визначається в результаті обчислень з використанням інших безпосередньо виміряних величин. Наприклад, площу прямокутної ділянки S отримують як добуток двох виміряних сторін </w:t>
      </w:r>
      <w:r w:rsidRPr="000A5C87">
        <w:rPr>
          <w:b/>
          <w:i/>
          <w:sz w:val="28"/>
          <w:szCs w:val="28"/>
          <w:lang w:val="uk-UA"/>
        </w:rPr>
        <w:t>а</w:t>
      </w:r>
      <w:r w:rsidRPr="000A5C87">
        <w:rPr>
          <w:sz w:val="28"/>
          <w:szCs w:val="28"/>
          <w:lang w:val="uk-UA"/>
        </w:rPr>
        <w:t xml:space="preserve"> і </w:t>
      </w:r>
      <w:r w:rsidRPr="000A5C87">
        <w:rPr>
          <w:b/>
          <w:i/>
          <w:sz w:val="28"/>
          <w:szCs w:val="28"/>
          <w:lang w:val="uk-UA"/>
        </w:rPr>
        <w:t>b</w:t>
      </w:r>
      <w:r w:rsidRPr="000A5C87">
        <w:rPr>
          <w:sz w:val="28"/>
          <w:szCs w:val="28"/>
          <w:lang w:val="uk-UA"/>
        </w:rPr>
        <w:t xml:space="preserve">, тобто </w:t>
      </w:r>
      <w:r w:rsidRPr="000A5C87">
        <w:rPr>
          <w:i/>
          <w:sz w:val="28"/>
          <w:szCs w:val="28"/>
          <w:lang w:val="uk-UA"/>
        </w:rPr>
        <w:t>S</w:t>
      </w:r>
      <w:r>
        <w:rPr>
          <w:i/>
          <w:sz w:val="28"/>
          <w:szCs w:val="28"/>
          <w:lang w:val="uk-UA"/>
        </w:rPr>
        <w:t xml:space="preserve"> </w:t>
      </w:r>
      <w:r w:rsidRPr="000A5C87">
        <w:rPr>
          <w:sz w:val="28"/>
          <w:szCs w:val="28"/>
          <w:lang w:val="uk-UA"/>
        </w:rPr>
        <w:t>=</w:t>
      </w:r>
      <w:r>
        <w:rPr>
          <w:sz w:val="28"/>
          <w:szCs w:val="28"/>
          <w:lang w:val="uk-UA"/>
        </w:rPr>
        <w:t xml:space="preserve"> </w:t>
      </w:r>
      <w:r w:rsidRPr="000A5C87">
        <w:rPr>
          <w:b/>
          <w:i/>
          <w:sz w:val="28"/>
          <w:szCs w:val="28"/>
          <w:lang w:val="uk-UA"/>
        </w:rPr>
        <w:t>a</w:t>
      </w:r>
      <w:r>
        <w:rPr>
          <w:b/>
          <w:i/>
          <w:sz w:val="28"/>
          <w:szCs w:val="28"/>
          <w:lang w:val="uk-UA"/>
        </w:rPr>
        <w:t>×</w:t>
      </w:r>
      <w:r w:rsidRPr="000A5C87">
        <w:rPr>
          <w:b/>
          <w:i/>
          <w:sz w:val="28"/>
          <w:szCs w:val="28"/>
          <w:lang w:val="uk-UA"/>
        </w:rPr>
        <w:t>b</w:t>
      </w:r>
      <w:r w:rsidRPr="000A5C87">
        <w:rPr>
          <w:sz w:val="28"/>
          <w:szCs w:val="28"/>
          <w:lang w:val="uk-UA"/>
        </w:rPr>
        <w:t>.</w:t>
      </w:r>
    </w:p>
    <w:p w:rsidR="000A5C87" w:rsidRPr="000A5C87" w:rsidRDefault="000A5C87" w:rsidP="000A5C87">
      <w:pPr>
        <w:spacing w:line="360" w:lineRule="auto"/>
        <w:ind w:firstLine="709"/>
        <w:jc w:val="both"/>
        <w:rPr>
          <w:sz w:val="28"/>
          <w:szCs w:val="28"/>
          <w:lang w:val="uk-UA"/>
        </w:rPr>
      </w:pPr>
      <w:r w:rsidRPr="000A5C87">
        <w:rPr>
          <w:sz w:val="28"/>
          <w:szCs w:val="28"/>
          <w:lang w:val="uk-UA"/>
        </w:rPr>
        <w:t>Вимірювання виконують у різних фізичних умовах. У процесі вимірювань задіяні: об’єкт, виконавець, прилад, метод вимірювань і зовнішнє середовище, в якому виконують вимірювання (лабораторія, поверхня Землі, цех та ін.).</w:t>
      </w:r>
    </w:p>
    <w:p w:rsidR="000A5C87" w:rsidRPr="000A5C87" w:rsidRDefault="000A5C87" w:rsidP="000A5C87">
      <w:pPr>
        <w:spacing w:line="360" w:lineRule="auto"/>
        <w:ind w:firstLine="709"/>
        <w:jc w:val="both"/>
        <w:rPr>
          <w:sz w:val="28"/>
          <w:szCs w:val="28"/>
          <w:lang w:val="uk-UA"/>
        </w:rPr>
      </w:pPr>
      <w:r w:rsidRPr="000A5C87">
        <w:rPr>
          <w:sz w:val="28"/>
          <w:szCs w:val="28"/>
          <w:lang w:val="uk-UA"/>
        </w:rPr>
        <w:t xml:space="preserve">Сукупність цих факторів називають </w:t>
      </w:r>
      <w:r w:rsidRPr="000A5C87">
        <w:rPr>
          <w:b/>
          <w:i/>
          <w:sz w:val="28"/>
          <w:szCs w:val="28"/>
          <w:lang w:val="uk-UA"/>
        </w:rPr>
        <w:t>комплексом умов</w:t>
      </w:r>
      <w:r w:rsidRPr="000A5C87">
        <w:rPr>
          <w:sz w:val="28"/>
          <w:szCs w:val="28"/>
          <w:lang w:val="uk-UA"/>
        </w:rPr>
        <w:t xml:space="preserve"> (КУ):</w:t>
      </w:r>
    </w:p>
    <w:p w:rsidR="000A5C87" w:rsidRPr="000A5C87" w:rsidRDefault="000A5C87" w:rsidP="000A5C87">
      <w:pPr>
        <w:spacing w:line="360" w:lineRule="auto"/>
        <w:ind w:firstLine="709"/>
        <w:jc w:val="both"/>
        <w:rPr>
          <w:sz w:val="28"/>
          <w:szCs w:val="28"/>
          <w:lang w:val="uk-UA"/>
        </w:rPr>
      </w:pPr>
      <w:r w:rsidRPr="000A5C87">
        <w:rPr>
          <w:sz w:val="28"/>
          <w:szCs w:val="28"/>
          <w:lang w:val="uk-UA"/>
        </w:rPr>
        <w:t>1)</w:t>
      </w:r>
      <w:r w:rsidRPr="000A5C87">
        <w:rPr>
          <w:sz w:val="28"/>
          <w:szCs w:val="28"/>
          <w:lang w:val="uk-UA"/>
        </w:rPr>
        <w:tab/>
        <w:t>об’єкт;</w:t>
      </w:r>
    </w:p>
    <w:p w:rsidR="000A5C87" w:rsidRPr="000A5C87" w:rsidRDefault="000A5C87" w:rsidP="000A5C87">
      <w:pPr>
        <w:spacing w:line="360" w:lineRule="auto"/>
        <w:ind w:firstLine="709"/>
        <w:jc w:val="both"/>
        <w:rPr>
          <w:sz w:val="28"/>
          <w:szCs w:val="28"/>
          <w:lang w:val="uk-UA"/>
        </w:rPr>
      </w:pPr>
      <w:r w:rsidRPr="000A5C87">
        <w:rPr>
          <w:sz w:val="28"/>
          <w:szCs w:val="28"/>
          <w:lang w:val="uk-UA"/>
        </w:rPr>
        <w:t>2)</w:t>
      </w:r>
      <w:r w:rsidRPr="000A5C87">
        <w:rPr>
          <w:sz w:val="28"/>
          <w:szCs w:val="28"/>
          <w:lang w:val="uk-UA"/>
        </w:rPr>
        <w:tab/>
        <w:t>суб’єкт;</w:t>
      </w:r>
    </w:p>
    <w:p w:rsidR="000A5C87" w:rsidRPr="000A5C87" w:rsidRDefault="000A5C87" w:rsidP="000A5C87">
      <w:pPr>
        <w:spacing w:line="360" w:lineRule="auto"/>
        <w:ind w:firstLine="709"/>
        <w:jc w:val="both"/>
        <w:rPr>
          <w:sz w:val="28"/>
          <w:szCs w:val="28"/>
          <w:lang w:val="uk-UA"/>
        </w:rPr>
      </w:pPr>
      <w:r w:rsidRPr="000A5C87">
        <w:rPr>
          <w:sz w:val="28"/>
          <w:szCs w:val="28"/>
          <w:lang w:val="uk-UA"/>
        </w:rPr>
        <w:t>3)</w:t>
      </w:r>
      <w:r w:rsidRPr="000A5C87">
        <w:rPr>
          <w:sz w:val="28"/>
          <w:szCs w:val="28"/>
          <w:lang w:val="uk-UA"/>
        </w:rPr>
        <w:tab/>
        <w:t>прилад;</w:t>
      </w:r>
    </w:p>
    <w:p w:rsidR="000A5C87" w:rsidRPr="000A5C87" w:rsidRDefault="000A5C87" w:rsidP="000A5C87">
      <w:pPr>
        <w:spacing w:line="360" w:lineRule="auto"/>
        <w:ind w:firstLine="709"/>
        <w:jc w:val="both"/>
        <w:rPr>
          <w:sz w:val="28"/>
          <w:szCs w:val="28"/>
          <w:lang w:val="uk-UA"/>
        </w:rPr>
      </w:pPr>
      <w:r w:rsidRPr="000A5C87">
        <w:rPr>
          <w:sz w:val="28"/>
          <w:szCs w:val="28"/>
          <w:lang w:val="uk-UA"/>
        </w:rPr>
        <w:t>4)</w:t>
      </w:r>
      <w:r w:rsidRPr="000A5C87">
        <w:rPr>
          <w:sz w:val="28"/>
          <w:szCs w:val="28"/>
          <w:lang w:val="uk-UA"/>
        </w:rPr>
        <w:tab/>
        <w:t>метод;</w:t>
      </w:r>
    </w:p>
    <w:p w:rsidR="000A5C87" w:rsidRPr="000A5C87" w:rsidRDefault="000A5C87" w:rsidP="000A5C87">
      <w:pPr>
        <w:spacing w:line="360" w:lineRule="auto"/>
        <w:ind w:firstLine="709"/>
        <w:jc w:val="both"/>
        <w:rPr>
          <w:sz w:val="28"/>
          <w:szCs w:val="28"/>
          <w:lang w:val="uk-UA"/>
        </w:rPr>
      </w:pPr>
      <w:r w:rsidRPr="000A5C87">
        <w:rPr>
          <w:sz w:val="28"/>
          <w:szCs w:val="28"/>
          <w:lang w:val="uk-UA"/>
        </w:rPr>
        <w:t>5)</w:t>
      </w:r>
      <w:r w:rsidRPr="000A5C87">
        <w:rPr>
          <w:sz w:val="28"/>
          <w:szCs w:val="28"/>
          <w:lang w:val="uk-UA"/>
        </w:rPr>
        <w:tab/>
        <w:t>зовнішнє середовище.</w:t>
      </w:r>
    </w:p>
    <w:p w:rsidR="000A5C87" w:rsidRPr="000A5C87" w:rsidRDefault="000A5C87" w:rsidP="000A5C87">
      <w:pPr>
        <w:spacing w:line="360" w:lineRule="auto"/>
        <w:ind w:firstLine="709"/>
        <w:jc w:val="both"/>
        <w:rPr>
          <w:sz w:val="28"/>
          <w:szCs w:val="28"/>
          <w:lang w:val="uk-UA"/>
        </w:rPr>
      </w:pPr>
      <w:r w:rsidRPr="000A5C87">
        <w:rPr>
          <w:sz w:val="28"/>
          <w:szCs w:val="28"/>
          <w:lang w:val="uk-UA"/>
        </w:rPr>
        <w:t>Якщо КУ практично не змінюється у процесі вимірювань або їх зміна незначна, то такі вимірювання називають рівноточними.</w:t>
      </w:r>
    </w:p>
    <w:p w:rsidR="000A5C87" w:rsidRPr="000A5C87" w:rsidRDefault="000A5C87" w:rsidP="000A5C87">
      <w:pPr>
        <w:spacing w:line="360" w:lineRule="auto"/>
        <w:ind w:firstLine="709"/>
        <w:jc w:val="both"/>
        <w:rPr>
          <w:sz w:val="28"/>
          <w:szCs w:val="28"/>
          <w:lang w:val="uk-UA"/>
        </w:rPr>
      </w:pPr>
      <w:r w:rsidRPr="000A5C87">
        <w:rPr>
          <w:sz w:val="28"/>
          <w:szCs w:val="28"/>
          <w:lang w:val="uk-UA"/>
        </w:rPr>
        <w:t xml:space="preserve">При порушенні комплексу умов результати вимірювань називають </w:t>
      </w:r>
      <w:r w:rsidRPr="000A5C87">
        <w:rPr>
          <w:b/>
          <w:i/>
          <w:sz w:val="28"/>
          <w:szCs w:val="28"/>
          <w:lang w:val="uk-UA"/>
        </w:rPr>
        <w:t>нерівноточними</w:t>
      </w:r>
      <w:r w:rsidRPr="000A5C87">
        <w:rPr>
          <w:sz w:val="28"/>
          <w:szCs w:val="28"/>
          <w:lang w:val="uk-UA"/>
        </w:rPr>
        <w:t>.</w:t>
      </w:r>
    </w:p>
    <w:p w:rsidR="000A5C87" w:rsidRPr="000A5C87" w:rsidRDefault="000A5C87" w:rsidP="000A5C87">
      <w:pPr>
        <w:spacing w:line="360" w:lineRule="auto"/>
        <w:ind w:firstLine="709"/>
        <w:jc w:val="both"/>
        <w:rPr>
          <w:sz w:val="28"/>
          <w:szCs w:val="28"/>
          <w:lang w:val="uk-UA"/>
        </w:rPr>
      </w:pPr>
      <w:r w:rsidRPr="000A5C87">
        <w:rPr>
          <w:sz w:val="28"/>
          <w:szCs w:val="28"/>
          <w:lang w:val="uk-UA"/>
        </w:rPr>
        <w:t xml:space="preserve">Результати вимірювань розглядають з погляду кількісних та якісних характеристик. </w:t>
      </w:r>
      <w:r w:rsidRPr="000A5C87">
        <w:rPr>
          <w:b/>
          <w:i/>
          <w:sz w:val="28"/>
          <w:szCs w:val="28"/>
          <w:lang w:val="uk-UA"/>
        </w:rPr>
        <w:t>Кількісна</w:t>
      </w:r>
      <w:r w:rsidRPr="000A5C87">
        <w:rPr>
          <w:sz w:val="28"/>
          <w:szCs w:val="28"/>
          <w:lang w:val="uk-UA"/>
        </w:rPr>
        <w:t xml:space="preserve"> - характеризує числове значення вимірюваної величини. </w:t>
      </w:r>
      <w:r w:rsidRPr="000A5C87">
        <w:rPr>
          <w:b/>
          <w:i/>
          <w:sz w:val="28"/>
          <w:szCs w:val="28"/>
          <w:lang w:val="uk-UA"/>
        </w:rPr>
        <w:t>Якісна</w:t>
      </w:r>
      <w:r w:rsidRPr="000A5C87">
        <w:rPr>
          <w:sz w:val="28"/>
          <w:szCs w:val="28"/>
          <w:lang w:val="uk-UA"/>
        </w:rPr>
        <w:t xml:space="preserve"> - характеризує її точність.</w:t>
      </w:r>
    </w:p>
    <w:p w:rsidR="000A5C87" w:rsidRPr="000A5C87" w:rsidRDefault="000A5C87" w:rsidP="000A5C87">
      <w:pPr>
        <w:spacing w:line="360" w:lineRule="auto"/>
        <w:ind w:firstLine="709"/>
        <w:jc w:val="both"/>
        <w:rPr>
          <w:sz w:val="28"/>
          <w:szCs w:val="28"/>
          <w:lang w:val="uk-UA"/>
        </w:rPr>
      </w:pPr>
      <w:r w:rsidRPr="000A5C87">
        <w:rPr>
          <w:sz w:val="28"/>
          <w:szCs w:val="28"/>
          <w:lang w:val="uk-UA"/>
        </w:rPr>
        <w:t xml:space="preserve">Для отримання кількісної характеристики виконують </w:t>
      </w:r>
      <w:r w:rsidRPr="000A5C87">
        <w:rPr>
          <w:b/>
          <w:i/>
          <w:sz w:val="28"/>
          <w:szCs w:val="28"/>
          <w:lang w:val="uk-UA"/>
        </w:rPr>
        <w:t>необхідні виміри</w:t>
      </w:r>
      <w:r w:rsidRPr="000A5C87">
        <w:rPr>
          <w:sz w:val="28"/>
          <w:szCs w:val="28"/>
          <w:lang w:val="uk-UA"/>
        </w:rPr>
        <w:t>.</w:t>
      </w:r>
    </w:p>
    <w:p w:rsidR="000A5C87" w:rsidRPr="000A5C87" w:rsidRDefault="000A5C87" w:rsidP="000A5C87">
      <w:pPr>
        <w:spacing w:line="360" w:lineRule="auto"/>
        <w:ind w:firstLine="709"/>
        <w:jc w:val="both"/>
        <w:rPr>
          <w:sz w:val="28"/>
          <w:szCs w:val="28"/>
          <w:lang w:val="uk-UA"/>
        </w:rPr>
      </w:pPr>
      <w:r w:rsidRPr="000A5C87">
        <w:rPr>
          <w:sz w:val="28"/>
          <w:szCs w:val="28"/>
          <w:lang w:val="uk-UA"/>
        </w:rPr>
        <w:lastRenderedPageBreak/>
        <w:t>Наприклад, щоб визначити довжину лінії, її можна виміряти лінійкою, рулеткою та іншими пристроями один раз.</w:t>
      </w:r>
    </w:p>
    <w:p w:rsidR="000A5C87" w:rsidRDefault="000A5C87" w:rsidP="000A5C87">
      <w:pPr>
        <w:spacing w:line="360" w:lineRule="auto"/>
        <w:ind w:firstLine="709"/>
        <w:jc w:val="both"/>
        <w:rPr>
          <w:sz w:val="28"/>
          <w:szCs w:val="28"/>
          <w:lang w:val="uk-UA"/>
        </w:rPr>
      </w:pPr>
      <w:r w:rsidRPr="000A5C87">
        <w:rPr>
          <w:sz w:val="28"/>
          <w:szCs w:val="28"/>
          <w:lang w:val="uk-UA"/>
        </w:rPr>
        <w:t xml:space="preserve">Для отримання якісних характеристик виконують </w:t>
      </w:r>
      <w:r w:rsidRPr="000A5C87">
        <w:rPr>
          <w:b/>
          <w:i/>
          <w:sz w:val="28"/>
          <w:szCs w:val="28"/>
          <w:lang w:val="uk-UA"/>
        </w:rPr>
        <w:t>додаткові</w:t>
      </w:r>
      <w:r w:rsidRPr="000A5C87">
        <w:rPr>
          <w:sz w:val="28"/>
          <w:szCs w:val="28"/>
          <w:lang w:val="uk-UA"/>
        </w:rPr>
        <w:t xml:space="preserve">, або </w:t>
      </w:r>
      <w:r w:rsidRPr="000A5C87">
        <w:rPr>
          <w:b/>
          <w:i/>
          <w:sz w:val="28"/>
          <w:szCs w:val="28"/>
          <w:lang w:val="uk-UA"/>
        </w:rPr>
        <w:t>надлишкові виміри</w:t>
      </w:r>
      <w:r w:rsidRPr="000A5C87">
        <w:rPr>
          <w:sz w:val="28"/>
          <w:szCs w:val="28"/>
          <w:lang w:val="uk-UA"/>
        </w:rPr>
        <w:t>.</w:t>
      </w:r>
    </w:p>
    <w:p w:rsidR="005241CC" w:rsidRPr="005241CC" w:rsidRDefault="005241CC" w:rsidP="005241CC">
      <w:pPr>
        <w:spacing w:line="360" w:lineRule="auto"/>
        <w:ind w:firstLine="709"/>
        <w:jc w:val="both"/>
        <w:rPr>
          <w:lang w:val="uk-UA"/>
        </w:rPr>
      </w:pPr>
      <w:r w:rsidRPr="005241CC">
        <w:rPr>
          <w:i/>
          <w:iCs/>
          <w:color w:val="000000"/>
          <w:sz w:val="28"/>
          <w:szCs w:val="28"/>
          <w:lang w:val="uk-UA" w:eastAsia="uk-UA"/>
        </w:rPr>
        <w:t>Математичне оброблення результатів вимірів</w:t>
      </w:r>
      <w:r w:rsidRPr="005241CC">
        <w:rPr>
          <w:color w:val="000000"/>
          <w:sz w:val="28"/>
          <w:szCs w:val="28"/>
          <w:lang w:val="uk-UA" w:eastAsia="uk-UA"/>
        </w:rPr>
        <w:t xml:space="preserve"> дає можливість отримати як кількісні, так і якісні характеристики. Надлишкові виміри відіграють надзвичайно велику роль за оброблення результатів геодезичних вимірів.</w:t>
      </w:r>
    </w:p>
    <w:p w:rsidR="005241CC" w:rsidRPr="005241CC" w:rsidRDefault="005241CC" w:rsidP="005241CC">
      <w:pPr>
        <w:spacing w:line="360" w:lineRule="auto"/>
        <w:ind w:firstLine="709"/>
        <w:jc w:val="both"/>
        <w:rPr>
          <w:lang w:val="uk-UA"/>
        </w:rPr>
      </w:pPr>
      <w:r w:rsidRPr="005241CC">
        <w:rPr>
          <w:color w:val="000000"/>
          <w:sz w:val="28"/>
          <w:szCs w:val="28"/>
          <w:lang w:val="uk-UA" w:eastAsia="uk-UA"/>
        </w:rPr>
        <w:t xml:space="preserve">У геодезії вимірюють довжини, кути, площі, масу, температуру, тиск, вологість </w:t>
      </w:r>
      <w:r>
        <w:rPr>
          <w:color w:val="000000"/>
          <w:sz w:val="28"/>
          <w:szCs w:val="28"/>
          <w:lang w:val="uk-UA" w:eastAsia="uk-UA"/>
        </w:rPr>
        <w:t xml:space="preserve">та </w:t>
      </w:r>
      <w:r w:rsidRPr="005241CC">
        <w:rPr>
          <w:color w:val="000000"/>
          <w:sz w:val="28"/>
          <w:szCs w:val="28"/>
          <w:lang w:val="uk-UA" w:eastAsia="uk-UA"/>
        </w:rPr>
        <w:t>ін.</w:t>
      </w:r>
    </w:p>
    <w:p w:rsidR="005241CC" w:rsidRPr="005241CC" w:rsidRDefault="005241CC" w:rsidP="005241CC">
      <w:pPr>
        <w:spacing w:line="360" w:lineRule="auto"/>
        <w:ind w:firstLine="709"/>
        <w:jc w:val="both"/>
        <w:rPr>
          <w:lang w:val="uk-UA"/>
        </w:rPr>
      </w:pPr>
      <w:r w:rsidRPr="005241CC">
        <w:rPr>
          <w:color w:val="000000"/>
          <w:sz w:val="28"/>
          <w:szCs w:val="28"/>
          <w:lang w:val="uk-UA" w:eastAsia="uk-UA"/>
        </w:rPr>
        <w:t xml:space="preserve">Довжина лінії може розміщуватися на горизонтальній або нахиленій поверхні землі, у просторі, на поверхні будівельних конструкцій, у вертикальній площині </w:t>
      </w:r>
      <w:r>
        <w:rPr>
          <w:color w:val="000000"/>
          <w:sz w:val="28"/>
          <w:szCs w:val="28"/>
          <w:lang w:val="uk-UA" w:eastAsia="uk-UA"/>
        </w:rPr>
        <w:t>тощо</w:t>
      </w:r>
      <w:r w:rsidRPr="005241CC">
        <w:rPr>
          <w:color w:val="000000"/>
          <w:sz w:val="28"/>
          <w:szCs w:val="28"/>
          <w:lang w:val="uk-UA" w:eastAsia="uk-UA"/>
        </w:rPr>
        <w:t>.</w:t>
      </w:r>
    </w:p>
    <w:p w:rsidR="005241CC" w:rsidRPr="005241CC" w:rsidRDefault="005241CC" w:rsidP="005241CC">
      <w:pPr>
        <w:spacing w:line="360" w:lineRule="auto"/>
        <w:ind w:firstLine="709"/>
        <w:jc w:val="both"/>
        <w:rPr>
          <w:lang w:val="uk-UA"/>
        </w:rPr>
      </w:pPr>
      <w:r w:rsidRPr="005241CC">
        <w:rPr>
          <w:color w:val="000000"/>
          <w:sz w:val="28"/>
          <w:szCs w:val="28"/>
          <w:lang w:val="uk-UA" w:eastAsia="uk-UA"/>
        </w:rPr>
        <w:t xml:space="preserve">Лінії на поверхні землі або в просторі під кутом до горизонту називають </w:t>
      </w:r>
      <w:r w:rsidRPr="005241CC">
        <w:rPr>
          <w:i/>
          <w:iCs/>
          <w:color w:val="000000"/>
          <w:sz w:val="28"/>
          <w:szCs w:val="28"/>
          <w:lang w:val="uk-UA" w:eastAsia="uk-UA"/>
        </w:rPr>
        <w:t>нахиленими.</w:t>
      </w:r>
      <w:r w:rsidRPr="005241CC">
        <w:rPr>
          <w:color w:val="000000"/>
          <w:sz w:val="28"/>
          <w:szCs w:val="28"/>
          <w:lang w:val="uk-UA" w:eastAsia="uk-UA"/>
        </w:rPr>
        <w:t xml:space="preserve"> Спроектовані на площину чи поверхню сфероїда - </w:t>
      </w:r>
      <w:r w:rsidRPr="005241CC">
        <w:rPr>
          <w:i/>
          <w:iCs/>
          <w:color w:val="000000"/>
          <w:sz w:val="28"/>
          <w:szCs w:val="28"/>
          <w:lang w:val="uk-UA" w:eastAsia="uk-UA"/>
        </w:rPr>
        <w:t>горизонтальними прокладаннями.</w:t>
      </w:r>
      <w:r w:rsidRPr="005241CC">
        <w:rPr>
          <w:color w:val="000000"/>
          <w:sz w:val="28"/>
          <w:szCs w:val="28"/>
          <w:lang w:val="uk-UA" w:eastAsia="uk-UA"/>
        </w:rPr>
        <w:t xml:space="preserve"> Лінії, що проходять за напрямком прямовисних ліній, називають </w:t>
      </w:r>
      <w:r w:rsidRPr="005241CC">
        <w:rPr>
          <w:i/>
          <w:iCs/>
          <w:color w:val="000000"/>
          <w:sz w:val="28"/>
          <w:szCs w:val="28"/>
          <w:lang w:val="uk-UA" w:eastAsia="uk-UA"/>
        </w:rPr>
        <w:t>висотами</w:t>
      </w:r>
      <w:r w:rsidRPr="005241CC">
        <w:rPr>
          <w:color w:val="000000"/>
          <w:sz w:val="28"/>
          <w:szCs w:val="28"/>
          <w:lang w:val="uk-UA" w:eastAsia="uk-UA"/>
        </w:rPr>
        <w:t xml:space="preserve"> або </w:t>
      </w:r>
      <w:r w:rsidRPr="005241CC">
        <w:rPr>
          <w:i/>
          <w:iCs/>
          <w:color w:val="000000"/>
          <w:sz w:val="28"/>
          <w:szCs w:val="28"/>
          <w:lang w:val="uk-UA" w:eastAsia="uk-UA"/>
        </w:rPr>
        <w:t>перевищеннями.</w:t>
      </w:r>
    </w:p>
    <w:p w:rsidR="005241CC" w:rsidRPr="005241CC" w:rsidRDefault="005241CC" w:rsidP="005241CC">
      <w:pPr>
        <w:spacing w:line="360" w:lineRule="auto"/>
        <w:ind w:firstLine="709"/>
        <w:jc w:val="both"/>
        <w:rPr>
          <w:lang w:val="uk-UA"/>
        </w:rPr>
      </w:pPr>
      <w:r w:rsidRPr="005241CC">
        <w:rPr>
          <w:color w:val="000000"/>
          <w:sz w:val="28"/>
          <w:szCs w:val="28"/>
          <w:lang w:val="uk-UA" w:eastAsia="uk-UA"/>
        </w:rPr>
        <w:t xml:space="preserve">Результати вимірювань виражають у системі СІ </w:t>
      </w:r>
      <w:r w:rsidRPr="005241CC">
        <w:rPr>
          <w:color w:val="000000"/>
          <w:sz w:val="28"/>
          <w:szCs w:val="28"/>
          <w:lang w:eastAsia="en-US"/>
        </w:rPr>
        <w:t>(</w:t>
      </w:r>
      <w:r w:rsidRPr="005241CC">
        <w:rPr>
          <w:color w:val="000000"/>
          <w:sz w:val="28"/>
          <w:szCs w:val="28"/>
          <w:lang w:val="en-US" w:eastAsia="en-US"/>
        </w:rPr>
        <w:t>SI</w:t>
      </w:r>
      <w:r w:rsidRPr="005241CC">
        <w:rPr>
          <w:color w:val="000000"/>
          <w:sz w:val="28"/>
          <w:szCs w:val="28"/>
          <w:lang w:eastAsia="en-US"/>
        </w:rPr>
        <w:t xml:space="preserve">). </w:t>
      </w:r>
      <w:r w:rsidRPr="005241CC">
        <w:rPr>
          <w:color w:val="000000"/>
          <w:sz w:val="28"/>
          <w:szCs w:val="28"/>
          <w:lang w:val="uk-UA" w:eastAsia="uk-UA"/>
        </w:rPr>
        <w:t>У геодезії історично використовується метрична система мір.</w:t>
      </w:r>
    </w:p>
    <w:p w:rsidR="005241CC" w:rsidRPr="005241CC" w:rsidRDefault="005241CC" w:rsidP="005241CC">
      <w:pPr>
        <w:spacing w:line="360" w:lineRule="auto"/>
        <w:ind w:firstLine="709"/>
        <w:jc w:val="both"/>
        <w:rPr>
          <w:lang w:val="uk-UA"/>
        </w:rPr>
      </w:pPr>
      <w:r w:rsidRPr="005241CC">
        <w:rPr>
          <w:color w:val="000000"/>
          <w:sz w:val="28"/>
          <w:szCs w:val="28"/>
          <w:lang w:val="uk-UA" w:eastAsia="uk-UA"/>
        </w:rPr>
        <w:t xml:space="preserve">За рекомендацією комісії Паризької академії наук у 1791 р. за одиницю довжини була взята одна десятимільйонна частка довжини чверті Паризького географічного меридіана, визначеного за допомогою геодезичних вимірювань. її довжину було і названо </w:t>
      </w:r>
      <w:r w:rsidRPr="005241CC">
        <w:rPr>
          <w:i/>
          <w:iCs/>
          <w:color w:val="000000"/>
          <w:sz w:val="28"/>
          <w:szCs w:val="28"/>
          <w:lang w:val="uk-UA" w:eastAsia="uk-UA"/>
        </w:rPr>
        <w:t>метром.</w:t>
      </w:r>
    </w:p>
    <w:p w:rsidR="005241CC" w:rsidRPr="005241CC" w:rsidRDefault="005241CC" w:rsidP="005241CC">
      <w:pPr>
        <w:spacing w:line="360" w:lineRule="auto"/>
        <w:ind w:firstLine="709"/>
        <w:jc w:val="both"/>
        <w:rPr>
          <w:lang w:val="uk-UA"/>
        </w:rPr>
      </w:pPr>
      <w:r w:rsidRPr="005241CC">
        <w:rPr>
          <w:color w:val="000000"/>
          <w:sz w:val="28"/>
          <w:szCs w:val="28"/>
          <w:lang w:val="uk-UA" w:eastAsia="uk-UA"/>
        </w:rPr>
        <w:t xml:space="preserve">Сьогодні за еталон метра беруть відстань, яку проходить світло у вакуумі за 1/299792458 частки секунди. Він затверджений </w:t>
      </w:r>
      <w:r w:rsidRPr="005241CC">
        <w:rPr>
          <w:color w:val="000000"/>
          <w:sz w:val="28"/>
          <w:szCs w:val="28"/>
          <w:lang w:val="en-US" w:eastAsia="en-US"/>
        </w:rPr>
        <w:t>XVIII</w:t>
      </w:r>
      <w:r w:rsidRPr="005241CC">
        <w:rPr>
          <w:color w:val="000000"/>
          <w:sz w:val="28"/>
          <w:szCs w:val="28"/>
          <w:lang w:eastAsia="en-US"/>
        </w:rPr>
        <w:t xml:space="preserve"> </w:t>
      </w:r>
      <w:r w:rsidRPr="005241CC">
        <w:rPr>
          <w:color w:val="000000"/>
          <w:sz w:val="28"/>
          <w:szCs w:val="28"/>
          <w:lang w:val="uk-UA" w:eastAsia="uk-UA"/>
        </w:rPr>
        <w:t>Генеральною конференцією міри та ваги в Парижі 1983 р.</w:t>
      </w:r>
    </w:p>
    <w:p w:rsidR="005241CC" w:rsidRPr="005241CC" w:rsidRDefault="005241CC" w:rsidP="005241CC">
      <w:pPr>
        <w:spacing w:line="360" w:lineRule="auto"/>
        <w:ind w:firstLine="709"/>
        <w:jc w:val="both"/>
        <w:rPr>
          <w:lang w:val="uk-UA"/>
        </w:rPr>
      </w:pPr>
      <w:r w:rsidRPr="005241CC">
        <w:rPr>
          <w:color w:val="000000"/>
          <w:sz w:val="28"/>
          <w:szCs w:val="28"/>
          <w:lang w:val="uk-UA" w:eastAsia="uk-UA"/>
        </w:rPr>
        <w:t xml:space="preserve">Одиницею </w:t>
      </w:r>
      <w:r w:rsidRPr="005241CC">
        <w:rPr>
          <w:i/>
          <w:iCs/>
          <w:color w:val="000000"/>
          <w:sz w:val="28"/>
          <w:szCs w:val="28"/>
          <w:lang w:val="uk-UA" w:eastAsia="uk-UA"/>
        </w:rPr>
        <w:t>площі є квадратний метр.</w:t>
      </w:r>
      <w:r w:rsidRPr="005241CC">
        <w:rPr>
          <w:color w:val="000000"/>
          <w:sz w:val="28"/>
          <w:szCs w:val="28"/>
          <w:lang w:val="uk-UA" w:eastAsia="uk-UA"/>
        </w:rPr>
        <w:t xml:space="preserve"> Відповідно: один ар 1 а = 100 м</w:t>
      </w:r>
      <w:r w:rsidRPr="005241CC">
        <w:rPr>
          <w:color w:val="000000"/>
          <w:sz w:val="28"/>
          <w:szCs w:val="28"/>
          <w:vertAlign w:val="superscript"/>
          <w:lang w:val="uk-UA" w:eastAsia="uk-UA"/>
        </w:rPr>
        <w:t>2</w:t>
      </w:r>
      <w:r w:rsidRPr="005241CC">
        <w:rPr>
          <w:color w:val="000000"/>
          <w:sz w:val="28"/>
          <w:szCs w:val="28"/>
          <w:lang w:val="uk-UA" w:eastAsia="uk-UA"/>
        </w:rPr>
        <w:t xml:space="preserve"> , один гектар 1 га = 100 а = 10 000 м</w:t>
      </w:r>
      <w:r w:rsidRPr="005241CC">
        <w:rPr>
          <w:color w:val="000000"/>
          <w:sz w:val="28"/>
          <w:szCs w:val="28"/>
          <w:vertAlign w:val="superscript"/>
          <w:lang w:val="uk-UA" w:eastAsia="uk-UA"/>
        </w:rPr>
        <w:t>2</w:t>
      </w:r>
      <w:r w:rsidRPr="005241CC">
        <w:rPr>
          <w:color w:val="000000"/>
          <w:sz w:val="28"/>
          <w:szCs w:val="28"/>
          <w:lang w:val="uk-UA" w:eastAsia="uk-UA"/>
        </w:rPr>
        <w:t>, а 100 га = 1 км</w:t>
      </w:r>
      <w:r w:rsidRPr="005241CC">
        <w:rPr>
          <w:color w:val="000000"/>
          <w:sz w:val="28"/>
          <w:szCs w:val="28"/>
          <w:vertAlign w:val="superscript"/>
          <w:lang w:val="uk-UA" w:eastAsia="uk-UA"/>
        </w:rPr>
        <w:t>2</w:t>
      </w:r>
      <w:r w:rsidRPr="005241CC">
        <w:rPr>
          <w:color w:val="000000"/>
          <w:sz w:val="28"/>
          <w:szCs w:val="28"/>
          <w:lang w:val="uk-UA" w:eastAsia="uk-UA"/>
        </w:rPr>
        <w:t>.</w:t>
      </w:r>
    </w:p>
    <w:p w:rsidR="005241CC" w:rsidRPr="005241CC" w:rsidRDefault="005241CC" w:rsidP="005241CC">
      <w:pPr>
        <w:spacing w:line="360" w:lineRule="auto"/>
        <w:ind w:firstLine="709"/>
        <w:jc w:val="both"/>
        <w:rPr>
          <w:lang w:val="uk-UA"/>
        </w:rPr>
      </w:pPr>
      <w:r w:rsidRPr="005241CC">
        <w:rPr>
          <w:color w:val="000000"/>
          <w:sz w:val="28"/>
          <w:szCs w:val="28"/>
          <w:lang w:val="uk-UA" w:eastAsia="uk-UA"/>
        </w:rPr>
        <w:t xml:space="preserve">Одиницею вимірювання кутів є </w:t>
      </w:r>
      <w:r w:rsidRPr="005241CC">
        <w:rPr>
          <w:i/>
          <w:iCs/>
          <w:color w:val="000000"/>
          <w:sz w:val="28"/>
          <w:szCs w:val="28"/>
          <w:lang w:val="uk-UA" w:eastAsia="uk-UA"/>
        </w:rPr>
        <w:t>кутові міри:</w:t>
      </w:r>
      <w:r w:rsidRPr="005241CC">
        <w:rPr>
          <w:color w:val="000000"/>
          <w:sz w:val="28"/>
          <w:szCs w:val="28"/>
          <w:lang w:val="uk-UA" w:eastAsia="uk-UA"/>
        </w:rPr>
        <w:t xml:space="preserve"> радіанна, градусна та десятинна, або градова.</w:t>
      </w:r>
    </w:p>
    <w:p w:rsidR="005241CC" w:rsidRPr="005241CC" w:rsidRDefault="005241CC" w:rsidP="005241CC">
      <w:pPr>
        <w:spacing w:line="360" w:lineRule="auto"/>
        <w:ind w:firstLine="709"/>
        <w:jc w:val="both"/>
        <w:rPr>
          <w:lang w:val="uk-UA"/>
        </w:rPr>
      </w:pPr>
      <w:r w:rsidRPr="005241CC">
        <w:rPr>
          <w:i/>
          <w:iCs/>
          <w:color w:val="000000"/>
          <w:sz w:val="28"/>
          <w:szCs w:val="28"/>
          <w:lang w:val="uk-UA" w:eastAsia="uk-UA"/>
        </w:rPr>
        <w:lastRenderedPageBreak/>
        <w:t>Радіан</w:t>
      </w:r>
      <w:r w:rsidRPr="005241CC">
        <w:rPr>
          <w:color w:val="000000"/>
          <w:sz w:val="28"/>
          <w:szCs w:val="28"/>
          <w:lang w:val="uk-UA" w:eastAsia="uk-UA"/>
        </w:rPr>
        <w:t xml:space="preserve"> - це центральний кут ( </w:t>
      </w:r>
      <w:r w:rsidRPr="005241CC">
        <w:rPr>
          <w:color w:val="000000"/>
          <w:sz w:val="28"/>
          <w:szCs w:val="28"/>
          <w:lang w:val="el-GR" w:eastAsia="el-GR"/>
        </w:rPr>
        <w:t xml:space="preserve">ρ </w:t>
      </w:r>
      <w:r w:rsidRPr="005241CC">
        <w:rPr>
          <w:color w:val="000000"/>
          <w:sz w:val="28"/>
          <w:szCs w:val="28"/>
          <w:lang w:val="uk-UA" w:eastAsia="uk-UA"/>
        </w:rPr>
        <w:t>), що спирається на дугу, довжина якої дорівнює радіусу.</w:t>
      </w:r>
    </w:p>
    <w:p w:rsidR="005241CC" w:rsidRPr="005241CC" w:rsidRDefault="005241CC" w:rsidP="005241CC">
      <w:pPr>
        <w:spacing w:line="360" w:lineRule="auto"/>
        <w:ind w:firstLine="709"/>
        <w:jc w:val="both"/>
        <w:rPr>
          <w:lang w:val="uk-UA"/>
        </w:rPr>
      </w:pPr>
      <w:r w:rsidRPr="005241CC">
        <w:rPr>
          <w:i/>
          <w:iCs/>
          <w:color w:val="000000"/>
          <w:sz w:val="28"/>
          <w:szCs w:val="28"/>
          <w:lang w:val="uk-UA" w:eastAsia="uk-UA"/>
        </w:rPr>
        <w:t>Градусна міра</w:t>
      </w:r>
      <w:r w:rsidRPr="005241CC">
        <w:rPr>
          <w:color w:val="000000"/>
          <w:sz w:val="28"/>
          <w:szCs w:val="28"/>
          <w:lang w:val="uk-UA" w:eastAsia="uk-UA"/>
        </w:rPr>
        <w:t xml:space="preserve"> одержана поділом прямого кута на 90 рівних частин - градусів. Градус містить 60 мінут, а мінута - 60 секунд.</w:t>
      </w:r>
    </w:p>
    <w:p w:rsidR="005241CC" w:rsidRPr="005241CC" w:rsidRDefault="005241CC" w:rsidP="005241CC">
      <w:pPr>
        <w:spacing w:line="360" w:lineRule="auto"/>
        <w:ind w:firstLine="709"/>
        <w:jc w:val="both"/>
        <w:rPr>
          <w:lang w:val="uk-UA"/>
        </w:rPr>
      </w:pPr>
      <w:r w:rsidRPr="005241CC">
        <w:rPr>
          <w:i/>
          <w:iCs/>
          <w:color w:val="000000"/>
          <w:sz w:val="28"/>
          <w:szCs w:val="28"/>
          <w:lang w:val="uk-UA" w:eastAsia="uk-UA"/>
        </w:rPr>
        <w:t>Градова міра</w:t>
      </w:r>
      <w:r w:rsidRPr="005241CC">
        <w:rPr>
          <w:color w:val="000000"/>
          <w:sz w:val="28"/>
          <w:szCs w:val="28"/>
          <w:lang w:val="uk-UA" w:eastAsia="uk-UA"/>
        </w:rPr>
        <w:t xml:space="preserve"> отримана шляхом поділу прямого кута на 100 рівних частин</w:t>
      </w:r>
      <w:r>
        <w:rPr>
          <w:color w:val="000000"/>
          <w:sz w:val="28"/>
          <w:szCs w:val="28"/>
          <w:lang w:val="uk-UA" w:eastAsia="uk-UA"/>
        </w:rPr>
        <w:t xml:space="preserve"> </w:t>
      </w:r>
      <w:r w:rsidRPr="005241CC">
        <w:rPr>
          <w:color w:val="000000"/>
          <w:sz w:val="28"/>
          <w:szCs w:val="28"/>
          <w:lang w:val="uk-UA" w:eastAsia="uk-UA"/>
        </w:rPr>
        <w:t>або град. Один град (1</w:t>
      </w:r>
      <w:r w:rsidRPr="005241CC">
        <w:rPr>
          <w:color w:val="000000"/>
          <w:sz w:val="28"/>
          <w:szCs w:val="28"/>
          <w:vertAlign w:val="superscript"/>
          <w:lang w:val="en-US" w:eastAsia="uk-UA"/>
        </w:rPr>
        <w:t>g</w:t>
      </w:r>
      <w:r w:rsidRPr="005241CC">
        <w:rPr>
          <w:color w:val="000000"/>
          <w:sz w:val="28"/>
          <w:szCs w:val="28"/>
          <w:lang w:val="uk-UA" w:eastAsia="uk-UA"/>
        </w:rPr>
        <w:t xml:space="preserve"> ) має 100 градових мінут (сантиград </w:t>
      </w:r>
      <w:r>
        <w:rPr>
          <w:color w:val="000000"/>
          <w:sz w:val="28"/>
          <w:szCs w:val="28"/>
          <w:lang w:val="uk-UA" w:eastAsia="uk-UA"/>
        </w:rPr>
        <w:t>–</w:t>
      </w:r>
      <w:r w:rsidRPr="005241CC">
        <w:rPr>
          <w:color w:val="000000"/>
          <w:sz w:val="28"/>
          <w:szCs w:val="28"/>
          <w:lang w:val="uk-UA" w:eastAsia="uk-UA"/>
        </w:rPr>
        <w:t xml:space="preserve"> 100</w:t>
      </w:r>
      <w:r>
        <w:rPr>
          <w:color w:val="000000"/>
          <w:sz w:val="28"/>
          <w:szCs w:val="28"/>
          <w:vertAlign w:val="superscript"/>
          <w:lang w:val="en-US" w:eastAsia="uk-UA"/>
        </w:rPr>
        <w:t>c</w:t>
      </w:r>
      <w:r w:rsidRPr="005241CC">
        <w:rPr>
          <w:color w:val="000000"/>
          <w:sz w:val="28"/>
          <w:szCs w:val="28"/>
          <w:lang w:val="uk-UA" w:eastAsia="uk-UA"/>
        </w:rPr>
        <w:t xml:space="preserve">), а 1 градова мінута 100 градових секунд (санти-сантиград </w:t>
      </w:r>
      <w:r>
        <w:rPr>
          <w:color w:val="000000"/>
          <w:sz w:val="28"/>
          <w:szCs w:val="28"/>
          <w:lang w:val="uk-UA" w:eastAsia="uk-UA"/>
        </w:rPr>
        <w:t>–</w:t>
      </w:r>
      <w:r w:rsidRPr="005241CC">
        <w:rPr>
          <w:color w:val="000000"/>
          <w:sz w:val="28"/>
          <w:szCs w:val="28"/>
          <w:lang w:val="uk-UA" w:eastAsia="uk-UA"/>
        </w:rPr>
        <w:t xml:space="preserve"> 100</w:t>
      </w:r>
      <w:r>
        <w:rPr>
          <w:color w:val="000000"/>
          <w:sz w:val="28"/>
          <w:szCs w:val="28"/>
          <w:vertAlign w:val="superscript"/>
          <w:lang w:val="en-US" w:eastAsia="uk-UA"/>
        </w:rPr>
        <w:t>cc</w:t>
      </w:r>
      <w:r w:rsidRPr="005241CC">
        <w:rPr>
          <w:color w:val="000000"/>
          <w:sz w:val="28"/>
          <w:szCs w:val="28"/>
          <w:lang w:val="uk-UA" w:eastAsia="uk-UA"/>
        </w:rPr>
        <w:t>).</w:t>
      </w:r>
    </w:p>
    <w:p w:rsidR="005241CC" w:rsidRPr="005241CC" w:rsidRDefault="005241CC" w:rsidP="005241CC">
      <w:pPr>
        <w:spacing w:line="360" w:lineRule="auto"/>
        <w:ind w:firstLine="709"/>
        <w:jc w:val="both"/>
        <w:rPr>
          <w:lang w:val="uk-UA"/>
        </w:rPr>
      </w:pPr>
      <w:r w:rsidRPr="005241CC">
        <w:rPr>
          <w:color w:val="000000"/>
          <w:sz w:val="28"/>
          <w:szCs w:val="28"/>
          <w:lang w:val="uk-UA" w:eastAsia="uk-UA"/>
        </w:rPr>
        <w:t>У геодезичних обчисленнях широко використовується зв’язок між радіанною та градусною мірами, так:</w:t>
      </w:r>
    </w:p>
    <w:p w:rsidR="005241CC" w:rsidRPr="005241CC" w:rsidRDefault="005241CC" w:rsidP="005241CC">
      <w:pPr>
        <w:spacing w:line="360" w:lineRule="auto"/>
        <w:ind w:firstLine="709"/>
        <w:jc w:val="center"/>
        <w:rPr>
          <w:lang w:val="uk-UA"/>
        </w:rPr>
      </w:pPr>
      <w:r>
        <w:rPr>
          <w:i/>
          <w:iCs/>
          <w:color w:val="000000"/>
          <w:sz w:val="28"/>
          <w:szCs w:val="28"/>
          <w:lang w:val="uk-UA" w:eastAsia="uk-UA"/>
        </w:rPr>
        <w:t>ρ</w:t>
      </w:r>
      <w:r w:rsidRPr="005241CC">
        <w:rPr>
          <w:iCs/>
          <w:color w:val="000000"/>
          <w:sz w:val="28"/>
          <w:szCs w:val="28"/>
          <w:vertAlign w:val="superscript"/>
          <w:lang w:val="en-US" w:eastAsia="uk-UA"/>
        </w:rPr>
        <w:t>o</w:t>
      </w:r>
      <w:r w:rsidRPr="005241CC">
        <w:rPr>
          <w:color w:val="000000"/>
          <w:sz w:val="28"/>
          <w:szCs w:val="28"/>
          <w:lang w:val="uk-UA" w:eastAsia="uk-UA"/>
        </w:rPr>
        <w:t xml:space="preserve"> = 57,3° ; </w:t>
      </w:r>
      <w:r>
        <w:rPr>
          <w:i/>
          <w:iCs/>
          <w:color w:val="000000"/>
          <w:sz w:val="28"/>
          <w:szCs w:val="28"/>
          <w:lang w:val="uk-UA" w:eastAsia="uk-UA"/>
        </w:rPr>
        <w:t>ρ</w:t>
      </w:r>
      <w:r w:rsidRPr="005241CC">
        <w:rPr>
          <w:i/>
          <w:iCs/>
          <w:color w:val="000000"/>
          <w:sz w:val="28"/>
          <w:szCs w:val="28"/>
          <w:lang w:val="uk-UA" w:eastAsia="uk-UA"/>
        </w:rPr>
        <w:t>' =</w:t>
      </w:r>
      <w:r w:rsidRPr="005241CC">
        <w:rPr>
          <w:color w:val="000000"/>
          <w:sz w:val="28"/>
          <w:szCs w:val="28"/>
          <w:lang w:val="uk-UA" w:eastAsia="uk-UA"/>
        </w:rPr>
        <w:t xml:space="preserve"> 3438'; </w:t>
      </w:r>
      <w:r w:rsidRPr="005241CC">
        <w:rPr>
          <w:i/>
          <w:color w:val="000000"/>
          <w:sz w:val="28"/>
          <w:szCs w:val="28"/>
          <w:lang w:val="uk-UA" w:eastAsia="uk-UA"/>
        </w:rPr>
        <w:t>ρ</w:t>
      </w:r>
      <w:r w:rsidRPr="005241CC">
        <w:rPr>
          <w:color w:val="000000"/>
          <w:sz w:val="28"/>
          <w:szCs w:val="28"/>
          <w:lang w:val="uk-UA" w:eastAsia="uk-UA"/>
        </w:rPr>
        <w:t>" = 206265".</w:t>
      </w:r>
    </w:p>
    <w:p w:rsidR="005241CC" w:rsidRPr="005241CC" w:rsidRDefault="005241CC" w:rsidP="005241CC">
      <w:pPr>
        <w:spacing w:line="360" w:lineRule="auto"/>
        <w:ind w:firstLine="709"/>
        <w:jc w:val="both"/>
        <w:rPr>
          <w:lang w:val="uk-UA"/>
        </w:rPr>
      </w:pPr>
      <w:r w:rsidRPr="005241CC">
        <w:rPr>
          <w:color w:val="000000"/>
          <w:sz w:val="28"/>
          <w:szCs w:val="28"/>
          <w:lang w:val="uk-UA" w:eastAsia="uk-UA"/>
        </w:rPr>
        <w:t xml:space="preserve">Одиницею вимірювання </w:t>
      </w:r>
      <w:r w:rsidRPr="005241CC">
        <w:rPr>
          <w:i/>
          <w:iCs/>
          <w:color w:val="000000"/>
          <w:sz w:val="28"/>
          <w:szCs w:val="28"/>
          <w:lang w:val="uk-UA" w:eastAsia="uk-UA"/>
        </w:rPr>
        <w:t>температури є кельвін</w:t>
      </w:r>
      <w:r w:rsidRPr="005241CC">
        <w:rPr>
          <w:color w:val="000000"/>
          <w:sz w:val="28"/>
          <w:szCs w:val="28"/>
          <w:lang w:val="uk-UA" w:eastAsia="uk-UA"/>
        </w:rPr>
        <w:t xml:space="preserve"> (К) або градус за шкалою Цельсія (С).</w:t>
      </w:r>
    </w:p>
    <w:p w:rsidR="005241CC" w:rsidRPr="005241CC" w:rsidRDefault="005241CC" w:rsidP="005241CC">
      <w:pPr>
        <w:spacing w:line="360" w:lineRule="auto"/>
        <w:ind w:firstLine="709"/>
        <w:jc w:val="both"/>
        <w:rPr>
          <w:lang w:val="uk-UA"/>
        </w:rPr>
      </w:pPr>
      <w:r w:rsidRPr="005241CC">
        <w:rPr>
          <w:color w:val="000000"/>
          <w:sz w:val="28"/>
          <w:szCs w:val="28"/>
          <w:lang w:val="uk-UA" w:eastAsia="uk-UA"/>
        </w:rPr>
        <w:t xml:space="preserve">Міжнародна система одиниць встановлює одиницею </w:t>
      </w:r>
      <w:r w:rsidRPr="005241CC">
        <w:rPr>
          <w:i/>
          <w:iCs/>
          <w:color w:val="000000"/>
          <w:sz w:val="28"/>
          <w:szCs w:val="28"/>
          <w:lang w:val="uk-UA" w:eastAsia="uk-UA"/>
        </w:rPr>
        <w:t>тиску</w:t>
      </w:r>
      <w:r w:rsidRPr="005241CC">
        <w:rPr>
          <w:color w:val="000000"/>
          <w:sz w:val="28"/>
          <w:szCs w:val="28"/>
          <w:lang w:val="uk-UA" w:eastAsia="uk-UA"/>
        </w:rPr>
        <w:t xml:space="preserve"> - </w:t>
      </w:r>
      <w:r w:rsidRPr="005241CC">
        <w:rPr>
          <w:i/>
          <w:iCs/>
          <w:color w:val="000000"/>
          <w:sz w:val="28"/>
          <w:szCs w:val="28"/>
          <w:lang w:val="uk-UA" w:eastAsia="uk-UA"/>
        </w:rPr>
        <w:t>паскаль</w:t>
      </w:r>
      <w:r w:rsidRPr="005241CC">
        <w:rPr>
          <w:color w:val="000000"/>
          <w:sz w:val="28"/>
          <w:szCs w:val="28"/>
          <w:lang w:val="uk-UA" w:eastAsia="uk-UA"/>
        </w:rPr>
        <w:t xml:space="preserve"> (Па). У геодезії традиційно за одиницю тиску беруть фізичну атмосферу (атм) та міліметр ртутного стовпчика (мм рт. ст.).</w:t>
      </w:r>
    </w:p>
    <w:p w:rsidR="005241CC" w:rsidRPr="005241CC" w:rsidRDefault="005241CC" w:rsidP="005241CC">
      <w:pPr>
        <w:spacing w:line="360" w:lineRule="auto"/>
        <w:ind w:firstLine="709"/>
        <w:jc w:val="both"/>
        <w:rPr>
          <w:lang w:val="uk-UA"/>
        </w:rPr>
      </w:pPr>
      <w:r w:rsidRPr="005241CC">
        <w:rPr>
          <w:color w:val="000000"/>
          <w:sz w:val="28"/>
          <w:szCs w:val="28"/>
          <w:lang w:val="uk-UA" w:eastAsia="uk-UA"/>
        </w:rPr>
        <w:t>Одна фізична атмосфера на рівні моря на широті 45° при температурі 0 °С дорівнює 760 мм рт. ст. (1 атм = 760 мм рт. ст. = 1013 гПа - геопаскалей).</w:t>
      </w:r>
    </w:p>
    <w:p w:rsidR="005241CC" w:rsidRPr="005241CC" w:rsidRDefault="005241CC" w:rsidP="005241CC">
      <w:pPr>
        <w:spacing w:line="360" w:lineRule="auto"/>
        <w:ind w:firstLine="709"/>
        <w:jc w:val="both"/>
        <w:rPr>
          <w:lang w:val="uk-UA"/>
        </w:rPr>
      </w:pPr>
      <w:r w:rsidRPr="005241CC">
        <w:rPr>
          <w:color w:val="000000"/>
          <w:sz w:val="28"/>
          <w:szCs w:val="28"/>
          <w:lang w:val="uk-UA" w:eastAsia="uk-UA"/>
        </w:rPr>
        <w:t>Геодезичні вимірювання виконують геодезичними приладами та методами у фізичних умовах, які дають змогу отримати надійні та якісні результати.</w:t>
      </w:r>
    </w:p>
    <w:p w:rsidR="005241CC" w:rsidRPr="00CA1F38" w:rsidRDefault="005241CC" w:rsidP="005241CC">
      <w:pPr>
        <w:spacing w:line="360" w:lineRule="auto"/>
        <w:ind w:firstLine="709"/>
        <w:jc w:val="both"/>
        <w:rPr>
          <w:b/>
          <w:bCs/>
          <w:color w:val="000000"/>
          <w:sz w:val="28"/>
          <w:szCs w:val="28"/>
          <w:lang w:val="uk-UA" w:eastAsia="uk-UA"/>
        </w:rPr>
      </w:pPr>
    </w:p>
    <w:p w:rsidR="005241CC" w:rsidRPr="005241CC" w:rsidRDefault="00265ABE" w:rsidP="005241CC">
      <w:pPr>
        <w:spacing w:line="360" w:lineRule="auto"/>
        <w:ind w:firstLine="709"/>
        <w:jc w:val="both"/>
        <w:rPr>
          <w:lang w:val="uk-UA"/>
        </w:rPr>
      </w:pPr>
      <w:r>
        <w:rPr>
          <w:b/>
          <w:bCs/>
          <w:color w:val="000000"/>
          <w:sz w:val="28"/>
          <w:szCs w:val="28"/>
          <w:lang w:val="uk-UA" w:eastAsia="uk-UA"/>
        </w:rPr>
        <w:t>7</w:t>
      </w:r>
      <w:r w:rsidR="005241CC" w:rsidRPr="005241CC">
        <w:rPr>
          <w:b/>
          <w:bCs/>
          <w:color w:val="000000"/>
          <w:sz w:val="28"/>
          <w:szCs w:val="28"/>
          <w:lang w:val="uk-UA" w:eastAsia="uk-UA"/>
        </w:rPr>
        <w:t>.2. Методи та прилади лінійних вимірювань</w:t>
      </w:r>
    </w:p>
    <w:p w:rsidR="005241CC" w:rsidRPr="005241CC" w:rsidRDefault="005241CC" w:rsidP="005241CC">
      <w:pPr>
        <w:spacing w:line="360" w:lineRule="auto"/>
        <w:ind w:firstLine="709"/>
        <w:jc w:val="both"/>
        <w:rPr>
          <w:lang w:val="uk-UA"/>
        </w:rPr>
      </w:pPr>
      <w:r w:rsidRPr="005241CC">
        <w:rPr>
          <w:color w:val="000000"/>
          <w:sz w:val="28"/>
          <w:szCs w:val="28"/>
          <w:lang w:val="uk-UA" w:eastAsia="uk-UA"/>
        </w:rPr>
        <w:t>Вимірювання довжин ліній виконується під час топографічних знімань місцевості, виконання вишукувальних робіт для проектування та у ході зведення інженерних споруд.</w:t>
      </w:r>
    </w:p>
    <w:p w:rsidR="005241CC" w:rsidRPr="005241CC" w:rsidRDefault="005241CC" w:rsidP="005241CC">
      <w:pPr>
        <w:spacing w:line="360" w:lineRule="auto"/>
        <w:ind w:firstLine="709"/>
        <w:jc w:val="both"/>
        <w:rPr>
          <w:lang w:val="uk-UA"/>
        </w:rPr>
      </w:pPr>
      <w:r w:rsidRPr="005241CC">
        <w:rPr>
          <w:color w:val="000000"/>
          <w:sz w:val="28"/>
          <w:szCs w:val="28"/>
          <w:lang w:val="uk-UA" w:eastAsia="uk-UA"/>
        </w:rPr>
        <w:t>Кінцеві точки ліній надійно закріплюють постійними та тимчасовими ґрунтовими, а на забудованій території і постійними, знаками.</w:t>
      </w:r>
    </w:p>
    <w:p w:rsidR="005241CC" w:rsidRPr="005241CC" w:rsidRDefault="005241CC" w:rsidP="005241CC">
      <w:pPr>
        <w:spacing w:line="360" w:lineRule="auto"/>
        <w:ind w:firstLine="709"/>
        <w:jc w:val="both"/>
        <w:rPr>
          <w:lang w:val="uk-UA"/>
        </w:rPr>
      </w:pPr>
      <w:r w:rsidRPr="005241CC">
        <w:rPr>
          <w:color w:val="000000"/>
          <w:sz w:val="28"/>
          <w:szCs w:val="28"/>
          <w:lang w:val="uk-UA" w:eastAsia="uk-UA"/>
        </w:rPr>
        <w:t>Постійними знаками закріплюють осі інженерних споруд.</w:t>
      </w:r>
    </w:p>
    <w:p w:rsidR="005241CC" w:rsidRPr="005241CC" w:rsidRDefault="005241CC" w:rsidP="005241CC">
      <w:pPr>
        <w:spacing w:line="360" w:lineRule="auto"/>
        <w:ind w:firstLine="709"/>
        <w:jc w:val="both"/>
        <w:rPr>
          <w:lang w:val="uk-UA"/>
        </w:rPr>
      </w:pPr>
      <w:r w:rsidRPr="005241CC">
        <w:rPr>
          <w:color w:val="000000"/>
          <w:sz w:val="28"/>
          <w:szCs w:val="28"/>
          <w:lang w:val="uk-UA" w:eastAsia="uk-UA"/>
        </w:rPr>
        <w:lastRenderedPageBreak/>
        <w:t>Вимірювання ліній виконується практично при виконанні всіх видів геодезичних робіт. Залежно від наявності приладів, вимог точності, умов місцевості лінії вимірюють такими способами:</w:t>
      </w:r>
    </w:p>
    <w:p w:rsidR="005241CC" w:rsidRPr="005241CC" w:rsidRDefault="005241CC" w:rsidP="005241CC">
      <w:pPr>
        <w:spacing w:line="360" w:lineRule="auto"/>
        <w:ind w:firstLine="709"/>
        <w:jc w:val="both"/>
        <w:rPr>
          <w:lang w:val="uk-UA"/>
        </w:rPr>
      </w:pPr>
      <w:r w:rsidRPr="005241CC">
        <w:rPr>
          <w:color w:val="000000"/>
          <w:sz w:val="28"/>
          <w:szCs w:val="28"/>
          <w:lang w:val="uk-UA" w:eastAsia="uk-UA"/>
        </w:rPr>
        <w:t>1) прямим, або безпосереднім, способом за допомогою мірних стрічок, рулеток, підвісних мірних дротів та інших лінійних приладів;</w:t>
      </w:r>
    </w:p>
    <w:p w:rsidR="005241CC" w:rsidRPr="005241CC" w:rsidRDefault="005241CC" w:rsidP="005241CC">
      <w:pPr>
        <w:spacing w:line="360" w:lineRule="auto"/>
        <w:ind w:firstLine="709"/>
        <w:jc w:val="both"/>
        <w:rPr>
          <w:sz w:val="28"/>
          <w:szCs w:val="28"/>
          <w:lang w:val="uk-UA"/>
        </w:rPr>
      </w:pPr>
      <w:r w:rsidRPr="005241CC">
        <w:rPr>
          <w:sz w:val="28"/>
          <w:szCs w:val="28"/>
          <w:lang w:val="uk-UA"/>
        </w:rPr>
        <w:t xml:space="preserve">2) непрямим, або </w:t>
      </w:r>
      <w:r>
        <w:rPr>
          <w:sz w:val="28"/>
          <w:szCs w:val="28"/>
          <w:lang w:val="uk-UA"/>
        </w:rPr>
        <w:t>о</w:t>
      </w:r>
      <w:r w:rsidRPr="005241CC">
        <w:rPr>
          <w:sz w:val="28"/>
          <w:szCs w:val="28"/>
          <w:lang w:val="uk-UA"/>
        </w:rPr>
        <w:t>посеред</w:t>
      </w:r>
      <w:r>
        <w:rPr>
          <w:sz w:val="28"/>
          <w:szCs w:val="28"/>
          <w:lang w:val="uk-UA"/>
        </w:rPr>
        <w:t>ковани</w:t>
      </w:r>
      <w:r w:rsidRPr="005241CC">
        <w:rPr>
          <w:sz w:val="28"/>
          <w:szCs w:val="28"/>
          <w:lang w:val="uk-UA"/>
        </w:rPr>
        <w:t>м, способом за допомогою ниткових віддалемірів та електрооптичних приладів (світло- та радіовіддалемірів), геометричних побудов фігур на місцевості.</w:t>
      </w:r>
    </w:p>
    <w:p w:rsidR="005241CC" w:rsidRPr="005241CC" w:rsidRDefault="005241CC" w:rsidP="005241CC">
      <w:pPr>
        <w:spacing w:line="360" w:lineRule="auto"/>
        <w:ind w:firstLine="709"/>
        <w:jc w:val="both"/>
        <w:rPr>
          <w:sz w:val="28"/>
          <w:szCs w:val="28"/>
          <w:lang w:val="uk-UA"/>
        </w:rPr>
      </w:pPr>
      <w:r w:rsidRPr="005241CC">
        <w:rPr>
          <w:sz w:val="28"/>
          <w:szCs w:val="28"/>
          <w:lang w:val="uk-UA"/>
        </w:rPr>
        <w:t xml:space="preserve">Мірні стрічки, штрихові та шкалові, - це сталева смужка довжиною 20 м (рідко 24 м), шириною 15-20 мм і товщиною 0,4-0,6 мм (рис. </w:t>
      </w:r>
      <w:r w:rsidR="00265ABE">
        <w:rPr>
          <w:sz w:val="28"/>
          <w:szCs w:val="28"/>
          <w:lang w:val="uk-UA"/>
        </w:rPr>
        <w:t>7</w:t>
      </w:r>
      <w:r w:rsidRPr="005241CC">
        <w:rPr>
          <w:sz w:val="28"/>
          <w:szCs w:val="28"/>
          <w:lang w:val="uk-UA"/>
        </w:rPr>
        <w:t>.2).</w:t>
      </w:r>
    </w:p>
    <w:p w:rsidR="000A5C87" w:rsidRDefault="005241CC" w:rsidP="005241CC">
      <w:pPr>
        <w:spacing w:line="360" w:lineRule="auto"/>
        <w:ind w:firstLine="709"/>
        <w:jc w:val="both"/>
        <w:rPr>
          <w:sz w:val="28"/>
          <w:szCs w:val="28"/>
          <w:lang w:val="uk-UA"/>
        </w:rPr>
      </w:pPr>
      <w:r w:rsidRPr="005241CC">
        <w:rPr>
          <w:b/>
          <w:i/>
          <w:sz w:val="28"/>
          <w:szCs w:val="28"/>
          <w:lang w:val="uk-UA"/>
        </w:rPr>
        <w:t>Штрихова мірна стрічка</w:t>
      </w:r>
      <w:r w:rsidRPr="005241CC">
        <w:rPr>
          <w:sz w:val="28"/>
          <w:szCs w:val="28"/>
          <w:lang w:val="uk-UA"/>
        </w:rPr>
        <w:t xml:space="preserve"> (рис. </w:t>
      </w:r>
      <w:r w:rsidR="00265ABE">
        <w:rPr>
          <w:sz w:val="28"/>
          <w:szCs w:val="28"/>
          <w:lang w:val="uk-UA"/>
        </w:rPr>
        <w:t>7</w:t>
      </w:r>
      <w:r w:rsidRPr="005241CC">
        <w:rPr>
          <w:sz w:val="28"/>
          <w:szCs w:val="28"/>
          <w:lang w:val="uk-UA"/>
        </w:rPr>
        <w:t xml:space="preserve">.2, а) має на кінцях по одному штриху через 20 м з вирізами для шпильок (рис. </w:t>
      </w:r>
      <w:r w:rsidR="00265ABE">
        <w:rPr>
          <w:sz w:val="28"/>
          <w:szCs w:val="28"/>
          <w:lang w:val="uk-UA"/>
        </w:rPr>
        <w:t>7</w:t>
      </w:r>
      <w:r w:rsidRPr="005241CC">
        <w:rPr>
          <w:sz w:val="28"/>
          <w:szCs w:val="28"/>
          <w:lang w:val="uk-UA"/>
        </w:rPr>
        <w:t>.2, в), підписані метрові поділки та дециметрові поділки, позначені отворами діаметром 2 мм. Частки дециметра оцінюються на око або за допомогою лінійки з точністю до 1 см.</w:t>
      </w:r>
    </w:p>
    <w:p w:rsidR="00265ABE" w:rsidRDefault="00B43C6B" w:rsidP="0092437B">
      <w:pPr>
        <w:spacing w:line="360" w:lineRule="auto"/>
        <w:jc w:val="center"/>
        <w:rPr>
          <w:sz w:val="28"/>
          <w:szCs w:val="28"/>
          <w:lang w:val="uk-UA"/>
        </w:rPr>
      </w:pPr>
      <w:r>
        <w:rPr>
          <w:noProof/>
          <w:sz w:val="28"/>
          <w:szCs w:val="28"/>
          <w:lang w:val="uk-UA" w:eastAsia="uk-UA"/>
        </w:rPr>
        <w:drawing>
          <wp:inline distT="0" distB="0" distL="0" distR="0">
            <wp:extent cx="5184140" cy="3434715"/>
            <wp:effectExtent l="19050" t="0" r="0"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49"/>
                    <a:srcRect/>
                    <a:stretch>
                      <a:fillRect/>
                    </a:stretch>
                  </pic:blipFill>
                  <pic:spPr bwMode="auto">
                    <a:xfrm>
                      <a:off x="0" y="0"/>
                      <a:ext cx="5184140" cy="3434715"/>
                    </a:xfrm>
                    <a:prstGeom prst="rect">
                      <a:avLst/>
                    </a:prstGeom>
                    <a:noFill/>
                    <a:ln w="9525">
                      <a:noFill/>
                      <a:miter lim="800000"/>
                      <a:headEnd/>
                      <a:tailEnd/>
                    </a:ln>
                  </pic:spPr>
                </pic:pic>
              </a:graphicData>
            </a:graphic>
          </wp:inline>
        </w:drawing>
      </w:r>
    </w:p>
    <w:p w:rsidR="00265ABE" w:rsidRPr="00CA195D" w:rsidRDefault="00265ABE" w:rsidP="00CA195D">
      <w:pPr>
        <w:spacing w:after="240" w:line="360" w:lineRule="auto"/>
        <w:jc w:val="center"/>
        <w:rPr>
          <w:lang w:val="uk-UA"/>
        </w:rPr>
      </w:pPr>
      <w:r w:rsidRPr="00CA195D">
        <w:rPr>
          <w:b/>
          <w:lang w:val="uk-UA"/>
        </w:rPr>
        <w:t>Рисунок 7.2 - Мірні стрічки:</w:t>
      </w:r>
      <w:r w:rsidRPr="00CA195D">
        <w:rPr>
          <w:lang w:val="uk-UA"/>
        </w:rPr>
        <w:t xml:space="preserve"> а - сталева штрихова; б - шкалова в - шпильки; г - стрічка на металевому кільці</w:t>
      </w:r>
    </w:p>
    <w:p w:rsidR="00265ABE" w:rsidRPr="00265ABE" w:rsidRDefault="00265ABE" w:rsidP="00265ABE">
      <w:pPr>
        <w:spacing w:before="120" w:line="360" w:lineRule="auto"/>
        <w:ind w:firstLine="709"/>
        <w:jc w:val="both"/>
        <w:rPr>
          <w:sz w:val="28"/>
          <w:szCs w:val="28"/>
          <w:lang w:val="uk-UA"/>
        </w:rPr>
      </w:pPr>
      <w:r w:rsidRPr="00265ABE">
        <w:rPr>
          <w:sz w:val="28"/>
          <w:szCs w:val="28"/>
          <w:lang w:val="uk-UA"/>
        </w:rPr>
        <w:t>Для уникнення прорахунків метрових інтервалів їх поділки підписані на різних боках стрічки назустріч одне одному.</w:t>
      </w:r>
    </w:p>
    <w:p w:rsidR="00265ABE" w:rsidRDefault="00265ABE" w:rsidP="00265ABE">
      <w:pPr>
        <w:spacing w:line="360" w:lineRule="auto"/>
        <w:ind w:firstLine="709"/>
        <w:jc w:val="both"/>
        <w:rPr>
          <w:sz w:val="28"/>
          <w:szCs w:val="28"/>
          <w:lang w:val="uk-UA"/>
        </w:rPr>
      </w:pPr>
      <w:r w:rsidRPr="00265ABE">
        <w:rPr>
          <w:sz w:val="28"/>
          <w:szCs w:val="28"/>
          <w:lang w:val="uk-UA"/>
        </w:rPr>
        <w:lastRenderedPageBreak/>
        <w:t xml:space="preserve">У комплект мірної стрічки входить 10 або 11 шпильок. Для зберігання мірна стрічка намотана на спеціальний металевий станок (обод) (рис. </w:t>
      </w:r>
      <w:r>
        <w:rPr>
          <w:sz w:val="28"/>
          <w:szCs w:val="28"/>
          <w:lang w:val="uk-UA"/>
        </w:rPr>
        <w:t>7</w:t>
      </w:r>
      <w:r w:rsidRPr="00265ABE">
        <w:rPr>
          <w:sz w:val="28"/>
          <w:szCs w:val="28"/>
          <w:lang w:val="uk-UA"/>
        </w:rPr>
        <w:t>.2, г). Штриховою мірною стрічкою вимірюють довжини ліній з відносною</w:t>
      </w:r>
      <w:r>
        <w:rPr>
          <w:sz w:val="28"/>
          <w:szCs w:val="28"/>
          <w:lang w:val="uk-UA"/>
        </w:rPr>
        <w:t xml:space="preserve"> </w:t>
      </w:r>
      <w:r w:rsidRPr="00265ABE">
        <w:rPr>
          <w:sz w:val="28"/>
          <w:szCs w:val="28"/>
          <w:lang w:val="uk-UA"/>
        </w:rPr>
        <w:t>точністю 1:1000 - 1:2000.</w:t>
      </w:r>
    </w:p>
    <w:p w:rsidR="00265ABE" w:rsidRPr="00265ABE" w:rsidRDefault="00265ABE" w:rsidP="00265ABE">
      <w:pPr>
        <w:spacing w:line="360" w:lineRule="auto"/>
        <w:ind w:firstLine="709"/>
        <w:jc w:val="both"/>
        <w:rPr>
          <w:sz w:val="28"/>
          <w:szCs w:val="28"/>
          <w:lang w:val="uk-UA"/>
        </w:rPr>
      </w:pPr>
      <w:r w:rsidRPr="00265ABE">
        <w:rPr>
          <w:b/>
          <w:i/>
          <w:sz w:val="28"/>
          <w:szCs w:val="28"/>
          <w:lang w:val="uk-UA"/>
        </w:rPr>
        <w:t>Шкалова мірка стрічка</w:t>
      </w:r>
      <w:r w:rsidRPr="00265ABE">
        <w:rPr>
          <w:sz w:val="28"/>
          <w:szCs w:val="28"/>
          <w:lang w:val="uk-UA"/>
        </w:rPr>
        <w:t xml:space="preserve"> (рис. </w:t>
      </w:r>
      <w:r>
        <w:rPr>
          <w:sz w:val="28"/>
          <w:szCs w:val="28"/>
          <w:lang w:val="uk-UA"/>
        </w:rPr>
        <w:t>7</w:t>
      </w:r>
      <w:r w:rsidRPr="00265ABE">
        <w:rPr>
          <w:sz w:val="28"/>
          <w:szCs w:val="28"/>
          <w:lang w:val="uk-UA"/>
        </w:rPr>
        <w:t>.2, б) на кінцях має шкал довжиною 10 см з міліметровими поділками, підписаними через 1 см. Довжина стрічки визначається між нульовими поділками її шкал.</w:t>
      </w:r>
    </w:p>
    <w:p w:rsidR="00265ABE" w:rsidRPr="00265ABE" w:rsidRDefault="00265ABE" w:rsidP="00265ABE">
      <w:pPr>
        <w:spacing w:line="360" w:lineRule="auto"/>
        <w:ind w:firstLine="709"/>
        <w:jc w:val="both"/>
        <w:rPr>
          <w:sz w:val="28"/>
          <w:szCs w:val="28"/>
          <w:lang w:val="uk-UA"/>
        </w:rPr>
      </w:pPr>
      <w:r w:rsidRPr="00265ABE">
        <w:rPr>
          <w:sz w:val="28"/>
          <w:szCs w:val="28"/>
          <w:lang w:val="uk-UA"/>
        </w:rPr>
        <w:t>Під час вимірювань шкаловою стрічкою шукана лінія поперєдньо розбивається на відрізки 20 м ± 10 см. Кінці відрізкі фіксуються целіками, закріпленими на штативах, рисками на дерев’яних кілках та ін.</w:t>
      </w:r>
    </w:p>
    <w:p w:rsidR="00265ABE" w:rsidRPr="00265ABE" w:rsidRDefault="00265ABE" w:rsidP="00265ABE">
      <w:pPr>
        <w:spacing w:line="360" w:lineRule="auto"/>
        <w:ind w:firstLine="709"/>
        <w:jc w:val="both"/>
        <w:rPr>
          <w:sz w:val="28"/>
          <w:szCs w:val="28"/>
          <w:lang w:val="uk-UA"/>
        </w:rPr>
      </w:pPr>
      <w:r w:rsidRPr="00265ABE">
        <w:rPr>
          <w:sz w:val="28"/>
          <w:szCs w:val="28"/>
          <w:lang w:val="uk-UA"/>
        </w:rPr>
        <w:t>Відлік за штрихами натягнутої стрічки беруть з точністю до десятих часток міліметра. Залишок лінії менше 20 м вимірюється сталевою рулеткою.</w:t>
      </w:r>
    </w:p>
    <w:p w:rsidR="00265ABE" w:rsidRPr="00265ABE" w:rsidRDefault="00265ABE" w:rsidP="00265ABE">
      <w:pPr>
        <w:spacing w:line="360" w:lineRule="auto"/>
        <w:ind w:firstLine="709"/>
        <w:jc w:val="both"/>
        <w:rPr>
          <w:sz w:val="28"/>
          <w:szCs w:val="28"/>
          <w:lang w:val="uk-UA"/>
        </w:rPr>
      </w:pPr>
      <w:r w:rsidRPr="00265ABE">
        <w:rPr>
          <w:sz w:val="28"/>
          <w:szCs w:val="28"/>
          <w:lang w:val="uk-UA"/>
        </w:rPr>
        <w:t>Шкаловою стрічкою довжини ліній можна вимірювати з відносною точністю 1:5000 - 1:10000 з використанням динамометрів та з вимірюванням температури.</w:t>
      </w:r>
    </w:p>
    <w:p w:rsidR="00265ABE" w:rsidRDefault="00265ABE" w:rsidP="00265ABE">
      <w:pPr>
        <w:spacing w:line="360" w:lineRule="auto"/>
        <w:ind w:firstLine="709"/>
        <w:jc w:val="both"/>
        <w:rPr>
          <w:sz w:val="28"/>
          <w:szCs w:val="28"/>
          <w:lang w:val="uk-UA"/>
        </w:rPr>
      </w:pPr>
      <w:r w:rsidRPr="00265ABE">
        <w:rPr>
          <w:sz w:val="28"/>
          <w:szCs w:val="28"/>
          <w:lang w:val="uk-UA"/>
        </w:rPr>
        <w:t xml:space="preserve">Проводячи геодезичні роботи на будівельних майданчиках, використовують сталеві та пластикові рулетки довжиною </w:t>
      </w:r>
      <w:r>
        <w:rPr>
          <w:sz w:val="28"/>
          <w:szCs w:val="28"/>
          <w:lang w:val="uk-UA"/>
        </w:rPr>
        <w:t>стрічк</w:t>
      </w:r>
      <w:r>
        <w:rPr>
          <w:sz w:val="28"/>
          <w:szCs w:val="28"/>
          <w:lang w:val="en-US"/>
        </w:rPr>
        <w:t>s</w:t>
      </w:r>
      <w:r>
        <w:rPr>
          <w:sz w:val="28"/>
          <w:szCs w:val="28"/>
          <w:lang w:val="uk-UA"/>
        </w:rPr>
        <w:t xml:space="preserve"> </w:t>
      </w:r>
      <w:r w:rsidRPr="00265ABE">
        <w:rPr>
          <w:sz w:val="28"/>
          <w:szCs w:val="28"/>
          <w:lang w:val="uk-UA"/>
        </w:rPr>
        <w:t xml:space="preserve">1, 2, 3, 5, 10, 20, 30, 50 і 100 м з сантиметровими та міліметровими поділками (рис. </w:t>
      </w:r>
      <w:r>
        <w:rPr>
          <w:sz w:val="28"/>
          <w:szCs w:val="28"/>
          <w:lang w:val="uk-UA"/>
        </w:rPr>
        <w:t>7</w:t>
      </w:r>
      <w:r w:rsidRPr="00265ABE">
        <w:rPr>
          <w:sz w:val="28"/>
          <w:szCs w:val="28"/>
          <w:lang w:val="uk-UA"/>
        </w:rPr>
        <w:t>.3).</w:t>
      </w:r>
    </w:p>
    <w:p w:rsidR="00265ABE" w:rsidRDefault="00B43C6B" w:rsidP="00265ABE">
      <w:pPr>
        <w:spacing w:line="360" w:lineRule="auto"/>
        <w:ind w:firstLine="709"/>
        <w:jc w:val="center"/>
        <w:rPr>
          <w:sz w:val="28"/>
          <w:szCs w:val="28"/>
          <w:lang w:val="uk-UA"/>
        </w:rPr>
      </w:pPr>
      <w:r>
        <w:rPr>
          <w:noProof/>
          <w:sz w:val="28"/>
          <w:szCs w:val="28"/>
          <w:lang w:val="uk-UA" w:eastAsia="uk-UA"/>
        </w:rPr>
        <w:drawing>
          <wp:inline distT="0" distB="0" distL="0" distR="0">
            <wp:extent cx="1483360" cy="1656080"/>
            <wp:effectExtent l="19050" t="0" r="2540"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50"/>
                    <a:srcRect/>
                    <a:stretch>
                      <a:fillRect/>
                    </a:stretch>
                  </pic:blipFill>
                  <pic:spPr bwMode="auto">
                    <a:xfrm>
                      <a:off x="0" y="0"/>
                      <a:ext cx="1483360" cy="1656080"/>
                    </a:xfrm>
                    <a:prstGeom prst="rect">
                      <a:avLst/>
                    </a:prstGeom>
                    <a:noFill/>
                    <a:ln w="9525">
                      <a:noFill/>
                      <a:miter lim="800000"/>
                      <a:headEnd/>
                      <a:tailEnd/>
                    </a:ln>
                  </pic:spPr>
                </pic:pic>
              </a:graphicData>
            </a:graphic>
          </wp:inline>
        </w:drawing>
      </w:r>
    </w:p>
    <w:p w:rsidR="00265ABE" w:rsidRPr="00CA195D" w:rsidRDefault="00265ABE" w:rsidP="00CA195D">
      <w:pPr>
        <w:spacing w:after="240" w:line="360" w:lineRule="auto"/>
        <w:jc w:val="center"/>
        <w:rPr>
          <w:b/>
          <w:lang w:val="uk-UA"/>
        </w:rPr>
      </w:pPr>
      <w:r w:rsidRPr="00CA195D">
        <w:rPr>
          <w:b/>
          <w:lang w:val="uk-UA"/>
        </w:rPr>
        <w:t xml:space="preserve">Рисунок </w:t>
      </w:r>
      <w:r w:rsidR="0092437B" w:rsidRPr="00CA195D">
        <w:rPr>
          <w:b/>
          <w:lang w:val="uk-UA"/>
        </w:rPr>
        <w:t>7</w:t>
      </w:r>
      <w:r w:rsidRPr="00CA195D">
        <w:rPr>
          <w:b/>
          <w:lang w:val="uk-UA"/>
        </w:rPr>
        <w:t>.3 - Сталева рулетка типу РК</w:t>
      </w:r>
    </w:p>
    <w:p w:rsidR="00265ABE" w:rsidRPr="00265ABE" w:rsidRDefault="00265ABE" w:rsidP="00265ABE">
      <w:pPr>
        <w:spacing w:before="120" w:line="360" w:lineRule="auto"/>
        <w:ind w:firstLine="709"/>
        <w:jc w:val="both"/>
        <w:rPr>
          <w:sz w:val="28"/>
          <w:szCs w:val="28"/>
          <w:lang w:val="uk-UA"/>
        </w:rPr>
      </w:pPr>
      <w:r w:rsidRPr="00265ABE">
        <w:rPr>
          <w:sz w:val="28"/>
          <w:szCs w:val="28"/>
          <w:lang w:val="uk-UA"/>
        </w:rPr>
        <w:t>За сантиметрових поділок відлік оцінюють на око з точністю до 1 мм, а за міліметрових - відлік можна брати з точністю до 0,1 мм.</w:t>
      </w:r>
    </w:p>
    <w:p w:rsidR="00265ABE" w:rsidRDefault="00265ABE" w:rsidP="00265ABE">
      <w:pPr>
        <w:spacing w:line="360" w:lineRule="auto"/>
        <w:ind w:firstLine="709"/>
        <w:jc w:val="both"/>
        <w:rPr>
          <w:sz w:val="28"/>
          <w:szCs w:val="28"/>
          <w:lang w:val="uk-UA"/>
        </w:rPr>
      </w:pPr>
      <w:r w:rsidRPr="00265ABE">
        <w:rPr>
          <w:sz w:val="28"/>
          <w:szCs w:val="28"/>
          <w:lang w:val="uk-UA"/>
        </w:rPr>
        <w:t>У комплекс рулеток довжиною 50 і 100 м може входити пружинний динамометр, який забезпечує натяг рулетки з зусиллям до 10 кг.</w:t>
      </w:r>
    </w:p>
    <w:p w:rsidR="00265ABE" w:rsidRPr="00265ABE" w:rsidRDefault="00265ABE" w:rsidP="00265ABE">
      <w:pPr>
        <w:spacing w:line="360" w:lineRule="auto"/>
        <w:ind w:firstLine="709"/>
        <w:jc w:val="both"/>
        <w:rPr>
          <w:lang w:val="uk-UA"/>
        </w:rPr>
      </w:pPr>
      <w:r w:rsidRPr="00265ABE">
        <w:rPr>
          <w:color w:val="000000"/>
          <w:sz w:val="28"/>
          <w:szCs w:val="28"/>
          <w:lang w:val="uk-UA" w:eastAsia="uk-UA"/>
        </w:rPr>
        <w:lastRenderedPageBreak/>
        <w:t xml:space="preserve">Для вимірювання сторін опорних геодезичних мереж відповідальних будівельних об’єктів застосовують світловіддалеміри високої точності або </w:t>
      </w:r>
      <w:r w:rsidRPr="00265ABE">
        <w:rPr>
          <w:i/>
          <w:iCs/>
          <w:color w:val="000000"/>
          <w:sz w:val="28"/>
          <w:szCs w:val="28"/>
          <w:lang w:val="uk-UA" w:eastAsia="uk-UA"/>
        </w:rPr>
        <w:t>підвісні інварні мірні дроти</w:t>
      </w:r>
      <w:r w:rsidRPr="00265ABE">
        <w:rPr>
          <w:color w:val="000000"/>
          <w:sz w:val="28"/>
          <w:szCs w:val="28"/>
          <w:lang w:val="uk-UA" w:eastAsia="uk-UA"/>
        </w:rPr>
        <w:t xml:space="preserve"> (рис. </w:t>
      </w:r>
      <w:r w:rsidR="0092437B">
        <w:rPr>
          <w:color w:val="000000"/>
          <w:sz w:val="28"/>
          <w:szCs w:val="28"/>
          <w:lang w:val="uk-UA" w:eastAsia="uk-UA"/>
        </w:rPr>
        <w:t>7</w:t>
      </w:r>
      <w:r w:rsidRPr="00265ABE">
        <w:rPr>
          <w:color w:val="000000"/>
          <w:sz w:val="28"/>
          <w:szCs w:val="28"/>
          <w:lang w:val="uk-UA" w:eastAsia="uk-UA"/>
        </w:rPr>
        <w:t>.4) довжиною 24 м, а також інварні стрічки такої самої довжини.</w:t>
      </w:r>
    </w:p>
    <w:p w:rsidR="00265ABE" w:rsidRDefault="00B43C6B" w:rsidP="0092437B">
      <w:pPr>
        <w:spacing w:line="360" w:lineRule="auto"/>
        <w:jc w:val="center"/>
        <w:rPr>
          <w:sz w:val="28"/>
          <w:szCs w:val="28"/>
          <w:lang w:val="en-US"/>
        </w:rPr>
      </w:pPr>
      <w:r>
        <w:rPr>
          <w:noProof/>
          <w:sz w:val="28"/>
          <w:szCs w:val="28"/>
          <w:lang w:val="uk-UA" w:eastAsia="uk-UA"/>
        </w:rPr>
        <w:drawing>
          <wp:inline distT="0" distB="0" distL="0" distR="0">
            <wp:extent cx="4780915" cy="2225040"/>
            <wp:effectExtent l="19050" t="0" r="635"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151"/>
                    <a:srcRect/>
                    <a:stretch>
                      <a:fillRect/>
                    </a:stretch>
                  </pic:blipFill>
                  <pic:spPr bwMode="auto">
                    <a:xfrm>
                      <a:off x="0" y="0"/>
                      <a:ext cx="4780915" cy="2225040"/>
                    </a:xfrm>
                    <a:prstGeom prst="rect">
                      <a:avLst/>
                    </a:prstGeom>
                    <a:noFill/>
                    <a:ln w="9525">
                      <a:noFill/>
                      <a:miter lim="800000"/>
                      <a:headEnd/>
                      <a:tailEnd/>
                    </a:ln>
                  </pic:spPr>
                </pic:pic>
              </a:graphicData>
            </a:graphic>
          </wp:inline>
        </w:drawing>
      </w:r>
    </w:p>
    <w:p w:rsidR="00265ABE" w:rsidRPr="00CA195D" w:rsidRDefault="00265ABE" w:rsidP="00CA195D">
      <w:pPr>
        <w:spacing w:before="240"/>
        <w:jc w:val="center"/>
        <w:rPr>
          <w:lang w:val="uk-UA"/>
        </w:rPr>
      </w:pPr>
      <w:r w:rsidRPr="00CA195D">
        <w:rPr>
          <w:b/>
          <w:bCs/>
          <w:color w:val="000000"/>
          <w:lang w:val="uk-UA" w:eastAsia="uk-UA"/>
        </w:rPr>
        <w:t xml:space="preserve">Рисунок  </w:t>
      </w:r>
      <w:r w:rsidR="0092437B" w:rsidRPr="00CA195D">
        <w:rPr>
          <w:b/>
          <w:bCs/>
          <w:color w:val="000000"/>
          <w:lang w:val="uk-UA" w:eastAsia="uk-UA"/>
        </w:rPr>
        <w:t>7</w:t>
      </w:r>
      <w:r w:rsidRPr="00CA195D">
        <w:rPr>
          <w:b/>
          <w:bCs/>
          <w:color w:val="000000"/>
          <w:lang w:val="uk-UA" w:eastAsia="uk-UA"/>
        </w:rPr>
        <w:t>.4 - Вимірювання довжини ліній за допомогою мірного дроту</w:t>
      </w:r>
      <w:r w:rsidRPr="00CA195D">
        <w:rPr>
          <w:color w:val="000000"/>
          <w:lang w:val="uk-UA" w:eastAsia="uk-UA"/>
        </w:rPr>
        <w:t xml:space="preserve">: </w:t>
      </w:r>
      <w:r w:rsidRPr="00CA195D">
        <w:rPr>
          <w:color w:val="000000"/>
          <w:lang w:val="uk-UA" w:eastAsia="uk-UA"/>
        </w:rPr>
        <w:br/>
      </w:r>
      <w:r w:rsidRPr="00CA195D">
        <w:rPr>
          <w:bCs/>
          <w:iCs/>
          <w:color w:val="000000"/>
          <w:lang w:val="uk-UA" w:eastAsia="uk-UA"/>
        </w:rPr>
        <w:t>1</w:t>
      </w:r>
      <w:r w:rsidRPr="00CA195D">
        <w:rPr>
          <w:bCs/>
          <w:color w:val="000000"/>
          <w:lang w:val="uk-UA" w:eastAsia="uk-UA"/>
        </w:rPr>
        <w:t xml:space="preserve"> </w:t>
      </w:r>
      <w:r w:rsidRPr="00CA195D">
        <w:rPr>
          <w:color w:val="000000"/>
          <w:lang w:val="uk-UA" w:eastAsia="uk-UA"/>
        </w:rPr>
        <w:t xml:space="preserve">- штатив; </w:t>
      </w:r>
      <w:r w:rsidRPr="00CA195D">
        <w:rPr>
          <w:bCs/>
          <w:iCs/>
          <w:color w:val="000000"/>
          <w:lang w:val="uk-UA" w:eastAsia="uk-UA"/>
        </w:rPr>
        <w:t>2</w:t>
      </w:r>
      <w:r w:rsidRPr="00CA195D">
        <w:rPr>
          <w:bCs/>
          <w:color w:val="000000"/>
          <w:lang w:val="uk-UA" w:eastAsia="uk-UA"/>
        </w:rPr>
        <w:t xml:space="preserve"> </w:t>
      </w:r>
      <w:r w:rsidRPr="00CA195D">
        <w:rPr>
          <w:color w:val="000000"/>
          <w:lang w:val="uk-UA" w:eastAsia="uk-UA"/>
        </w:rPr>
        <w:t>- целік;</w:t>
      </w:r>
      <w:r w:rsidRPr="00CA195D">
        <w:rPr>
          <w:color w:val="000000"/>
          <w:lang w:val="en-US" w:eastAsia="uk-UA"/>
        </w:rPr>
        <w:t xml:space="preserve"> </w:t>
      </w:r>
      <w:r w:rsidRPr="00CA195D">
        <w:rPr>
          <w:bCs/>
          <w:iCs/>
          <w:color w:val="000000"/>
          <w:lang w:val="uk-UA" w:eastAsia="uk-UA"/>
        </w:rPr>
        <w:t>3</w:t>
      </w:r>
      <w:r w:rsidRPr="00CA195D">
        <w:rPr>
          <w:bCs/>
          <w:color w:val="000000"/>
          <w:lang w:val="uk-UA" w:eastAsia="uk-UA"/>
        </w:rPr>
        <w:t xml:space="preserve"> </w:t>
      </w:r>
      <w:r w:rsidRPr="00CA195D">
        <w:rPr>
          <w:color w:val="000000"/>
          <w:lang w:val="uk-UA" w:eastAsia="uk-UA"/>
        </w:rPr>
        <w:t xml:space="preserve">- блок; </w:t>
      </w:r>
      <w:r w:rsidRPr="00CA195D">
        <w:rPr>
          <w:bCs/>
          <w:iCs/>
          <w:color w:val="000000"/>
          <w:lang w:val="uk-UA" w:eastAsia="uk-UA"/>
        </w:rPr>
        <w:t>4</w:t>
      </w:r>
      <w:r w:rsidRPr="00CA195D">
        <w:rPr>
          <w:bCs/>
          <w:color w:val="000000"/>
          <w:lang w:val="uk-UA" w:eastAsia="uk-UA"/>
        </w:rPr>
        <w:t xml:space="preserve"> </w:t>
      </w:r>
      <w:r w:rsidRPr="00CA195D">
        <w:rPr>
          <w:color w:val="000000"/>
          <w:lang w:val="uk-UA" w:eastAsia="uk-UA"/>
        </w:rPr>
        <w:t xml:space="preserve">- шкали відліків; </w:t>
      </w:r>
      <w:r w:rsidRPr="00CA195D">
        <w:rPr>
          <w:bCs/>
          <w:iCs/>
          <w:color w:val="000000"/>
          <w:lang w:val="uk-UA" w:eastAsia="uk-UA"/>
        </w:rPr>
        <w:t>5</w:t>
      </w:r>
      <w:r w:rsidRPr="00CA195D">
        <w:rPr>
          <w:bCs/>
          <w:color w:val="000000"/>
          <w:lang w:val="uk-UA" w:eastAsia="uk-UA"/>
        </w:rPr>
        <w:t xml:space="preserve"> </w:t>
      </w:r>
      <w:r w:rsidRPr="00CA195D">
        <w:rPr>
          <w:color w:val="000000"/>
          <w:lang w:val="uk-UA" w:eastAsia="uk-UA"/>
        </w:rPr>
        <w:t>- тягар</w:t>
      </w:r>
    </w:p>
    <w:p w:rsidR="00265ABE" w:rsidRPr="00265ABE" w:rsidRDefault="00265ABE" w:rsidP="00265ABE">
      <w:pPr>
        <w:spacing w:line="360" w:lineRule="auto"/>
        <w:ind w:firstLine="709"/>
        <w:jc w:val="both"/>
        <w:rPr>
          <w:color w:val="000000"/>
          <w:sz w:val="28"/>
          <w:szCs w:val="28"/>
          <w:lang w:val="en-US" w:eastAsia="uk-UA"/>
        </w:rPr>
      </w:pPr>
    </w:p>
    <w:p w:rsidR="00265ABE" w:rsidRPr="00265ABE" w:rsidRDefault="00265ABE" w:rsidP="00265ABE">
      <w:pPr>
        <w:spacing w:line="360" w:lineRule="auto"/>
        <w:ind w:firstLine="709"/>
        <w:jc w:val="both"/>
        <w:rPr>
          <w:lang w:val="uk-UA"/>
        </w:rPr>
      </w:pPr>
      <w:r w:rsidRPr="00265ABE">
        <w:rPr>
          <w:color w:val="000000"/>
          <w:sz w:val="28"/>
          <w:szCs w:val="28"/>
          <w:lang w:val="uk-UA" w:eastAsia="uk-UA"/>
        </w:rPr>
        <w:t>На кінцях дроту розміщені шкали з підписаними сантиметровими та міліметровими поділками завдовжки 8 см. Довжина дроту визначається між нульовими поділками шкал. Ними можна вимірювати відстані з відносною похибкою від 1:5000 до 1:1 000 000.</w:t>
      </w:r>
    </w:p>
    <w:p w:rsidR="00265ABE" w:rsidRPr="00265ABE" w:rsidRDefault="00265ABE" w:rsidP="00265ABE">
      <w:pPr>
        <w:spacing w:line="360" w:lineRule="auto"/>
        <w:ind w:firstLine="709"/>
        <w:jc w:val="both"/>
        <w:rPr>
          <w:lang w:val="uk-UA"/>
        </w:rPr>
      </w:pPr>
      <w:r w:rsidRPr="00265ABE">
        <w:rPr>
          <w:color w:val="000000"/>
          <w:sz w:val="28"/>
          <w:szCs w:val="28"/>
          <w:lang w:val="uk-UA" w:eastAsia="uk-UA"/>
        </w:rPr>
        <w:t>Довжини ліній залежно від заданої точності та методики виконання геодезичних робіт можна визначати оптичними віддалемірами, світловіддалемірами, радіовіддалемірами.</w:t>
      </w:r>
    </w:p>
    <w:p w:rsidR="0092437B" w:rsidRDefault="0092437B" w:rsidP="00265ABE">
      <w:pPr>
        <w:spacing w:line="360" w:lineRule="auto"/>
        <w:ind w:firstLine="709"/>
        <w:jc w:val="both"/>
        <w:rPr>
          <w:b/>
          <w:bCs/>
          <w:color w:val="000000"/>
          <w:sz w:val="28"/>
          <w:szCs w:val="28"/>
          <w:lang w:val="uk-UA" w:eastAsia="uk-UA"/>
        </w:rPr>
      </w:pPr>
    </w:p>
    <w:p w:rsidR="00265ABE" w:rsidRPr="00265ABE" w:rsidRDefault="0092437B" w:rsidP="00265ABE">
      <w:pPr>
        <w:spacing w:line="360" w:lineRule="auto"/>
        <w:ind w:firstLine="709"/>
        <w:jc w:val="both"/>
        <w:rPr>
          <w:lang w:val="uk-UA"/>
        </w:rPr>
      </w:pPr>
      <w:r>
        <w:rPr>
          <w:b/>
          <w:bCs/>
          <w:color w:val="000000"/>
          <w:sz w:val="28"/>
          <w:szCs w:val="28"/>
          <w:lang w:val="uk-UA" w:eastAsia="uk-UA"/>
        </w:rPr>
        <w:t>7</w:t>
      </w:r>
      <w:r w:rsidR="00265ABE" w:rsidRPr="00265ABE">
        <w:rPr>
          <w:b/>
          <w:bCs/>
          <w:color w:val="000000"/>
          <w:sz w:val="28"/>
          <w:szCs w:val="28"/>
          <w:lang w:val="uk-UA" w:eastAsia="uk-UA"/>
        </w:rPr>
        <w:t>.3. Вимірювання довжин ліній механічними засобами</w:t>
      </w:r>
    </w:p>
    <w:p w:rsidR="00265ABE" w:rsidRPr="00265ABE" w:rsidRDefault="00265ABE" w:rsidP="00265ABE">
      <w:pPr>
        <w:spacing w:line="360" w:lineRule="auto"/>
        <w:ind w:firstLine="709"/>
        <w:jc w:val="both"/>
        <w:rPr>
          <w:lang w:val="uk-UA"/>
        </w:rPr>
      </w:pPr>
      <w:r w:rsidRPr="00265ABE">
        <w:rPr>
          <w:color w:val="000000"/>
          <w:sz w:val="28"/>
          <w:szCs w:val="28"/>
          <w:lang w:val="uk-UA" w:eastAsia="uk-UA"/>
        </w:rPr>
        <w:t>Вимірювання ліній виконується перевіреними мірними стрічками та рулетками шляхом компарування.</w:t>
      </w:r>
    </w:p>
    <w:p w:rsidR="00265ABE" w:rsidRDefault="00265ABE" w:rsidP="00265ABE">
      <w:pPr>
        <w:spacing w:line="360" w:lineRule="auto"/>
        <w:ind w:firstLine="709"/>
        <w:jc w:val="both"/>
        <w:rPr>
          <w:color w:val="000000"/>
          <w:sz w:val="28"/>
          <w:szCs w:val="28"/>
          <w:lang w:val="uk-UA" w:eastAsia="uk-UA"/>
        </w:rPr>
      </w:pPr>
      <w:r w:rsidRPr="00265ABE">
        <w:rPr>
          <w:color w:val="000000"/>
          <w:sz w:val="28"/>
          <w:szCs w:val="28"/>
          <w:lang w:val="uk-UA" w:eastAsia="uk-UA"/>
        </w:rPr>
        <w:t xml:space="preserve">Між закріпленими на місцевості точками </w:t>
      </w:r>
      <w:r w:rsidRPr="00265ABE">
        <w:rPr>
          <w:i/>
          <w:iCs/>
          <w:color w:val="000000"/>
          <w:sz w:val="28"/>
          <w:szCs w:val="28"/>
          <w:lang w:val="uk-UA" w:eastAsia="uk-UA"/>
        </w:rPr>
        <w:t>А</w:t>
      </w:r>
      <w:r w:rsidRPr="00265ABE">
        <w:rPr>
          <w:color w:val="000000"/>
          <w:sz w:val="28"/>
          <w:szCs w:val="28"/>
          <w:lang w:val="uk-UA" w:eastAsia="uk-UA"/>
        </w:rPr>
        <w:t xml:space="preserve"> і </w:t>
      </w:r>
      <w:r w:rsidRPr="00265ABE">
        <w:rPr>
          <w:i/>
          <w:iCs/>
          <w:color w:val="000000"/>
          <w:sz w:val="28"/>
          <w:szCs w:val="28"/>
          <w:lang w:val="uk-UA" w:eastAsia="uk-UA"/>
        </w:rPr>
        <w:t>В</w:t>
      </w:r>
      <w:r w:rsidRPr="00265ABE">
        <w:rPr>
          <w:color w:val="000000"/>
          <w:sz w:val="28"/>
          <w:szCs w:val="28"/>
          <w:lang w:val="uk-UA" w:eastAsia="uk-UA"/>
        </w:rPr>
        <w:t xml:space="preserve"> у створі лінії послідовно укладають мірний прилад. Створ лінії утворює прямовисна площина, що проходить через кінцеві точки </w:t>
      </w:r>
      <w:r w:rsidRPr="00265ABE">
        <w:rPr>
          <w:i/>
          <w:iCs/>
          <w:color w:val="000000"/>
          <w:sz w:val="28"/>
          <w:szCs w:val="28"/>
          <w:lang w:val="uk-UA" w:eastAsia="uk-UA"/>
        </w:rPr>
        <w:t>А і В.</w:t>
      </w:r>
      <w:r w:rsidRPr="00265ABE">
        <w:rPr>
          <w:color w:val="000000"/>
          <w:sz w:val="28"/>
          <w:szCs w:val="28"/>
          <w:lang w:val="uk-UA" w:eastAsia="uk-UA"/>
        </w:rPr>
        <w:t xml:space="preserve"> Створ лінії позначають віхами (рис. </w:t>
      </w:r>
      <w:r w:rsidR="0092437B">
        <w:rPr>
          <w:color w:val="000000"/>
          <w:sz w:val="28"/>
          <w:szCs w:val="28"/>
          <w:lang w:val="uk-UA" w:eastAsia="uk-UA"/>
        </w:rPr>
        <w:t>7</w:t>
      </w:r>
      <w:r w:rsidRPr="00265ABE">
        <w:rPr>
          <w:color w:val="000000"/>
          <w:sz w:val="28"/>
          <w:szCs w:val="28"/>
          <w:lang w:val="uk-UA" w:eastAsia="uk-UA"/>
        </w:rPr>
        <w:t>.5).</w:t>
      </w:r>
    </w:p>
    <w:p w:rsidR="0092437B" w:rsidRPr="0092437B" w:rsidRDefault="0092437B" w:rsidP="0092437B">
      <w:pPr>
        <w:spacing w:before="120" w:line="360" w:lineRule="auto"/>
        <w:ind w:firstLine="709"/>
        <w:jc w:val="both"/>
        <w:rPr>
          <w:sz w:val="28"/>
          <w:szCs w:val="28"/>
          <w:lang w:val="uk-UA"/>
        </w:rPr>
      </w:pPr>
      <w:r w:rsidRPr="0092437B">
        <w:rPr>
          <w:sz w:val="28"/>
          <w:szCs w:val="28"/>
          <w:lang w:val="uk-UA"/>
        </w:rPr>
        <w:lastRenderedPageBreak/>
        <w:t xml:space="preserve">Якщо довжина лінії перевищує 200 м або за умовами рельєфу немає взаємної прямої видимості між кінцевими точками </w:t>
      </w:r>
      <w:r w:rsidRPr="0092437B">
        <w:rPr>
          <w:i/>
          <w:sz w:val="28"/>
          <w:szCs w:val="28"/>
          <w:lang w:val="uk-UA"/>
        </w:rPr>
        <w:t>А</w:t>
      </w:r>
      <w:r w:rsidRPr="0092437B">
        <w:rPr>
          <w:sz w:val="28"/>
          <w:szCs w:val="28"/>
          <w:lang w:val="uk-UA"/>
        </w:rPr>
        <w:t xml:space="preserve"> і </w:t>
      </w:r>
      <w:r w:rsidRPr="0092437B">
        <w:rPr>
          <w:i/>
          <w:sz w:val="28"/>
          <w:szCs w:val="28"/>
          <w:lang w:val="uk-UA"/>
        </w:rPr>
        <w:t>В</w:t>
      </w:r>
      <w:r w:rsidRPr="0092437B">
        <w:rPr>
          <w:sz w:val="28"/>
          <w:szCs w:val="28"/>
          <w:lang w:val="uk-UA"/>
        </w:rPr>
        <w:t>, то у створі лінії через 50-80 м встановлюють додатково віхи “на око” за допомогою бінокля чи теодоліта. Встановлення додаткових проміжних віх у створі лінії називають</w:t>
      </w:r>
      <w:r>
        <w:rPr>
          <w:sz w:val="28"/>
          <w:szCs w:val="28"/>
          <w:lang w:val="uk-UA"/>
        </w:rPr>
        <w:t xml:space="preserve"> </w:t>
      </w:r>
      <w:r w:rsidRPr="0092437B">
        <w:rPr>
          <w:sz w:val="28"/>
          <w:szCs w:val="28"/>
          <w:lang w:val="uk-UA"/>
        </w:rPr>
        <w:t>провішуванням.</w:t>
      </w:r>
    </w:p>
    <w:p w:rsidR="0092437B" w:rsidRPr="0092437B" w:rsidRDefault="0092437B" w:rsidP="0092437B">
      <w:pPr>
        <w:spacing w:line="360" w:lineRule="auto"/>
        <w:ind w:firstLine="709"/>
        <w:jc w:val="both"/>
        <w:rPr>
          <w:sz w:val="28"/>
          <w:szCs w:val="28"/>
          <w:lang w:val="uk-UA"/>
        </w:rPr>
      </w:pPr>
      <w:r w:rsidRPr="0092437B">
        <w:rPr>
          <w:sz w:val="28"/>
          <w:szCs w:val="28"/>
          <w:lang w:val="uk-UA"/>
        </w:rPr>
        <w:t xml:space="preserve">Провішування виконують від кінцевої точки </w:t>
      </w:r>
      <w:r w:rsidRPr="0092437B">
        <w:rPr>
          <w:i/>
          <w:sz w:val="28"/>
          <w:szCs w:val="28"/>
          <w:lang w:val="uk-UA"/>
        </w:rPr>
        <w:t>В</w:t>
      </w:r>
      <w:r w:rsidRPr="0092437B">
        <w:rPr>
          <w:sz w:val="28"/>
          <w:szCs w:val="28"/>
          <w:lang w:val="uk-UA"/>
        </w:rPr>
        <w:t xml:space="preserve"> “на себе” до точки </w:t>
      </w:r>
      <w:r w:rsidRPr="0092437B">
        <w:rPr>
          <w:i/>
          <w:sz w:val="28"/>
          <w:szCs w:val="28"/>
          <w:lang w:val="uk-UA"/>
        </w:rPr>
        <w:t>А</w:t>
      </w:r>
      <w:r w:rsidRPr="0092437B">
        <w:rPr>
          <w:sz w:val="28"/>
          <w:szCs w:val="28"/>
          <w:lang w:val="uk-UA"/>
        </w:rPr>
        <w:t xml:space="preserve"> (рис. </w:t>
      </w:r>
      <w:r w:rsidRPr="0092437B">
        <w:rPr>
          <w:sz w:val="28"/>
          <w:szCs w:val="28"/>
        </w:rPr>
        <w:t>7</w:t>
      </w:r>
      <w:r w:rsidRPr="0092437B">
        <w:rPr>
          <w:sz w:val="28"/>
          <w:szCs w:val="28"/>
          <w:lang w:val="uk-UA"/>
        </w:rPr>
        <w:t>.5).</w:t>
      </w:r>
    </w:p>
    <w:p w:rsidR="0092437B" w:rsidRPr="00265ABE" w:rsidRDefault="0092437B" w:rsidP="00265ABE">
      <w:pPr>
        <w:spacing w:line="360" w:lineRule="auto"/>
        <w:ind w:firstLine="709"/>
        <w:jc w:val="both"/>
        <w:rPr>
          <w:lang w:val="uk-UA"/>
        </w:rPr>
      </w:pPr>
    </w:p>
    <w:p w:rsidR="00265ABE" w:rsidRDefault="00B43C6B" w:rsidP="0092437B">
      <w:pPr>
        <w:spacing w:line="360" w:lineRule="auto"/>
        <w:jc w:val="both"/>
        <w:rPr>
          <w:sz w:val="28"/>
          <w:szCs w:val="28"/>
          <w:lang w:val="uk-UA"/>
        </w:rPr>
      </w:pPr>
      <w:r>
        <w:rPr>
          <w:noProof/>
          <w:sz w:val="28"/>
          <w:szCs w:val="28"/>
          <w:lang w:val="uk-UA" w:eastAsia="uk-UA"/>
        </w:rPr>
        <w:drawing>
          <wp:inline distT="0" distB="0" distL="0" distR="0">
            <wp:extent cx="6098540" cy="3002280"/>
            <wp:effectExtent l="19050" t="0" r="0"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152"/>
                    <a:srcRect/>
                    <a:stretch>
                      <a:fillRect/>
                    </a:stretch>
                  </pic:blipFill>
                  <pic:spPr bwMode="auto">
                    <a:xfrm>
                      <a:off x="0" y="0"/>
                      <a:ext cx="6098540" cy="3002280"/>
                    </a:xfrm>
                    <a:prstGeom prst="rect">
                      <a:avLst/>
                    </a:prstGeom>
                    <a:noFill/>
                    <a:ln w="9525">
                      <a:noFill/>
                      <a:miter lim="800000"/>
                      <a:headEnd/>
                      <a:tailEnd/>
                    </a:ln>
                  </pic:spPr>
                </pic:pic>
              </a:graphicData>
            </a:graphic>
          </wp:inline>
        </w:drawing>
      </w:r>
    </w:p>
    <w:p w:rsidR="0092437B" w:rsidRPr="00CA195D" w:rsidRDefault="0092437B" w:rsidP="002C4C5E">
      <w:pPr>
        <w:spacing w:before="120" w:line="360" w:lineRule="auto"/>
        <w:jc w:val="center"/>
        <w:rPr>
          <w:b/>
          <w:lang w:val="uk-UA"/>
        </w:rPr>
      </w:pPr>
      <w:r w:rsidRPr="00CA195D">
        <w:rPr>
          <w:b/>
          <w:lang w:val="uk-UA"/>
        </w:rPr>
        <w:t xml:space="preserve">Рисунок </w:t>
      </w:r>
      <w:r w:rsidRPr="00CA195D">
        <w:rPr>
          <w:b/>
        </w:rPr>
        <w:t>7</w:t>
      </w:r>
      <w:r w:rsidRPr="00CA195D">
        <w:rPr>
          <w:b/>
          <w:lang w:val="uk-UA"/>
        </w:rPr>
        <w:t>.5 - Провішування ліній “на себе”</w:t>
      </w:r>
    </w:p>
    <w:p w:rsidR="0092437B" w:rsidRPr="0092437B" w:rsidRDefault="0092437B" w:rsidP="002C4C5E">
      <w:pPr>
        <w:spacing w:before="120" w:line="360" w:lineRule="auto"/>
        <w:ind w:firstLine="709"/>
        <w:jc w:val="both"/>
        <w:rPr>
          <w:sz w:val="28"/>
          <w:szCs w:val="28"/>
          <w:lang w:val="uk-UA"/>
        </w:rPr>
      </w:pPr>
      <w:r w:rsidRPr="0092437B">
        <w:rPr>
          <w:sz w:val="28"/>
          <w:szCs w:val="28"/>
          <w:lang w:val="uk-UA"/>
        </w:rPr>
        <w:t xml:space="preserve">Під час провішування “на око” спостерігач знаходиться на відстані 2-3 м від віхи в точці </w:t>
      </w:r>
      <w:r w:rsidRPr="0092437B">
        <w:rPr>
          <w:i/>
          <w:sz w:val="28"/>
          <w:szCs w:val="28"/>
          <w:lang w:val="uk-UA"/>
        </w:rPr>
        <w:t>А</w:t>
      </w:r>
      <w:r w:rsidRPr="0092437B">
        <w:rPr>
          <w:sz w:val="28"/>
          <w:szCs w:val="28"/>
          <w:lang w:val="uk-UA"/>
        </w:rPr>
        <w:t xml:space="preserve">, встановлює проміжну віху 1 так, щоб вона закривала дальню віху В, тобто знаходилась у створі лінії. Так само послідовно встановлюють проміжні віхи </w:t>
      </w:r>
      <w:r w:rsidRPr="0092437B">
        <w:rPr>
          <w:i/>
          <w:sz w:val="28"/>
          <w:szCs w:val="28"/>
          <w:lang w:val="uk-UA"/>
        </w:rPr>
        <w:t xml:space="preserve">2, 3, ..., </w:t>
      </w:r>
      <w:r w:rsidRPr="0092437B">
        <w:rPr>
          <w:i/>
          <w:sz w:val="28"/>
          <w:szCs w:val="28"/>
          <w:lang w:val="en-US"/>
        </w:rPr>
        <w:t>n</w:t>
      </w:r>
      <w:r w:rsidRPr="0092437B">
        <w:rPr>
          <w:sz w:val="28"/>
          <w:szCs w:val="28"/>
          <w:lang w:val="uk-UA"/>
        </w:rPr>
        <w:t>.</w:t>
      </w:r>
    </w:p>
    <w:p w:rsidR="0092437B" w:rsidRPr="0092437B" w:rsidRDefault="0092437B" w:rsidP="002C4C5E">
      <w:pPr>
        <w:spacing w:line="360" w:lineRule="auto"/>
        <w:ind w:firstLine="709"/>
        <w:jc w:val="both"/>
        <w:rPr>
          <w:sz w:val="28"/>
          <w:szCs w:val="28"/>
          <w:lang w:val="uk-UA"/>
        </w:rPr>
      </w:pPr>
      <w:r w:rsidRPr="0092437B">
        <w:rPr>
          <w:sz w:val="28"/>
          <w:szCs w:val="28"/>
          <w:lang w:val="uk-UA"/>
        </w:rPr>
        <w:t xml:space="preserve">Для підвищення точності провішування лінії в точці </w:t>
      </w:r>
      <w:r w:rsidRPr="0092437B">
        <w:rPr>
          <w:i/>
          <w:sz w:val="28"/>
          <w:szCs w:val="28"/>
          <w:lang w:val="uk-UA"/>
        </w:rPr>
        <w:t>А</w:t>
      </w:r>
      <w:r w:rsidRPr="0092437B">
        <w:rPr>
          <w:sz w:val="28"/>
          <w:szCs w:val="28"/>
          <w:lang w:val="uk-UA"/>
        </w:rPr>
        <w:t xml:space="preserve"> встановлюють теодоліт і візують на віху у точці </w:t>
      </w:r>
      <w:r w:rsidRPr="0092437B">
        <w:rPr>
          <w:i/>
          <w:sz w:val="28"/>
          <w:szCs w:val="28"/>
          <w:lang w:val="uk-UA"/>
        </w:rPr>
        <w:t>В</w:t>
      </w:r>
      <w:r w:rsidRPr="0092437B">
        <w:rPr>
          <w:sz w:val="28"/>
          <w:szCs w:val="28"/>
          <w:lang w:val="uk-UA"/>
        </w:rPr>
        <w:t xml:space="preserve">. Закріплюють лімб і алідаду горизонтального круга. Проміжні віхи </w:t>
      </w:r>
      <w:r w:rsidRPr="0092437B">
        <w:rPr>
          <w:i/>
          <w:sz w:val="28"/>
          <w:szCs w:val="28"/>
          <w:lang w:val="uk-UA"/>
        </w:rPr>
        <w:t xml:space="preserve">1, 2, ... , </w:t>
      </w:r>
      <w:r w:rsidRPr="0092437B">
        <w:rPr>
          <w:i/>
          <w:sz w:val="28"/>
          <w:szCs w:val="28"/>
          <w:lang w:val="en-US"/>
        </w:rPr>
        <w:t>n</w:t>
      </w:r>
      <w:r w:rsidRPr="0092437B">
        <w:rPr>
          <w:sz w:val="28"/>
          <w:szCs w:val="28"/>
          <w:lang w:val="uk-UA"/>
        </w:rPr>
        <w:t xml:space="preserve"> так само “на себе” встановлюють у створі візирної осі зорової труби теодоліта.</w:t>
      </w:r>
    </w:p>
    <w:p w:rsidR="0092437B" w:rsidRDefault="0092437B" w:rsidP="002C4C5E">
      <w:pPr>
        <w:spacing w:line="360" w:lineRule="auto"/>
        <w:ind w:firstLine="709"/>
        <w:jc w:val="both"/>
        <w:rPr>
          <w:sz w:val="28"/>
          <w:szCs w:val="28"/>
          <w:lang w:val="uk-UA"/>
        </w:rPr>
      </w:pPr>
      <w:r w:rsidRPr="0092437B">
        <w:rPr>
          <w:sz w:val="28"/>
          <w:szCs w:val="28"/>
          <w:lang w:val="uk-UA"/>
        </w:rPr>
        <w:t xml:space="preserve">Вимірювання ліній виконується двома вимірювачами. Стрічка чи рулетка розмотується й укладається нульовою поділкою від точки </w:t>
      </w:r>
      <w:r w:rsidRPr="0092437B">
        <w:rPr>
          <w:i/>
          <w:sz w:val="28"/>
          <w:szCs w:val="28"/>
          <w:lang w:val="uk-UA"/>
        </w:rPr>
        <w:t>А</w:t>
      </w:r>
      <w:r w:rsidRPr="0092437B">
        <w:rPr>
          <w:sz w:val="28"/>
          <w:szCs w:val="28"/>
          <w:lang w:val="uk-UA"/>
        </w:rPr>
        <w:t xml:space="preserve"> в сторону точки </w:t>
      </w:r>
      <w:r w:rsidRPr="0092437B">
        <w:rPr>
          <w:i/>
          <w:sz w:val="28"/>
          <w:szCs w:val="28"/>
          <w:lang w:val="uk-UA"/>
        </w:rPr>
        <w:t>В</w:t>
      </w:r>
      <w:r w:rsidRPr="0092437B">
        <w:rPr>
          <w:sz w:val="28"/>
          <w:szCs w:val="28"/>
          <w:lang w:val="uk-UA"/>
        </w:rPr>
        <w:t xml:space="preserve">. </w:t>
      </w:r>
      <w:r w:rsidRPr="0092437B">
        <w:rPr>
          <w:sz w:val="28"/>
          <w:szCs w:val="28"/>
          <w:lang w:val="uk-UA"/>
        </w:rPr>
        <w:lastRenderedPageBreak/>
        <w:t xml:space="preserve">Задній вимірювач прикладає нульовий штрих стрічки (рулетки) до центра початкової точки </w:t>
      </w:r>
      <w:r w:rsidRPr="0092437B">
        <w:rPr>
          <w:i/>
          <w:sz w:val="28"/>
          <w:szCs w:val="28"/>
          <w:lang w:val="uk-UA"/>
        </w:rPr>
        <w:t>А</w:t>
      </w:r>
      <w:r w:rsidRPr="0092437B">
        <w:rPr>
          <w:sz w:val="28"/>
          <w:szCs w:val="28"/>
          <w:lang w:val="uk-UA"/>
        </w:rPr>
        <w:t xml:space="preserve"> і “на око” виставляє переднього вимірювача так, щоб його рука, яка тримає передній кінець стрічки (рулетки), знаходилась у створі лінії.</w:t>
      </w:r>
    </w:p>
    <w:p w:rsidR="0092437B" w:rsidRPr="0092437B" w:rsidRDefault="0092437B" w:rsidP="002C4C5E">
      <w:pPr>
        <w:spacing w:line="360" w:lineRule="auto"/>
        <w:ind w:firstLine="709"/>
        <w:jc w:val="both"/>
        <w:rPr>
          <w:sz w:val="28"/>
          <w:szCs w:val="28"/>
          <w:lang w:val="uk-UA"/>
        </w:rPr>
      </w:pPr>
      <w:r w:rsidRPr="0092437B">
        <w:rPr>
          <w:sz w:val="28"/>
          <w:szCs w:val="28"/>
          <w:lang w:val="uk-UA"/>
        </w:rPr>
        <w:t xml:space="preserve">Стрічку (рулетку) натягують і передній вимірювач шпилькою фіксує її кінець (кінцеву поділку). Далі задній вимірювач переходить до закріпленої шпильки й аналогічно виконується укладання стрічки (рулетки) у другому прольоті </w:t>
      </w:r>
      <w:r>
        <w:rPr>
          <w:sz w:val="28"/>
          <w:szCs w:val="28"/>
          <w:lang w:val="uk-UA"/>
        </w:rPr>
        <w:t>та ін</w:t>
      </w:r>
      <w:r w:rsidRPr="0092437B">
        <w:rPr>
          <w:sz w:val="28"/>
          <w:szCs w:val="28"/>
          <w:lang w:val="uk-UA"/>
        </w:rPr>
        <w:t>.</w:t>
      </w:r>
    </w:p>
    <w:p w:rsidR="0092437B" w:rsidRPr="0092437B" w:rsidRDefault="0092437B" w:rsidP="002C4C5E">
      <w:pPr>
        <w:spacing w:line="360" w:lineRule="auto"/>
        <w:ind w:firstLine="709"/>
        <w:jc w:val="both"/>
        <w:rPr>
          <w:sz w:val="28"/>
          <w:szCs w:val="28"/>
          <w:lang w:val="uk-UA"/>
        </w:rPr>
      </w:pPr>
      <w:r w:rsidRPr="0092437B">
        <w:rPr>
          <w:sz w:val="28"/>
          <w:szCs w:val="28"/>
          <w:lang w:val="uk-UA"/>
        </w:rPr>
        <w:t>Під час використання штрихової стрічки кінці рулетки фіксуються шпильками через виріз на її кінцях. Кінці рулетки або пі калової стрічки фіксуються “на око” за кінцевими поділками шкали.</w:t>
      </w:r>
    </w:p>
    <w:p w:rsidR="0092437B" w:rsidRDefault="0092437B" w:rsidP="002C4C5E">
      <w:pPr>
        <w:spacing w:line="360" w:lineRule="auto"/>
        <w:ind w:firstLine="709"/>
        <w:jc w:val="both"/>
        <w:rPr>
          <w:sz w:val="28"/>
          <w:szCs w:val="28"/>
          <w:lang w:val="uk-UA"/>
        </w:rPr>
      </w:pPr>
      <w:r w:rsidRPr="0092437B">
        <w:rPr>
          <w:sz w:val="28"/>
          <w:szCs w:val="28"/>
          <w:lang w:val="uk-UA"/>
        </w:rPr>
        <w:t>У кінці лінії між останньою шпилькою і кінцевою точкою В довжину неповного прольоту визначають за поділками стрічки (рулетки). За кількістю шпильок у заднього вимірювача визначають кількість повних прольотів. Довжину лінії обчислюють за формулою:</w:t>
      </w:r>
    </w:p>
    <w:p w:rsidR="0092437B" w:rsidRDefault="0092437B" w:rsidP="002C4C5E">
      <w:pPr>
        <w:spacing w:before="120" w:line="360" w:lineRule="auto"/>
        <w:jc w:val="center"/>
        <w:rPr>
          <w:sz w:val="28"/>
          <w:szCs w:val="28"/>
          <w:lang w:val="en-US"/>
        </w:rPr>
      </w:pPr>
      <w:r w:rsidRPr="0092437B">
        <w:rPr>
          <w:position w:val="-12"/>
          <w:sz w:val="28"/>
          <w:szCs w:val="28"/>
          <w:lang w:val="uk-UA"/>
        </w:rPr>
        <w:object w:dxaOrig="1600" w:dyaOrig="380">
          <v:shape id="_x0000_i1068" type="#_x0000_t75" style="width:96.6pt;height:22.2pt" o:ole="">
            <v:imagedata r:id="rId153" o:title=""/>
          </v:shape>
          <o:OLEObject Type="Embed" ProgID="Equation.3" ShapeID="_x0000_i1068" DrawAspect="Content" ObjectID="_1842539544" r:id="rId154"/>
        </w:object>
      </w:r>
    </w:p>
    <w:p w:rsidR="0092437B" w:rsidRDefault="005D0843" w:rsidP="005D0843">
      <w:pPr>
        <w:spacing w:line="360" w:lineRule="auto"/>
        <w:ind w:firstLine="709"/>
        <w:jc w:val="both"/>
        <w:rPr>
          <w:sz w:val="28"/>
          <w:szCs w:val="28"/>
          <w:lang w:val="en-US"/>
        </w:rPr>
      </w:pPr>
      <w:r w:rsidRPr="005D0843">
        <w:rPr>
          <w:sz w:val="28"/>
          <w:szCs w:val="28"/>
          <w:lang w:val="en-US"/>
        </w:rPr>
        <w:t>Вимірюючи довгі лінії, у журналі фіксують кількість передач комплекту шпильок від заднього передньому вимірювачу. Тоді загальна кількість повних прольотів буде</w:t>
      </w:r>
    </w:p>
    <w:p w:rsidR="005D0843" w:rsidRDefault="005D0843" w:rsidP="005D0843">
      <w:pPr>
        <w:spacing w:line="360" w:lineRule="auto"/>
        <w:jc w:val="center"/>
        <w:rPr>
          <w:sz w:val="28"/>
          <w:szCs w:val="28"/>
          <w:lang w:val="en-US"/>
        </w:rPr>
      </w:pPr>
      <w:r w:rsidRPr="005D0843">
        <w:rPr>
          <w:position w:val="-12"/>
          <w:sz w:val="28"/>
          <w:szCs w:val="28"/>
          <w:lang w:val="en-US"/>
        </w:rPr>
        <w:object w:dxaOrig="1160" w:dyaOrig="360">
          <v:shape id="_x0000_i1069" type="#_x0000_t75" style="width:67.2pt;height:21.6pt" o:ole="">
            <v:imagedata r:id="rId155" o:title=""/>
          </v:shape>
          <o:OLEObject Type="Embed" ProgID="Equation.3" ShapeID="_x0000_i1069" DrawAspect="Content" ObjectID="_1842539545" r:id="rId156"/>
        </w:object>
      </w:r>
    </w:p>
    <w:p w:rsidR="005D0843" w:rsidRPr="005D0843" w:rsidRDefault="005D0843" w:rsidP="005D0843">
      <w:pPr>
        <w:spacing w:line="360" w:lineRule="auto"/>
        <w:ind w:firstLine="709"/>
        <w:jc w:val="both"/>
        <w:rPr>
          <w:sz w:val="28"/>
          <w:szCs w:val="28"/>
          <w:lang w:val="en-US"/>
        </w:rPr>
      </w:pPr>
      <w:r w:rsidRPr="005D0843">
        <w:rPr>
          <w:sz w:val="28"/>
          <w:szCs w:val="28"/>
          <w:lang w:val="en-US"/>
        </w:rPr>
        <w:t xml:space="preserve">де </w:t>
      </w:r>
      <w:r w:rsidRPr="005D0843">
        <w:rPr>
          <w:i/>
          <w:sz w:val="28"/>
          <w:szCs w:val="28"/>
          <w:lang w:val="en-US"/>
        </w:rPr>
        <w:t>k</w:t>
      </w:r>
      <w:r w:rsidRPr="005D0843">
        <w:rPr>
          <w:sz w:val="28"/>
          <w:szCs w:val="28"/>
          <w:lang w:val="en-US"/>
        </w:rPr>
        <w:t xml:space="preserve"> - кількість шпильок у комплекті (5 або 10); </w:t>
      </w:r>
      <w:r w:rsidRPr="005D0843">
        <w:rPr>
          <w:i/>
          <w:sz w:val="28"/>
          <w:szCs w:val="28"/>
          <w:lang w:val="en-US"/>
        </w:rPr>
        <w:t>р</w:t>
      </w:r>
      <w:r w:rsidRPr="005D0843">
        <w:rPr>
          <w:sz w:val="28"/>
          <w:szCs w:val="28"/>
          <w:lang w:val="en-US"/>
        </w:rPr>
        <w:t xml:space="preserve"> - кількість передач комплекту шпильок.</w:t>
      </w:r>
    </w:p>
    <w:p w:rsidR="005D0843" w:rsidRDefault="005D0843" w:rsidP="002C4C5E">
      <w:pPr>
        <w:spacing w:before="120" w:line="360" w:lineRule="auto"/>
        <w:ind w:firstLine="709"/>
        <w:jc w:val="both"/>
        <w:rPr>
          <w:sz w:val="28"/>
          <w:szCs w:val="28"/>
          <w:lang w:val="uk-UA"/>
        </w:rPr>
      </w:pPr>
      <w:r w:rsidRPr="005D0843">
        <w:rPr>
          <w:sz w:val="28"/>
          <w:szCs w:val="28"/>
        </w:rPr>
        <w:t xml:space="preserve">Для контролю лінія </w:t>
      </w:r>
      <w:r w:rsidRPr="005D0843">
        <w:rPr>
          <w:i/>
          <w:sz w:val="28"/>
          <w:szCs w:val="28"/>
        </w:rPr>
        <w:t>обов’язково</w:t>
      </w:r>
      <w:r w:rsidRPr="005D0843">
        <w:rPr>
          <w:sz w:val="28"/>
          <w:szCs w:val="28"/>
        </w:rPr>
        <w:t xml:space="preserve"> вимірюється у зворотному напрямку чи другий раз у прямому. Розходження між двома результатами вимірювань </w:t>
      </w:r>
      <w:r w:rsidRPr="005D0843">
        <w:rPr>
          <w:i/>
          <w:sz w:val="28"/>
          <w:szCs w:val="28"/>
          <w:lang w:val="en-US"/>
        </w:rPr>
        <w:t>L</w:t>
      </w:r>
      <w:r w:rsidRPr="005D0843">
        <w:rPr>
          <w:i/>
          <w:sz w:val="28"/>
          <w:szCs w:val="28"/>
          <w:vertAlign w:val="subscript"/>
          <w:lang w:val="en-US"/>
        </w:rPr>
        <w:t>np</w:t>
      </w:r>
      <w:r w:rsidRPr="005D0843">
        <w:rPr>
          <w:sz w:val="28"/>
          <w:szCs w:val="28"/>
        </w:rPr>
        <w:t xml:space="preserve"> та</w:t>
      </w:r>
      <w:r>
        <w:rPr>
          <w:sz w:val="28"/>
          <w:szCs w:val="28"/>
          <w:lang w:val="uk-UA"/>
        </w:rPr>
        <w:t xml:space="preserve"> </w:t>
      </w:r>
      <w:r w:rsidRPr="005D0843">
        <w:rPr>
          <w:i/>
          <w:sz w:val="28"/>
          <w:szCs w:val="28"/>
          <w:lang w:val="en-US"/>
        </w:rPr>
        <w:t>L</w:t>
      </w:r>
      <w:r w:rsidRPr="005D0843">
        <w:rPr>
          <w:i/>
          <w:sz w:val="28"/>
          <w:szCs w:val="28"/>
          <w:vertAlign w:val="subscript"/>
          <w:lang w:val="uk-UA"/>
        </w:rPr>
        <w:t>зв</w:t>
      </w:r>
      <w:r w:rsidRPr="005D0843">
        <w:rPr>
          <w:sz w:val="28"/>
          <w:szCs w:val="28"/>
        </w:rPr>
        <w:t xml:space="preserve"> не повинне перевищувати заданої величини відносної похибки</w:t>
      </w:r>
      <w:r>
        <w:rPr>
          <w:sz w:val="28"/>
          <w:szCs w:val="28"/>
          <w:lang w:val="uk-UA"/>
        </w:rPr>
        <w:t xml:space="preserve"> </w:t>
      </w:r>
      <w:r w:rsidRPr="005D0843">
        <w:rPr>
          <w:position w:val="-26"/>
          <w:sz w:val="28"/>
          <w:szCs w:val="28"/>
          <w:lang w:val="uk-UA"/>
        </w:rPr>
        <w:object w:dxaOrig="279" w:dyaOrig="700">
          <v:shape id="_x0000_i1070" type="#_x0000_t75" style="width:14.4pt;height:34.2pt" o:ole="">
            <v:imagedata r:id="rId157" o:title=""/>
          </v:shape>
          <o:OLEObject Type="Embed" ProgID="Equation.3" ShapeID="_x0000_i1070" DrawAspect="Content" ObjectID="_1842539546" r:id="rId158"/>
        </w:object>
      </w:r>
      <w:r>
        <w:rPr>
          <w:sz w:val="28"/>
          <w:szCs w:val="28"/>
          <w:lang w:val="uk-UA"/>
        </w:rPr>
        <w:t>. Тобто</w:t>
      </w:r>
    </w:p>
    <w:p w:rsidR="005D0843" w:rsidRDefault="005D0843" w:rsidP="005D0843">
      <w:pPr>
        <w:spacing w:line="360" w:lineRule="auto"/>
        <w:jc w:val="center"/>
        <w:rPr>
          <w:sz w:val="28"/>
          <w:szCs w:val="28"/>
          <w:lang w:val="uk-UA"/>
        </w:rPr>
      </w:pPr>
      <w:r w:rsidRPr="005D0843">
        <w:rPr>
          <w:position w:val="-28"/>
          <w:sz w:val="28"/>
          <w:szCs w:val="28"/>
          <w:lang w:val="uk-UA"/>
        </w:rPr>
        <w:object w:dxaOrig="1800" w:dyaOrig="780">
          <v:shape id="_x0000_i1071" type="#_x0000_t75" style="width:101.4pt;height:42.6pt" o:ole="">
            <v:imagedata r:id="rId159" o:title=""/>
          </v:shape>
          <o:OLEObject Type="Embed" ProgID="Equation.3" ShapeID="_x0000_i1071" DrawAspect="Content" ObjectID="_1842539547" r:id="rId160"/>
        </w:object>
      </w:r>
    </w:p>
    <w:p w:rsidR="005D0843" w:rsidRPr="005D0843" w:rsidRDefault="005D0843" w:rsidP="005D0843">
      <w:pPr>
        <w:spacing w:line="360" w:lineRule="auto"/>
        <w:ind w:firstLine="709"/>
        <w:jc w:val="both"/>
        <w:rPr>
          <w:sz w:val="28"/>
          <w:szCs w:val="28"/>
        </w:rPr>
      </w:pPr>
      <w:r w:rsidRPr="005D0843">
        <w:rPr>
          <w:sz w:val="28"/>
          <w:szCs w:val="28"/>
        </w:rPr>
        <w:t xml:space="preserve">За кінцевий результат беруть середнє значення </w:t>
      </w:r>
      <w:r w:rsidRPr="005D0843">
        <w:rPr>
          <w:i/>
          <w:sz w:val="28"/>
          <w:szCs w:val="28"/>
          <w:lang w:val="en-US"/>
        </w:rPr>
        <w:t>L</w:t>
      </w:r>
      <w:r w:rsidRPr="005D0843">
        <w:rPr>
          <w:sz w:val="28"/>
          <w:szCs w:val="28"/>
        </w:rPr>
        <w:t xml:space="preserve"> .</w:t>
      </w:r>
    </w:p>
    <w:p w:rsidR="005D0843" w:rsidRDefault="005D0843" w:rsidP="005D0843">
      <w:pPr>
        <w:spacing w:line="360" w:lineRule="auto"/>
        <w:ind w:firstLine="709"/>
        <w:jc w:val="both"/>
        <w:rPr>
          <w:sz w:val="28"/>
          <w:szCs w:val="28"/>
          <w:lang w:val="uk-UA"/>
        </w:rPr>
      </w:pPr>
      <w:r w:rsidRPr="005D0843">
        <w:rPr>
          <w:sz w:val="28"/>
          <w:szCs w:val="28"/>
        </w:rPr>
        <w:lastRenderedPageBreak/>
        <w:t>На місцевості вимірюють як горизонтальні, так і нахилені лінії. Під час складання карт, розпланування та зведення споруд треба знайти їх</w:t>
      </w:r>
      <w:r>
        <w:rPr>
          <w:sz w:val="28"/>
          <w:szCs w:val="28"/>
          <w:lang w:val="uk-UA"/>
        </w:rPr>
        <w:t xml:space="preserve"> </w:t>
      </w:r>
      <w:r w:rsidRPr="005D0843">
        <w:rPr>
          <w:i/>
          <w:sz w:val="28"/>
          <w:szCs w:val="28"/>
        </w:rPr>
        <w:t>горизонтальні прокладання</w:t>
      </w:r>
      <w:r w:rsidRPr="005D0843">
        <w:rPr>
          <w:sz w:val="28"/>
          <w:szCs w:val="28"/>
        </w:rPr>
        <w:t>.</w:t>
      </w:r>
    </w:p>
    <w:p w:rsidR="005D0843" w:rsidRDefault="005D0843" w:rsidP="002C4C5E">
      <w:pPr>
        <w:spacing w:before="120" w:line="360" w:lineRule="auto"/>
        <w:ind w:firstLine="709"/>
        <w:jc w:val="both"/>
        <w:rPr>
          <w:sz w:val="28"/>
          <w:szCs w:val="28"/>
          <w:lang w:val="uk-UA"/>
        </w:rPr>
      </w:pPr>
      <w:r w:rsidRPr="005D0843">
        <w:rPr>
          <w:sz w:val="28"/>
          <w:szCs w:val="28"/>
          <w:lang w:val="uk-UA"/>
        </w:rPr>
        <w:t xml:space="preserve">Для цього за допомогою теодоліта чи екліметра вимірюють кут нахилу (рис. </w:t>
      </w:r>
      <w:r>
        <w:rPr>
          <w:sz w:val="28"/>
          <w:szCs w:val="28"/>
          <w:lang w:val="uk-UA"/>
        </w:rPr>
        <w:t>7</w:t>
      </w:r>
      <w:r w:rsidRPr="005D0843">
        <w:rPr>
          <w:sz w:val="28"/>
          <w:szCs w:val="28"/>
          <w:lang w:val="uk-UA"/>
        </w:rPr>
        <w:t xml:space="preserve">.6) лінії місцевості </w:t>
      </w:r>
      <w:r w:rsidRPr="005D0843">
        <w:rPr>
          <w:i/>
          <w:sz w:val="28"/>
          <w:szCs w:val="28"/>
          <w:lang w:val="uk-UA"/>
        </w:rPr>
        <w:t>АВ</w:t>
      </w:r>
      <w:r w:rsidRPr="005D0843">
        <w:rPr>
          <w:sz w:val="28"/>
          <w:szCs w:val="28"/>
          <w:lang w:val="uk-UA"/>
        </w:rPr>
        <w:t xml:space="preserve">. При використанні теодоліта з точки </w:t>
      </w:r>
      <w:r w:rsidRPr="005D0843">
        <w:rPr>
          <w:i/>
          <w:sz w:val="28"/>
          <w:szCs w:val="28"/>
          <w:lang w:val="uk-UA"/>
        </w:rPr>
        <w:t>А</w:t>
      </w:r>
      <w:r w:rsidRPr="005D0843">
        <w:rPr>
          <w:sz w:val="28"/>
          <w:szCs w:val="28"/>
          <w:lang w:val="uk-UA"/>
        </w:rPr>
        <w:t xml:space="preserve"> візують на мітку віхи </w:t>
      </w:r>
      <w:r w:rsidRPr="005D0843">
        <w:rPr>
          <w:i/>
          <w:sz w:val="28"/>
          <w:szCs w:val="28"/>
          <w:lang w:val="uk-UA"/>
        </w:rPr>
        <w:t>М</w:t>
      </w:r>
      <w:r w:rsidRPr="005D0843">
        <w:rPr>
          <w:sz w:val="28"/>
          <w:szCs w:val="28"/>
          <w:lang w:val="uk-UA"/>
        </w:rPr>
        <w:t xml:space="preserve"> так, щоб її висота від поверхні землі дорівнювала висоті встановленого теодоліта. Можна виміряти кут нахилу зворотного напрямку лінії </w:t>
      </w:r>
      <w:r w:rsidRPr="005D0843">
        <w:rPr>
          <w:sz w:val="32"/>
          <w:szCs w:val="32"/>
          <w:lang w:val="uk-UA"/>
        </w:rPr>
        <w:t>ν</w:t>
      </w:r>
      <w:r w:rsidRPr="005D0843">
        <w:rPr>
          <w:sz w:val="32"/>
          <w:szCs w:val="32"/>
          <w:vertAlign w:val="subscript"/>
          <w:lang w:val="uk-UA"/>
        </w:rPr>
        <w:t>BА</w:t>
      </w:r>
      <w:r w:rsidR="002C4C5E">
        <w:rPr>
          <w:sz w:val="28"/>
          <w:szCs w:val="28"/>
          <w:lang w:val="uk-UA"/>
        </w:rPr>
        <w:t xml:space="preserve"> .</w:t>
      </w:r>
    </w:p>
    <w:p w:rsidR="002C4C5E" w:rsidRDefault="00B43C6B" w:rsidP="002C4C5E">
      <w:pPr>
        <w:spacing w:line="360" w:lineRule="auto"/>
        <w:jc w:val="center"/>
        <w:rPr>
          <w:sz w:val="28"/>
          <w:szCs w:val="28"/>
          <w:lang w:val="uk-UA"/>
        </w:rPr>
      </w:pPr>
      <w:r>
        <w:rPr>
          <w:noProof/>
          <w:sz w:val="28"/>
          <w:szCs w:val="28"/>
          <w:lang w:val="uk-UA" w:eastAsia="uk-UA"/>
        </w:rPr>
        <w:drawing>
          <wp:inline distT="0" distB="0" distL="0" distR="0">
            <wp:extent cx="3629025" cy="2239010"/>
            <wp:effectExtent l="19050" t="0" r="9525"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61"/>
                    <a:srcRect/>
                    <a:stretch>
                      <a:fillRect/>
                    </a:stretch>
                  </pic:blipFill>
                  <pic:spPr bwMode="auto">
                    <a:xfrm>
                      <a:off x="0" y="0"/>
                      <a:ext cx="3629025" cy="2239010"/>
                    </a:xfrm>
                    <a:prstGeom prst="rect">
                      <a:avLst/>
                    </a:prstGeom>
                    <a:noFill/>
                    <a:ln w="9525">
                      <a:noFill/>
                      <a:miter lim="800000"/>
                      <a:headEnd/>
                      <a:tailEnd/>
                    </a:ln>
                  </pic:spPr>
                </pic:pic>
              </a:graphicData>
            </a:graphic>
          </wp:inline>
        </w:drawing>
      </w:r>
    </w:p>
    <w:p w:rsidR="002C4C5E" w:rsidRPr="00CA195D" w:rsidRDefault="002C4C5E" w:rsidP="002C4C5E">
      <w:pPr>
        <w:spacing w:line="360" w:lineRule="auto"/>
        <w:jc w:val="center"/>
        <w:rPr>
          <w:b/>
          <w:lang w:val="uk-UA"/>
        </w:rPr>
      </w:pPr>
      <w:r w:rsidRPr="00CA195D">
        <w:rPr>
          <w:b/>
          <w:lang w:val="uk-UA"/>
        </w:rPr>
        <w:t xml:space="preserve">Рисунок </w:t>
      </w:r>
      <w:r w:rsidR="00CE7B83">
        <w:rPr>
          <w:b/>
          <w:lang w:val="uk-UA"/>
        </w:rPr>
        <w:t>7</w:t>
      </w:r>
      <w:r w:rsidRPr="00CA195D">
        <w:rPr>
          <w:b/>
          <w:lang w:val="uk-UA"/>
        </w:rPr>
        <w:t>.6 – Схема вимірювання кутів нахилу</w:t>
      </w:r>
    </w:p>
    <w:p w:rsidR="002C4C5E" w:rsidRDefault="002C4C5E" w:rsidP="002C4C5E">
      <w:pPr>
        <w:spacing w:before="240" w:line="360" w:lineRule="auto"/>
        <w:ind w:firstLine="709"/>
        <w:jc w:val="both"/>
        <w:rPr>
          <w:sz w:val="28"/>
          <w:szCs w:val="28"/>
          <w:lang w:val="uk-UA"/>
        </w:rPr>
      </w:pPr>
      <w:r w:rsidRPr="002C4C5E">
        <w:rPr>
          <w:sz w:val="28"/>
          <w:szCs w:val="28"/>
          <w:lang w:val="uk-UA"/>
        </w:rPr>
        <w:t xml:space="preserve">Кут нахилу можна виміряти за аналогічною методикою за допомогою екліметра (рис. </w:t>
      </w:r>
      <w:r>
        <w:rPr>
          <w:sz w:val="28"/>
          <w:szCs w:val="28"/>
          <w:lang w:val="uk-UA"/>
        </w:rPr>
        <w:t>7</w:t>
      </w:r>
      <w:r w:rsidRPr="002C4C5E">
        <w:rPr>
          <w:sz w:val="28"/>
          <w:szCs w:val="28"/>
          <w:lang w:val="uk-UA"/>
        </w:rPr>
        <w:t>.7).</w:t>
      </w:r>
    </w:p>
    <w:p w:rsidR="002C4C5E" w:rsidRDefault="00B43C6B" w:rsidP="002C4C5E">
      <w:pPr>
        <w:spacing w:line="360" w:lineRule="auto"/>
        <w:jc w:val="center"/>
        <w:rPr>
          <w:sz w:val="28"/>
          <w:szCs w:val="28"/>
          <w:lang w:val="uk-UA"/>
        </w:rPr>
      </w:pPr>
      <w:r>
        <w:rPr>
          <w:noProof/>
          <w:sz w:val="28"/>
          <w:szCs w:val="28"/>
          <w:lang w:val="uk-UA" w:eastAsia="uk-UA"/>
        </w:rPr>
        <w:drawing>
          <wp:inline distT="0" distB="0" distL="0" distR="0">
            <wp:extent cx="3153410" cy="1850390"/>
            <wp:effectExtent l="19050" t="0" r="8890"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62"/>
                    <a:srcRect/>
                    <a:stretch>
                      <a:fillRect/>
                    </a:stretch>
                  </pic:blipFill>
                  <pic:spPr bwMode="auto">
                    <a:xfrm>
                      <a:off x="0" y="0"/>
                      <a:ext cx="3153410" cy="1850390"/>
                    </a:xfrm>
                    <a:prstGeom prst="rect">
                      <a:avLst/>
                    </a:prstGeom>
                    <a:noFill/>
                    <a:ln w="9525">
                      <a:noFill/>
                      <a:miter lim="800000"/>
                      <a:headEnd/>
                      <a:tailEnd/>
                    </a:ln>
                  </pic:spPr>
                </pic:pic>
              </a:graphicData>
            </a:graphic>
          </wp:inline>
        </w:drawing>
      </w:r>
    </w:p>
    <w:p w:rsidR="002C4C5E" w:rsidRPr="00CA195D" w:rsidRDefault="002C4C5E" w:rsidP="002C4C5E">
      <w:pPr>
        <w:spacing w:before="120" w:line="360" w:lineRule="auto"/>
        <w:ind w:firstLine="709"/>
        <w:jc w:val="center"/>
        <w:rPr>
          <w:b/>
          <w:lang w:val="uk-UA"/>
        </w:rPr>
      </w:pPr>
      <w:r w:rsidRPr="00CA195D">
        <w:rPr>
          <w:b/>
          <w:lang w:val="uk-UA"/>
        </w:rPr>
        <w:t>Рисунок 7.7 - Екліметр</w:t>
      </w:r>
    </w:p>
    <w:p w:rsidR="002C4C5E" w:rsidRDefault="002C4C5E" w:rsidP="002C4C5E">
      <w:pPr>
        <w:spacing w:before="120" w:line="360" w:lineRule="auto"/>
        <w:ind w:firstLine="709"/>
        <w:jc w:val="both"/>
        <w:rPr>
          <w:sz w:val="28"/>
          <w:szCs w:val="28"/>
          <w:lang w:val="uk-UA"/>
        </w:rPr>
      </w:pPr>
      <w:r w:rsidRPr="002C4C5E">
        <w:rPr>
          <w:sz w:val="28"/>
          <w:szCs w:val="28"/>
          <w:lang w:val="uk-UA"/>
        </w:rPr>
        <w:t xml:space="preserve">Коли маємо лінію місцевості, яка розділена перешкодою (річкою, болотом, яром </w:t>
      </w:r>
      <w:r>
        <w:rPr>
          <w:sz w:val="28"/>
          <w:szCs w:val="28"/>
          <w:lang w:val="uk-UA"/>
        </w:rPr>
        <w:t>тощо</w:t>
      </w:r>
      <w:r w:rsidRPr="002C4C5E">
        <w:rPr>
          <w:sz w:val="28"/>
          <w:szCs w:val="28"/>
          <w:lang w:val="uk-UA"/>
        </w:rPr>
        <w:t>), то використовують непрямий (</w:t>
      </w:r>
      <w:r>
        <w:rPr>
          <w:sz w:val="28"/>
          <w:szCs w:val="28"/>
          <w:lang w:val="uk-UA"/>
        </w:rPr>
        <w:t>о</w:t>
      </w:r>
      <w:r w:rsidRPr="002C4C5E">
        <w:rPr>
          <w:sz w:val="28"/>
          <w:szCs w:val="28"/>
          <w:lang w:val="uk-UA"/>
        </w:rPr>
        <w:t>посеред</w:t>
      </w:r>
      <w:r>
        <w:rPr>
          <w:sz w:val="28"/>
          <w:szCs w:val="28"/>
          <w:lang w:val="uk-UA"/>
        </w:rPr>
        <w:t>ковани</w:t>
      </w:r>
      <w:r w:rsidRPr="002C4C5E">
        <w:rPr>
          <w:sz w:val="28"/>
          <w:szCs w:val="28"/>
          <w:lang w:val="uk-UA"/>
        </w:rPr>
        <w:t xml:space="preserve">й) спосіб вимірювань (рис. </w:t>
      </w:r>
      <w:r>
        <w:rPr>
          <w:sz w:val="28"/>
          <w:szCs w:val="28"/>
          <w:lang w:val="uk-UA"/>
        </w:rPr>
        <w:t>7</w:t>
      </w:r>
      <w:r w:rsidRPr="002C4C5E">
        <w:rPr>
          <w:sz w:val="28"/>
          <w:szCs w:val="28"/>
          <w:lang w:val="uk-UA"/>
        </w:rPr>
        <w:t>.8).</w:t>
      </w:r>
    </w:p>
    <w:p w:rsidR="002C4C5E" w:rsidRDefault="002C4C5E" w:rsidP="002C4C5E">
      <w:pPr>
        <w:spacing w:line="360" w:lineRule="auto"/>
        <w:ind w:firstLine="709"/>
        <w:rPr>
          <w:color w:val="000000"/>
          <w:sz w:val="28"/>
          <w:szCs w:val="28"/>
          <w:lang w:val="uk-UA" w:eastAsia="uk-UA"/>
        </w:rPr>
      </w:pPr>
      <w:r w:rsidRPr="002C4C5E">
        <w:rPr>
          <w:color w:val="000000"/>
          <w:sz w:val="28"/>
          <w:szCs w:val="28"/>
          <w:lang w:val="uk-UA" w:eastAsia="uk-UA"/>
        </w:rPr>
        <w:lastRenderedPageBreak/>
        <w:t xml:space="preserve">Для цього біля точки </w:t>
      </w:r>
      <w:r w:rsidRPr="002C4C5E">
        <w:rPr>
          <w:i/>
          <w:iCs/>
          <w:color w:val="000000"/>
          <w:sz w:val="28"/>
          <w:szCs w:val="28"/>
          <w:lang w:val="uk-UA" w:eastAsia="uk-UA"/>
        </w:rPr>
        <w:t>А</w:t>
      </w:r>
      <w:r w:rsidRPr="002C4C5E">
        <w:rPr>
          <w:color w:val="000000"/>
          <w:sz w:val="28"/>
          <w:szCs w:val="28"/>
          <w:lang w:val="uk-UA" w:eastAsia="uk-UA"/>
        </w:rPr>
        <w:t xml:space="preserve"> (чи </w:t>
      </w:r>
      <w:r w:rsidRPr="002C4C5E">
        <w:rPr>
          <w:i/>
          <w:color w:val="000000"/>
          <w:sz w:val="28"/>
          <w:szCs w:val="28"/>
          <w:lang w:val="uk-UA" w:eastAsia="uk-UA"/>
        </w:rPr>
        <w:t>В</w:t>
      </w:r>
      <w:r w:rsidRPr="002C4C5E">
        <w:rPr>
          <w:color w:val="000000"/>
          <w:sz w:val="28"/>
          <w:szCs w:val="28"/>
          <w:lang w:val="uk-UA" w:eastAsia="uk-UA"/>
        </w:rPr>
        <w:t xml:space="preserve">) на рівній поверхні місцевості розмічають і вимірюють базис </w:t>
      </w:r>
      <w:r w:rsidRPr="002C4C5E">
        <w:rPr>
          <w:i/>
          <w:color w:val="000000"/>
          <w:sz w:val="28"/>
          <w:szCs w:val="28"/>
          <w:lang w:val="en-US" w:eastAsia="en-US"/>
        </w:rPr>
        <w:t>b</w:t>
      </w:r>
      <w:r w:rsidRPr="002C4C5E">
        <w:rPr>
          <w:color w:val="000000"/>
          <w:sz w:val="28"/>
          <w:szCs w:val="28"/>
          <w:vertAlign w:val="subscript"/>
          <w:lang w:eastAsia="en-US"/>
        </w:rPr>
        <w:t>1</w:t>
      </w:r>
      <w:r w:rsidRPr="002C4C5E">
        <w:rPr>
          <w:color w:val="000000"/>
          <w:sz w:val="28"/>
          <w:szCs w:val="28"/>
          <w:lang w:eastAsia="en-US"/>
        </w:rPr>
        <w:t xml:space="preserve">. </w:t>
      </w:r>
      <w:r w:rsidRPr="002C4C5E">
        <w:rPr>
          <w:color w:val="000000"/>
          <w:sz w:val="28"/>
          <w:szCs w:val="28"/>
          <w:lang w:val="uk-UA" w:eastAsia="uk-UA"/>
        </w:rPr>
        <w:t xml:space="preserve">У трикутнику </w:t>
      </w:r>
      <w:r w:rsidRPr="002C4C5E">
        <w:rPr>
          <w:i/>
          <w:iCs/>
          <w:color w:val="000000"/>
          <w:sz w:val="28"/>
          <w:szCs w:val="28"/>
          <w:lang w:val="uk-UA" w:eastAsia="uk-UA"/>
        </w:rPr>
        <w:t>АВС</w:t>
      </w:r>
      <w:r w:rsidRPr="002C4C5E">
        <w:rPr>
          <w:color w:val="000000"/>
          <w:sz w:val="28"/>
          <w:szCs w:val="28"/>
          <w:lang w:val="uk-UA" w:eastAsia="uk-UA"/>
        </w:rPr>
        <w:t xml:space="preserve"> теодолітом вимірюють кути </w:t>
      </w:r>
      <w:r w:rsidRPr="002C4C5E">
        <w:rPr>
          <w:i/>
          <w:color w:val="000000"/>
          <w:sz w:val="28"/>
          <w:szCs w:val="28"/>
          <w:lang w:val="el-GR" w:eastAsia="el-GR"/>
        </w:rPr>
        <w:t>β</w:t>
      </w:r>
      <w:r w:rsidRPr="002C4C5E">
        <w:rPr>
          <w:color w:val="000000"/>
          <w:sz w:val="28"/>
          <w:szCs w:val="28"/>
          <w:vertAlign w:val="subscript"/>
          <w:lang w:val="el-GR" w:eastAsia="el-GR"/>
        </w:rPr>
        <w:t>1</w:t>
      </w:r>
      <w:r w:rsidRPr="002C4C5E">
        <w:rPr>
          <w:color w:val="000000"/>
          <w:sz w:val="28"/>
          <w:szCs w:val="28"/>
          <w:lang w:val="el-GR" w:eastAsia="el-GR"/>
        </w:rPr>
        <w:t xml:space="preserve"> </w:t>
      </w:r>
      <w:r w:rsidRPr="002C4C5E">
        <w:rPr>
          <w:i/>
          <w:color w:val="000000"/>
          <w:sz w:val="28"/>
          <w:szCs w:val="28"/>
          <w:lang w:val="el-GR" w:eastAsia="el-GR"/>
        </w:rPr>
        <w:t>,β</w:t>
      </w:r>
      <w:r w:rsidRPr="002C4C5E">
        <w:rPr>
          <w:color w:val="000000"/>
          <w:sz w:val="28"/>
          <w:szCs w:val="28"/>
          <w:vertAlign w:val="subscript"/>
          <w:lang w:val="el-GR" w:eastAsia="el-GR"/>
        </w:rPr>
        <w:t>2</w:t>
      </w:r>
      <w:r w:rsidRPr="002C4C5E">
        <w:rPr>
          <w:color w:val="000000"/>
          <w:sz w:val="28"/>
          <w:szCs w:val="28"/>
          <w:lang w:val="el-GR" w:eastAsia="el-GR"/>
        </w:rPr>
        <w:t xml:space="preserve">, </w:t>
      </w:r>
      <w:r w:rsidRPr="002C4C5E">
        <w:rPr>
          <w:i/>
          <w:color w:val="000000"/>
          <w:sz w:val="28"/>
          <w:szCs w:val="28"/>
          <w:lang w:val="el-GR" w:eastAsia="el-GR"/>
        </w:rPr>
        <w:t>β</w:t>
      </w:r>
      <w:r w:rsidRPr="002C4C5E">
        <w:rPr>
          <w:color w:val="000000"/>
          <w:sz w:val="28"/>
          <w:szCs w:val="28"/>
          <w:vertAlign w:val="subscript"/>
          <w:lang w:val="el-GR" w:eastAsia="el-GR"/>
        </w:rPr>
        <w:t>3</w:t>
      </w:r>
      <w:r w:rsidRPr="002C4C5E">
        <w:rPr>
          <w:color w:val="000000"/>
          <w:sz w:val="28"/>
          <w:szCs w:val="28"/>
          <w:lang w:val="el-GR" w:eastAsia="el-GR"/>
        </w:rPr>
        <w:t xml:space="preserve"> </w:t>
      </w:r>
      <w:r w:rsidRPr="002C4C5E">
        <w:rPr>
          <w:color w:val="000000"/>
          <w:sz w:val="28"/>
          <w:szCs w:val="28"/>
          <w:lang w:val="uk-UA" w:eastAsia="uk-UA"/>
        </w:rPr>
        <w:t xml:space="preserve">.. Довжину неприступної лінії </w:t>
      </w:r>
      <w:r w:rsidRPr="002C4C5E">
        <w:rPr>
          <w:i/>
          <w:iCs/>
          <w:color w:val="000000"/>
          <w:sz w:val="28"/>
          <w:szCs w:val="28"/>
          <w:lang w:val="en-US" w:eastAsia="en-US"/>
        </w:rPr>
        <w:t>d</w:t>
      </w:r>
      <w:r w:rsidRPr="002C4C5E">
        <w:rPr>
          <w:color w:val="000000"/>
          <w:sz w:val="28"/>
          <w:szCs w:val="28"/>
          <w:lang w:eastAsia="en-US"/>
        </w:rPr>
        <w:t xml:space="preserve"> </w:t>
      </w:r>
      <w:r w:rsidRPr="002C4C5E">
        <w:rPr>
          <w:color w:val="000000"/>
          <w:sz w:val="28"/>
          <w:szCs w:val="28"/>
          <w:lang w:val="uk-UA" w:eastAsia="uk-UA"/>
        </w:rPr>
        <w:t>обчислюють за формулою</w:t>
      </w:r>
    </w:p>
    <w:p w:rsidR="002C4C5E" w:rsidRDefault="002C4C5E" w:rsidP="002C4C5E">
      <w:pPr>
        <w:spacing w:line="360" w:lineRule="auto"/>
        <w:ind w:firstLine="709"/>
        <w:jc w:val="center"/>
        <w:rPr>
          <w:color w:val="000000"/>
          <w:sz w:val="28"/>
          <w:szCs w:val="28"/>
          <w:lang w:val="en-US" w:eastAsia="uk-UA"/>
        </w:rPr>
      </w:pPr>
      <w:r w:rsidRPr="002C4C5E">
        <w:rPr>
          <w:color w:val="000000"/>
          <w:position w:val="-34"/>
          <w:sz w:val="28"/>
          <w:szCs w:val="28"/>
          <w:lang w:val="uk-UA" w:eastAsia="uk-UA"/>
        </w:rPr>
        <w:object w:dxaOrig="1460" w:dyaOrig="780">
          <v:shape id="_x0000_i1072" type="#_x0000_t75" style="width:81.6pt;height:42.6pt" o:ole="">
            <v:imagedata r:id="rId163" o:title=""/>
          </v:shape>
          <o:OLEObject Type="Embed" ProgID="Equation.3" ShapeID="_x0000_i1072" DrawAspect="Content" ObjectID="_1842539548" r:id="rId164"/>
        </w:object>
      </w:r>
    </w:p>
    <w:p w:rsidR="002C4C5E" w:rsidRPr="002C4C5E" w:rsidRDefault="002C4C5E" w:rsidP="00C3575E">
      <w:pPr>
        <w:ind w:firstLine="709"/>
        <w:rPr>
          <w:lang w:val="uk-UA"/>
        </w:rPr>
      </w:pPr>
      <w:r w:rsidRPr="002C4C5E">
        <w:rPr>
          <w:color w:val="000000"/>
          <w:sz w:val="28"/>
          <w:szCs w:val="28"/>
          <w:lang w:val="uk-UA" w:eastAsia="uk-UA"/>
        </w:rPr>
        <w:t xml:space="preserve">де </w:t>
      </w:r>
      <w:r w:rsidRPr="002C4C5E">
        <w:rPr>
          <w:i/>
          <w:color w:val="000000"/>
          <w:sz w:val="28"/>
          <w:szCs w:val="28"/>
          <w:lang w:val="en-US" w:eastAsia="en-US"/>
        </w:rPr>
        <w:t>b, d</w:t>
      </w:r>
      <w:r w:rsidRPr="002C4C5E">
        <w:rPr>
          <w:color w:val="000000"/>
          <w:sz w:val="28"/>
          <w:szCs w:val="28"/>
          <w:lang w:val="en-US" w:eastAsia="en-US"/>
        </w:rPr>
        <w:t xml:space="preserve"> </w:t>
      </w:r>
      <w:r w:rsidRPr="002C4C5E">
        <w:rPr>
          <w:color w:val="000000"/>
          <w:sz w:val="28"/>
          <w:szCs w:val="28"/>
          <w:lang w:val="uk-UA" w:eastAsia="uk-UA"/>
        </w:rPr>
        <w:t xml:space="preserve">- горизонтальні прокладання базису та шуканої лінії </w:t>
      </w:r>
      <w:r w:rsidRPr="002C4C5E">
        <w:rPr>
          <w:i/>
          <w:iCs/>
          <w:color w:val="000000"/>
          <w:sz w:val="28"/>
          <w:szCs w:val="28"/>
          <w:lang w:val="uk-UA" w:eastAsia="uk-UA"/>
        </w:rPr>
        <w:t>АВ.</w:t>
      </w:r>
    </w:p>
    <w:p w:rsidR="002C4C5E" w:rsidRPr="002C4C5E" w:rsidRDefault="002C4C5E" w:rsidP="00C3575E">
      <w:pPr>
        <w:spacing w:line="360" w:lineRule="auto"/>
        <w:ind w:firstLine="709"/>
        <w:rPr>
          <w:lang w:val="uk-UA"/>
        </w:rPr>
      </w:pPr>
      <w:r w:rsidRPr="002C4C5E">
        <w:rPr>
          <w:color w:val="000000"/>
          <w:sz w:val="28"/>
          <w:szCs w:val="28"/>
          <w:lang w:val="uk-UA" w:eastAsia="uk-UA"/>
        </w:rPr>
        <w:t xml:space="preserve">Для контролю так само визначають довжину лінії </w:t>
      </w:r>
      <w:r w:rsidRPr="002C4C5E">
        <w:rPr>
          <w:i/>
          <w:color w:val="000000"/>
          <w:sz w:val="28"/>
          <w:szCs w:val="28"/>
          <w:lang w:val="uk-UA" w:eastAsia="uk-UA"/>
        </w:rPr>
        <w:t>АВ</w:t>
      </w:r>
      <w:r w:rsidRPr="002C4C5E">
        <w:rPr>
          <w:color w:val="000000"/>
          <w:sz w:val="28"/>
          <w:szCs w:val="28"/>
          <w:lang w:val="uk-UA" w:eastAsia="uk-UA"/>
        </w:rPr>
        <w:t xml:space="preserve"> з трикутника </w:t>
      </w:r>
      <w:r w:rsidRPr="002C4C5E">
        <w:rPr>
          <w:i/>
          <w:iCs/>
          <w:color w:val="000000"/>
          <w:sz w:val="28"/>
          <w:szCs w:val="28"/>
          <w:lang w:val="en-US" w:eastAsia="en-US"/>
        </w:rPr>
        <w:t>ABD</w:t>
      </w:r>
      <w:r w:rsidRPr="002C4C5E">
        <w:rPr>
          <w:color w:val="000000"/>
          <w:sz w:val="28"/>
          <w:szCs w:val="28"/>
          <w:lang w:eastAsia="en-US"/>
        </w:rPr>
        <w:t xml:space="preserve"> </w:t>
      </w:r>
      <w:r w:rsidRPr="002C4C5E">
        <w:rPr>
          <w:color w:val="000000"/>
          <w:sz w:val="28"/>
          <w:szCs w:val="28"/>
          <w:lang w:val="uk-UA" w:eastAsia="uk-UA"/>
        </w:rPr>
        <w:t xml:space="preserve">за допомогою базису </w:t>
      </w:r>
      <w:r w:rsidRPr="002C4C5E">
        <w:rPr>
          <w:i/>
          <w:iCs/>
          <w:color w:val="000000"/>
          <w:sz w:val="28"/>
          <w:szCs w:val="28"/>
          <w:lang w:val="en-US" w:eastAsia="en-US"/>
        </w:rPr>
        <w:t>b</w:t>
      </w:r>
      <w:r w:rsidRPr="002C4C5E">
        <w:rPr>
          <w:i/>
          <w:iCs/>
          <w:color w:val="000000"/>
          <w:sz w:val="28"/>
          <w:szCs w:val="28"/>
          <w:vertAlign w:val="subscript"/>
          <w:lang w:eastAsia="en-US"/>
        </w:rPr>
        <w:t>2</w:t>
      </w:r>
      <w:r w:rsidRPr="002C4C5E">
        <w:rPr>
          <w:color w:val="000000"/>
          <w:sz w:val="28"/>
          <w:szCs w:val="28"/>
          <w:lang w:eastAsia="en-US"/>
        </w:rPr>
        <w:t xml:space="preserve"> </w:t>
      </w:r>
      <w:r w:rsidRPr="002C4C5E">
        <w:rPr>
          <w:color w:val="000000"/>
          <w:sz w:val="28"/>
          <w:szCs w:val="28"/>
          <w:lang w:val="uk-UA" w:eastAsia="uk-UA"/>
        </w:rPr>
        <w:t xml:space="preserve">та виміряних горизонтальних кутів </w:t>
      </w:r>
      <w:r w:rsidRPr="002C4C5E">
        <w:rPr>
          <w:color w:val="000000"/>
          <w:sz w:val="28"/>
          <w:szCs w:val="28"/>
          <w:lang w:val="el-GR" w:eastAsia="el-GR"/>
        </w:rPr>
        <w:t>γ</w:t>
      </w:r>
      <w:r w:rsidRPr="002C4C5E">
        <w:rPr>
          <w:color w:val="000000"/>
          <w:sz w:val="28"/>
          <w:szCs w:val="28"/>
          <w:vertAlign w:val="subscript"/>
          <w:lang w:val="el-GR" w:eastAsia="el-GR"/>
        </w:rPr>
        <w:t>1</w:t>
      </w:r>
      <w:r w:rsidRPr="002C4C5E">
        <w:rPr>
          <w:color w:val="000000"/>
          <w:sz w:val="28"/>
          <w:szCs w:val="28"/>
          <w:lang w:val="el-GR" w:eastAsia="el-GR"/>
        </w:rPr>
        <w:t xml:space="preserve"> , γ</w:t>
      </w:r>
      <w:r w:rsidRPr="002C4C5E">
        <w:rPr>
          <w:color w:val="000000"/>
          <w:sz w:val="28"/>
          <w:szCs w:val="28"/>
          <w:vertAlign w:val="subscript"/>
          <w:lang w:val="el-GR" w:eastAsia="el-GR"/>
        </w:rPr>
        <w:t>2</w:t>
      </w:r>
      <w:r w:rsidRPr="002C4C5E">
        <w:rPr>
          <w:color w:val="000000"/>
          <w:sz w:val="28"/>
          <w:szCs w:val="28"/>
          <w:lang w:val="el-GR" w:eastAsia="el-GR"/>
        </w:rPr>
        <w:t>, γ</w:t>
      </w:r>
      <w:r w:rsidRPr="002C4C5E">
        <w:rPr>
          <w:color w:val="000000"/>
          <w:sz w:val="28"/>
          <w:szCs w:val="28"/>
          <w:vertAlign w:val="subscript"/>
          <w:lang w:val="el-GR" w:eastAsia="el-GR"/>
        </w:rPr>
        <w:t>3</w:t>
      </w:r>
      <w:r w:rsidRPr="002C4C5E">
        <w:rPr>
          <w:color w:val="000000"/>
          <w:sz w:val="28"/>
          <w:szCs w:val="28"/>
          <w:lang w:val="el-GR" w:eastAsia="el-GR"/>
        </w:rPr>
        <w:t>.</w:t>
      </w:r>
    </w:p>
    <w:p w:rsidR="002C4C5E" w:rsidRPr="002C4C5E" w:rsidRDefault="002C4C5E" w:rsidP="002C4C5E">
      <w:pPr>
        <w:spacing w:line="360" w:lineRule="auto"/>
        <w:ind w:firstLine="709"/>
        <w:jc w:val="both"/>
        <w:rPr>
          <w:color w:val="000000"/>
          <w:sz w:val="28"/>
          <w:szCs w:val="28"/>
          <w:lang w:val="uk-UA" w:eastAsia="uk-UA"/>
        </w:rPr>
      </w:pPr>
    </w:p>
    <w:p w:rsidR="002C4C5E" w:rsidRDefault="00B43C6B" w:rsidP="002C4C5E">
      <w:pPr>
        <w:spacing w:before="120" w:line="360" w:lineRule="auto"/>
        <w:ind w:firstLine="709"/>
        <w:jc w:val="center"/>
        <w:rPr>
          <w:szCs w:val="28"/>
          <w:lang w:val="uk-UA"/>
        </w:rPr>
      </w:pPr>
      <w:r>
        <w:rPr>
          <w:noProof/>
          <w:szCs w:val="28"/>
          <w:lang w:val="uk-UA" w:eastAsia="uk-UA"/>
        </w:rPr>
        <w:drawing>
          <wp:inline distT="0" distB="0" distL="0" distR="0">
            <wp:extent cx="4319905" cy="2973705"/>
            <wp:effectExtent l="19050" t="0" r="4445" b="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165"/>
                    <a:srcRect/>
                    <a:stretch>
                      <a:fillRect/>
                    </a:stretch>
                  </pic:blipFill>
                  <pic:spPr bwMode="auto">
                    <a:xfrm>
                      <a:off x="0" y="0"/>
                      <a:ext cx="4319905" cy="2973705"/>
                    </a:xfrm>
                    <a:prstGeom prst="rect">
                      <a:avLst/>
                    </a:prstGeom>
                    <a:noFill/>
                    <a:ln w="9525">
                      <a:noFill/>
                      <a:miter lim="800000"/>
                      <a:headEnd/>
                      <a:tailEnd/>
                    </a:ln>
                  </pic:spPr>
                </pic:pic>
              </a:graphicData>
            </a:graphic>
          </wp:inline>
        </w:drawing>
      </w:r>
    </w:p>
    <w:p w:rsidR="002C4C5E" w:rsidRPr="002C4C5E" w:rsidRDefault="002C4C5E" w:rsidP="002C4C5E">
      <w:pPr>
        <w:jc w:val="center"/>
        <w:rPr>
          <w:lang w:val="uk-UA"/>
        </w:rPr>
      </w:pPr>
      <w:r w:rsidRPr="002C4C5E">
        <w:rPr>
          <w:b/>
          <w:bCs/>
          <w:color w:val="000000"/>
          <w:lang w:val="uk-UA" w:eastAsia="uk-UA"/>
        </w:rPr>
        <w:t>Рис</w:t>
      </w:r>
      <w:r w:rsidRPr="00CA195D">
        <w:rPr>
          <w:b/>
          <w:bCs/>
          <w:color w:val="000000"/>
          <w:lang w:val="uk-UA" w:eastAsia="uk-UA"/>
        </w:rPr>
        <w:t>унок</w:t>
      </w:r>
      <w:r w:rsidRPr="002C4C5E">
        <w:rPr>
          <w:b/>
          <w:bCs/>
          <w:color w:val="000000"/>
          <w:lang w:val="uk-UA" w:eastAsia="uk-UA"/>
        </w:rPr>
        <w:t xml:space="preserve"> </w:t>
      </w:r>
      <w:r w:rsidRPr="00CA195D">
        <w:rPr>
          <w:b/>
          <w:bCs/>
          <w:color w:val="000000"/>
          <w:lang w:val="uk-UA" w:eastAsia="uk-UA"/>
        </w:rPr>
        <w:t>7</w:t>
      </w:r>
      <w:r w:rsidRPr="002C4C5E">
        <w:rPr>
          <w:b/>
          <w:bCs/>
          <w:color w:val="000000"/>
          <w:lang w:val="uk-UA" w:eastAsia="uk-UA"/>
        </w:rPr>
        <w:t>.8</w:t>
      </w:r>
      <w:r w:rsidRPr="00CA195D">
        <w:rPr>
          <w:b/>
          <w:bCs/>
          <w:color w:val="000000"/>
          <w:lang w:val="uk-UA" w:eastAsia="uk-UA"/>
        </w:rPr>
        <w:t xml:space="preserve"> -</w:t>
      </w:r>
      <w:r w:rsidRPr="002C4C5E">
        <w:rPr>
          <w:b/>
          <w:bCs/>
          <w:color w:val="000000"/>
          <w:lang w:val="uk-UA" w:eastAsia="uk-UA"/>
        </w:rPr>
        <w:t xml:space="preserve"> Посередній спосіб визначення неприступної відстані</w:t>
      </w:r>
    </w:p>
    <w:p w:rsidR="002C4C5E" w:rsidRPr="00CA195D" w:rsidRDefault="002C4C5E" w:rsidP="002C4C5E">
      <w:pPr>
        <w:rPr>
          <w:color w:val="000000"/>
          <w:lang w:val="uk-UA" w:eastAsia="uk-UA"/>
        </w:rPr>
      </w:pPr>
    </w:p>
    <w:p w:rsidR="002C4C5E" w:rsidRPr="002C4C5E" w:rsidRDefault="002C4C5E" w:rsidP="002C4C5E">
      <w:pPr>
        <w:spacing w:line="360" w:lineRule="auto"/>
        <w:ind w:firstLine="709"/>
        <w:rPr>
          <w:lang w:val="uk-UA"/>
        </w:rPr>
      </w:pPr>
    </w:p>
    <w:p w:rsidR="00C3575E" w:rsidRPr="00C3575E" w:rsidRDefault="00C3575E" w:rsidP="00C3575E">
      <w:pPr>
        <w:spacing w:before="120" w:line="360" w:lineRule="auto"/>
        <w:ind w:firstLine="709"/>
        <w:jc w:val="both"/>
        <w:rPr>
          <w:b/>
          <w:sz w:val="28"/>
          <w:szCs w:val="28"/>
          <w:lang w:val="uk-UA"/>
        </w:rPr>
      </w:pPr>
      <w:r w:rsidRPr="00CA1F38">
        <w:rPr>
          <w:b/>
          <w:sz w:val="28"/>
          <w:szCs w:val="28"/>
        </w:rPr>
        <w:t>7</w:t>
      </w:r>
      <w:r w:rsidRPr="00C3575E">
        <w:rPr>
          <w:b/>
          <w:sz w:val="28"/>
          <w:szCs w:val="28"/>
          <w:lang w:val="uk-UA"/>
        </w:rPr>
        <w:t>.4. Оптичні далекоміри. Поняття про світло- і радіодалекоміри</w:t>
      </w:r>
    </w:p>
    <w:p w:rsidR="002C4C5E" w:rsidRPr="00C3575E" w:rsidRDefault="00C3575E" w:rsidP="00C3575E">
      <w:pPr>
        <w:spacing w:before="120" w:line="360" w:lineRule="auto"/>
        <w:ind w:firstLine="709"/>
        <w:jc w:val="both"/>
        <w:rPr>
          <w:sz w:val="28"/>
          <w:szCs w:val="28"/>
        </w:rPr>
      </w:pPr>
      <w:r w:rsidRPr="00C3575E">
        <w:rPr>
          <w:sz w:val="28"/>
          <w:szCs w:val="28"/>
          <w:lang w:val="uk-UA"/>
        </w:rPr>
        <w:t xml:space="preserve">Оптичним далекоміром називають прилад, в якому для визначення відстаней використовують оптичні елементи. У спрощеному варіанті це зорова труба, в полі зору якої є система штрихів, або сітка ниток, для наведення труби на ціль та здійснення потрібних відліків. В основу теорії далекоміра покладено рішення дуже видовженого рівнобедреного трикутника </w:t>
      </w:r>
      <w:r w:rsidRPr="00C3575E">
        <w:rPr>
          <w:i/>
          <w:sz w:val="28"/>
          <w:szCs w:val="28"/>
          <w:lang w:val="uk-UA"/>
        </w:rPr>
        <w:t>AСD</w:t>
      </w:r>
      <w:r w:rsidRPr="00C3575E">
        <w:rPr>
          <w:sz w:val="28"/>
          <w:szCs w:val="28"/>
          <w:lang w:val="uk-UA"/>
        </w:rPr>
        <w:t xml:space="preserve"> (рис. </w:t>
      </w:r>
      <w:r w:rsidRPr="00C3575E">
        <w:rPr>
          <w:sz w:val="28"/>
          <w:szCs w:val="28"/>
        </w:rPr>
        <w:t>7</w:t>
      </w:r>
      <w:r w:rsidRPr="00C3575E">
        <w:rPr>
          <w:sz w:val="28"/>
          <w:szCs w:val="28"/>
          <w:lang w:val="uk-UA"/>
        </w:rPr>
        <w:t xml:space="preserve">.9), який утворюється оптичними променями та базою далекоміра </w:t>
      </w:r>
      <w:r>
        <w:rPr>
          <w:i/>
          <w:sz w:val="28"/>
          <w:szCs w:val="28"/>
          <w:lang w:val="en-US"/>
        </w:rPr>
        <w:t>l</w:t>
      </w:r>
      <w:r w:rsidRPr="00C3575E">
        <w:rPr>
          <w:sz w:val="28"/>
          <w:szCs w:val="28"/>
          <w:lang w:val="uk-UA"/>
        </w:rPr>
        <w:t>, за формулою</w:t>
      </w:r>
    </w:p>
    <w:p w:rsidR="00C3575E" w:rsidRDefault="00C3575E" w:rsidP="00C3575E">
      <w:pPr>
        <w:spacing w:before="120" w:line="360" w:lineRule="auto"/>
        <w:jc w:val="center"/>
        <w:rPr>
          <w:sz w:val="28"/>
          <w:szCs w:val="28"/>
          <w:lang w:val="en-US"/>
        </w:rPr>
      </w:pPr>
      <w:r w:rsidRPr="00C3575E">
        <w:rPr>
          <w:position w:val="-26"/>
          <w:sz w:val="28"/>
          <w:szCs w:val="28"/>
          <w:lang w:val="en-US"/>
        </w:rPr>
        <w:object w:dxaOrig="1500" w:dyaOrig="700">
          <v:shape id="_x0000_i1073" type="#_x0000_t75" style="width:86.4pt;height:40.8pt" o:ole="">
            <v:imagedata r:id="rId166" o:title=""/>
          </v:shape>
          <o:OLEObject Type="Embed" ProgID="Equation.3" ShapeID="_x0000_i1073" DrawAspect="Content" ObjectID="_1842539549" r:id="rId167"/>
        </w:object>
      </w:r>
    </w:p>
    <w:p w:rsidR="00C3575E" w:rsidRDefault="00C3575E" w:rsidP="005473F1">
      <w:pPr>
        <w:spacing w:line="360" w:lineRule="auto"/>
        <w:jc w:val="both"/>
        <w:rPr>
          <w:sz w:val="28"/>
          <w:szCs w:val="28"/>
          <w:lang w:val="en-US"/>
        </w:rPr>
      </w:pPr>
      <w:r w:rsidRPr="00C3575E">
        <w:rPr>
          <w:sz w:val="28"/>
          <w:szCs w:val="28"/>
        </w:rPr>
        <w:t>де</w:t>
      </w:r>
      <w:r w:rsidRPr="00C3575E">
        <w:rPr>
          <w:sz w:val="28"/>
          <w:szCs w:val="28"/>
          <w:lang w:val="en-US"/>
        </w:rPr>
        <w:t xml:space="preserve"> </w:t>
      </w:r>
      <w:r w:rsidRPr="00C3575E">
        <w:rPr>
          <w:i/>
          <w:sz w:val="28"/>
          <w:szCs w:val="28"/>
          <w:lang w:val="en-US"/>
        </w:rPr>
        <w:t>S'</w:t>
      </w:r>
      <w:r w:rsidRPr="00C3575E">
        <w:rPr>
          <w:sz w:val="28"/>
          <w:szCs w:val="28"/>
          <w:lang w:val="en-US"/>
        </w:rPr>
        <w:t xml:space="preserve"> - </w:t>
      </w:r>
      <w:r w:rsidRPr="00C3575E">
        <w:rPr>
          <w:sz w:val="28"/>
          <w:szCs w:val="28"/>
        </w:rPr>
        <w:t>вимірювана</w:t>
      </w:r>
      <w:r w:rsidRPr="00C3575E">
        <w:rPr>
          <w:sz w:val="28"/>
          <w:szCs w:val="28"/>
          <w:lang w:val="en-US"/>
        </w:rPr>
        <w:t xml:space="preserve"> </w:t>
      </w:r>
      <w:r w:rsidRPr="00C3575E">
        <w:rPr>
          <w:sz w:val="28"/>
          <w:szCs w:val="28"/>
        </w:rPr>
        <w:t>відстань</w:t>
      </w:r>
      <w:r w:rsidRPr="00C3575E">
        <w:rPr>
          <w:sz w:val="28"/>
          <w:szCs w:val="28"/>
          <w:lang w:val="en-US"/>
        </w:rPr>
        <w:t xml:space="preserve">, </w:t>
      </w:r>
      <w:r w:rsidRPr="00C3575E">
        <w:rPr>
          <w:sz w:val="28"/>
          <w:szCs w:val="28"/>
        </w:rPr>
        <w:t>що</w:t>
      </w:r>
      <w:r w:rsidRPr="00C3575E">
        <w:rPr>
          <w:sz w:val="28"/>
          <w:szCs w:val="28"/>
          <w:lang w:val="en-US"/>
        </w:rPr>
        <w:t xml:space="preserve"> </w:t>
      </w:r>
      <w:r w:rsidRPr="00C3575E">
        <w:rPr>
          <w:sz w:val="28"/>
          <w:szCs w:val="28"/>
        </w:rPr>
        <w:t>є</w:t>
      </w:r>
      <w:r w:rsidRPr="00C3575E">
        <w:rPr>
          <w:sz w:val="28"/>
          <w:szCs w:val="28"/>
          <w:lang w:val="en-US"/>
        </w:rPr>
        <w:t xml:space="preserve"> </w:t>
      </w:r>
      <w:r w:rsidRPr="00C3575E">
        <w:rPr>
          <w:sz w:val="28"/>
          <w:szCs w:val="28"/>
        </w:rPr>
        <w:t>висотою</w:t>
      </w:r>
      <w:r w:rsidRPr="00C3575E">
        <w:rPr>
          <w:sz w:val="28"/>
          <w:szCs w:val="28"/>
          <w:lang w:val="en-US"/>
        </w:rPr>
        <w:t xml:space="preserve"> </w:t>
      </w:r>
      <w:r w:rsidRPr="00C3575E">
        <w:rPr>
          <w:sz w:val="28"/>
          <w:szCs w:val="28"/>
        </w:rPr>
        <w:t>трикутника</w:t>
      </w:r>
      <w:r w:rsidRPr="00C3575E">
        <w:rPr>
          <w:sz w:val="28"/>
          <w:szCs w:val="28"/>
          <w:lang w:val="en-US"/>
        </w:rPr>
        <w:t xml:space="preserve">, </w:t>
      </w:r>
      <w:r w:rsidRPr="00C3575E">
        <w:rPr>
          <w:i/>
          <w:sz w:val="28"/>
          <w:szCs w:val="28"/>
          <w:lang w:val="en-US"/>
        </w:rPr>
        <w:t>β</w:t>
      </w:r>
      <w:r w:rsidRPr="00C3575E">
        <w:rPr>
          <w:sz w:val="28"/>
          <w:szCs w:val="28"/>
          <w:lang w:val="en-US"/>
        </w:rPr>
        <w:t xml:space="preserve"> - </w:t>
      </w:r>
      <w:r w:rsidRPr="00C3575E">
        <w:rPr>
          <w:sz w:val="28"/>
          <w:szCs w:val="28"/>
        </w:rPr>
        <w:t>паралактичний</w:t>
      </w:r>
      <w:r w:rsidRPr="00C3575E">
        <w:rPr>
          <w:sz w:val="28"/>
          <w:szCs w:val="28"/>
          <w:lang w:val="en-US"/>
        </w:rPr>
        <w:t xml:space="preserve"> </w:t>
      </w:r>
      <w:r w:rsidRPr="00C3575E">
        <w:rPr>
          <w:sz w:val="28"/>
          <w:szCs w:val="28"/>
        </w:rPr>
        <w:t>кут</w:t>
      </w:r>
    </w:p>
    <w:p w:rsidR="00C3575E" w:rsidRDefault="00B43C6B" w:rsidP="00C3575E">
      <w:pPr>
        <w:spacing w:before="120" w:line="360" w:lineRule="auto"/>
        <w:ind w:firstLine="709"/>
        <w:jc w:val="center"/>
        <w:rPr>
          <w:sz w:val="28"/>
          <w:szCs w:val="28"/>
          <w:lang w:val="en-US"/>
        </w:rPr>
      </w:pPr>
      <w:r>
        <w:rPr>
          <w:noProof/>
          <w:sz w:val="28"/>
          <w:szCs w:val="28"/>
          <w:lang w:val="uk-UA" w:eastAsia="uk-UA"/>
        </w:rPr>
        <w:drawing>
          <wp:inline distT="0" distB="0" distL="0" distR="0">
            <wp:extent cx="2390400" cy="2390400"/>
            <wp:effectExtent l="19050" t="0" r="0"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68"/>
                    <a:srcRect/>
                    <a:stretch>
                      <a:fillRect/>
                    </a:stretch>
                  </pic:blipFill>
                  <pic:spPr bwMode="auto">
                    <a:xfrm>
                      <a:off x="0" y="0"/>
                      <a:ext cx="2390445" cy="2390445"/>
                    </a:xfrm>
                    <a:prstGeom prst="rect">
                      <a:avLst/>
                    </a:prstGeom>
                    <a:noFill/>
                    <a:ln w="9525">
                      <a:noFill/>
                      <a:miter lim="800000"/>
                      <a:headEnd/>
                      <a:tailEnd/>
                    </a:ln>
                  </pic:spPr>
                </pic:pic>
              </a:graphicData>
            </a:graphic>
          </wp:inline>
        </w:drawing>
      </w:r>
    </w:p>
    <w:p w:rsidR="00C3575E" w:rsidRPr="00CA195D" w:rsidRDefault="00C3575E" w:rsidP="00C3575E">
      <w:pPr>
        <w:spacing w:before="120" w:line="360" w:lineRule="auto"/>
        <w:ind w:firstLine="709"/>
        <w:jc w:val="center"/>
        <w:rPr>
          <w:b/>
        </w:rPr>
      </w:pPr>
      <w:r w:rsidRPr="00CA195D">
        <w:rPr>
          <w:b/>
        </w:rPr>
        <w:t>Ри</w:t>
      </w:r>
      <w:r w:rsidRPr="00CA195D">
        <w:rPr>
          <w:b/>
          <w:lang w:val="uk-UA"/>
        </w:rPr>
        <w:t>сунок 7</w:t>
      </w:r>
      <w:r w:rsidRPr="00CA195D">
        <w:rPr>
          <w:b/>
        </w:rPr>
        <w:t xml:space="preserve">.9 </w:t>
      </w:r>
      <w:r w:rsidRPr="00CA195D">
        <w:rPr>
          <w:b/>
          <w:lang w:val="uk-UA"/>
        </w:rPr>
        <w:t xml:space="preserve">- </w:t>
      </w:r>
      <w:r w:rsidRPr="00CA195D">
        <w:rPr>
          <w:b/>
        </w:rPr>
        <w:t>Принци дії оптичного далекоміра</w:t>
      </w:r>
    </w:p>
    <w:p w:rsidR="00C3575E" w:rsidRDefault="00C3575E" w:rsidP="00C3575E">
      <w:pPr>
        <w:spacing w:before="120" w:line="360" w:lineRule="auto"/>
        <w:ind w:firstLine="709"/>
        <w:jc w:val="both"/>
        <w:rPr>
          <w:sz w:val="28"/>
          <w:szCs w:val="28"/>
          <w:lang w:val="uk-UA"/>
        </w:rPr>
      </w:pPr>
      <w:r w:rsidRPr="00C3575E">
        <w:rPr>
          <w:sz w:val="28"/>
          <w:szCs w:val="28"/>
        </w:rPr>
        <w:t xml:space="preserve">Найбільш поширеним серед оптичних далекомірів є нитяний далекомір, принцип дії якого показано на рис. </w:t>
      </w:r>
      <w:r>
        <w:rPr>
          <w:sz w:val="28"/>
          <w:szCs w:val="28"/>
          <w:lang w:val="uk-UA"/>
        </w:rPr>
        <w:t>7</w:t>
      </w:r>
      <w:r w:rsidRPr="00C3575E">
        <w:rPr>
          <w:sz w:val="28"/>
          <w:szCs w:val="28"/>
        </w:rPr>
        <w:t xml:space="preserve">.10. Сітка ниток складається з основних штрихів тт і пп, призначених для наведення труби на ціль в горизонтальній та прямовисній площинах, і далекомірних штрихів хх і уу , розташованих симетрично відносно перехрестя основних штрихів (рис. </w:t>
      </w:r>
      <w:r>
        <w:rPr>
          <w:sz w:val="28"/>
          <w:szCs w:val="28"/>
          <w:lang w:val="uk-UA"/>
        </w:rPr>
        <w:t>7</w:t>
      </w:r>
      <w:r w:rsidRPr="00C3575E">
        <w:rPr>
          <w:sz w:val="28"/>
          <w:szCs w:val="28"/>
        </w:rPr>
        <w:t>.10, а). Через точку перетину основних штрихів проходить візирна вісь труби.</w:t>
      </w:r>
    </w:p>
    <w:p w:rsidR="00C3575E" w:rsidRDefault="00B43C6B" w:rsidP="00C3575E">
      <w:pPr>
        <w:spacing w:before="120" w:line="360" w:lineRule="auto"/>
        <w:ind w:firstLine="709"/>
        <w:jc w:val="both"/>
        <w:rPr>
          <w:sz w:val="28"/>
          <w:szCs w:val="28"/>
          <w:lang w:val="uk-UA"/>
        </w:rPr>
      </w:pPr>
      <w:r>
        <w:rPr>
          <w:noProof/>
          <w:sz w:val="28"/>
          <w:szCs w:val="28"/>
          <w:lang w:val="uk-UA" w:eastAsia="uk-UA"/>
        </w:rPr>
        <w:drawing>
          <wp:inline distT="0" distB="0" distL="0" distR="0">
            <wp:extent cx="4524150" cy="2712114"/>
            <wp:effectExtent l="19050" t="0" r="0"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69"/>
                    <a:srcRect/>
                    <a:stretch>
                      <a:fillRect/>
                    </a:stretch>
                  </pic:blipFill>
                  <pic:spPr bwMode="auto">
                    <a:xfrm>
                      <a:off x="0" y="0"/>
                      <a:ext cx="4524157" cy="2712118"/>
                    </a:xfrm>
                    <a:prstGeom prst="rect">
                      <a:avLst/>
                    </a:prstGeom>
                    <a:noFill/>
                    <a:ln w="9525">
                      <a:noFill/>
                      <a:miter lim="800000"/>
                      <a:headEnd/>
                      <a:tailEnd/>
                    </a:ln>
                  </pic:spPr>
                </pic:pic>
              </a:graphicData>
            </a:graphic>
          </wp:inline>
        </w:drawing>
      </w:r>
    </w:p>
    <w:p w:rsidR="00C3575E" w:rsidRPr="00AF2418" w:rsidRDefault="00C3575E" w:rsidP="00C3575E">
      <w:pPr>
        <w:spacing w:before="120" w:line="360" w:lineRule="auto"/>
        <w:jc w:val="center"/>
        <w:rPr>
          <w:b/>
          <w:lang w:val="uk-UA"/>
        </w:rPr>
      </w:pPr>
      <w:r w:rsidRPr="00AF2418">
        <w:rPr>
          <w:b/>
          <w:lang w:val="uk-UA"/>
        </w:rPr>
        <w:t>Рисунок 7.10 - Принцип дії оптичного далекоміра</w:t>
      </w:r>
    </w:p>
    <w:p w:rsidR="00C3575E" w:rsidRPr="00C3575E" w:rsidRDefault="00C3575E" w:rsidP="00C3575E">
      <w:pPr>
        <w:spacing w:before="120" w:line="360" w:lineRule="auto"/>
        <w:ind w:firstLine="709"/>
        <w:jc w:val="both"/>
        <w:rPr>
          <w:sz w:val="28"/>
          <w:szCs w:val="28"/>
          <w:lang w:val="uk-UA"/>
        </w:rPr>
      </w:pPr>
      <w:r w:rsidRPr="00C3575E">
        <w:rPr>
          <w:sz w:val="28"/>
          <w:szCs w:val="28"/>
          <w:lang w:val="uk-UA"/>
        </w:rPr>
        <w:lastRenderedPageBreak/>
        <w:t>До приладу додається далекомірна рейка у вигляді дерев’яного бруска завдовжки 3-4 м, завтовшки 2 см, завширшки 8 см, який має шкалу сантиметрових</w:t>
      </w:r>
      <w:r>
        <w:rPr>
          <w:sz w:val="28"/>
          <w:szCs w:val="28"/>
          <w:lang w:val="uk-UA"/>
        </w:rPr>
        <w:t xml:space="preserve"> </w:t>
      </w:r>
      <w:r w:rsidRPr="00C3575E">
        <w:rPr>
          <w:sz w:val="28"/>
          <w:szCs w:val="28"/>
          <w:lang w:val="uk-UA"/>
        </w:rPr>
        <w:t>або інших поділок. Прилад і рейку під час роботи встановлюють на протилежних кінцях лінії, довжина якої визначається.</w:t>
      </w:r>
    </w:p>
    <w:p w:rsidR="00C3575E" w:rsidRDefault="00C3575E" w:rsidP="00C3575E">
      <w:pPr>
        <w:spacing w:before="120" w:line="360" w:lineRule="auto"/>
        <w:ind w:firstLine="709"/>
        <w:jc w:val="both"/>
        <w:rPr>
          <w:sz w:val="28"/>
          <w:szCs w:val="28"/>
          <w:lang w:val="uk-UA"/>
        </w:rPr>
      </w:pPr>
      <w:r w:rsidRPr="00C3575E">
        <w:rPr>
          <w:sz w:val="28"/>
          <w:szCs w:val="28"/>
          <w:lang w:val="uk-UA"/>
        </w:rPr>
        <w:t xml:space="preserve">Візирні промені </w:t>
      </w:r>
      <w:r w:rsidRPr="00A04704">
        <w:rPr>
          <w:i/>
          <w:sz w:val="28"/>
          <w:szCs w:val="28"/>
          <w:lang w:val="uk-UA"/>
        </w:rPr>
        <w:t>с, d</w:t>
      </w:r>
      <w:r w:rsidRPr="00C3575E">
        <w:rPr>
          <w:sz w:val="28"/>
          <w:szCs w:val="28"/>
          <w:lang w:val="uk-UA"/>
        </w:rPr>
        <w:t xml:space="preserve"> від далекомірних штрихів, пройшовши через об’єктив, перетинаються під постійним кутом </w:t>
      </w:r>
      <w:r w:rsidRPr="00A04704">
        <w:rPr>
          <w:i/>
          <w:sz w:val="28"/>
          <w:szCs w:val="28"/>
          <w:lang w:val="uk-UA"/>
        </w:rPr>
        <w:t>β</w:t>
      </w:r>
      <w:r w:rsidRPr="00C3575E">
        <w:rPr>
          <w:sz w:val="28"/>
          <w:szCs w:val="28"/>
          <w:lang w:val="uk-UA"/>
        </w:rPr>
        <w:t xml:space="preserve"> у попередньому головному фокусі об’єктива </w:t>
      </w:r>
      <w:r w:rsidRPr="00A04704">
        <w:rPr>
          <w:i/>
          <w:sz w:val="28"/>
          <w:szCs w:val="28"/>
          <w:lang w:val="uk-UA"/>
        </w:rPr>
        <w:t>F</w:t>
      </w:r>
      <w:r w:rsidRPr="00C3575E">
        <w:rPr>
          <w:sz w:val="28"/>
          <w:szCs w:val="28"/>
          <w:lang w:val="uk-UA"/>
        </w:rPr>
        <w:t xml:space="preserve">. Далі ці промені відмічають на рейці кінці відрізка </w:t>
      </w:r>
      <w:r w:rsidRPr="00A04704">
        <w:rPr>
          <w:i/>
          <w:sz w:val="28"/>
          <w:szCs w:val="28"/>
          <w:lang w:val="uk-UA"/>
        </w:rPr>
        <w:t>CD</w:t>
      </w:r>
      <w:r w:rsidRPr="00C3575E">
        <w:rPr>
          <w:sz w:val="28"/>
          <w:szCs w:val="28"/>
          <w:lang w:val="uk-UA"/>
        </w:rPr>
        <w:t xml:space="preserve"> = l , який являє собою далекомірний відлік. Якщо відстань від осі обертання приладу </w:t>
      </w:r>
      <w:r w:rsidRPr="00A04704">
        <w:rPr>
          <w:i/>
          <w:sz w:val="28"/>
          <w:szCs w:val="28"/>
          <w:lang w:val="uk-UA"/>
        </w:rPr>
        <w:t>ZZ</w:t>
      </w:r>
      <w:r w:rsidRPr="00C3575E">
        <w:rPr>
          <w:sz w:val="28"/>
          <w:szCs w:val="28"/>
          <w:lang w:val="uk-UA"/>
        </w:rPr>
        <w:t xml:space="preserve"> до центра об’єктива прийняти рівною </w:t>
      </w:r>
      <w:r w:rsidRPr="00A04704">
        <w:rPr>
          <w:i/>
          <w:sz w:val="28"/>
          <w:szCs w:val="28"/>
          <w:lang w:val="uk-UA"/>
        </w:rPr>
        <w:t>g</w:t>
      </w:r>
      <w:r w:rsidRPr="00C3575E">
        <w:rPr>
          <w:sz w:val="28"/>
          <w:szCs w:val="28"/>
          <w:lang w:val="uk-UA"/>
        </w:rPr>
        <w:t>, відстань між далекомірними нитками -</w:t>
      </w:r>
      <w:r w:rsidRPr="00A04704">
        <w:rPr>
          <w:i/>
          <w:sz w:val="28"/>
          <w:szCs w:val="28"/>
          <w:lang w:val="uk-UA"/>
        </w:rPr>
        <w:t>р</w:t>
      </w:r>
      <w:r w:rsidRPr="00C3575E">
        <w:rPr>
          <w:sz w:val="28"/>
          <w:szCs w:val="28"/>
          <w:lang w:val="uk-UA"/>
        </w:rPr>
        <w:t>, фокусну відстань об’єктива -</w:t>
      </w:r>
      <w:r w:rsidR="00A04704">
        <w:rPr>
          <w:sz w:val="28"/>
          <w:szCs w:val="28"/>
          <w:lang w:val="uk-UA"/>
        </w:rPr>
        <w:t xml:space="preserve"> </w:t>
      </w:r>
      <w:r w:rsidRPr="00A04704">
        <w:rPr>
          <w:i/>
          <w:sz w:val="28"/>
          <w:szCs w:val="28"/>
          <w:lang w:val="uk-UA"/>
        </w:rPr>
        <w:t>f</w:t>
      </w:r>
      <w:r w:rsidRPr="00C3575E">
        <w:rPr>
          <w:sz w:val="28"/>
          <w:szCs w:val="28"/>
          <w:lang w:val="uk-UA"/>
        </w:rPr>
        <w:t xml:space="preserve"> і відстань від переднього фокуса до рейки - </w:t>
      </w:r>
      <w:r w:rsidRPr="00A04704">
        <w:rPr>
          <w:i/>
          <w:sz w:val="28"/>
          <w:szCs w:val="28"/>
          <w:lang w:val="uk-UA"/>
        </w:rPr>
        <w:t>e</w:t>
      </w:r>
      <w:r w:rsidRPr="00C3575E">
        <w:rPr>
          <w:sz w:val="28"/>
          <w:szCs w:val="28"/>
          <w:lang w:val="uk-UA"/>
        </w:rPr>
        <w:t xml:space="preserve"> , а загальну відстань від далекоміра до рейки </w:t>
      </w:r>
      <w:r w:rsidRPr="00A04704">
        <w:rPr>
          <w:i/>
          <w:sz w:val="28"/>
          <w:szCs w:val="28"/>
          <w:lang w:val="uk-UA"/>
        </w:rPr>
        <w:t>S</w:t>
      </w:r>
      <w:r w:rsidRPr="00C3575E">
        <w:rPr>
          <w:sz w:val="28"/>
          <w:szCs w:val="28"/>
          <w:lang w:val="uk-UA"/>
        </w:rPr>
        <w:t xml:space="preserve"> , то отримаємо (рис. </w:t>
      </w:r>
      <w:r w:rsidR="00A04704">
        <w:rPr>
          <w:sz w:val="28"/>
          <w:szCs w:val="28"/>
          <w:lang w:val="uk-UA"/>
        </w:rPr>
        <w:t>7</w:t>
      </w:r>
      <w:r w:rsidRPr="00C3575E">
        <w:rPr>
          <w:sz w:val="28"/>
          <w:szCs w:val="28"/>
          <w:lang w:val="uk-UA"/>
        </w:rPr>
        <w:t>.10, б)</w:t>
      </w:r>
    </w:p>
    <w:p w:rsidR="00A04704" w:rsidRPr="00A04704" w:rsidRDefault="00A04704" w:rsidP="00A04704">
      <w:pPr>
        <w:spacing w:before="120" w:line="360" w:lineRule="auto"/>
        <w:ind w:firstLine="709"/>
        <w:jc w:val="right"/>
        <w:rPr>
          <w:sz w:val="28"/>
          <w:szCs w:val="28"/>
          <w:lang w:val="uk-UA"/>
        </w:rPr>
      </w:pPr>
      <w:r w:rsidRPr="00A04704">
        <w:rPr>
          <w:position w:val="-12"/>
          <w:sz w:val="28"/>
          <w:szCs w:val="28"/>
          <w:lang w:val="uk-UA"/>
        </w:rPr>
        <w:object w:dxaOrig="1620" w:dyaOrig="360">
          <v:shape id="_x0000_i1074" type="#_x0000_t75" style="width:94.2pt;height:21.6pt" o:ole="">
            <v:imagedata r:id="rId170" o:title=""/>
          </v:shape>
          <o:OLEObject Type="Embed" ProgID="Equation.3" ShapeID="_x0000_i1074" DrawAspect="Content" ObjectID="_1842539550" r:id="rId171"/>
        </w:object>
      </w:r>
      <w:r w:rsidRPr="00A04704">
        <w:rPr>
          <w:sz w:val="28"/>
          <w:szCs w:val="28"/>
          <w:lang w:val="uk-UA"/>
        </w:rPr>
        <w:t xml:space="preserve">                                              (7.1)</w:t>
      </w:r>
    </w:p>
    <w:p w:rsidR="00A04704" w:rsidRPr="00CA1F38" w:rsidRDefault="00A04704" w:rsidP="00A04704">
      <w:pPr>
        <w:spacing w:before="120" w:line="360" w:lineRule="auto"/>
        <w:ind w:firstLine="709"/>
        <w:jc w:val="both"/>
        <w:rPr>
          <w:sz w:val="28"/>
          <w:szCs w:val="28"/>
          <w:lang w:val="uk-UA"/>
        </w:rPr>
      </w:pPr>
      <w:r w:rsidRPr="00A04704">
        <w:rPr>
          <w:sz w:val="28"/>
          <w:szCs w:val="28"/>
          <w:lang w:val="uk-UA"/>
        </w:rPr>
        <w:t xml:space="preserve">З подібності трикутників </w:t>
      </w:r>
      <w:r w:rsidRPr="00A04704">
        <w:rPr>
          <w:i/>
          <w:sz w:val="28"/>
          <w:szCs w:val="28"/>
          <w:lang w:val="en-US"/>
        </w:rPr>
        <w:t>c</w:t>
      </w:r>
      <w:r w:rsidRPr="00A04704">
        <w:rPr>
          <w:i/>
          <w:sz w:val="28"/>
          <w:szCs w:val="28"/>
          <w:vertAlign w:val="subscript"/>
          <w:lang w:val="uk-UA"/>
        </w:rPr>
        <w:t>1</w:t>
      </w:r>
      <w:r w:rsidRPr="00A04704">
        <w:rPr>
          <w:i/>
          <w:sz w:val="28"/>
          <w:szCs w:val="28"/>
          <w:lang w:val="en-US"/>
        </w:rPr>
        <w:t>Fd</w:t>
      </w:r>
      <w:r w:rsidRPr="00A04704">
        <w:rPr>
          <w:i/>
          <w:sz w:val="28"/>
          <w:szCs w:val="28"/>
          <w:vertAlign w:val="subscript"/>
          <w:lang w:val="uk-UA"/>
        </w:rPr>
        <w:t>1</w:t>
      </w:r>
      <w:r w:rsidRPr="00A04704">
        <w:rPr>
          <w:sz w:val="28"/>
          <w:szCs w:val="28"/>
          <w:lang w:val="uk-UA"/>
        </w:rPr>
        <w:t xml:space="preserve"> і </w:t>
      </w:r>
      <w:r w:rsidRPr="00A04704">
        <w:rPr>
          <w:b/>
          <w:i/>
          <w:sz w:val="28"/>
          <w:szCs w:val="28"/>
          <w:lang w:val="en-US"/>
        </w:rPr>
        <w:t>CFD</w:t>
      </w:r>
      <w:r w:rsidRPr="00A04704">
        <w:rPr>
          <w:sz w:val="28"/>
          <w:szCs w:val="28"/>
          <w:lang w:val="uk-UA"/>
        </w:rPr>
        <w:t xml:space="preserve"> знайдемо</w:t>
      </w:r>
    </w:p>
    <w:p w:rsidR="00A04704" w:rsidRDefault="00A04704" w:rsidP="00A04704">
      <w:pPr>
        <w:spacing w:before="120" w:line="360" w:lineRule="auto"/>
        <w:jc w:val="center"/>
        <w:rPr>
          <w:sz w:val="28"/>
          <w:szCs w:val="28"/>
          <w:lang w:val="en-US"/>
        </w:rPr>
      </w:pPr>
      <w:r w:rsidRPr="00A04704">
        <w:rPr>
          <w:position w:val="-32"/>
          <w:sz w:val="28"/>
          <w:szCs w:val="28"/>
          <w:lang w:val="en-US"/>
        </w:rPr>
        <w:object w:dxaOrig="1040" w:dyaOrig="760">
          <v:shape id="_x0000_i1075" type="#_x0000_t75" style="width:67.2pt;height:48.6pt" o:ole="">
            <v:imagedata r:id="rId172" o:title=""/>
          </v:shape>
          <o:OLEObject Type="Embed" ProgID="Equation.3" ShapeID="_x0000_i1075" DrawAspect="Content" ObjectID="_1842539551" r:id="rId173"/>
        </w:object>
      </w:r>
    </w:p>
    <w:p w:rsidR="00A04704" w:rsidRPr="00A04704" w:rsidRDefault="00A04704" w:rsidP="00A04704">
      <w:pPr>
        <w:spacing w:before="120" w:line="360" w:lineRule="auto"/>
        <w:ind w:firstLine="709"/>
        <w:jc w:val="both"/>
        <w:rPr>
          <w:sz w:val="28"/>
          <w:szCs w:val="28"/>
        </w:rPr>
      </w:pPr>
      <w:r w:rsidRPr="00A04704">
        <w:rPr>
          <w:sz w:val="28"/>
          <w:szCs w:val="28"/>
        </w:rPr>
        <w:t xml:space="preserve">Позначивши </w:t>
      </w:r>
      <w:r w:rsidRPr="00A04704">
        <w:rPr>
          <w:i/>
          <w:sz w:val="28"/>
          <w:szCs w:val="28"/>
          <w:lang w:val="en-US"/>
        </w:rPr>
        <w:t>g</w:t>
      </w:r>
      <w:r w:rsidRPr="00A04704">
        <w:rPr>
          <w:i/>
          <w:sz w:val="28"/>
          <w:szCs w:val="28"/>
        </w:rPr>
        <w:t xml:space="preserve"> + </w:t>
      </w:r>
      <w:r w:rsidRPr="00A04704">
        <w:rPr>
          <w:i/>
          <w:sz w:val="28"/>
          <w:szCs w:val="28"/>
          <w:lang w:val="en-US"/>
        </w:rPr>
        <w:t>f</w:t>
      </w:r>
      <w:r w:rsidRPr="00A04704">
        <w:rPr>
          <w:sz w:val="28"/>
          <w:szCs w:val="28"/>
        </w:rPr>
        <w:t xml:space="preserve"> через </w:t>
      </w:r>
      <w:r w:rsidRPr="00A04704">
        <w:rPr>
          <w:i/>
          <w:sz w:val="28"/>
          <w:szCs w:val="28"/>
        </w:rPr>
        <w:t>с</w:t>
      </w:r>
      <w:r w:rsidRPr="00A04704">
        <w:rPr>
          <w:sz w:val="28"/>
          <w:szCs w:val="28"/>
        </w:rPr>
        <w:t xml:space="preserve"> - постійний доданок далекоміра, а </w:t>
      </w:r>
      <w:r w:rsidRPr="00A04704">
        <w:rPr>
          <w:position w:val="-32"/>
          <w:sz w:val="28"/>
          <w:szCs w:val="28"/>
        </w:rPr>
        <w:object w:dxaOrig="300" w:dyaOrig="760">
          <v:shape id="_x0000_i1076" type="#_x0000_t75" style="width:15.6pt;height:39pt" o:ole="">
            <v:imagedata r:id="rId174" o:title=""/>
          </v:shape>
          <o:OLEObject Type="Embed" ProgID="Equation.3" ShapeID="_x0000_i1076" DrawAspect="Content" ObjectID="_1842539552" r:id="rId175"/>
        </w:object>
      </w:r>
      <w:r w:rsidRPr="00A04704">
        <w:rPr>
          <w:sz w:val="28"/>
          <w:szCs w:val="28"/>
        </w:rPr>
        <w:t xml:space="preserve">через </w:t>
      </w:r>
      <w:r w:rsidRPr="00A04704">
        <w:rPr>
          <w:i/>
          <w:sz w:val="28"/>
          <w:szCs w:val="28"/>
          <w:lang w:val="en-US"/>
        </w:rPr>
        <w:t>k</w:t>
      </w:r>
      <w:r w:rsidRPr="00A04704">
        <w:rPr>
          <w:sz w:val="28"/>
          <w:szCs w:val="28"/>
        </w:rPr>
        <w:t xml:space="preserve"> -коефіцієнт далекоміра, матимемо формулу (7.1) у вигляді</w:t>
      </w:r>
    </w:p>
    <w:p w:rsidR="00A04704" w:rsidRDefault="00A04704" w:rsidP="00A04704">
      <w:pPr>
        <w:spacing w:before="120" w:line="360" w:lineRule="auto"/>
        <w:jc w:val="center"/>
        <w:rPr>
          <w:sz w:val="28"/>
          <w:szCs w:val="28"/>
          <w:lang w:val="en-US"/>
        </w:rPr>
      </w:pPr>
      <w:r w:rsidRPr="00A04704">
        <w:rPr>
          <w:position w:val="-12"/>
          <w:sz w:val="28"/>
          <w:szCs w:val="28"/>
          <w:lang w:val="uk-UA"/>
        </w:rPr>
        <w:object w:dxaOrig="1440" w:dyaOrig="360">
          <v:shape id="_x0000_i1077" type="#_x0000_t75" style="width:82.8pt;height:21.6pt" o:ole="">
            <v:imagedata r:id="rId176" o:title=""/>
          </v:shape>
          <o:OLEObject Type="Embed" ProgID="Equation.3" ShapeID="_x0000_i1077" DrawAspect="Content" ObjectID="_1842539553" r:id="rId177"/>
        </w:object>
      </w:r>
    </w:p>
    <w:p w:rsidR="00A04704" w:rsidRDefault="00A04704" w:rsidP="00A04704">
      <w:pPr>
        <w:spacing w:before="120" w:line="360" w:lineRule="auto"/>
        <w:ind w:firstLine="709"/>
        <w:jc w:val="both"/>
        <w:rPr>
          <w:sz w:val="28"/>
          <w:szCs w:val="28"/>
          <w:lang w:val="en-US"/>
        </w:rPr>
      </w:pPr>
      <w:r w:rsidRPr="00A04704">
        <w:rPr>
          <w:sz w:val="28"/>
          <w:szCs w:val="28"/>
          <w:lang w:val="en-US"/>
        </w:rPr>
        <w:t xml:space="preserve">Ця формула показує, що для визначення відстаней за допомогою нитяного далекоміра необхідно знати відлік </w:t>
      </w:r>
      <w:r w:rsidRPr="00A04704">
        <w:rPr>
          <w:i/>
          <w:sz w:val="28"/>
          <w:szCs w:val="28"/>
          <w:lang w:val="en-US"/>
        </w:rPr>
        <w:t>l</w:t>
      </w:r>
      <w:r w:rsidRPr="00A04704">
        <w:rPr>
          <w:sz w:val="28"/>
          <w:szCs w:val="28"/>
          <w:lang w:val="en-US"/>
        </w:rPr>
        <w:t xml:space="preserve"> по рейці, коефіцієнт далекоміра </w:t>
      </w:r>
      <w:r w:rsidRPr="00A04704">
        <w:rPr>
          <w:i/>
          <w:sz w:val="28"/>
          <w:szCs w:val="28"/>
          <w:lang w:val="en-US"/>
        </w:rPr>
        <w:t>k</w:t>
      </w:r>
      <w:r w:rsidRPr="00A04704">
        <w:rPr>
          <w:sz w:val="28"/>
          <w:szCs w:val="28"/>
          <w:lang w:val="en-US"/>
        </w:rPr>
        <w:t xml:space="preserve"> і постійний доданок далекоміра </w:t>
      </w:r>
      <w:r w:rsidRPr="00A04704">
        <w:rPr>
          <w:i/>
          <w:sz w:val="28"/>
          <w:szCs w:val="28"/>
          <w:lang w:val="en-US"/>
        </w:rPr>
        <w:t>С</w:t>
      </w:r>
      <w:r w:rsidRPr="00A04704">
        <w:rPr>
          <w:sz w:val="28"/>
          <w:szCs w:val="28"/>
          <w:lang w:val="en-US"/>
        </w:rPr>
        <w:t xml:space="preserve">. У сучасних приладах коефіцієнт </w:t>
      </w:r>
      <w:r w:rsidRPr="00A04704">
        <w:rPr>
          <w:i/>
          <w:sz w:val="28"/>
          <w:szCs w:val="28"/>
          <w:lang w:val="en-US"/>
        </w:rPr>
        <w:t>k</w:t>
      </w:r>
      <w:r w:rsidRPr="00A04704">
        <w:rPr>
          <w:sz w:val="28"/>
          <w:szCs w:val="28"/>
          <w:lang w:val="en-US"/>
        </w:rPr>
        <w:t xml:space="preserve"> дорівнює 100, а величина постійного доданка </w:t>
      </w:r>
      <w:r w:rsidRPr="00A04704">
        <w:rPr>
          <w:i/>
          <w:sz w:val="28"/>
          <w:szCs w:val="28"/>
          <w:lang w:val="en-US"/>
        </w:rPr>
        <w:t>С</w:t>
      </w:r>
      <w:r w:rsidRPr="00A04704">
        <w:rPr>
          <w:sz w:val="28"/>
          <w:szCs w:val="28"/>
          <w:lang w:val="en-US"/>
        </w:rPr>
        <w:t>. є близькою до нуля, тому</w:t>
      </w:r>
    </w:p>
    <w:p w:rsidR="00A04704" w:rsidRDefault="00A04704" w:rsidP="00A04704">
      <w:pPr>
        <w:spacing w:before="120" w:line="360" w:lineRule="auto"/>
        <w:jc w:val="center"/>
        <w:rPr>
          <w:sz w:val="28"/>
          <w:szCs w:val="28"/>
          <w:lang w:val="en-US"/>
        </w:rPr>
      </w:pPr>
      <w:r w:rsidRPr="00A04704">
        <w:rPr>
          <w:position w:val="-12"/>
          <w:sz w:val="28"/>
          <w:szCs w:val="28"/>
          <w:lang w:val="uk-UA"/>
        </w:rPr>
        <w:object w:dxaOrig="1300" w:dyaOrig="360">
          <v:shape id="_x0000_i1078" type="#_x0000_t75" style="width:75pt;height:21.6pt" o:ole="">
            <v:imagedata r:id="rId178" o:title=""/>
          </v:shape>
          <o:OLEObject Type="Embed" ProgID="Equation.3" ShapeID="_x0000_i1078" DrawAspect="Content" ObjectID="_1842539554" r:id="rId179"/>
        </w:object>
      </w:r>
    </w:p>
    <w:p w:rsidR="00A04704" w:rsidRPr="00A04704" w:rsidRDefault="00A04704" w:rsidP="00A04704">
      <w:pPr>
        <w:spacing w:before="120" w:line="360" w:lineRule="auto"/>
        <w:ind w:firstLine="709"/>
        <w:jc w:val="both"/>
        <w:rPr>
          <w:sz w:val="28"/>
          <w:szCs w:val="28"/>
        </w:rPr>
      </w:pPr>
      <w:r w:rsidRPr="00A04704">
        <w:rPr>
          <w:sz w:val="28"/>
          <w:szCs w:val="28"/>
        </w:rPr>
        <w:lastRenderedPageBreak/>
        <w:t>Точність нитяного далекоміра відносно невисока. Товщина далекомірних штрихів і різночасність відлічування по рейці, яку нетвердо утримують руками, привносить у відлік великі похибки.</w:t>
      </w:r>
    </w:p>
    <w:p w:rsidR="00A04704" w:rsidRPr="00A04704" w:rsidRDefault="00A04704" w:rsidP="007A32A5">
      <w:pPr>
        <w:spacing w:line="360" w:lineRule="auto"/>
        <w:ind w:firstLine="709"/>
        <w:jc w:val="both"/>
        <w:rPr>
          <w:sz w:val="28"/>
          <w:szCs w:val="28"/>
        </w:rPr>
      </w:pPr>
      <w:r w:rsidRPr="00CA195D">
        <w:rPr>
          <w:b/>
          <w:i/>
          <w:sz w:val="28"/>
          <w:szCs w:val="28"/>
        </w:rPr>
        <w:t>Вимірювання довжин ліній світловіддалемірами та радіовіддалемірами</w:t>
      </w:r>
      <w:r w:rsidRPr="00A04704">
        <w:rPr>
          <w:sz w:val="28"/>
          <w:szCs w:val="28"/>
        </w:rPr>
        <w:t xml:space="preserve"> є одним із найточніших швидкісних методів виконання лінійних вимірювань при створенні геодезичних мереж, знімальних роботах, вишукуваннях, будівництві й експлуатації інженерних споруд.</w:t>
      </w:r>
    </w:p>
    <w:p w:rsidR="00A04704" w:rsidRPr="00A04704" w:rsidRDefault="00A04704" w:rsidP="007A32A5">
      <w:pPr>
        <w:spacing w:line="360" w:lineRule="auto"/>
        <w:ind w:firstLine="709"/>
        <w:jc w:val="both"/>
        <w:rPr>
          <w:sz w:val="28"/>
          <w:szCs w:val="28"/>
        </w:rPr>
      </w:pPr>
      <w:r w:rsidRPr="00A04704">
        <w:rPr>
          <w:sz w:val="28"/>
          <w:szCs w:val="28"/>
        </w:rPr>
        <w:t>Вони становлять групу електромагнітних віддалемірів за принципом вимірювання часу, за який проходить електромагнітна хвиля вимірювану відстань у прямому та зворотному напрямках.</w:t>
      </w:r>
    </w:p>
    <w:p w:rsidR="00A04704" w:rsidRPr="00CA1F38" w:rsidRDefault="00A04704" w:rsidP="007A32A5">
      <w:pPr>
        <w:spacing w:line="360" w:lineRule="auto"/>
        <w:ind w:firstLine="709"/>
        <w:jc w:val="both"/>
        <w:rPr>
          <w:sz w:val="28"/>
          <w:szCs w:val="28"/>
        </w:rPr>
      </w:pPr>
      <w:r w:rsidRPr="00A04704">
        <w:rPr>
          <w:sz w:val="28"/>
          <w:szCs w:val="28"/>
        </w:rPr>
        <w:t xml:space="preserve">Під час вимірювання довжини лінії на початковій точці встановлюють прийомопередавач, який випромінює електромагнітні хвилі, а в кінцевій точці -відбивач, який віддзеркалює їх у бік приийомопередавача. Якщо зафіксувати інтервал часу </w:t>
      </w:r>
      <w:r w:rsidRPr="007A32A5">
        <w:rPr>
          <w:i/>
          <w:sz w:val="32"/>
          <w:szCs w:val="32"/>
        </w:rPr>
        <w:t>t</w:t>
      </w:r>
      <w:r w:rsidRPr="00A04704">
        <w:rPr>
          <w:sz w:val="28"/>
          <w:szCs w:val="28"/>
        </w:rPr>
        <w:t>, за який проходить електромагнітна хвиля у прямому і зворотному напрямках, то довжина лінії визначатиметься за формулою</w:t>
      </w:r>
    </w:p>
    <w:p w:rsidR="007A32A5" w:rsidRDefault="007A32A5" w:rsidP="007A32A5">
      <w:pPr>
        <w:spacing w:line="360" w:lineRule="auto"/>
        <w:jc w:val="center"/>
        <w:rPr>
          <w:sz w:val="28"/>
          <w:szCs w:val="28"/>
          <w:lang w:val="en-US"/>
        </w:rPr>
      </w:pPr>
      <w:r w:rsidRPr="007A32A5">
        <w:rPr>
          <w:position w:val="-26"/>
          <w:sz w:val="28"/>
          <w:szCs w:val="28"/>
          <w:lang w:val="en-US"/>
        </w:rPr>
        <w:object w:dxaOrig="1380" w:dyaOrig="700">
          <v:shape id="_x0000_i1079" type="#_x0000_t75" style="width:89.4pt;height:45.6pt" o:ole="">
            <v:imagedata r:id="rId180" o:title=""/>
          </v:shape>
          <o:OLEObject Type="Embed" ProgID="Equation.3" ShapeID="_x0000_i1079" DrawAspect="Content" ObjectID="_1842539555" r:id="rId181"/>
        </w:object>
      </w:r>
    </w:p>
    <w:p w:rsidR="007A32A5" w:rsidRPr="007A32A5" w:rsidRDefault="007A32A5" w:rsidP="007A32A5">
      <w:pPr>
        <w:spacing w:line="360" w:lineRule="auto"/>
        <w:ind w:firstLine="709"/>
        <w:jc w:val="both"/>
        <w:rPr>
          <w:sz w:val="28"/>
          <w:szCs w:val="28"/>
          <w:lang w:val="en-US"/>
        </w:rPr>
      </w:pPr>
      <w:r w:rsidRPr="007A32A5">
        <w:rPr>
          <w:sz w:val="28"/>
          <w:szCs w:val="28"/>
          <w:lang w:val="en-US"/>
        </w:rPr>
        <w:t xml:space="preserve">де ν - швидкість розповсюдження електромагнітних хвиль (ν </w:t>
      </w:r>
      <w:r>
        <w:rPr>
          <w:sz w:val="28"/>
          <w:szCs w:val="28"/>
          <w:lang w:val="en-US"/>
        </w:rPr>
        <w:t>=</w:t>
      </w:r>
      <w:r w:rsidRPr="007A32A5">
        <w:rPr>
          <w:sz w:val="28"/>
          <w:szCs w:val="28"/>
          <w:lang w:val="en-US"/>
        </w:rPr>
        <w:t xml:space="preserve"> 299 792 456 м/сек); </w:t>
      </w:r>
      <w:r w:rsidRPr="007A32A5">
        <w:rPr>
          <w:i/>
          <w:sz w:val="28"/>
          <w:szCs w:val="28"/>
          <w:lang w:val="en-US"/>
        </w:rPr>
        <w:t>t</w:t>
      </w:r>
      <w:r w:rsidRPr="007A32A5">
        <w:rPr>
          <w:sz w:val="28"/>
          <w:szCs w:val="28"/>
          <w:lang w:val="en-US"/>
        </w:rPr>
        <w:t xml:space="preserve"> - виміряний інтервал часу проходження електромагнітних хвиль.</w:t>
      </w:r>
    </w:p>
    <w:p w:rsidR="007A32A5" w:rsidRPr="007A32A5" w:rsidRDefault="007A32A5" w:rsidP="007A32A5">
      <w:pPr>
        <w:spacing w:line="360" w:lineRule="auto"/>
        <w:ind w:firstLine="709"/>
        <w:jc w:val="both"/>
        <w:rPr>
          <w:sz w:val="28"/>
          <w:szCs w:val="28"/>
        </w:rPr>
      </w:pPr>
      <w:r w:rsidRPr="007A32A5">
        <w:rPr>
          <w:sz w:val="28"/>
          <w:szCs w:val="28"/>
        </w:rPr>
        <w:t xml:space="preserve">Для визначення часу </w:t>
      </w:r>
      <w:r w:rsidRPr="007A32A5">
        <w:rPr>
          <w:i/>
          <w:sz w:val="28"/>
          <w:szCs w:val="28"/>
          <w:lang w:val="en-US"/>
        </w:rPr>
        <w:t>t</w:t>
      </w:r>
      <w:r w:rsidRPr="007A32A5">
        <w:rPr>
          <w:sz w:val="28"/>
          <w:szCs w:val="28"/>
        </w:rPr>
        <w:t xml:space="preserve"> є два методи: імпульсний і фазовий. Імпульсний метод застосовується в радіовіддалемірах для вимірювання великих відстаней з невисокою точністю.</w:t>
      </w:r>
    </w:p>
    <w:p w:rsidR="007A32A5" w:rsidRPr="007A32A5" w:rsidRDefault="007A32A5" w:rsidP="007A32A5">
      <w:pPr>
        <w:spacing w:line="360" w:lineRule="auto"/>
        <w:ind w:firstLine="709"/>
        <w:jc w:val="both"/>
        <w:rPr>
          <w:sz w:val="28"/>
          <w:szCs w:val="28"/>
        </w:rPr>
      </w:pPr>
      <w:r w:rsidRPr="007A32A5">
        <w:rPr>
          <w:sz w:val="28"/>
          <w:szCs w:val="28"/>
        </w:rPr>
        <w:t>В інженерній геодезії використовують фазовий метод, що забезпечує значно вищу точність вимірювання.</w:t>
      </w:r>
    </w:p>
    <w:p w:rsidR="007A32A5" w:rsidRPr="007A32A5" w:rsidRDefault="007A32A5" w:rsidP="007A32A5">
      <w:pPr>
        <w:spacing w:line="360" w:lineRule="auto"/>
        <w:ind w:firstLine="709"/>
        <w:jc w:val="both"/>
        <w:rPr>
          <w:sz w:val="28"/>
          <w:szCs w:val="28"/>
        </w:rPr>
      </w:pPr>
      <w:r w:rsidRPr="007A32A5">
        <w:rPr>
          <w:sz w:val="28"/>
          <w:szCs w:val="28"/>
        </w:rPr>
        <w:t>Сучасні фазові світловіддалеміри використовують електромагнітне випромінювання оптичного діапазону - видиме світло чи інфрачервоне випромінювання.</w:t>
      </w:r>
    </w:p>
    <w:p w:rsidR="007A32A5" w:rsidRPr="00CA1F38" w:rsidRDefault="007A32A5" w:rsidP="007A32A5">
      <w:pPr>
        <w:spacing w:line="360" w:lineRule="auto"/>
        <w:ind w:firstLine="709"/>
        <w:jc w:val="both"/>
        <w:rPr>
          <w:sz w:val="28"/>
          <w:szCs w:val="28"/>
        </w:rPr>
      </w:pPr>
      <w:r w:rsidRPr="00CA1F38">
        <w:rPr>
          <w:sz w:val="28"/>
          <w:szCs w:val="28"/>
        </w:rPr>
        <w:t xml:space="preserve">Відповідно до ДСТ 19223-90 світловіддалеміри мають буквені позначення: </w:t>
      </w:r>
    </w:p>
    <w:p w:rsidR="007A32A5" w:rsidRPr="00CA1F38" w:rsidRDefault="007A32A5" w:rsidP="007A32A5">
      <w:pPr>
        <w:spacing w:line="360" w:lineRule="auto"/>
        <w:ind w:firstLine="709"/>
        <w:jc w:val="both"/>
        <w:rPr>
          <w:sz w:val="28"/>
          <w:szCs w:val="28"/>
        </w:rPr>
      </w:pPr>
      <w:r w:rsidRPr="00CA1F38">
        <w:rPr>
          <w:sz w:val="28"/>
          <w:szCs w:val="28"/>
        </w:rPr>
        <w:lastRenderedPageBreak/>
        <w:t>- СГ - геодезичні, для вимірювання відстаней до 15- 20 км з точністю ± (10 мм + 2 мм на 1 км відстані);</w:t>
      </w:r>
    </w:p>
    <w:p w:rsidR="007A32A5" w:rsidRPr="007A32A5" w:rsidRDefault="007A32A5" w:rsidP="007A32A5">
      <w:pPr>
        <w:spacing w:line="360" w:lineRule="auto"/>
        <w:ind w:firstLine="709"/>
        <w:jc w:val="both"/>
        <w:rPr>
          <w:sz w:val="28"/>
          <w:szCs w:val="28"/>
        </w:rPr>
      </w:pPr>
      <w:r w:rsidRPr="007A32A5">
        <w:rPr>
          <w:sz w:val="28"/>
          <w:szCs w:val="28"/>
        </w:rPr>
        <w:t>- СТ - топографічні, для вимірювання відстаней до 15 км з похибкою до 2 см;</w:t>
      </w:r>
    </w:p>
    <w:p w:rsidR="007A32A5" w:rsidRPr="007A32A5" w:rsidRDefault="007A32A5" w:rsidP="007A32A5">
      <w:pPr>
        <w:spacing w:line="360" w:lineRule="auto"/>
        <w:ind w:firstLine="709"/>
        <w:jc w:val="both"/>
        <w:rPr>
          <w:sz w:val="28"/>
          <w:szCs w:val="28"/>
        </w:rPr>
      </w:pPr>
      <w:r w:rsidRPr="007A32A5">
        <w:rPr>
          <w:sz w:val="28"/>
          <w:szCs w:val="28"/>
        </w:rPr>
        <w:t>- СТД - топографічні, що працюють за дифузним відбиттям і вимірюють</w:t>
      </w:r>
    </w:p>
    <w:p w:rsidR="007A32A5" w:rsidRPr="007A32A5" w:rsidRDefault="007A32A5" w:rsidP="007A32A5">
      <w:pPr>
        <w:spacing w:line="360" w:lineRule="auto"/>
        <w:ind w:firstLine="709"/>
        <w:jc w:val="both"/>
        <w:rPr>
          <w:sz w:val="28"/>
          <w:szCs w:val="28"/>
        </w:rPr>
      </w:pPr>
      <w:r w:rsidRPr="007A32A5">
        <w:rPr>
          <w:sz w:val="28"/>
          <w:szCs w:val="28"/>
        </w:rPr>
        <w:t>відстані до предметів без відбивача, використовуючи відбивні властивості самих предметів;</w:t>
      </w:r>
    </w:p>
    <w:p w:rsidR="007A32A5" w:rsidRPr="007A32A5" w:rsidRDefault="007A32A5" w:rsidP="007A32A5">
      <w:pPr>
        <w:spacing w:line="360" w:lineRule="auto"/>
        <w:ind w:firstLine="709"/>
        <w:jc w:val="both"/>
        <w:rPr>
          <w:sz w:val="28"/>
          <w:szCs w:val="28"/>
        </w:rPr>
      </w:pPr>
      <w:r w:rsidRPr="007A32A5">
        <w:rPr>
          <w:sz w:val="28"/>
          <w:szCs w:val="28"/>
        </w:rPr>
        <w:t>- СП - підвищеної та найвищої точності для вимірювання відстані 0,3-5 км з похибкою 2 мм і менше.</w:t>
      </w:r>
    </w:p>
    <w:p w:rsidR="007A32A5" w:rsidRPr="007A32A5" w:rsidRDefault="007A32A5" w:rsidP="007A32A5">
      <w:pPr>
        <w:spacing w:line="360" w:lineRule="auto"/>
        <w:ind w:firstLine="709"/>
        <w:jc w:val="both"/>
        <w:rPr>
          <w:sz w:val="28"/>
          <w:szCs w:val="28"/>
        </w:rPr>
      </w:pPr>
      <w:r w:rsidRPr="007A32A5">
        <w:rPr>
          <w:sz w:val="28"/>
          <w:szCs w:val="28"/>
        </w:rPr>
        <w:t>Після цих букв додаються цифри, що вказують на дальність дії приладу. В Україні широко використовують світловіддалеміри СТ-5 “Блеск” (рис. 7.11) з точністю вимірювання відстаней ± (10 мм + 5 мм/км); 2СТ-10 - з точністю вимірювання ліній ± (5 + 3Д) мм, де Д - відстань у км.</w:t>
      </w:r>
    </w:p>
    <w:p w:rsidR="007A32A5" w:rsidRDefault="00B43C6B" w:rsidP="007A32A5">
      <w:pPr>
        <w:spacing w:line="360" w:lineRule="auto"/>
        <w:ind w:firstLine="709"/>
        <w:jc w:val="center"/>
        <w:rPr>
          <w:sz w:val="28"/>
          <w:szCs w:val="28"/>
          <w:lang w:val="en-US"/>
        </w:rPr>
      </w:pPr>
      <w:r>
        <w:rPr>
          <w:noProof/>
          <w:sz w:val="28"/>
          <w:szCs w:val="28"/>
          <w:lang w:val="uk-UA" w:eastAsia="uk-UA"/>
        </w:rPr>
        <w:drawing>
          <wp:inline distT="0" distB="0" distL="0" distR="0">
            <wp:extent cx="1267460" cy="1656080"/>
            <wp:effectExtent l="19050" t="0" r="8890" b="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182"/>
                    <a:srcRect/>
                    <a:stretch>
                      <a:fillRect/>
                    </a:stretch>
                  </pic:blipFill>
                  <pic:spPr bwMode="auto">
                    <a:xfrm>
                      <a:off x="0" y="0"/>
                      <a:ext cx="1267460" cy="1656080"/>
                    </a:xfrm>
                    <a:prstGeom prst="rect">
                      <a:avLst/>
                    </a:prstGeom>
                    <a:noFill/>
                    <a:ln w="9525">
                      <a:noFill/>
                      <a:miter lim="800000"/>
                      <a:headEnd/>
                      <a:tailEnd/>
                    </a:ln>
                  </pic:spPr>
                </pic:pic>
              </a:graphicData>
            </a:graphic>
          </wp:inline>
        </w:drawing>
      </w:r>
    </w:p>
    <w:p w:rsidR="007A32A5" w:rsidRPr="00AF2418" w:rsidRDefault="007A32A5" w:rsidP="007A32A5">
      <w:pPr>
        <w:spacing w:line="360" w:lineRule="auto"/>
        <w:ind w:firstLine="709"/>
        <w:jc w:val="center"/>
        <w:rPr>
          <w:b/>
          <w:lang w:val="en-US"/>
        </w:rPr>
      </w:pPr>
      <w:r w:rsidRPr="00AF2418">
        <w:rPr>
          <w:b/>
          <w:lang w:val="en-US"/>
        </w:rPr>
        <w:t>Рис</w:t>
      </w:r>
      <w:r w:rsidRPr="00AF2418">
        <w:rPr>
          <w:b/>
          <w:lang w:val="uk-UA"/>
        </w:rPr>
        <w:t>унок 7</w:t>
      </w:r>
      <w:r w:rsidRPr="00AF2418">
        <w:rPr>
          <w:b/>
          <w:lang w:val="en-US"/>
        </w:rPr>
        <w:t>.11</w:t>
      </w:r>
      <w:r w:rsidRPr="00AF2418">
        <w:rPr>
          <w:b/>
          <w:lang w:val="uk-UA"/>
        </w:rPr>
        <w:t xml:space="preserve"> -</w:t>
      </w:r>
      <w:r w:rsidRPr="00AF2418">
        <w:rPr>
          <w:b/>
          <w:lang w:val="en-US"/>
        </w:rPr>
        <w:t>Світловіддалемір СТ-5 “Блеск”</w:t>
      </w:r>
    </w:p>
    <w:p w:rsidR="007A32A5" w:rsidRPr="007A32A5" w:rsidRDefault="007A32A5" w:rsidP="007A32A5">
      <w:pPr>
        <w:spacing w:line="360" w:lineRule="auto"/>
        <w:ind w:firstLine="709"/>
        <w:jc w:val="both"/>
        <w:rPr>
          <w:sz w:val="28"/>
          <w:szCs w:val="28"/>
          <w:lang w:val="en-US"/>
        </w:rPr>
      </w:pPr>
    </w:p>
    <w:p w:rsidR="007A32A5" w:rsidRDefault="007A32A5" w:rsidP="007A32A5">
      <w:pPr>
        <w:spacing w:line="360" w:lineRule="auto"/>
        <w:ind w:firstLine="709"/>
        <w:jc w:val="both"/>
        <w:rPr>
          <w:sz w:val="28"/>
          <w:szCs w:val="28"/>
          <w:lang w:val="uk-UA"/>
        </w:rPr>
      </w:pPr>
      <w:r w:rsidRPr="007A32A5">
        <w:rPr>
          <w:sz w:val="28"/>
          <w:szCs w:val="28"/>
          <w:lang w:val="en-US"/>
        </w:rPr>
        <w:t>В інженерній геодезії використовують високоточні світловіддалеміри “Топаз СП-22”, СП-03 (ДК-001) з точністю вимірювань (1+Д км) мм і (0,8 + 1,5Д км) мм відповідно.</w:t>
      </w:r>
    </w:p>
    <w:p w:rsidR="007A32A5" w:rsidRPr="007A32A5" w:rsidRDefault="007A32A5" w:rsidP="007A32A5">
      <w:pPr>
        <w:spacing w:line="360" w:lineRule="auto"/>
        <w:ind w:firstLine="709"/>
        <w:jc w:val="both"/>
        <w:rPr>
          <w:sz w:val="28"/>
          <w:szCs w:val="28"/>
          <w:lang w:val="uk-UA"/>
        </w:rPr>
      </w:pPr>
      <w:r w:rsidRPr="007A32A5">
        <w:rPr>
          <w:sz w:val="28"/>
          <w:szCs w:val="28"/>
          <w:lang w:val="uk-UA"/>
        </w:rPr>
        <w:t>Принцип дії світловіддалеміра полягає в тому, що джерело світла передавачем подається на відбивач, встановлений у кінцевій точці лінії. Від відбивача світло повертається до приймального пристрою, вмонтованого в передавач. Отримані сигнали через підсилювач і демодулятор після обробки</w:t>
      </w:r>
      <w:r>
        <w:rPr>
          <w:sz w:val="28"/>
          <w:szCs w:val="28"/>
          <w:lang w:val="uk-UA"/>
        </w:rPr>
        <w:t xml:space="preserve"> </w:t>
      </w:r>
      <w:r w:rsidRPr="007A32A5">
        <w:rPr>
          <w:sz w:val="28"/>
          <w:szCs w:val="28"/>
          <w:lang w:val="uk-UA"/>
        </w:rPr>
        <w:t>сигналу подаються на табло індикатора, де і висвічується результат вимірювання.</w:t>
      </w:r>
    </w:p>
    <w:p w:rsidR="007A32A5" w:rsidRDefault="007A32A5" w:rsidP="007A32A5">
      <w:pPr>
        <w:spacing w:line="360" w:lineRule="auto"/>
        <w:ind w:firstLine="709"/>
        <w:jc w:val="both"/>
        <w:rPr>
          <w:sz w:val="28"/>
          <w:szCs w:val="28"/>
          <w:lang w:val="uk-UA"/>
        </w:rPr>
      </w:pPr>
      <w:r w:rsidRPr="007A32A5">
        <w:rPr>
          <w:sz w:val="28"/>
          <w:szCs w:val="28"/>
          <w:lang w:val="uk-UA"/>
        </w:rPr>
        <w:lastRenderedPageBreak/>
        <w:t xml:space="preserve">Виготовляють також світловіддалемірні насадки до електронних теодолітів. Наприклад, насадка Wild DISTOMAT (Швейцарія) (рис. </w:t>
      </w:r>
      <w:r>
        <w:rPr>
          <w:sz w:val="28"/>
          <w:szCs w:val="28"/>
          <w:lang w:val="uk-UA"/>
        </w:rPr>
        <w:t>7</w:t>
      </w:r>
      <w:r w:rsidRPr="007A32A5">
        <w:rPr>
          <w:sz w:val="28"/>
          <w:szCs w:val="28"/>
          <w:lang w:val="uk-UA"/>
        </w:rPr>
        <w:t>.12), яка дає змогу вимірювати відстані від 1,5 м до 7000 м із точністю ± (3 мм + 2Д) мм, де Д - відстань у км).</w:t>
      </w:r>
    </w:p>
    <w:p w:rsidR="007A32A5" w:rsidRDefault="00B43C6B" w:rsidP="007A32A5">
      <w:pPr>
        <w:spacing w:line="360" w:lineRule="auto"/>
        <w:ind w:firstLine="709"/>
        <w:jc w:val="center"/>
        <w:rPr>
          <w:sz w:val="28"/>
          <w:szCs w:val="28"/>
          <w:lang w:val="uk-UA"/>
        </w:rPr>
      </w:pPr>
      <w:r>
        <w:rPr>
          <w:noProof/>
          <w:sz w:val="28"/>
          <w:szCs w:val="28"/>
          <w:lang w:val="uk-UA" w:eastAsia="uk-UA"/>
        </w:rPr>
        <w:drawing>
          <wp:inline distT="0" distB="0" distL="0" distR="0">
            <wp:extent cx="1835785" cy="2419350"/>
            <wp:effectExtent l="19050" t="0" r="0" b="0"/>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183"/>
                    <a:srcRect/>
                    <a:stretch>
                      <a:fillRect/>
                    </a:stretch>
                  </pic:blipFill>
                  <pic:spPr bwMode="auto">
                    <a:xfrm>
                      <a:off x="0" y="0"/>
                      <a:ext cx="1835785" cy="2419350"/>
                    </a:xfrm>
                    <a:prstGeom prst="rect">
                      <a:avLst/>
                    </a:prstGeom>
                    <a:noFill/>
                    <a:ln w="9525">
                      <a:noFill/>
                      <a:miter lim="800000"/>
                      <a:headEnd/>
                      <a:tailEnd/>
                    </a:ln>
                  </pic:spPr>
                </pic:pic>
              </a:graphicData>
            </a:graphic>
          </wp:inline>
        </w:drawing>
      </w:r>
    </w:p>
    <w:p w:rsidR="007A32A5" w:rsidRPr="00AF2418" w:rsidRDefault="007A32A5" w:rsidP="007A32A5">
      <w:pPr>
        <w:spacing w:line="360" w:lineRule="auto"/>
        <w:jc w:val="center"/>
        <w:rPr>
          <w:b/>
          <w:lang w:val="uk-UA"/>
        </w:rPr>
      </w:pPr>
      <w:r w:rsidRPr="00AF2418">
        <w:rPr>
          <w:b/>
          <w:lang w:val="uk-UA"/>
        </w:rPr>
        <w:t>Рисунок 7.12 - Світловіддалемірна насадка на теодоліт Wild DISSTOMAT</w:t>
      </w:r>
    </w:p>
    <w:p w:rsidR="007A32A5" w:rsidRDefault="007A32A5" w:rsidP="00AF2418">
      <w:pPr>
        <w:spacing w:before="240" w:line="360" w:lineRule="auto"/>
        <w:ind w:firstLine="709"/>
        <w:jc w:val="both"/>
        <w:rPr>
          <w:sz w:val="28"/>
          <w:szCs w:val="28"/>
          <w:lang w:val="uk-UA"/>
        </w:rPr>
      </w:pPr>
      <w:r w:rsidRPr="007A32A5">
        <w:rPr>
          <w:sz w:val="28"/>
          <w:szCs w:val="28"/>
          <w:lang w:val="uk-UA"/>
        </w:rPr>
        <w:t xml:space="preserve">Для вимірювання відстаней до 50-150 м з похибкою 2-3 мм на будівельних майданчиках у приміщеннях споруд використовують лазерні рулетки (рис. </w:t>
      </w:r>
      <w:r>
        <w:rPr>
          <w:sz w:val="28"/>
          <w:szCs w:val="28"/>
          <w:lang w:val="uk-UA"/>
        </w:rPr>
        <w:t>7</w:t>
      </w:r>
      <w:r w:rsidRPr="007A32A5">
        <w:rPr>
          <w:sz w:val="28"/>
          <w:szCs w:val="28"/>
          <w:lang w:val="uk-UA"/>
        </w:rPr>
        <w:t>.1</w:t>
      </w:r>
      <w:r w:rsidR="00EA72A8">
        <w:rPr>
          <w:sz w:val="28"/>
          <w:szCs w:val="28"/>
          <w:lang w:val="uk-UA"/>
        </w:rPr>
        <w:t>3</w:t>
      </w:r>
      <w:r w:rsidRPr="007A32A5">
        <w:rPr>
          <w:sz w:val="28"/>
          <w:szCs w:val="28"/>
          <w:lang w:val="uk-UA"/>
        </w:rPr>
        <w:t>), які не потребують відбивача. Ними досить зручно і високоефективно виконувати виконавчі зйомки приміщень, вимірювати відстані між змонтованими елементами конструкцій тощо.</w:t>
      </w:r>
    </w:p>
    <w:p w:rsidR="007A32A5" w:rsidRDefault="00B43C6B" w:rsidP="00EA72A8">
      <w:pPr>
        <w:spacing w:before="120" w:line="360" w:lineRule="auto"/>
        <w:ind w:firstLine="709"/>
        <w:jc w:val="center"/>
        <w:rPr>
          <w:sz w:val="28"/>
          <w:szCs w:val="28"/>
          <w:lang w:val="en-US"/>
        </w:rPr>
      </w:pPr>
      <w:r>
        <w:rPr>
          <w:noProof/>
          <w:sz w:val="28"/>
          <w:szCs w:val="28"/>
          <w:lang w:val="uk-UA" w:eastAsia="uk-UA"/>
        </w:rPr>
        <w:drawing>
          <wp:inline distT="0" distB="0" distL="0" distR="0">
            <wp:extent cx="1382395" cy="2073910"/>
            <wp:effectExtent l="19050" t="0" r="8255" b="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84"/>
                    <a:srcRect t="4628" b="2701"/>
                    <a:stretch>
                      <a:fillRect/>
                    </a:stretch>
                  </pic:blipFill>
                  <pic:spPr bwMode="auto">
                    <a:xfrm>
                      <a:off x="0" y="0"/>
                      <a:ext cx="1382395" cy="2073910"/>
                    </a:xfrm>
                    <a:prstGeom prst="rect">
                      <a:avLst/>
                    </a:prstGeom>
                    <a:noFill/>
                    <a:ln w="9525">
                      <a:noFill/>
                      <a:miter lim="800000"/>
                      <a:headEnd/>
                      <a:tailEnd/>
                    </a:ln>
                  </pic:spPr>
                </pic:pic>
              </a:graphicData>
            </a:graphic>
          </wp:inline>
        </w:drawing>
      </w:r>
    </w:p>
    <w:p w:rsidR="00EA72A8" w:rsidRPr="00AF2418" w:rsidRDefault="00EA72A8" w:rsidP="00EA72A8">
      <w:pPr>
        <w:spacing w:before="120" w:line="360" w:lineRule="auto"/>
        <w:ind w:firstLine="709"/>
        <w:jc w:val="center"/>
        <w:rPr>
          <w:b/>
        </w:rPr>
      </w:pPr>
      <w:r w:rsidRPr="00AF2418">
        <w:rPr>
          <w:b/>
        </w:rPr>
        <w:t>Рис</w:t>
      </w:r>
      <w:r w:rsidRPr="00AF2418">
        <w:rPr>
          <w:b/>
          <w:lang w:val="uk-UA"/>
        </w:rPr>
        <w:t>унок</w:t>
      </w:r>
      <w:r w:rsidRPr="00AF2418">
        <w:rPr>
          <w:b/>
        </w:rPr>
        <w:t xml:space="preserve"> </w:t>
      </w:r>
      <w:r w:rsidRPr="00AF2418">
        <w:rPr>
          <w:b/>
          <w:lang w:val="uk-UA"/>
        </w:rPr>
        <w:t>7</w:t>
      </w:r>
      <w:r w:rsidRPr="00AF2418">
        <w:rPr>
          <w:b/>
        </w:rPr>
        <w:t>.13</w:t>
      </w:r>
      <w:r w:rsidRPr="00AF2418">
        <w:rPr>
          <w:b/>
          <w:lang w:val="uk-UA"/>
        </w:rPr>
        <w:t xml:space="preserve"> -</w:t>
      </w:r>
      <w:r w:rsidRPr="00AF2418">
        <w:rPr>
          <w:b/>
        </w:rPr>
        <w:t xml:space="preserve"> Лазерна рулетка</w:t>
      </w:r>
    </w:p>
    <w:p w:rsidR="00EA72A8" w:rsidRPr="00EA72A8" w:rsidRDefault="00EA72A8" w:rsidP="00EA72A8">
      <w:pPr>
        <w:spacing w:before="120" w:line="360" w:lineRule="auto"/>
        <w:ind w:firstLine="709"/>
        <w:jc w:val="both"/>
        <w:rPr>
          <w:sz w:val="28"/>
          <w:szCs w:val="28"/>
        </w:rPr>
      </w:pPr>
      <w:r w:rsidRPr="00EA72A8">
        <w:rPr>
          <w:sz w:val="28"/>
          <w:szCs w:val="28"/>
        </w:rPr>
        <w:t xml:space="preserve">Довжини ліній ефективно вимірювати сучасними електронними тахеометрами. Вони забезпечують вимірювання відстаней від декількох до </w:t>
      </w:r>
      <w:r w:rsidRPr="00EA72A8">
        <w:rPr>
          <w:sz w:val="28"/>
          <w:szCs w:val="28"/>
        </w:rPr>
        <w:lastRenderedPageBreak/>
        <w:t>сотень метрів і декількох кілометрів з високою точністю. В інженерно-будівельній справі застосовують електронні тахеометри, які забезпечують точність лінійних вимірювань у межах 1 - 10 мм.</w:t>
      </w:r>
    </w:p>
    <w:p w:rsidR="00EA72A8" w:rsidRPr="00EA72A8" w:rsidRDefault="00EA72A8" w:rsidP="00EA72A8">
      <w:pPr>
        <w:spacing w:before="120" w:line="360" w:lineRule="auto"/>
        <w:ind w:firstLine="709"/>
        <w:jc w:val="both"/>
        <w:rPr>
          <w:sz w:val="28"/>
          <w:szCs w:val="28"/>
        </w:rPr>
      </w:pPr>
    </w:p>
    <w:p w:rsidR="00EA72A8" w:rsidRPr="00EA72A8" w:rsidRDefault="00EA72A8" w:rsidP="00AF2418">
      <w:pPr>
        <w:spacing w:before="120" w:line="360" w:lineRule="auto"/>
        <w:ind w:firstLine="709"/>
        <w:jc w:val="center"/>
        <w:rPr>
          <w:b/>
          <w:sz w:val="28"/>
          <w:szCs w:val="28"/>
        </w:rPr>
      </w:pPr>
      <w:r w:rsidRPr="00EA72A8">
        <w:rPr>
          <w:b/>
          <w:sz w:val="28"/>
          <w:szCs w:val="28"/>
        </w:rPr>
        <w:t>Контрольні питання</w:t>
      </w:r>
    </w:p>
    <w:p w:rsidR="00EA72A8" w:rsidRPr="00EA72A8" w:rsidRDefault="00EA72A8" w:rsidP="00AF2418">
      <w:pPr>
        <w:spacing w:line="360" w:lineRule="auto"/>
        <w:ind w:firstLine="709"/>
        <w:jc w:val="both"/>
        <w:rPr>
          <w:sz w:val="28"/>
          <w:szCs w:val="28"/>
        </w:rPr>
      </w:pPr>
      <w:r w:rsidRPr="00EA72A8">
        <w:rPr>
          <w:sz w:val="28"/>
          <w:szCs w:val="28"/>
        </w:rPr>
        <w:t>1.</w:t>
      </w:r>
      <w:r w:rsidRPr="00EA72A8">
        <w:rPr>
          <w:sz w:val="28"/>
          <w:szCs w:val="28"/>
        </w:rPr>
        <w:tab/>
        <w:t>Що таке вимірювання?</w:t>
      </w:r>
    </w:p>
    <w:p w:rsidR="00EA72A8" w:rsidRPr="00EA72A8" w:rsidRDefault="00EA72A8" w:rsidP="00AF2418">
      <w:pPr>
        <w:spacing w:line="360" w:lineRule="auto"/>
        <w:ind w:firstLine="709"/>
        <w:jc w:val="both"/>
        <w:rPr>
          <w:sz w:val="28"/>
          <w:szCs w:val="28"/>
        </w:rPr>
      </w:pPr>
      <w:r w:rsidRPr="00EA72A8">
        <w:rPr>
          <w:sz w:val="28"/>
          <w:szCs w:val="28"/>
        </w:rPr>
        <w:t>2.</w:t>
      </w:r>
      <w:r w:rsidRPr="00EA72A8">
        <w:rPr>
          <w:sz w:val="28"/>
          <w:szCs w:val="28"/>
        </w:rPr>
        <w:tab/>
        <w:t>Що називають фізичною величиною?</w:t>
      </w:r>
    </w:p>
    <w:p w:rsidR="00EA72A8" w:rsidRPr="00EA72A8" w:rsidRDefault="00EA72A8" w:rsidP="00AF2418">
      <w:pPr>
        <w:spacing w:line="360" w:lineRule="auto"/>
        <w:ind w:firstLine="709"/>
        <w:jc w:val="both"/>
        <w:rPr>
          <w:sz w:val="28"/>
          <w:szCs w:val="28"/>
        </w:rPr>
      </w:pPr>
      <w:r w:rsidRPr="00EA72A8">
        <w:rPr>
          <w:sz w:val="28"/>
          <w:szCs w:val="28"/>
        </w:rPr>
        <w:t>3.</w:t>
      </w:r>
      <w:r w:rsidRPr="00EA72A8">
        <w:rPr>
          <w:sz w:val="28"/>
          <w:szCs w:val="28"/>
        </w:rPr>
        <w:tab/>
        <w:t>На які види поділяють вимірювання за методикою?</w:t>
      </w:r>
    </w:p>
    <w:p w:rsidR="00EA72A8" w:rsidRPr="00EA72A8" w:rsidRDefault="00EA72A8" w:rsidP="00AF2418">
      <w:pPr>
        <w:spacing w:line="360" w:lineRule="auto"/>
        <w:ind w:firstLine="709"/>
        <w:jc w:val="both"/>
        <w:rPr>
          <w:sz w:val="28"/>
          <w:szCs w:val="28"/>
        </w:rPr>
      </w:pPr>
      <w:r w:rsidRPr="00EA72A8">
        <w:rPr>
          <w:sz w:val="28"/>
          <w:szCs w:val="28"/>
        </w:rPr>
        <w:t>4.</w:t>
      </w:r>
      <w:r w:rsidRPr="00EA72A8">
        <w:rPr>
          <w:sz w:val="28"/>
          <w:szCs w:val="28"/>
        </w:rPr>
        <w:tab/>
        <w:t>Що називають комплексом умов при вимірюваннях?</w:t>
      </w:r>
    </w:p>
    <w:p w:rsidR="00EA72A8" w:rsidRPr="00EA72A8" w:rsidRDefault="00EA72A8" w:rsidP="00AF2418">
      <w:pPr>
        <w:spacing w:line="360" w:lineRule="auto"/>
        <w:ind w:firstLine="709"/>
        <w:jc w:val="both"/>
        <w:rPr>
          <w:sz w:val="28"/>
          <w:szCs w:val="28"/>
        </w:rPr>
      </w:pPr>
      <w:r w:rsidRPr="00EA72A8">
        <w:rPr>
          <w:sz w:val="28"/>
          <w:szCs w:val="28"/>
        </w:rPr>
        <w:t>5.</w:t>
      </w:r>
      <w:r w:rsidRPr="00EA72A8">
        <w:rPr>
          <w:sz w:val="28"/>
          <w:szCs w:val="28"/>
        </w:rPr>
        <w:tab/>
        <w:t>Що таке кількісна і якісна характеристика результатів вимірювань?</w:t>
      </w:r>
    </w:p>
    <w:p w:rsidR="00EA72A8" w:rsidRPr="00EA72A8" w:rsidRDefault="00EA72A8" w:rsidP="00AF2418">
      <w:pPr>
        <w:spacing w:line="360" w:lineRule="auto"/>
        <w:ind w:firstLine="709"/>
        <w:jc w:val="both"/>
        <w:rPr>
          <w:sz w:val="28"/>
          <w:szCs w:val="28"/>
        </w:rPr>
      </w:pPr>
      <w:r w:rsidRPr="00EA72A8">
        <w:rPr>
          <w:sz w:val="28"/>
          <w:szCs w:val="28"/>
        </w:rPr>
        <w:t>6.</w:t>
      </w:r>
      <w:r w:rsidRPr="00EA72A8">
        <w:rPr>
          <w:sz w:val="28"/>
          <w:szCs w:val="28"/>
        </w:rPr>
        <w:tab/>
        <w:t>Що прийнято в геодезії за одиницю вимірювання довжини, кутів, температури та тиску?</w:t>
      </w:r>
    </w:p>
    <w:p w:rsidR="00EA72A8" w:rsidRPr="00EA72A8" w:rsidRDefault="00EA72A8" w:rsidP="00AF2418">
      <w:pPr>
        <w:spacing w:line="360" w:lineRule="auto"/>
        <w:ind w:firstLine="709"/>
        <w:jc w:val="both"/>
        <w:rPr>
          <w:sz w:val="28"/>
          <w:szCs w:val="28"/>
        </w:rPr>
      </w:pPr>
      <w:r w:rsidRPr="00EA72A8">
        <w:rPr>
          <w:sz w:val="28"/>
          <w:szCs w:val="28"/>
        </w:rPr>
        <w:t>7.</w:t>
      </w:r>
      <w:r w:rsidRPr="00EA72A8">
        <w:rPr>
          <w:sz w:val="28"/>
          <w:szCs w:val="28"/>
        </w:rPr>
        <w:tab/>
        <w:t>За допомогою яких приладів можна виміряти довжину лінії?</w:t>
      </w:r>
    </w:p>
    <w:p w:rsidR="00EA72A8" w:rsidRPr="00EA72A8" w:rsidRDefault="00EA72A8" w:rsidP="00AF2418">
      <w:pPr>
        <w:spacing w:line="360" w:lineRule="auto"/>
        <w:ind w:firstLine="709"/>
        <w:jc w:val="both"/>
        <w:rPr>
          <w:sz w:val="28"/>
          <w:szCs w:val="28"/>
        </w:rPr>
      </w:pPr>
      <w:r w:rsidRPr="00EA72A8">
        <w:rPr>
          <w:sz w:val="28"/>
          <w:szCs w:val="28"/>
        </w:rPr>
        <w:t>8.</w:t>
      </w:r>
      <w:r w:rsidRPr="00EA72A8">
        <w:rPr>
          <w:sz w:val="28"/>
          <w:szCs w:val="28"/>
        </w:rPr>
        <w:tab/>
        <w:t>Що називають оптичним далекоміром? Методика вимірювань.</w:t>
      </w:r>
    </w:p>
    <w:p w:rsidR="00EA72A8" w:rsidRPr="00EA72A8" w:rsidRDefault="00EA72A8" w:rsidP="00AF2418">
      <w:pPr>
        <w:spacing w:line="360" w:lineRule="auto"/>
        <w:ind w:firstLine="709"/>
        <w:jc w:val="both"/>
        <w:rPr>
          <w:sz w:val="28"/>
          <w:szCs w:val="28"/>
        </w:rPr>
      </w:pPr>
      <w:r w:rsidRPr="00EA72A8">
        <w:rPr>
          <w:sz w:val="28"/>
          <w:szCs w:val="28"/>
        </w:rPr>
        <w:t>9.</w:t>
      </w:r>
      <w:r w:rsidRPr="00EA72A8">
        <w:rPr>
          <w:sz w:val="28"/>
          <w:szCs w:val="28"/>
        </w:rPr>
        <w:tab/>
        <w:t>Поняття про світло-, радіовіддалеміри, лазерні рулетки.</w:t>
      </w:r>
    </w:p>
    <w:p w:rsidR="00E34936" w:rsidRPr="00C4705D" w:rsidRDefault="00B658EE" w:rsidP="008F7E28">
      <w:pPr>
        <w:shd w:val="clear" w:color="auto" w:fill="FFFFFF"/>
        <w:spacing w:line="360" w:lineRule="auto"/>
        <w:ind w:firstLine="567"/>
        <w:jc w:val="center"/>
        <w:rPr>
          <w:b/>
          <w:caps/>
          <w:sz w:val="28"/>
          <w:szCs w:val="28"/>
          <w:lang w:val="uk-UA"/>
        </w:rPr>
      </w:pPr>
      <w:r w:rsidRPr="00B658EE">
        <w:rPr>
          <w:sz w:val="28"/>
          <w:szCs w:val="28"/>
          <w:lang w:val="uk-UA"/>
        </w:rPr>
        <w:br w:type="page"/>
      </w:r>
      <w:r w:rsidR="00E34936" w:rsidRPr="00C4705D">
        <w:rPr>
          <w:b/>
          <w:bCs/>
          <w:caps/>
          <w:color w:val="000000"/>
          <w:sz w:val="28"/>
          <w:szCs w:val="28"/>
          <w:lang w:val="uk-UA"/>
        </w:rPr>
        <w:lastRenderedPageBreak/>
        <w:t>Лекція 8</w:t>
      </w:r>
      <w:r w:rsidR="00E34936" w:rsidRPr="00C4705D">
        <w:rPr>
          <w:caps/>
          <w:color w:val="000000"/>
          <w:sz w:val="28"/>
          <w:szCs w:val="28"/>
          <w:lang w:val="uk-UA"/>
        </w:rPr>
        <w:t>.</w:t>
      </w:r>
      <w:r w:rsidR="00E34936" w:rsidRPr="00C4705D">
        <w:rPr>
          <w:b/>
          <w:caps/>
          <w:sz w:val="28"/>
          <w:szCs w:val="28"/>
          <w:lang w:val="uk-UA"/>
        </w:rPr>
        <w:t xml:space="preserve">  </w:t>
      </w:r>
    </w:p>
    <w:p w:rsidR="00E34936" w:rsidRPr="00C4705D" w:rsidRDefault="00E34936" w:rsidP="008F7E28">
      <w:pPr>
        <w:shd w:val="clear" w:color="auto" w:fill="FFFFFF"/>
        <w:spacing w:line="360" w:lineRule="auto"/>
        <w:ind w:firstLine="567"/>
        <w:jc w:val="center"/>
        <w:rPr>
          <w:sz w:val="28"/>
          <w:szCs w:val="28"/>
        </w:rPr>
      </w:pPr>
      <w:r w:rsidRPr="00C4705D">
        <w:rPr>
          <w:b/>
          <w:caps/>
          <w:sz w:val="28"/>
          <w:szCs w:val="28"/>
          <w:lang w:val="uk-UA"/>
        </w:rPr>
        <w:t xml:space="preserve">ТЕМА: </w:t>
      </w:r>
      <w:r w:rsidRPr="00C4705D">
        <w:rPr>
          <w:rStyle w:val="af"/>
          <w:caps/>
          <w:sz w:val="28"/>
          <w:szCs w:val="28"/>
          <w:lang w:val="uk-UA"/>
        </w:rPr>
        <w:t>Кутові вимірювання</w:t>
      </w:r>
    </w:p>
    <w:p w:rsidR="008F7E28" w:rsidRPr="008F7E28" w:rsidRDefault="008F7E28" w:rsidP="00E34936">
      <w:pPr>
        <w:shd w:val="clear" w:color="auto" w:fill="FFFFFF"/>
        <w:spacing w:after="240"/>
        <w:ind w:firstLine="567"/>
        <w:jc w:val="center"/>
        <w:rPr>
          <w:bCs/>
          <w:sz w:val="28"/>
          <w:szCs w:val="28"/>
          <w:lang w:val="uk-UA"/>
        </w:rPr>
      </w:pPr>
      <w:r w:rsidRPr="008F7E28">
        <w:rPr>
          <w:bCs/>
          <w:sz w:val="28"/>
          <w:szCs w:val="28"/>
          <w:lang w:val="uk-UA"/>
        </w:rPr>
        <w:t>План</w:t>
      </w:r>
    </w:p>
    <w:p w:rsidR="008F7E28" w:rsidRDefault="008F7E28" w:rsidP="008F7E28">
      <w:pPr>
        <w:shd w:val="clear" w:color="auto" w:fill="FFFFFF"/>
        <w:ind w:firstLine="567"/>
        <w:jc w:val="both"/>
        <w:rPr>
          <w:b/>
          <w:bCs/>
          <w:lang w:val="uk-UA"/>
        </w:rPr>
      </w:pPr>
      <w:r w:rsidRPr="008F7E28">
        <w:rPr>
          <w:b/>
          <w:bCs/>
          <w:lang w:val="uk-UA"/>
        </w:rPr>
        <w:t>8.1. Зміст і призначення теодолітного знімання. джерела помилок при вимірюванні кутів</w:t>
      </w:r>
    </w:p>
    <w:p w:rsidR="008F7E28" w:rsidRDefault="008F7E28" w:rsidP="008F7E28">
      <w:pPr>
        <w:shd w:val="clear" w:color="auto" w:fill="FFFFFF"/>
        <w:ind w:firstLine="567"/>
        <w:jc w:val="both"/>
        <w:rPr>
          <w:b/>
          <w:lang w:val="uk-UA"/>
        </w:rPr>
      </w:pPr>
      <w:r w:rsidRPr="008F7E28">
        <w:rPr>
          <w:b/>
        </w:rPr>
        <w:t>8.2. Основні джерела похибок при вимірюванні кутів</w:t>
      </w:r>
    </w:p>
    <w:p w:rsidR="008F7E28" w:rsidRPr="008F7E28" w:rsidRDefault="008F7E28" w:rsidP="008F7E28">
      <w:pPr>
        <w:shd w:val="clear" w:color="auto" w:fill="FFFFFF"/>
        <w:ind w:firstLine="567"/>
        <w:jc w:val="both"/>
        <w:rPr>
          <w:b/>
          <w:lang w:val="uk-UA"/>
        </w:rPr>
      </w:pPr>
      <w:r w:rsidRPr="008F7E28">
        <w:rPr>
          <w:b/>
          <w:lang w:val="uk-UA"/>
        </w:rPr>
        <w:t>8.3. Класифікація теодолітів</w:t>
      </w:r>
    </w:p>
    <w:p w:rsidR="008F7E28" w:rsidRDefault="008F7E28" w:rsidP="008F7E28">
      <w:pPr>
        <w:shd w:val="clear" w:color="auto" w:fill="FFFFFF"/>
        <w:ind w:firstLine="567"/>
        <w:jc w:val="both"/>
        <w:rPr>
          <w:b/>
          <w:lang w:val="uk-UA"/>
        </w:rPr>
      </w:pPr>
      <w:r w:rsidRPr="008F7E28">
        <w:rPr>
          <w:b/>
          <w:lang w:val="uk-UA"/>
        </w:rPr>
        <w:t>8.4. Будова теодоліта 2Т30П</w:t>
      </w:r>
    </w:p>
    <w:p w:rsidR="008F7E28" w:rsidRDefault="008F7E28" w:rsidP="008F7E28">
      <w:pPr>
        <w:shd w:val="clear" w:color="auto" w:fill="FFFFFF"/>
        <w:ind w:firstLine="567"/>
        <w:jc w:val="both"/>
        <w:rPr>
          <w:b/>
          <w:lang w:val="uk-UA"/>
        </w:rPr>
      </w:pPr>
      <w:r w:rsidRPr="008F7E28">
        <w:rPr>
          <w:b/>
          <w:lang w:val="uk-UA"/>
        </w:rPr>
        <w:t>8.5. Принцип та способи вимірювання горизонтальних кутів</w:t>
      </w:r>
    </w:p>
    <w:p w:rsidR="008F7E28" w:rsidRPr="008F7E28" w:rsidRDefault="008F7E28" w:rsidP="008F7E28">
      <w:pPr>
        <w:shd w:val="clear" w:color="auto" w:fill="FFFFFF"/>
        <w:ind w:firstLine="567"/>
        <w:jc w:val="both"/>
        <w:rPr>
          <w:b/>
          <w:lang w:val="uk-UA"/>
        </w:rPr>
      </w:pPr>
      <w:r w:rsidRPr="008F7E28">
        <w:rPr>
          <w:b/>
          <w:lang w:val="uk-UA"/>
        </w:rPr>
        <w:t>8.6. Вертикальний круг теодоліта. Місце нуля, вимірювання вертикальних кутів</w:t>
      </w:r>
    </w:p>
    <w:p w:rsidR="008F7E28" w:rsidRDefault="008F7E28" w:rsidP="00E34936">
      <w:pPr>
        <w:shd w:val="clear" w:color="auto" w:fill="FFFFFF"/>
        <w:spacing w:after="240"/>
        <w:ind w:firstLine="567"/>
        <w:jc w:val="center"/>
        <w:rPr>
          <w:b/>
          <w:bCs/>
          <w:sz w:val="28"/>
          <w:szCs w:val="28"/>
          <w:lang w:val="uk-UA"/>
        </w:rPr>
      </w:pPr>
    </w:p>
    <w:p w:rsidR="00E34936" w:rsidRPr="00C4705D" w:rsidRDefault="00E34936" w:rsidP="008F7E28">
      <w:pPr>
        <w:shd w:val="clear" w:color="auto" w:fill="FFFFFF"/>
        <w:ind w:firstLine="567"/>
        <w:jc w:val="both"/>
        <w:rPr>
          <w:sz w:val="28"/>
          <w:szCs w:val="28"/>
        </w:rPr>
      </w:pPr>
      <w:r w:rsidRPr="00C4705D">
        <w:rPr>
          <w:b/>
          <w:bCs/>
          <w:sz w:val="28"/>
          <w:szCs w:val="28"/>
          <w:lang w:val="uk-UA"/>
        </w:rPr>
        <w:t>8.1. Зміст і призначення теодолітного знімання. джерела помилок при вимірюванні кутів</w:t>
      </w:r>
    </w:p>
    <w:p w:rsidR="00E34936" w:rsidRPr="00E34936" w:rsidRDefault="00E34936" w:rsidP="008F7E28">
      <w:pPr>
        <w:shd w:val="clear" w:color="auto" w:fill="FFFFFF"/>
        <w:spacing w:before="120" w:line="360" w:lineRule="auto"/>
        <w:ind w:firstLine="567"/>
        <w:jc w:val="both"/>
        <w:rPr>
          <w:rStyle w:val="longtext"/>
          <w:shd w:val="clear" w:color="auto" w:fill="FFFFFF"/>
          <w:lang w:val="uk-UA"/>
        </w:rPr>
      </w:pPr>
      <w:r w:rsidRPr="00090AAF">
        <w:rPr>
          <w:rStyle w:val="longtext"/>
          <w:b/>
          <w:bCs/>
          <w:i/>
          <w:iCs/>
          <w:sz w:val="28"/>
          <w:szCs w:val="28"/>
          <w:shd w:val="clear" w:color="auto" w:fill="FFFFFF"/>
          <w:lang w:val="uk-UA"/>
        </w:rPr>
        <w:t>Теодолітна (горизонтальна)</w:t>
      </w:r>
      <w:r w:rsidRPr="00090AAF">
        <w:rPr>
          <w:rStyle w:val="longtext"/>
          <w:sz w:val="28"/>
          <w:szCs w:val="28"/>
          <w:shd w:val="clear" w:color="auto" w:fill="FFFFFF"/>
          <w:lang w:val="uk-UA"/>
        </w:rPr>
        <w:t xml:space="preserve"> зйомка є зйомкою ситуаційною, при якій горизонтальні кути вимірюють теодолітом, а горизонтальні проекції відстаней різними мірними приладами (землемірними стрічками і рулетками, оптичними та електронними далекомірами). Перевищення між точками місцевості при цьому не визначають, тому теодолітна зйомка є окремим випадком тахеометричної зйомки.</w:t>
      </w:r>
    </w:p>
    <w:p w:rsidR="00E34936" w:rsidRPr="00090AAF" w:rsidRDefault="00E34936" w:rsidP="008F7E28">
      <w:pPr>
        <w:shd w:val="clear" w:color="auto" w:fill="FFFFFF"/>
        <w:spacing w:line="360" w:lineRule="auto"/>
        <w:ind w:firstLine="567"/>
        <w:jc w:val="both"/>
        <w:rPr>
          <w:sz w:val="28"/>
          <w:szCs w:val="28"/>
          <w:lang w:val="uk-UA"/>
        </w:rPr>
      </w:pPr>
      <w:r w:rsidRPr="00090AAF">
        <w:rPr>
          <w:rStyle w:val="longtext"/>
          <w:sz w:val="28"/>
          <w:szCs w:val="28"/>
          <w:shd w:val="clear" w:color="auto" w:fill="FFFFFF"/>
          <w:lang w:val="uk-UA"/>
        </w:rPr>
        <w:t>Теодолітні зйомки використовують для підготовки ситуаційних планів місцевості і цифрових ситуаційних моделей місцевості (ЦММ), а також для оновлення (внесення ситуаційних змін) топографічних карт і електронних карт (ЕК). У практиці вишукувань об’єктів будівництва теодолітні зйомки найбільш часто використовуються для отримання ситуаційних планів і ЦММ в масштабах 1:2000, 1:5000 та в окремих випадках 1:10 000.</w:t>
      </w:r>
    </w:p>
    <w:p w:rsidR="00E34936" w:rsidRPr="008F7E28" w:rsidRDefault="00E34936" w:rsidP="008F7E28">
      <w:pPr>
        <w:shd w:val="clear" w:color="auto" w:fill="FFFFFF"/>
        <w:spacing w:line="360" w:lineRule="auto"/>
        <w:ind w:firstLine="567"/>
        <w:jc w:val="both"/>
        <w:rPr>
          <w:spacing w:val="-6"/>
          <w:sz w:val="28"/>
          <w:szCs w:val="28"/>
          <w:lang w:val="uk-UA"/>
        </w:rPr>
      </w:pPr>
      <w:r w:rsidRPr="00090AAF">
        <w:rPr>
          <w:rStyle w:val="longtext"/>
          <w:sz w:val="28"/>
          <w:szCs w:val="28"/>
          <w:shd w:val="clear" w:color="auto" w:fill="FFFFFF"/>
          <w:lang w:val="uk-UA"/>
        </w:rPr>
        <w:t xml:space="preserve">У практиці вишукувань лінійних інженерних споруд (автомобільних, лісовозних доріг, зрошувальних систем і т. д.) Теодолітну зйомку застосовують при трасуванні шляхом вішення ліній, вимірювання кутів повороту траси, розбивки пікетажу і зйомки притрасовий смуги. При вишукуваннях майданних об’єктів (мостових переходів, транспортних розв’язок руху на різних рівнях, будівельних майданчиків, аеродромів і т.д.) теодолітні зйомки виконують для отримання ситуаційних планів для розгляду принципових варіантів інженерних рішень (вибір створу мостового переходу, розгляд можливих варіантів схем </w:t>
      </w:r>
      <w:r w:rsidRPr="008F7E28">
        <w:rPr>
          <w:rStyle w:val="longtext"/>
          <w:spacing w:val="-6"/>
          <w:sz w:val="28"/>
          <w:szCs w:val="28"/>
          <w:shd w:val="clear" w:color="auto" w:fill="FFFFFF"/>
          <w:lang w:val="uk-UA"/>
        </w:rPr>
        <w:lastRenderedPageBreak/>
        <w:t>транспортних розв’язок руху в різних рівнях, варіантів розміщення споруд аеродромів, будівель і споруд аеродромної служби, будівельних майданчиків і т. д.).</w:t>
      </w:r>
    </w:p>
    <w:p w:rsidR="00E34936" w:rsidRPr="00090AAF" w:rsidRDefault="00E34936" w:rsidP="008F7E28">
      <w:pPr>
        <w:spacing w:before="240" w:line="360" w:lineRule="auto"/>
        <w:ind w:firstLine="567"/>
        <w:jc w:val="both"/>
        <w:rPr>
          <w:sz w:val="28"/>
          <w:szCs w:val="28"/>
        </w:rPr>
      </w:pPr>
      <w:r w:rsidRPr="00090AAF">
        <w:rPr>
          <w:b/>
          <w:sz w:val="28"/>
          <w:szCs w:val="28"/>
          <w:lang w:val="uk-UA"/>
        </w:rPr>
        <w:t xml:space="preserve">8.2. </w:t>
      </w:r>
      <w:r w:rsidRPr="00090AAF">
        <w:rPr>
          <w:b/>
          <w:bCs/>
          <w:sz w:val="28"/>
          <w:szCs w:val="28"/>
          <w:lang w:val="uk-UA"/>
        </w:rPr>
        <w:t xml:space="preserve">Основні </w:t>
      </w:r>
      <w:r w:rsidRPr="00090AAF">
        <w:rPr>
          <w:b/>
          <w:sz w:val="28"/>
          <w:szCs w:val="28"/>
          <w:lang w:val="uk-UA"/>
        </w:rPr>
        <w:t xml:space="preserve">джерела похибок </w:t>
      </w:r>
      <w:r w:rsidRPr="00090AAF">
        <w:rPr>
          <w:b/>
          <w:bCs/>
          <w:sz w:val="28"/>
          <w:szCs w:val="28"/>
          <w:lang w:val="uk-UA"/>
        </w:rPr>
        <w:t>при вимірюванні кутів</w:t>
      </w:r>
    </w:p>
    <w:p w:rsidR="00E34936" w:rsidRPr="00090AAF" w:rsidRDefault="00E34936" w:rsidP="008F7E28">
      <w:pPr>
        <w:spacing w:line="360" w:lineRule="auto"/>
        <w:ind w:firstLine="567"/>
        <w:jc w:val="both"/>
        <w:rPr>
          <w:sz w:val="28"/>
          <w:szCs w:val="28"/>
          <w:lang w:val="uk-UA"/>
        </w:rPr>
      </w:pPr>
      <w:r w:rsidRPr="00090AAF">
        <w:rPr>
          <w:sz w:val="28"/>
          <w:szCs w:val="28"/>
          <w:lang w:val="uk-UA"/>
        </w:rPr>
        <w:t xml:space="preserve">Кутові вимірювання неминуче супроводжуються похибками випадкового і систематичного характеру. Сумарну похибку вимірюваного кута утворюють такі елементи: 1) похибки вимірювання кута, які виникають внаслідок неточного центрування теодоліта і візирних цілей; 2) приладні похибки, які виникають внаслідок порушень взаємодії частин і механізмів теодоліта; 3) власні похибки вимірювання кута – помилки візування і відлічування; 4) похибки, викликані впливом несприятливих зовнішніх чинників (умови видимості, коливання зображень тощо). </w:t>
      </w:r>
    </w:p>
    <w:p w:rsidR="00E34936" w:rsidRPr="00090AAF" w:rsidRDefault="00E34936" w:rsidP="00E34936">
      <w:pPr>
        <w:spacing w:line="360" w:lineRule="auto"/>
        <w:ind w:firstLine="567"/>
        <w:jc w:val="both"/>
        <w:rPr>
          <w:sz w:val="28"/>
          <w:szCs w:val="28"/>
        </w:rPr>
      </w:pPr>
      <w:r w:rsidRPr="00090AAF">
        <w:rPr>
          <w:sz w:val="28"/>
          <w:szCs w:val="28"/>
          <w:lang w:val="uk-UA"/>
        </w:rPr>
        <w:t xml:space="preserve">Дія випадкових похибок може бути послаблена використанням більш досконалих приладів та засобів вимірювань, збільшення числа прийомів. </w:t>
      </w:r>
    </w:p>
    <w:p w:rsidR="00E34936" w:rsidRPr="008F7E28" w:rsidRDefault="00E34936" w:rsidP="00E34936">
      <w:pPr>
        <w:spacing w:line="360" w:lineRule="auto"/>
        <w:ind w:firstLine="567"/>
        <w:jc w:val="both"/>
        <w:rPr>
          <w:spacing w:val="-6"/>
          <w:sz w:val="28"/>
          <w:szCs w:val="28"/>
        </w:rPr>
      </w:pPr>
      <w:r w:rsidRPr="00090AAF">
        <w:rPr>
          <w:sz w:val="28"/>
          <w:szCs w:val="28"/>
          <w:lang w:val="uk-UA"/>
        </w:rPr>
        <w:t xml:space="preserve">Найсприятливішим для вимірювань кутів вважають час приблизно через 0,5–1 год. після сходу Сонця і за 0,5–1 год. до його заходу. У полуденні години </w:t>
      </w:r>
      <w:r w:rsidRPr="008F7E28">
        <w:rPr>
          <w:spacing w:val="-6"/>
          <w:sz w:val="28"/>
          <w:szCs w:val="28"/>
          <w:lang w:val="uk-UA"/>
        </w:rPr>
        <w:t xml:space="preserve">коливання зображень дуже сильні. Сприятливими для вимірювань є похмурі дні. </w:t>
      </w:r>
    </w:p>
    <w:p w:rsidR="00E34936" w:rsidRPr="00090AAF" w:rsidRDefault="00E34936" w:rsidP="008F7E28">
      <w:pPr>
        <w:shd w:val="clear" w:color="auto" w:fill="FFFFFF"/>
        <w:spacing w:before="240" w:line="360" w:lineRule="auto"/>
        <w:ind w:firstLine="567"/>
        <w:jc w:val="both"/>
        <w:rPr>
          <w:sz w:val="28"/>
          <w:szCs w:val="28"/>
        </w:rPr>
      </w:pPr>
      <w:r w:rsidRPr="00090AAF">
        <w:rPr>
          <w:b/>
          <w:bCs/>
          <w:sz w:val="28"/>
          <w:szCs w:val="28"/>
          <w:lang w:val="uk-UA"/>
        </w:rPr>
        <w:t>8.3. Класифікація теодолітів</w:t>
      </w:r>
    </w:p>
    <w:p w:rsidR="00E34936" w:rsidRPr="00090AAF" w:rsidRDefault="00E34936" w:rsidP="00E34936">
      <w:pPr>
        <w:shd w:val="clear" w:color="auto" w:fill="FFFFFF"/>
        <w:spacing w:line="360" w:lineRule="auto"/>
        <w:ind w:firstLine="567"/>
        <w:jc w:val="both"/>
        <w:rPr>
          <w:sz w:val="28"/>
          <w:szCs w:val="28"/>
        </w:rPr>
      </w:pPr>
      <w:r w:rsidRPr="00090AAF">
        <w:rPr>
          <w:sz w:val="28"/>
          <w:szCs w:val="28"/>
          <w:lang w:val="uk-UA"/>
        </w:rPr>
        <w:t xml:space="preserve">Теодоліти розрізняють </w:t>
      </w:r>
      <w:r w:rsidRPr="00090AAF">
        <w:rPr>
          <w:i/>
          <w:iCs/>
          <w:sz w:val="28"/>
          <w:szCs w:val="28"/>
          <w:lang w:val="uk-UA"/>
        </w:rPr>
        <w:t>за конструкцією, точністю, призначенням</w:t>
      </w:r>
      <w:r w:rsidRPr="00090AAF">
        <w:rPr>
          <w:sz w:val="28"/>
          <w:szCs w:val="28"/>
          <w:lang w:val="uk-UA"/>
        </w:rPr>
        <w:t xml:space="preserve"> та іншими ознаками.</w:t>
      </w:r>
    </w:p>
    <w:p w:rsidR="00E34936" w:rsidRPr="00090AAF" w:rsidRDefault="00E34936" w:rsidP="00E34936">
      <w:pPr>
        <w:shd w:val="clear" w:color="auto" w:fill="FFFFFF"/>
        <w:spacing w:line="360" w:lineRule="auto"/>
        <w:ind w:firstLine="567"/>
        <w:jc w:val="both"/>
        <w:rPr>
          <w:sz w:val="28"/>
          <w:szCs w:val="28"/>
        </w:rPr>
      </w:pPr>
      <w:r w:rsidRPr="00090AAF">
        <w:rPr>
          <w:sz w:val="28"/>
          <w:szCs w:val="28"/>
          <w:lang w:val="uk-UA"/>
        </w:rPr>
        <w:t xml:space="preserve">За </w:t>
      </w:r>
      <w:r w:rsidRPr="00090AAF">
        <w:rPr>
          <w:b/>
          <w:bCs/>
          <w:i/>
          <w:iCs/>
          <w:sz w:val="28"/>
          <w:szCs w:val="28"/>
          <w:lang w:val="uk-UA"/>
        </w:rPr>
        <w:t>призначенням</w:t>
      </w:r>
      <w:r w:rsidRPr="00090AAF">
        <w:rPr>
          <w:b/>
          <w:bCs/>
          <w:sz w:val="28"/>
          <w:szCs w:val="28"/>
          <w:lang w:val="uk-UA"/>
        </w:rPr>
        <w:t xml:space="preserve"> </w:t>
      </w:r>
      <w:r w:rsidRPr="00090AAF">
        <w:rPr>
          <w:b/>
          <w:bCs/>
          <w:i/>
          <w:iCs/>
          <w:sz w:val="28"/>
          <w:szCs w:val="28"/>
          <w:lang w:val="uk-UA"/>
        </w:rPr>
        <w:t>і</w:t>
      </w:r>
      <w:r w:rsidRPr="00090AAF">
        <w:rPr>
          <w:b/>
          <w:bCs/>
          <w:sz w:val="28"/>
          <w:szCs w:val="28"/>
          <w:lang w:val="uk-UA"/>
        </w:rPr>
        <w:t xml:space="preserve"> </w:t>
      </w:r>
      <w:r w:rsidRPr="00090AAF">
        <w:rPr>
          <w:b/>
          <w:bCs/>
          <w:i/>
          <w:iCs/>
          <w:sz w:val="28"/>
          <w:szCs w:val="28"/>
          <w:lang w:val="uk-UA"/>
        </w:rPr>
        <w:t>сферою використання</w:t>
      </w:r>
      <w:r w:rsidRPr="00090AAF">
        <w:rPr>
          <w:sz w:val="28"/>
          <w:szCs w:val="28"/>
          <w:lang w:val="uk-UA"/>
        </w:rPr>
        <w:t xml:space="preserve"> розрізняють астрономічні, геодезичні, маркшейдерські, </w:t>
      </w:r>
      <w:r w:rsidRPr="00090AAF">
        <w:rPr>
          <w:rStyle w:val="spelle"/>
          <w:sz w:val="28"/>
          <w:szCs w:val="28"/>
          <w:lang w:val="uk-UA"/>
        </w:rPr>
        <w:t>автоколімаційні</w:t>
      </w:r>
      <w:r w:rsidRPr="00090AAF">
        <w:rPr>
          <w:sz w:val="28"/>
          <w:szCs w:val="28"/>
          <w:lang w:val="uk-UA"/>
        </w:rPr>
        <w:t xml:space="preserve"> та спеціальні теодоліти.</w:t>
      </w:r>
    </w:p>
    <w:p w:rsidR="00E34936" w:rsidRPr="00090AAF" w:rsidRDefault="00E34936" w:rsidP="00E34936">
      <w:pPr>
        <w:shd w:val="clear" w:color="auto" w:fill="FFFFFF"/>
        <w:spacing w:line="360" w:lineRule="auto"/>
        <w:ind w:firstLine="567"/>
        <w:jc w:val="both"/>
        <w:rPr>
          <w:sz w:val="28"/>
          <w:szCs w:val="28"/>
        </w:rPr>
      </w:pPr>
      <w:r w:rsidRPr="00090AAF">
        <w:rPr>
          <w:sz w:val="28"/>
          <w:szCs w:val="28"/>
          <w:lang w:val="uk-UA"/>
        </w:rPr>
        <w:t xml:space="preserve">За </w:t>
      </w:r>
      <w:r w:rsidRPr="00090AAF">
        <w:rPr>
          <w:b/>
          <w:bCs/>
          <w:i/>
          <w:iCs/>
          <w:sz w:val="28"/>
          <w:szCs w:val="28"/>
          <w:lang w:val="uk-UA"/>
        </w:rPr>
        <w:t>конструкцією</w:t>
      </w:r>
      <w:r w:rsidRPr="00090AAF">
        <w:rPr>
          <w:b/>
          <w:bCs/>
          <w:sz w:val="28"/>
          <w:szCs w:val="28"/>
          <w:lang w:val="uk-UA"/>
        </w:rPr>
        <w:t xml:space="preserve"> </w:t>
      </w:r>
      <w:r w:rsidRPr="00090AAF">
        <w:rPr>
          <w:sz w:val="28"/>
          <w:szCs w:val="28"/>
          <w:lang w:val="uk-UA"/>
        </w:rPr>
        <w:t>– прості, повторні, механічні, оптичні, електронні.</w:t>
      </w:r>
    </w:p>
    <w:p w:rsidR="00E34936" w:rsidRPr="00090AAF" w:rsidRDefault="00E34936" w:rsidP="00E34936">
      <w:pPr>
        <w:shd w:val="clear" w:color="auto" w:fill="FFFFFF"/>
        <w:spacing w:line="360" w:lineRule="auto"/>
        <w:ind w:firstLine="567"/>
        <w:jc w:val="both"/>
        <w:rPr>
          <w:sz w:val="28"/>
          <w:szCs w:val="28"/>
        </w:rPr>
      </w:pPr>
      <w:r w:rsidRPr="00090AAF">
        <w:rPr>
          <w:b/>
          <w:bCs/>
          <w:i/>
          <w:iCs/>
          <w:sz w:val="28"/>
          <w:szCs w:val="28"/>
          <w:lang w:val="uk-UA"/>
        </w:rPr>
        <w:t>Простий теодоліт</w:t>
      </w:r>
      <w:r w:rsidRPr="00090AAF">
        <w:rPr>
          <w:i/>
          <w:iCs/>
          <w:sz w:val="28"/>
          <w:szCs w:val="28"/>
          <w:lang w:val="uk-UA"/>
        </w:rPr>
        <w:t xml:space="preserve"> </w:t>
      </w:r>
      <w:r w:rsidRPr="00090AAF">
        <w:rPr>
          <w:sz w:val="28"/>
          <w:szCs w:val="28"/>
          <w:lang w:val="uk-UA"/>
        </w:rPr>
        <w:t>має тільки закріпний гвинт або при</w:t>
      </w:r>
      <w:r w:rsidRPr="00090AAF">
        <w:rPr>
          <w:sz w:val="28"/>
          <w:szCs w:val="28"/>
          <w:lang w:val="uk-UA"/>
        </w:rPr>
        <w:softHyphen/>
        <w:t>грій для повороту і закріплення лімба.</w:t>
      </w:r>
    </w:p>
    <w:p w:rsidR="00E34936" w:rsidRPr="00090AAF" w:rsidRDefault="00E34936" w:rsidP="00E34936">
      <w:pPr>
        <w:shd w:val="clear" w:color="auto" w:fill="FFFFFF"/>
        <w:spacing w:line="360" w:lineRule="auto"/>
        <w:ind w:firstLine="567"/>
        <w:jc w:val="both"/>
        <w:rPr>
          <w:sz w:val="28"/>
          <w:szCs w:val="28"/>
        </w:rPr>
      </w:pPr>
      <w:r w:rsidRPr="00090AAF">
        <w:rPr>
          <w:b/>
          <w:bCs/>
          <w:i/>
          <w:iCs/>
          <w:sz w:val="28"/>
          <w:szCs w:val="28"/>
          <w:lang w:val="uk-UA"/>
        </w:rPr>
        <w:t>Повторний теодоліт</w:t>
      </w:r>
      <w:r w:rsidRPr="00090AAF">
        <w:rPr>
          <w:i/>
          <w:iCs/>
          <w:sz w:val="28"/>
          <w:szCs w:val="28"/>
          <w:lang w:val="uk-UA"/>
        </w:rPr>
        <w:t xml:space="preserve"> </w:t>
      </w:r>
      <w:r w:rsidRPr="00090AAF">
        <w:rPr>
          <w:sz w:val="28"/>
          <w:szCs w:val="28"/>
          <w:lang w:val="uk-UA"/>
        </w:rPr>
        <w:t>конструктивно має незалежне обертання за рахунок закріпних та навідних гвинтів лімба й алідади. Це дає змогу підвищувати точність кутових вимірювань. Сучасні теодоліти мають повторну систему.</w:t>
      </w:r>
    </w:p>
    <w:p w:rsidR="00E34936" w:rsidRPr="00090AAF" w:rsidRDefault="00E34936" w:rsidP="00E34936">
      <w:pPr>
        <w:shd w:val="clear" w:color="auto" w:fill="FFFFFF"/>
        <w:spacing w:line="360" w:lineRule="auto"/>
        <w:ind w:firstLine="567"/>
        <w:jc w:val="both"/>
        <w:rPr>
          <w:sz w:val="28"/>
          <w:szCs w:val="28"/>
        </w:rPr>
      </w:pPr>
      <w:r w:rsidRPr="00090AAF">
        <w:rPr>
          <w:i/>
          <w:iCs/>
          <w:sz w:val="28"/>
          <w:szCs w:val="28"/>
          <w:lang w:val="uk-UA"/>
        </w:rPr>
        <w:lastRenderedPageBreak/>
        <w:t xml:space="preserve">Механічні </w:t>
      </w:r>
      <w:r w:rsidRPr="00090AAF">
        <w:rPr>
          <w:sz w:val="28"/>
          <w:szCs w:val="28"/>
          <w:lang w:val="uk-UA"/>
        </w:rPr>
        <w:t xml:space="preserve">теодоліти мають металеві горизонтальний і вертикальний відлікові круги (лімби), </w:t>
      </w:r>
      <w:r w:rsidRPr="00090AAF">
        <w:rPr>
          <w:i/>
          <w:iCs/>
          <w:sz w:val="28"/>
          <w:szCs w:val="28"/>
          <w:lang w:val="uk-UA"/>
        </w:rPr>
        <w:t xml:space="preserve">оптичні </w:t>
      </w:r>
      <w:r w:rsidRPr="00090AAF">
        <w:rPr>
          <w:sz w:val="28"/>
          <w:szCs w:val="28"/>
          <w:lang w:val="uk-UA"/>
        </w:rPr>
        <w:t xml:space="preserve">— скляні лімби; в </w:t>
      </w:r>
      <w:r w:rsidRPr="00090AAF">
        <w:rPr>
          <w:i/>
          <w:iCs/>
          <w:sz w:val="28"/>
          <w:szCs w:val="28"/>
          <w:lang w:val="uk-UA"/>
        </w:rPr>
        <w:t xml:space="preserve">електронних </w:t>
      </w:r>
      <w:r w:rsidRPr="00090AAF">
        <w:rPr>
          <w:sz w:val="28"/>
          <w:szCs w:val="28"/>
          <w:lang w:val="uk-UA"/>
        </w:rPr>
        <w:t>теодолітах використовують кодові диски як відлікові пристрої.</w:t>
      </w:r>
    </w:p>
    <w:p w:rsidR="00E34936" w:rsidRPr="00090AAF" w:rsidRDefault="00E34936" w:rsidP="00E34936">
      <w:pPr>
        <w:shd w:val="clear" w:color="auto" w:fill="FFFFFF"/>
        <w:spacing w:line="360" w:lineRule="auto"/>
        <w:ind w:firstLine="567"/>
        <w:jc w:val="both"/>
        <w:rPr>
          <w:sz w:val="28"/>
          <w:szCs w:val="28"/>
        </w:rPr>
      </w:pPr>
      <w:r w:rsidRPr="00090AAF">
        <w:rPr>
          <w:sz w:val="28"/>
          <w:szCs w:val="28"/>
          <w:lang w:val="uk-UA"/>
        </w:rPr>
        <w:t xml:space="preserve">За стандартом теодоліти позначають літерою </w:t>
      </w:r>
      <w:r w:rsidRPr="00090AAF">
        <w:rPr>
          <w:i/>
          <w:iCs/>
          <w:sz w:val="28"/>
          <w:szCs w:val="28"/>
          <w:lang w:val="uk-UA"/>
        </w:rPr>
        <w:t xml:space="preserve">Т. </w:t>
      </w:r>
      <w:r w:rsidRPr="00090AAF">
        <w:rPr>
          <w:sz w:val="28"/>
          <w:szCs w:val="28"/>
          <w:lang w:val="uk-UA"/>
        </w:rPr>
        <w:t xml:space="preserve">Попереду літери </w:t>
      </w:r>
      <w:r w:rsidRPr="00090AAF">
        <w:rPr>
          <w:i/>
          <w:iCs/>
          <w:sz w:val="28"/>
          <w:szCs w:val="28"/>
          <w:lang w:val="uk-UA"/>
        </w:rPr>
        <w:t xml:space="preserve">Т </w:t>
      </w:r>
      <w:r w:rsidRPr="00090AAF">
        <w:rPr>
          <w:sz w:val="28"/>
          <w:szCs w:val="28"/>
          <w:lang w:val="uk-UA"/>
        </w:rPr>
        <w:t xml:space="preserve">може бути цифра 1, 2, ... і т. ін., яка вказує на нову модифікацію приладу. Число справа за літерою </w:t>
      </w:r>
      <w:r w:rsidRPr="00090AAF">
        <w:rPr>
          <w:i/>
          <w:iCs/>
          <w:sz w:val="28"/>
          <w:szCs w:val="28"/>
          <w:lang w:val="uk-UA"/>
        </w:rPr>
        <w:t xml:space="preserve">Т </w:t>
      </w:r>
      <w:r w:rsidRPr="00090AAF">
        <w:rPr>
          <w:sz w:val="28"/>
          <w:szCs w:val="28"/>
          <w:lang w:val="uk-UA"/>
        </w:rPr>
        <w:t>вказує на середню квадратичну похибку вимірювання горизонтального кута. Далі йдуть літери, які позначають конструкцію теодоліта:</w:t>
      </w:r>
    </w:p>
    <w:p w:rsidR="00E34936" w:rsidRPr="00090AAF" w:rsidRDefault="00E34936" w:rsidP="00E34936">
      <w:pPr>
        <w:shd w:val="clear" w:color="auto" w:fill="FFFFFF"/>
        <w:spacing w:line="360" w:lineRule="auto"/>
        <w:ind w:firstLine="567"/>
        <w:jc w:val="both"/>
        <w:rPr>
          <w:sz w:val="28"/>
          <w:szCs w:val="28"/>
        </w:rPr>
      </w:pPr>
      <w:r w:rsidRPr="00090AAF">
        <w:rPr>
          <w:sz w:val="28"/>
          <w:szCs w:val="28"/>
          <w:lang w:val="uk-UA"/>
        </w:rPr>
        <w:t xml:space="preserve">1) </w:t>
      </w:r>
      <w:r w:rsidRPr="00090AAF">
        <w:rPr>
          <w:i/>
          <w:iCs/>
          <w:sz w:val="28"/>
          <w:szCs w:val="28"/>
          <w:lang w:val="uk-UA"/>
        </w:rPr>
        <w:t xml:space="preserve">К </w:t>
      </w:r>
      <w:r w:rsidRPr="00090AAF">
        <w:rPr>
          <w:sz w:val="28"/>
          <w:szCs w:val="28"/>
          <w:lang w:val="uk-UA"/>
        </w:rPr>
        <w:t>– з компенсатором вертикального круга;</w:t>
      </w:r>
    </w:p>
    <w:p w:rsidR="00E34936" w:rsidRPr="00090AAF" w:rsidRDefault="00E34936" w:rsidP="00E34936">
      <w:pPr>
        <w:shd w:val="clear" w:color="auto" w:fill="FFFFFF"/>
        <w:spacing w:line="360" w:lineRule="auto"/>
        <w:ind w:firstLine="567"/>
        <w:jc w:val="both"/>
        <w:rPr>
          <w:sz w:val="28"/>
          <w:szCs w:val="28"/>
        </w:rPr>
      </w:pPr>
      <w:r w:rsidRPr="00090AAF">
        <w:rPr>
          <w:sz w:val="28"/>
          <w:szCs w:val="28"/>
          <w:lang w:val="uk-UA"/>
        </w:rPr>
        <w:t xml:space="preserve">2) </w:t>
      </w:r>
      <w:r w:rsidRPr="00090AAF">
        <w:rPr>
          <w:i/>
          <w:iCs/>
          <w:sz w:val="28"/>
          <w:szCs w:val="28"/>
          <w:lang w:val="uk-UA"/>
        </w:rPr>
        <w:t xml:space="preserve">П </w:t>
      </w:r>
      <w:r w:rsidRPr="00090AAF">
        <w:rPr>
          <w:sz w:val="28"/>
          <w:szCs w:val="28"/>
          <w:lang w:val="uk-UA"/>
        </w:rPr>
        <w:t>– з прямим зображенням зорової труби;</w:t>
      </w:r>
    </w:p>
    <w:p w:rsidR="00E34936" w:rsidRPr="00090AAF" w:rsidRDefault="00E34936" w:rsidP="00E34936">
      <w:pPr>
        <w:shd w:val="clear" w:color="auto" w:fill="FFFFFF"/>
        <w:spacing w:line="360" w:lineRule="auto"/>
        <w:ind w:firstLine="567"/>
        <w:jc w:val="both"/>
        <w:rPr>
          <w:sz w:val="28"/>
          <w:szCs w:val="28"/>
        </w:rPr>
      </w:pPr>
      <w:r w:rsidRPr="00090AAF">
        <w:rPr>
          <w:sz w:val="28"/>
          <w:szCs w:val="28"/>
          <w:lang w:val="uk-UA"/>
        </w:rPr>
        <w:t xml:space="preserve">3) </w:t>
      </w:r>
      <w:r w:rsidRPr="00090AAF">
        <w:rPr>
          <w:i/>
          <w:iCs/>
          <w:sz w:val="28"/>
          <w:szCs w:val="28"/>
          <w:lang w:val="uk-UA"/>
        </w:rPr>
        <w:t xml:space="preserve">М </w:t>
      </w:r>
      <w:r w:rsidRPr="00090AAF">
        <w:rPr>
          <w:sz w:val="28"/>
          <w:szCs w:val="28"/>
          <w:lang w:val="uk-UA"/>
        </w:rPr>
        <w:t>– маркшейдерське виконання;</w:t>
      </w:r>
    </w:p>
    <w:p w:rsidR="00E34936" w:rsidRPr="00090AAF" w:rsidRDefault="00E34936" w:rsidP="00E34936">
      <w:pPr>
        <w:shd w:val="clear" w:color="auto" w:fill="FFFFFF"/>
        <w:spacing w:line="360" w:lineRule="auto"/>
        <w:ind w:firstLine="567"/>
        <w:jc w:val="both"/>
        <w:rPr>
          <w:sz w:val="28"/>
          <w:szCs w:val="28"/>
        </w:rPr>
      </w:pPr>
      <w:r w:rsidRPr="00090AAF">
        <w:rPr>
          <w:sz w:val="28"/>
          <w:szCs w:val="28"/>
          <w:lang w:val="uk-UA"/>
        </w:rPr>
        <w:t>4)</w:t>
      </w:r>
      <w:r w:rsidRPr="00090AAF">
        <w:rPr>
          <w:i/>
          <w:iCs/>
          <w:sz w:val="28"/>
          <w:szCs w:val="28"/>
          <w:lang w:val="uk-UA"/>
        </w:rPr>
        <w:t xml:space="preserve"> А </w:t>
      </w:r>
      <w:r w:rsidRPr="00090AAF">
        <w:rPr>
          <w:sz w:val="28"/>
          <w:szCs w:val="28"/>
          <w:lang w:val="uk-UA"/>
        </w:rPr>
        <w:t xml:space="preserve">– з </w:t>
      </w:r>
      <w:r w:rsidRPr="00090AAF">
        <w:rPr>
          <w:rStyle w:val="spelle"/>
          <w:sz w:val="28"/>
          <w:szCs w:val="28"/>
          <w:lang w:val="uk-UA"/>
        </w:rPr>
        <w:t>автоколімаційним</w:t>
      </w:r>
      <w:r w:rsidRPr="00090AAF">
        <w:rPr>
          <w:sz w:val="28"/>
          <w:szCs w:val="28"/>
          <w:lang w:val="uk-UA"/>
        </w:rPr>
        <w:t xml:space="preserve"> окуляром.</w:t>
      </w:r>
    </w:p>
    <w:p w:rsidR="00E34936" w:rsidRPr="00090AAF" w:rsidRDefault="00E34936" w:rsidP="00E34936">
      <w:pPr>
        <w:shd w:val="clear" w:color="auto" w:fill="FFFFFF"/>
        <w:spacing w:line="360" w:lineRule="auto"/>
        <w:ind w:firstLine="567"/>
        <w:jc w:val="both"/>
        <w:rPr>
          <w:sz w:val="28"/>
          <w:szCs w:val="28"/>
        </w:rPr>
      </w:pPr>
      <w:r w:rsidRPr="00090AAF">
        <w:rPr>
          <w:sz w:val="28"/>
          <w:szCs w:val="28"/>
          <w:lang w:val="uk-UA"/>
        </w:rPr>
        <w:t xml:space="preserve">Наприклад, теодоліт серії Т30 означає теодоліт з середньою квадратичною похибкою вимірювання кута </w:t>
      </w:r>
      <w:r w:rsidRPr="00090AAF">
        <w:rPr>
          <w:sz w:val="28"/>
          <w:szCs w:val="28"/>
          <w:lang w:val="en-US"/>
        </w:rPr>
        <w:t>m</w:t>
      </w:r>
      <w:r w:rsidRPr="00090AAF">
        <w:rPr>
          <w:sz w:val="28"/>
          <w:szCs w:val="28"/>
          <w:vertAlign w:val="subscript"/>
          <w:lang w:val="en-US"/>
        </w:rPr>
        <w:t>β</w:t>
      </w:r>
      <w:r w:rsidRPr="00090AAF">
        <w:rPr>
          <w:sz w:val="28"/>
          <w:szCs w:val="28"/>
        </w:rPr>
        <w:t>=</w:t>
      </w:r>
      <w:r w:rsidRPr="00090AAF">
        <w:rPr>
          <w:position w:val="-4"/>
          <w:sz w:val="28"/>
          <w:szCs w:val="28"/>
        </w:rPr>
        <w:object w:dxaOrig="220" w:dyaOrig="240">
          <v:shape id="_x0000_i1080" type="#_x0000_t75" style="width:10.8pt;height:10.8pt" o:ole="">
            <v:imagedata r:id="rId185" o:title=""/>
          </v:shape>
          <o:OLEObject Type="Embed" ProgID="Equation.3" ShapeID="_x0000_i1080" DrawAspect="Content" ObjectID="_1842539556" r:id="rId186"/>
        </w:object>
      </w:r>
      <w:r w:rsidRPr="00090AAF">
        <w:rPr>
          <w:sz w:val="28"/>
          <w:szCs w:val="28"/>
        </w:rPr>
        <w:t>30″</w:t>
      </w:r>
      <w:r w:rsidRPr="00090AAF">
        <w:rPr>
          <w:sz w:val="28"/>
          <w:szCs w:val="28"/>
          <w:lang w:val="uk-UA"/>
        </w:rPr>
        <w:t>; 2Т30П – теодоліт другої модифікації,</w:t>
      </w:r>
      <w:r w:rsidRPr="00090AAF">
        <w:rPr>
          <w:sz w:val="28"/>
          <w:szCs w:val="28"/>
        </w:rPr>
        <w:t xml:space="preserve"> 30″</w:t>
      </w:r>
      <w:r w:rsidRPr="00090AAF">
        <w:rPr>
          <w:sz w:val="28"/>
          <w:szCs w:val="28"/>
          <w:lang w:val="uk-UA"/>
        </w:rPr>
        <w:t xml:space="preserve">  точності з прямим зображенням зорової труби.</w:t>
      </w:r>
    </w:p>
    <w:p w:rsidR="00E34936" w:rsidRPr="00090AAF" w:rsidRDefault="00E34936" w:rsidP="00E34936">
      <w:pPr>
        <w:shd w:val="clear" w:color="auto" w:fill="FFFFFF"/>
        <w:spacing w:line="360" w:lineRule="auto"/>
        <w:ind w:firstLine="567"/>
        <w:jc w:val="both"/>
        <w:rPr>
          <w:sz w:val="28"/>
          <w:szCs w:val="28"/>
        </w:rPr>
      </w:pPr>
      <w:r w:rsidRPr="00C4705D">
        <w:rPr>
          <w:b/>
          <w:bCs/>
          <w:sz w:val="28"/>
          <w:szCs w:val="28"/>
          <w:lang w:val="uk-UA"/>
        </w:rPr>
        <w:t xml:space="preserve">За </w:t>
      </w:r>
      <w:r w:rsidRPr="00C4705D">
        <w:rPr>
          <w:b/>
          <w:bCs/>
          <w:i/>
          <w:iCs/>
          <w:sz w:val="28"/>
          <w:szCs w:val="28"/>
          <w:lang w:val="uk-UA"/>
        </w:rPr>
        <w:t>точністю</w:t>
      </w:r>
      <w:r w:rsidRPr="00090AAF">
        <w:rPr>
          <w:sz w:val="28"/>
          <w:szCs w:val="28"/>
          <w:lang w:val="uk-UA"/>
        </w:rPr>
        <w:t xml:space="preserve"> теодоліти поділяють:</w:t>
      </w:r>
    </w:p>
    <w:p w:rsidR="00E34936" w:rsidRPr="00090AAF" w:rsidRDefault="00E34936" w:rsidP="00E34936">
      <w:pPr>
        <w:shd w:val="clear" w:color="auto" w:fill="FFFFFF"/>
        <w:spacing w:line="360" w:lineRule="auto"/>
        <w:ind w:firstLine="567"/>
        <w:jc w:val="both"/>
        <w:rPr>
          <w:sz w:val="28"/>
          <w:szCs w:val="28"/>
        </w:rPr>
      </w:pPr>
      <w:r w:rsidRPr="00090AAF">
        <w:rPr>
          <w:sz w:val="28"/>
          <w:szCs w:val="28"/>
          <w:lang w:val="uk-UA"/>
        </w:rPr>
        <w:t>–  на високоточні Т05, Т1;</w:t>
      </w:r>
    </w:p>
    <w:p w:rsidR="00E34936" w:rsidRPr="00090AAF" w:rsidRDefault="00E34936" w:rsidP="00E34936">
      <w:pPr>
        <w:shd w:val="clear" w:color="auto" w:fill="FFFFFF"/>
        <w:spacing w:line="360" w:lineRule="auto"/>
        <w:ind w:firstLine="567"/>
        <w:jc w:val="both"/>
        <w:rPr>
          <w:sz w:val="28"/>
          <w:szCs w:val="28"/>
        </w:rPr>
      </w:pPr>
      <w:r w:rsidRPr="00090AAF">
        <w:rPr>
          <w:sz w:val="28"/>
          <w:szCs w:val="28"/>
          <w:lang w:val="uk-UA"/>
        </w:rPr>
        <w:t>–  точні Т2, Т5, Т10;</w:t>
      </w:r>
    </w:p>
    <w:p w:rsidR="00E34936" w:rsidRPr="00090AAF" w:rsidRDefault="00E34936" w:rsidP="00E34936">
      <w:pPr>
        <w:shd w:val="clear" w:color="auto" w:fill="FFFFFF"/>
        <w:spacing w:line="360" w:lineRule="auto"/>
        <w:ind w:firstLine="567"/>
        <w:jc w:val="both"/>
        <w:rPr>
          <w:sz w:val="28"/>
          <w:szCs w:val="28"/>
        </w:rPr>
      </w:pPr>
      <w:r w:rsidRPr="00090AAF">
        <w:rPr>
          <w:sz w:val="28"/>
          <w:szCs w:val="28"/>
          <w:lang w:val="uk-UA"/>
        </w:rPr>
        <w:t>–  технічні Т15, Т20, Т30, Т60.</w:t>
      </w:r>
    </w:p>
    <w:p w:rsidR="00E34936" w:rsidRPr="00090AAF" w:rsidRDefault="00E34936" w:rsidP="00E34936">
      <w:pPr>
        <w:shd w:val="clear" w:color="auto" w:fill="FFFFFF"/>
        <w:spacing w:line="360" w:lineRule="auto"/>
        <w:ind w:firstLine="567"/>
        <w:jc w:val="both"/>
        <w:rPr>
          <w:sz w:val="28"/>
          <w:szCs w:val="28"/>
        </w:rPr>
      </w:pPr>
      <w:r w:rsidRPr="00090AAF">
        <w:rPr>
          <w:sz w:val="28"/>
          <w:szCs w:val="28"/>
          <w:lang w:val="uk-UA"/>
        </w:rPr>
        <w:t>В інженерно-будівельній справі використовують оптичні та електронні теодоліти і тахеометри різної точності залежно від розв’язання інженерно-геодезичних задач.</w:t>
      </w:r>
    </w:p>
    <w:p w:rsidR="00E34936" w:rsidRPr="00090AAF" w:rsidRDefault="00E34936" w:rsidP="008F7E28">
      <w:pPr>
        <w:shd w:val="clear" w:color="auto" w:fill="FFFFFF"/>
        <w:spacing w:before="240" w:line="360" w:lineRule="auto"/>
        <w:ind w:firstLine="567"/>
        <w:jc w:val="both"/>
        <w:rPr>
          <w:sz w:val="28"/>
          <w:szCs w:val="28"/>
        </w:rPr>
      </w:pPr>
      <w:r w:rsidRPr="00090AAF">
        <w:rPr>
          <w:b/>
          <w:bCs/>
          <w:color w:val="000000"/>
          <w:sz w:val="28"/>
          <w:szCs w:val="28"/>
          <w:lang w:val="uk-UA"/>
        </w:rPr>
        <w:t xml:space="preserve">8.4. Будова теодоліта </w:t>
      </w:r>
      <w:r w:rsidRPr="00090AAF">
        <w:rPr>
          <w:b/>
          <w:color w:val="000000"/>
          <w:sz w:val="28"/>
          <w:szCs w:val="28"/>
          <w:lang w:val="uk-UA"/>
        </w:rPr>
        <w:t>2Т30П</w:t>
      </w:r>
    </w:p>
    <w:p w:rsidR="00E34936" w:rsidRPr="00090AAF" w:rsidRDefault="00E34936" w:rsidP="00E34936">
      <w:pPr>
        <w:shd w:val="clear" w:color="auto" w:fill="FFFFFF"/>
        <w:spacing w:line="360" w:lineRule="auto"/>
        <w:ind w:firstLine="567"/>
        <w:jc w:val="both"/>
        <w:rPr>
          <w:sz w:val="28"/>
          <w:szCs w:val="28"/>
        </w:rPr>
      </w:pPr>
      <w:r w:rsidRPr="00090AAF">
        <w:rPr>
          <w:color w:val="000000"/>
          <w:sz w:val="28"/>
          <w:szCs w:val="28"/>
          <w:lang w:val="uk-UA"/>
        </w:rPr>
        <w:t>Теодоліт (рис. 8.1) призначений для вимірювання кутів в теодолітних та тахеометричних ходах, при розбивці планових і висотних знімальних сіток, для вимірювання відстаней з використанням нитяного далекоміра зорової труби, визначення магнітних азимутів за орієнтир-бусоллю, а також для нівелювання горизонтальним променем за допомогою циліндричного рівня на трубі.</w:t>
      </w:r>
    </w:p>
    <w:p w:rsidR="00E34936" w:rsidRDefault="00B43C6B" w:rsidP="00E34936">
      <w:pPr>
        <w:spacing w:line="360" w:lineRule="auto"/>
        <w:jc w:val="center"/>
        <w:rPr>
          <w:lang w:val="uk-UA"/>
        </w:rPr>
      </w:pPr>
      <w:r>
        <w:rPr>
          <w:noProof/>
          <w:lang w:val="uk-UA" w:eastAsia="uk-UA"/>
        </w:rPr>
        <w:lastRenderedPageBreak/>
        <w:drawing>
          <wp:inline distT="0" distB="0" distL="0" distR="0">
            <wp:extent cx="5025390" cy="3794125"/>
            <wp:effectExtent l="19050" t="0" r="3810" b="0"/>
            <wp:docPr id="122" name="Рисунок 122" descr="image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image006"/>
                    <pic:cNvPicPr>
                      <a:picLocks noChangeAspect="1" noChangeArrowheads="1"/>
                    </pic:cNvPicPr>
                  </pic:nvPicPr>
                  <pic:blipFill>
                    <a:blip r:embed="rId187">
                      <a:lum contrast="6000"/>
                    </a:blip>
                    <a:srcRect l="7169" r="14105" b="25948"/>
                    <a:stretch>
                      <a:fillRect/>
                    </a:stretch>
                  </pic:blipFill>
                  <pic:spPr bwMode="auto">
                    <a:xfrm>
                      <a:off x="0" y="0"/>
                      <a:ext cx="5025390" cy="3794125"/>
                    </a:xfrm>
                    <a:prstGeom prst="rect">
                      <a:avLst/>
                    </a:prstGeom>
                    <a:noFill/>
                    <a:ln w="9525">
                      <a:noFill/>
                      <a:miter lim="800000"/>
                      <a:headEnd/>
                      <a:tailEnd/>
                    </a:ln>
                  </pic:spPr>
                </pic:pic>
              </a:graphicData>
            </a:graphic>
          </wp:inline>
        </w:drawing>
      </w:r>
    </w:p>
    <w:p w:rsidR="00E34936" w:rsidRPr="00AF2418" w:rsidRDefault="00E34936" w:rsidP="00783064">
      <w:pPr>
        <w:jc w:val="center"/>
        <w:rPr>
          <w:lang w:val="uk-UA"/>
        </w:rPr>
      </w:pPr>
      <w:r w:rsidRPr="00AF2418">
        <w:rPr>
          <w:b/>
          <w:bCs/>
          <w:lang w:val="uk-UA"/>
        </w:rPr>
        <w:t>Рис</w:t>
      </w:r>
      <w:r w:rsidR="008F7E28" w:rsidRPr="00AF2418">
        <w:rPr>
          <w:b/>
          <w:bCs/>
          <w:lang w:val="uk-UA"/>
        </w:rPr>
        <w:t>унок</w:t>
      </w:r>
      <w:r w:rsidRPr="00AF2418">
        <w:rPr>
          <w:b/>
          <w:bCs/>
          <w:lang w:val="uk-UA"/>
        </w:rPr>
        <w:t xml:space="preserve"> 8.1</w:t>
      </w:r>
      <w:r w:rsidR="008F7E28" w:rsidRPr="00AF2418">
        <w:rPr>
          <w:b/>
          <w:bCs/>
          <w:lang w:val="uk-UA"/>
        </w:rPr>
        <w:t xml:space="preserve"> -</w:t>
      </w:r>
      <w:r w:rsidRPr="00AF2418">
        <w:rPr>
          <w:b/>
          <w:bCs/>
          <w:lang w:val="uk-UA"/>
        </w:rPr>
        <w:t xml:space="preserve"> Технічний теодоліт 2Т30П</w:t>
      </w:r>
      <w:r w:rsidR="00783064" w:rsidRPr="00AF2418">
        <w:rPr>
          <w:b/>
          <w:bCs/>
          <w:lang w:val="uk-UA"/>
        </w:rPr>
        <w:t>:</w:t>
      </w:r>
      <w:r w:rsidRPr="00AF2418">
        <w:rPr>
          <w:lang w:val="uk-UA"/>
        </w:rPr>
        <w:t xml:space="preserve"> 1-зорова труба; 2, 30 - вертикальний круг; 3, 29 - колонки труби;  4, 26 - горизонтальний круг; 5, 22 - підставка теодоліта; б, 23 - підйомний гвинт. 7,24 - основа; 8 - становий гвинт,</w:t>
      </w:r>
      <w:r w:rsidR="00AF2418">
        <w:rPr>
          <w:lang w:val="uk-UA"/>
        </w:rPr>
        <w:t xml:space="preserve"> </w:t>
      </w:r>
      <w:r w:rsidRPr="00AF2418">
        <w:rPr>
          <w:lang w:val="uk-UA"/>
        </w:rPr>
        <w:t xml:space="preserve">9-закріпний гвинт лімба горизонтального круга; 10- виправні гвинти циліндричного рівня; 11-закріплений гвинт алідади горизонтального круга; </w:t>
      </w:r>
      <w:r w:rsidR="008F7E28" w:rsidRPr="00AF2418">
        <w:rPr>
          <w:lang w:val="uk-UA"/>
        </w:rPr>
        <w:br/>
      </w:r>
      <w:r w:rsidRPr="00AF2418">
        <w:rPr>
          <w:lang w:val="uk-UA"/>
        </w:rPr>
        <w:t xml:space="preserve">12- циліндричний рівень; 13,19- гвинт кремальєри; 14,18-закріпний гвинт труби; 15, 17- візир зорової труби; 16 - зорова труба; 20-мікрометричний (навідний) гвинт зорової труби; </w:t>
      </w:r>
      <w:r w:rsidR="00AF2418">
        <w:rPr>
          <w:lang w:val="uk-UA"/>
        </w:rPr>
        <w:br/>
      </w:r>
      <w:r w:rsidRPr="00AF2418">
        <w:rPr>
          <w:lang w:val="uk-UA"/>
        </w:rPr>
        <w:t xml:space="preserve">21 - мікрометричний (навідний) гвинт алідади горизонтального круга; 25- мікрометричний (навідний) гвинт лімба горизонтального круга; 27- окуляр відлікового мікроскопа; </w:t>
      </w:r>
      <w:r w:rsidR="00AF2418">
        <w:rPr>
          <w:lang w:val="uk-UA"/>
        </w:rPr>
        <w:br/>
      </w:r>
      <w:r w:rsidRPr="00AF2418">
        <w:rPr>
          <w:lang w:val="uk-UA"/>
        </w:rPr>
        <w:t>28 - дзеркальце, 31 - паз для кріплення бусолі</w:t>
      </w:r>
    </w:p>
    <w:p w:rsidR="00E34936" w:rsidRPr="00AF2418" w:rsidRDefault="00E34936" w:rsidP="00E34936">
      <w:pPr>
        <w:spacing w:line="360" w:lineRule="auto"/>
        <w:jc w:val="center"/>
        <w:rPr>
          <w:lang w:val="uk-UA"/>
        </w:rPr>
      </w:pPr>
    </w:p>
    <w:p w:rsidR="00E34936" w:rsidRPr="00090AAF" w:rsidRDefault="00E34936" w:rsidP="00E34936">
      <w:pPr>
        <w:spacing w:line="360" w:lineRule="auto"/>
        <w:ind w:firstLine="567"/>
        <w:jc w:val="both"/>
        <w:rPr>
          <w:sz w:val="28"/>
          <w:szCs w:val="28"/>
          <w:lang w:val="uk-UA"/>
        </w:rPr>
      </w:pPr>
      <w:r w:rsidRPr="00090AAF">
        <w:rPr>
          <w:sz w:val="28"/>
          <w:szCs w:val="28"/>
          <w:lang w:val="uk-UA"/>
        </w:rPr>
        <w:t xml:space="preserve">Основними його частинами є горизонтальний кутомірний круг, вертикальний кутомірний круг, зорова труба, яка кріпиться на колонках, система циліндричних рівнів. Кутомірні круги мають співвісні з ними алідади з відліковими пристроями. </w:t>
      </w:r>
    </w:p>
    <w:p w:rsidR="00E34936" w:rsidRPr="00090AAF" w:rsidRDefault="00E34936" w:rsidP="00E34936">
      <w:pPr>
        <w:spacing w:line="360" w:lineRule="auto"/>
        <w:ind w:firstLine="567"/>
        <w:jc w:val="both"/>
        <w:rPr>
          <w:sz w:val="28"/>
          <w:szCs w:val="28"/>
          <w:lang w:val="uk-UA"/>
        </w:rPr>
      </w:pPr>
      <w:r w:rsidRPr="00090AAF">
        <w:rPr>
          <w:sz w:val="28"/>
          <w:szCs w:val="28"/>
          <w:lang w:val="uk-UA"/>
        </w:rPr>
        <w:t xml:space="preserve">Теодоліт кріпиться на штативі підставкою із трьома підйомними гвинтами. Під кожухом знаходиться лімб, який служить для вимірювання горизонтальних кутів (має рівномірну кутову шкалу). Шкала виконана радіальними штрихами з позначенням градусних поділок за годинниковою стрілкою. Довжина дуги лімба між двома сусідніми штрихами в градусному вимірі має назву ціни поділки лімба. </w:t>
      </w:r>
    </w:p>
    <w:p w:rsidR="00E34936" w:rsidRPr="00090AAF" w:rsidRDefault="00E34936" w:rsidP="00E34936">
      <w:pPr>
        <w:spacing w:line="360" w:lineRule="auto"/>
        <w:ind w:firstLine="567"/>
        <w:jc w:val="both"/>
        <w:rPr>
          <w:spacing w:val="-6"/>
          <w:sz w:val="28"/>
          <w:szCs w:val="28"/>
        </w:rPr>
      </w:pPr>
      <w:r w:rsidRPr="00090AAF">
        <w:rPr>
          <w:spacing w:val="-6"/>
          <w:sz w:val="28"/>
          <w:szCs w:val="28"/>
          <w:lang w:val="uk-UA"/>
        </w:rPr>
        <w:lastRenderedPageBreak/>
        <w:t xml:space="preserve">Вісь горизонтального круга збігається із вертикальною віссю, навколо якої обертається прилад. Горизонтальна вісь з’єднує зорову трубу і вертикальний круг з алідадою, при цьому труба і круг насаджені на вісь наглухо, а алідада з відліковим пристроєм – вільно. Зорова труба обертається навколо осі через зеніт, тому вертикальний круг може знаходитися справа від труби (це положення </w:t>
      </w:r>
      <w:r w:rsidRPr="00090AAF">
        <w:rPr>
          <w:spacing w:val="-6"/>
          <w:sz w:val="28"/>
          <w:szCs w:val="28"/>
          <w:lang w:val="uk-UA"/>
        </w:rPr>
        <w:sym w:font="Times New Roman" w:char="201C"/>
      </w:r>
      <w:r w:rsidRPr="00090AAF">
        <w:rPr>
          <w:spacing w:val="-6"/>
          <w:sz w:val="28"/>
          <w:szCs w:val="28"/>
          <w:lang w:val="uk-UA"/>
        </w:rPr>
        <w:t>круг право</w:t>
      </w:r>
      <w:r w:rsidRPr="00090AAF">
        <w:rPr>
          <w:spacing w:val="-6"/>
          <w:sz w:val="28"/>
          <w:szCs w:val="28"/>
          <w:lang w:val="uk-UA"/>
        </w:rPr>
        <w:sym w:font="Times New Roman" w:char="201D"/>
      </w:r>
      <w:r w:rsidRPr="00090AAF">
        <w:rPr>
          <w:spacing w:val="-6"/>
          <w:sz w:val="28"/>
          <w:szCs w:val="28"/>
          <w:lang w:val="uk-UA"/>
        </w:rPr>
        <w:t xml:space="preserve"> – </w:t>
      </w:r>
      <w:r w:rsidRPr="00090AAF">
        <w:rPr>
          <w:rStyle w:val="spelle"/>
          <w:spacing w:val="-6"/>
          <w:sz w:val="28"/>
          <w:szCs w:val="28"/>
          <w:lang w:val="uk-UA"/>
        </w:rPr>
        <w:t>КП</w:t>
      </w:r>
      <w:r w:rsidRPr="00090AAF">
        <w:rPr>
          <w:spacing w:val="-6"/>
          <w:sz w:val="28"/>
          <w:szCs w:val="28"/>
          <w:lang w:val="uk-UA"/>
        </w:rPr>
        <w:t xml:space="preserve">) та зліва (положення </w:t>
      </w:r>
      <w:r w:rsidRPr="00090AAF">
        <w:rPr>
          <w:spacing w:val="-6"/>
          <w:sz w:val="28"/>
          <w:szCs w:val="28"/>
          <w:lang w:val="uk-UA"/>
        </w:rPr>
        <w:sym w:font="Times New Roman" w:char="201C"/>
      </w:r>
      <w:r w:rsidRPr="00090AAF">
        <w:rPr>
          <w:spacing w:val="-6"/>
          <w:sz w:val="28"/>
          <w:szCs w:val="28"/>
          <w:lang w:val="uk-UA"/>
        </w:rPr>
        <w:t>круг зліва</w:t>
      </w:r>
      <w:r w:rsidRPr="00090AAF">
        <w:rPr>
          <w:spacing w:val="-6"/>
          <w:sz w:val="28"/>
          <w:szCs w:val="28"/>
          <w:lang w:val="uk-UA"/>
        </w:rPr>
        <w:sym w:font="Times New Roman" w:char="201D"/>
      </w:r>
      <w:r w:rsidRPr="00090AAF">
        <w:rPr>
          <w:spacing w:val="-6"/>
          <w:sz w:val="28"/>
          <w:szCs w:val="28"/>
          <w:lang w:val="uk-UA"/>
        </w:rPr>
        <w:t xml:space="preserve"> – КЛ).</w:t>
      </w:r>
    </w:p>
    <w:p w:rsidR="00E34936" w:rsidRPr="00090AAF" w:rsidRDefault="00E34936" w:rsidP="00E34936">
      <w:pPr>
        <w:spacing w:line="360" w:lineRule="auto"/>
        <w:ind w:firstLine="567"/>
        <w:jc w:val="both"/>
        <w:rPr>
          <w:sz w:val="28"/>
          <w:szCs w:val="28"/>
        </w:rPr>
      </w:pPr>
      <w:r w:rsidRPr="00090AAF">
        <w:rPr>
          <w:sz w:val="28"/>
          <w:szCs w:val="28"/>
          <w:lang w:val="uk-UA"/>
        </w:rPr>
        <w:t>Лімб закріплюється затискним гвинтом, а мікрометричним гвинтом наводиться точно на потрібну точку. Аналогічно є затискний та мікрометричний гвинти алідади.</w:t>
      </w:r>
    </w:p>
    <w:p w:rsidR="00E34936" w:rsidRDefault="00E34936" w:rsidP="00E34936">
      <w:pPr>
        <w:spacing w:line="360" w:lineRule="auto"/>
        <w:ind w:firstLine="567"/>
        <w:jc w:val="both"/>
        <w:rPr>
          <w:sz w:val="28"/>
          <w:szCs w:val="28"/>
          <w:lang w:val="uk-UA"/>
        </w:rPr>
      </w:pPr>
      <w:r w:rsidRPr="00090AAF">
        <w:rPr>
          <w:sz w:val="28"/>
          <w:szCs w:val="28"/>
          <w:lang w:val="uk-UA"/>
        </w:rPr>
        <w:t xml:space="preserve">Зорова труба закріплюється затискним гвинтом, а мікрометричним наводиться точно на предмет у вертикальній площині. Спеціальним кільцем проводиться фокусування. На кожусі вертикального круга  паз для кріплення бусолі. Труба служить для розглядання предметів, розташованих на відстані. Складовими частинами труби є об’єктив та окуляр. В сучасних приладах застосовано внутрішнє фокусування, завдяки чому труба герметична і в процесі фокусування не змінює своєї довжини. Установку зорової труби для спостереження (фокусування) виконують </w:t>
      </w:r>
      <w:r w:rsidRPr="00090AAF">
        <w:rPr>
          <w:sz w:val="28"/>
          <w:szCs w:val="28"/>
          <w:lang w:val="uk-UA"/>
        </w:rPr>
        <w:sym w:font="Times New Roman" w:char="201C"/>
      </w:r>
      <w:r w:rsidRPr="00090AAF">
        <w:rPr>
          <w:sz w:val="28"/>
          <w:szCs w:val="28"/>
          <w:lang w:val="uk-UA"/>
        </w:rPr>
        <w:t>по оку</w:t>
      </w:r>
      <w:r w:rsidRPr="00090AAF">
        <w:rPr>
          <w:sz w:val="28"/>
          <w:szCs w:val="28"/>
          <w:lang w:val="uk-UA"/>
        </w:rPr>
        <w:sym w:font="Times New Roman" w:char="201D"/>
      </w:r>
      <w:r w:rsidRPr="00090AAF">
        <w:rPr>
          <w:sz w:val="28"/>
          <w:szCs w:val="28"/>
          <w:lang w:val="uk-UA"/>
        </w:rPr>
        <w:t xml:space="preserve"> обертанням діоптрійного кільця до отримання чіткого зображення сітки ниток і </w:t>
      </w:r>
      <w:r w:rsidRPr="00090AAF">
        <w:rPr>
          <w:sz w:val="28"/>
          <w:szCs w:val="28"/>
          <w:lang w:val="uk-UA"/>
        </w:rPr>
        <w:sym w:font="Times New Roman" w:char="201C"/>
      </w:r>
      <w:r w:rsidRPr="00090AAF">
        <w:rPr>
          <w:sz w:val="28"/>
          <w:szCs w:val="28"/>
          <w:lang w:val="uk-UA"/>
        </w:rPr>
        <w:t>по предмету</w:t>
      </w:r>
      <w:r w:rsidRPr="00090AAF">
        <w:rPr>
          <w:sz w:val="28"/>
          <w:szCs w:val="28"/>
          <w:lang w:val="uk-UA"/>
        </w:rPr>
        <w:sym w:font="Times New Roman" w:char="201D"/>
      </w:r>
      <w:r w:rsidRPr="00090AAF">
        <w:rPr>
          <w:sz w:val="28"/>
          <w:szCs w:val="28"/>
          <w:lang w:val="uk-UA"/>
        </w:rPr>
        <w:t xml:space="preserve"> зміною положення </w:t>
      </w:r>
      <w:r w:rsidRPr="00090AAF">
        <w:rPr>
          <w:rStyle w:val="spelle"/>
          <w:sz w:val="28"/>
          <w:szCs w:val="28"/>
          <w:lang w:val="uk-UA"/>
        </w:rPr>
        <w:t>фокусуючої</w:t>
      </w:r>
      <w:r w:rsidRPr="00090AAF">
        <w:rPr>
          <w:sz w:val="28"/>
          <w:szCs w:val="28"/>
          <w:lang w:val="uk-UA"/>
        </w:rPr>
        <w:t xml:space="preserve"> лінзи за допомогою кремальєри до отримання чіткого зображення об’єктів спостереження. У теодоліта 2Т30П – гвинт кремальєри через порожнисту горизонтальну вісь приладу виведений на колонку. У передній фокальній площині окуляра розташована сітка ниток. яка дозволяє окрім візування напрямів визначати відстані за допомогою нитяного </w:t>
      </w:r>
      <w:r w:rsidRPr="00090AAF">
        <w:rPr>
          <w:rStyle w:val="spelle"/>
          <w:sz w:val="28"/>
          <w:szCs w:val="28"/>
          <w:lang w:val="uk-UA"/>
        </w:rPr>
        <w:t>віддалеміра</w:t>
      </w:r>
      <w:r w:rsidRPr="00090AAF">
        <w:rPr>
          <w:sz w:val="28"/>
          <w:szCs w:val="28"/>
          <w:lang w:val="uk-UA"/>
        </w:rPr>
        <w:t xml:space="preserve"> (рис. 8.2). </w:t>
      </w:r>
    </w:p>
    <w:p w:rsidR="00E34936" w:rsidRPr="00090AAF" w:rsidRDefault="00E34936" w:rsidP="00E34936">
      <w:pPr>
        <w:spacing w:line="360" w:lineRule="auto"/>
        <w:ind w:firstLine="567"/>
        <w:jc w:val="both"/>
        <w:rPr>
          <w:sz w:val="28"/>
          <w:szCs w:val="28"/>
        </w:rPr>
      </w:pPr>
      <w:r w:rsidRPr="00090AAF">
        <w:rPr>
          <w:sz w:val="28"/>
          <w:szCs w:val="28"/>
          <w:lang w:val="uk-UA"/>
        </w:rPr>
        <w:t xml:space="preserve">Вертикальний круг приладу має подібну будову до горизонтального. Вісь обертання лімба та алідади співпадають. </w:t>
      </w:r>
    </w:p>
    <w:p w:rsidR="00E34936" w:rsidRPr="00090AAF" w:rsidRDefault="00E34936" w:rsidP="00E34936">
      <w:pPr>
        <w:spacing w:line="360" w:lineRule="auto"/>
        <w:ind w:firstLine="567"/>
        <w:jc w:val="both"/>
        <w:rPr>
          <w:sz w:val="28"/>
          <w:szCs w:val="28"/>
          <w:lang w:val="uk-UA"/>
        </w:rPr>
      </w:pPr>
      <w:r w:rsidRPr="00090AAF">
        <w:rPr>
          <w:sz w:val="28"/>
          <w:szCs w:val="28"/>
          <w:lang w:val="uk-UA"/>
        </w:rPr>
        <w:t xml:space="preserve">Даний теодоліт є оптичними і влаштований так, що зображення шкал із горизонтального та вертикального кругів передаються на мікроскоп, який знаходиться поруч із зоровою трубою. Це підвищує точність і зручність у </w:t>
      </w:r>
      <w:r w:rsidRPr="00090AAF">
        <w:rPr>
          <w:sz w:val="28"/>
          <w:szCs w:val="28"/>
          <w:lang w:val="uk-UA"/>
        </w:rPr>
        <w:lastRenderedPageBreak/>
        <w:t xml:space="preserve">роботі з приладом – у полі зору мікроскопа спостерігаються </w:t>
      </w:r>
      <w:r w:rsidRPr="00090AAF">
        <w:rPr>
          <w:rStyle w:val="spelle"/>
          <w:sz w:val="28"/>
          <w:szCs w:val="28"/>
          <w:lang w:val="uk-UA"/>
        </w:rPr>
        <w:t>відліки</w:t>
      </w:r>
      <w:r w:rsidRPr="00090AAF">
        <w:rPr>
          <w:sz w:val="28"/>
          <w:szCs w:val="28"/>
          <w:lang w:val="uk-UA"/>
        </w:rPr>
        <w:t xml:space="preserve"> одразу із двох кругів. </w:t>
      </w:r>
    </w:p>
    <w:p w:rsidR="00E34936" w:rsidRPr="00E34936" w:rsidRDefault="00E34936" w:rsidP="001F0AEB">
      <w:pPr>
        <w:spacing w:line="360" w:lineRule="auto"/>
        <w:ind w:firstLine="567"/>
        <w:jc w:val="both"/>
        <w:rPr>
          <w:sz w:val="28"/>
          <w:szCs w:val="28"/>
        </w:rPr>
      </w:pPr>
      <w:r w:rsidRPr="00090AAF">
        <w:rPr>
          <w:sz w:val="28"/>
          <w:szCs w:val="28"/>
          <w:lang w:val="uk-UA"/>
        </w:rPr>
        <w:t>Штриховий мікроскоп – це оптичний пристрій, у полі зору якого видно відліковий штрих; відносно нього переміщуються зображення поділок лімбів горизонтального (Г) і вертикального (В) кругів. Ціна поділки лімба 05</w:t>
      </w:r>
      <w:r w:rsidRPr="00090AAF">
        <w:rPr>
          <w:sz w:val="28"/>
          <w:szCs w:val="28"/>
          <w:lang w:val="uk-UA"/>
        </w:rPr>
        <w:sym w:font="Symbol" w:char="00A2"/>
      </w:r>
      <w:r w:rsidRPr="00090AAF">
        <w:rPr>
          <w:sz w:val="28"/>
          <w:szCs w:val="28"/>
          <w:lang w:val="uk-UA"/>
        </w:rPr>
        <w:t xml:space="preserve">, десяті частки поділки оцінюються </w:t>
      </w:r>
      <w:r w:rsidRPr="00090AAF">
        <w:rPr>
          <w:sz w:val="28"/>
          <w:szCs w:val="28"/>
          <w:lang w:val="uk-UA"/>
        </w:rPr>
        <w:sym w:font="Times New Roman" w:char="201C"/>
      </w:r>
      <w:r w:rsidRPr="00090AAF">
        <w:rPr>
          <w:sz w:val="28"/>
          <w:szCs w:val="28"/>
          <w:lang w:val="uk-UA"/>
        </w:rPr>
        <w:t>на око</w:t>
      </w:r>
      <w:r w:rsidRPr="00090AAF">
        <w:rPr>
          <w:sz w:val="28"/>
          <w:szCs w:val="28"/>
          <w:lang w:val="uk-UA"/>
        </w:rPr>
        <w:sym w:font="Times New Roman" w:char="201D"/>
      </w:r>
      <w:r w:rsidRPr="00090AAF">
        <w:rPr>
          <w:sz w:val="28"/>
          <w:szCs w:val="28"/>
          <w:lang w:val="uk-UA"/>
        </w:rPr>
        <w:t xml:space="preserve"> (рис.8.3).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68"/>
        <w:gridCol w:w="5785"/>
      </w:tblGrid>
      <w:tr w:rsidR="001F0AEB" w:rsidRPr="003A4966" w:rsidTr="001F0AEB">
        <w:tc>
          <w:tcPr>
            <w:tcW w:w="4068" w:type="dxa"/>
          </w:tcPr>
          <w:p w:rsidR="001F0AEB" w:rsidRPr="003A4966" w:rsidRDefault="00B43C6B" w:rsidP="008753F9">
            <w:pPr>
              <w:overflowPunct w:val="0"/>
              <w:spacing w:before="100" w:beforeAutospacing="1" w:after="100" w:afterAutospacing="1" w:line="360" w:lineRule="auto"/>
              <w:jc w:val="both"/>
              <w:rPr>
                <w:sz w:val="28"/>
                <w:szCs w:val="28"/>
              </w:rPr>
            </w:pPr>
            <w:r>
              <w:rPr>
                <w:noProof/>
                <w:lang w:val="uk-UA" w:eastAsia="uk-UA"/>
              </w:rPr>
              <w:drawing>
                <wp:inline distT="0" distB="0" distL="0" distR="0">
                  <wp:extent cx="2282190" cy="2145665"/>
                  <wp:effectExtent l="19050" t="0" r="3810" b="0"/>
                  <wp:docPr id="123" name="Рисунок 123" descr="image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image008"/>
                          <pic:cNvPicPr>
                            <a:picLocks noChangeAspect="1" noChangeArrowheads="1"/>
                          </pic:cNvPicPr>
                        </pic:nvPicPr>
                        <pic:blipFill>
                          <a:blip r:embed="rId188"/>
                          <a:srcRect b="8208"/>
                          <a:stretch>
                            <a:fillRect/>
                          </a:stretch>
                        </pic:blipFill>
                        <pic:spPr bwMode="auto">
                          <a:xfrm>
                            <a:off x="0" y="0"/>
                            <a:ext cx="2282190" cy="2145665"/>
                          </a:xfrm>
                          <a:prstGeom prst="rect">
                            <a:avLst/>
                          </a:prstGeom>
                          <a:noFill/>
                          <a:ln w="9525">
                            <a:noFill/>
                            <a:miter lim="800000"/>
                            <a:headEnd/>
                            <a:tailEnd/>
                          </a:ln>
                        </pic:spPr>
                      </pic:pic>
                    </a:graphicData>
                  </a:graphic>
                </wp:inline>
              </w:drawing>
            </w:r>
          </w:p>
        </w:tc>
        <w:tc>
          <w:tcPr>
            <w:tcW w:w="5785" w:type="dxa"/>
          </w:tcPr>
          <w:p w:rsidR="001F0AEB" w:rsidRPr="003A4966" w:rsidRDefault="00B43C6B" w:rsidP="008753F9">
            <w:pPr>
              <w:overflowPunct w:val="0"/>
              <w:spacing w:before="100" w:beforeAutospacing="1" w:after="100" w:afterAutospacing="1" w:line="360" w:lineRule="auto"/>
              <w:jc w:val="center"/>
              <w:rPr>
                <w:sz w:val="28"/>
                <w:szCs w:val="28"/>
              </w:rPr>
            </w:pPr>
            <w:r>
              <w:rPr>
                <w:noProof/>
                <w:lang w:val="uk-UA" w:eastAsia="uk-UA"/>
              </w:rPr>
              <w:drawing>
                <wp:inline distT="0" distB="0" distL="0" distR="0">
                  <wp:extent cx="2700020" cy="2138680"/>
                  <wp:effectExtent l="19050" t="0" r="5080" b="0"/>
                  <wp:docPr id="124" name="Рисунок 124" descr="image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image010"/>
                          <pic:cNvPicPr>
                            <a:picLocks noChangeAspect="1" noChangeArrowheads="1"/>
                          </pic:cNvPicPr>
                        </pic:nvPicPr>
                        <pic:blipFill>
                          <a:blip r:embed="rId189"/>
                          <a:srcRect b="8656"/>
                          <a:stretch>
                            <a:fillRect/>
                          </a:stretch>
                        </pic:blipFill>
                        <pic:spPr bwMode="auto">
                          <a:xfrm>
                            <a:off x="0" y="0"/>
                            <a:ext cx="2700020" cy="2138680"/>
                          </a:xfrm>
                          <a:prstGeom prst="rect">
                            <a:avLst/>
                          </a:prstGeom>
                          <a:noFill/>
                          <a:ln w="9525">
                            <a:noFill/>
                            <a:miter lim="800000"/>
                            <a:headEnd/>
                            <a:tailEnd/>
                          </a:ln>
                        </pic:spPr>
                      </pic:pic>
                    </a:graphicData>
                  </a:graphic>
                </wp:inline>
              </w:drawing>
            </w:r>
          </w:p>
        </w:tc>
      </w:tr>
      <w:tr w:rsidR="001F0AEB" w:rsidRPr="003A4966" w:rsidTr="001F0AEB">
        <w:tc>
          <w:tcPr>
            <w:tcW w:w="4068" w:type="dxa"/>
          </w:tcPr>
          <w:p w:rsidR="001F0AEB" w:rsidRPr="003A4966" w:rsidRDefault="001F0AEB" w:rsidP="001F0AEB">
            <w:pPr>
              <w:overflowPunct w:val="0"/>
              <w:spacing w:line="360" w:lineRule="auto"/>
              <w:jc w:val="center"/>
              <w:rPr>
                <w:b/>
                <w:sz w:val="28"/>
                <w:szCs w:val="28"/>
                <w:lang w:val="uk-UA"/>
              </w:rPr>
            </w:pPr>
            <w:r w:rsidRPr="003A4966">
              <w:rPr>
                <w:b/>
                <w:lang w:val="uk-UA"/>
              </w:rPr>
              <w:t xml:space="preserve">Рис. </w:t>
            </w:r>
            <w:r>
              <w:rPr>
                <w:b/>
                <w:lang w:val="uk-UA"/>
              </w:rPr>
              <w:t>8</w:t>
            </w:r>
            <w:r w:rsidRPr="003A4966">
              <w:rPr>
                <w:b/>
                <w:lang w:val="uk-UA"/>
              </w:rPr>
              <w:t>.2. Сітка ниток зорової труби</w:t>
            </w:r>
          </w:p>
        </w:tc>
        <w:tc>
          <w:tcPr>
            <w:tcW w:w="5785" w:type="dxa"/>
          </w:tcPr>
          <w:p w:rsidR="001F0AEB" w:rsidRPr="003A4966" w:rsidRDefault="001F0AEB" w:rsidP="001F0AEB">
            <w:pPr>
              <w:overflowPunct w:val="0"/>
              <w:spacing w:before="100" w:beforeAutospacing="1" w:after="100" w:afterAutospacing="1" w:line="360" w:lineRule="auto"/>
              <w:jc w:val="center"/>
              <w:rPr>
                <w:b/>
                <w:lang w:val="uk-UA"/>
              </w:rPr>
            </w:pPr>
            <w:r w:rsidRPr="003A4966">
              <w:rPr>
                <w:b/>
                <w:lang w:val="uk-UA"/>
              </w:rPr>
              <w:t xml:space="preserve">Рис. </w:t>
            </w:r>
            <w:r>
              <w:rPr>
                <w:b/>
                <w:lang w:val="uk-UA"/>
              </w:rPr>
              <w:t>8</w:t>
            </w:r>
            <w:r w:rsidRPr="003A4966">
              <w:rPr>
                <w:b/>
                <w:lang w:val="uk-UA"/>
              </w:rPr>
              <w:t>.3. Поле зору відлікового мікроскопу 2Т30П</w:t>
            </w:r>
          </w:p>
        </w:tc>
      </w:tr>
    </w:tbl>
    <w:p w:rsidR="00E34936" w:rsidRPr="00090AAF" w:rsidRDefault="00E34936" w:rsidP="000D7F64">
      <w:pPr>
        <w:spacing w:before="240" w:line="312" w:lineRule="auto"/>
        <w:ind w:firstLine="567"/>
        <w:jc w:val="both"/>
        <w:rPr>
          <w:sz w:val="28"/>
          <w:szCs w:val="28"/>
        </w:rPr>
      </w:pPr>
      <w:r w:rsidRPr="00090AAF">
        <w:rPr>
          <w:sz w:val="28"/>
          <w:szCs w:val="28"/>
          <w:lang w:val="uk-UA"/>
        </w:rPr>
        <w:t xml:space="preserve">Система рівнів служить для встановлення теодоліта (або його окремих частин) у правильне положення відносно горизонтальної площини. Рівні бувають циліндричні та круглі. Теодоліти обладнані переважно циліндричними рівнями. Ампула такого рівня являє собою заповнену сірчаним ефіром або етиловим спиртом скляну трубку з веретеноподібною внутрішньою поверхнею. Пара </w:t>
      </w:r>
      <w:r w:rsidRPr="00090AAF">
        <w:rPr>
          <w:rStyle w:val="spelle"/>
          <w:sz w:val="28"/>
          <w:szCs w:val="28"/>
          <w:lang w:val="uk-UA"/>
        </w:rPr>
        <w:t>заповнюючої</w:t>
      </w:r>
      <w:r w:rsidRPr="00090AAF">
        <w:rPr>
          <w:sz w:val="28"/>
          <w:szCs w:val="28"/>
          <w:lang w:val="uk-UA"/>
        </w:rPr>
        <w:t xml:space="preserve"> рідини утворює бульбашку рівня. </w:t>
      </w:r>
      <w:r w:rsidRPr="001C56AC">
        <w:rPr>
          <w:spacing w:val="-6"/>
          <w:sz w:val="28"/>
          <w:szCs w:val="28"/>
          <w:lang w:val="uk-UA"/>
        </w:rPr>
        <w:t>З зовнішнього боку ампули наносять шкалу з ціною поділки від 1</w:t>
      </w:r>
      <w:r w:rsidRPr="001C56AC">
        <w:rPr>
          <w:spacing w:val="-6"/>
          <w:sz w:val="28"/>
          <w:szCs w:val="28"/>
          <w:lang w:val="uk-UA"/>
        </w:rPr>
        <w:sym w:font="Symbol" w:char="00B2"/>
      </w:r>
      <w:r w:rsidRPr="001C56AC">
        <w:rPr>
          <w:spacing w:val="-6"/>
          <w:sz w:val="28"/>
          <w:szCs w:val="28"/>
          <w:lang w:val="uk-UA"/>
        </w:rPr>
        <w:t xml:space="preserve"> до 2</w:t>
      </w:r>
      <w:r w:rsidRPr="001C56AC">
        <w:rPr>
          <w:spacing w:val="-6"/>
          <w:sz w:val="28"/>
          <w:szCs w:val="28"/>
          <w:lang w:val="uk-UA"/>
        </w:rPr>
        <w:sym w:font="Symbol" w:char="00A2"/>
      </w:r>
      <w:r w:rsidRPr="001C56AC">
        <w:rPr>
          <w:spacing w:val="-6"/>
          <w:sz w:val="28"/>
          <w:szCs w:val="28"/>
          <w:lang w:val="uk-UA"/>
        </w:rPr>
        <w:t>.</w:t>
      </w:r>
      <w:r w:rsidRPr="00090AAF">
        <w:rPr>
          <w:sz w:val="28"/>
          <w:szCs w:val="28"/>
          <w:lang w:val="uk-UA"/>
        </w:rPr>
        <w:t xml:space="preserve"> Центр шкали вважають за нуль-пункт. Якщо бульбашка рівня знаходиться у нуль-пункті, то вісь циліндричного рівня займає горизонтальне положення. </w:t>
      </w:r>
    </w:p>
    <w:p w:rsidR="00E34936" w:rsidRPr="00090AAF" w:rsidRDefault="00E34936" w:rsidP="000D7F64">
      <w:pPr>
        <w:spacing w:line="312" w:lineRule="auto"/>
        <w:ind w:firstLine="567"/>
        <w:jc w:val="both"/>
        <w:rPr>
          <w:sz w:val="28"/>
          <w:szCs w:val="28"/>
        </w:rPr>
      </w:pPr>
      <w:r w:rsidRPr="00090AAF">
        <w:rPr>
          <w:sz w:val="28"/>
          <w:szCs w:val="28"/>
          <w:lang w:val="uk-UA"/>
        </w:rPr>
        <w:t xml:space="preserve">Круглий рівень застосовують лише на деяких типах теодолітів, де він відіграє допоміжну роль установчого рівня. </w:t>
      </w:r>
    </w:p>
    <w:p w:rsidR="00E34936" w:rsidRPr="00090AAF" w:rsidRDefault="00E34936" w:rsidP="000D7F64">
      <w:pPr>
        <w:spacing w:line="312" w:lineRule="auto"/>
        <w:ind w:firstLine="567"/>
        <w:jc w:val="both"/>
        <w:rPr>
          <w:spacing w:val="-6"/>
          <w:sz w:val="28"/>
          <w:szCs w:val="28"/>
        </w:rPr>
      </w:pPr>
      <w:r w:rsidRPr="00090AAF">
        <w:rPr>
          <w:spacing w:val="-6"/>
          <w:sz w:val="28"/>
          <w:szCs w:val="28"/>
          <w:lang w:val="uk-UA"/>
        </w:rPr>
        <w:t xml:space="preserve">Для виконання робіт теодоліт закріплюють за допомогою станового гвинта на штативі, що є пристроєм у вигляді трьох з’єднаних з одного кінця </w:t>
      </w:r>
      <w:r w:rsidRPr="00090AAF">
        <w:rPr>
          <w:spacing w:val="-6"/>
          <w:sz w:val="28"/>
          <w:szCs w:val="28"/>
          <w:lang w:val="uk-UA"/>
        </w:rPr>
        <w:sym w:font="Times New Roman" w:char="201C"/>
      </w:r>
      <w:r w:rsidRPr="00090AAF">
        <w:rPr>
          <w:spacing w:val="-6"/>
          <w:sz w:val="28"/>
          <w:szCs w:val="28"/>
          <w:lang w:val="uk-UA"/>
        </w:rPr>
        <w:t>ніг</w:t>
      </w:r>
      <w:r w:rsidRPr="00090AAF">
        <w:rPr>
          <w:spacing w:val="-6"/>
          <w:sz w:val="28"/>
          <w:szCs w:val="28"/>
          <w:lang w:val="uk-UA"/>
        </w:rPr>
        <w:sym w:font="Times New Roman" w:char="201D"/>
      </w:r>
      <w:r w:rsidRPr="00090AAF">
        <w:rPr>
          <w:spacing w:val="-6"/>
          <w:sz w:val="28"/>
          <w:szCs w:val="28"/>
          <w:lang w:val="uk-UA"/>
        </w:rPr>
        <w:t xml:space="preserve">. </w:t>
      </w:r>
    </w:p>
    <w:p w:rsidR="00E34936" w:rsidRPr="00090AAF" w:rsidRDefault="00E34936" w:rsidP="008F7E28">
      <w:pPr>
        <w:spacing w:before="240" w:line="360" w:lineRule="auto"/>
        <w:ind w:firstLine="567"/>
        <w:jc w:val="both"/>
        <w:rPr>
          <w:sz w:val="28"/>
          <w:szCs w:val="28"/>
        </w:rPr>
      </w:pPr>
      <w:r w:rsidRPr="00090AAF">
        <w:rPr>
          <w:b/>
          <w:bCs/>
          <w:color w:val="000000"/>
          <w:sz w:val="28"/>
          <w:szCs w:val="28"/>
          <w:lang w:val="uk-UA"/>
        </w:rPr>
        <w:t>8.5. Принцип та способи вимірювання горизонтальних кутів</w:t>
      </w:r>
    </w:p>
    <w:p w:rsidR="00E34936" w:rsidRDefault="00E34936" w:rsidP="008F7E28">
      <w:pPr>
        <w:shd w:val="clear" w:color="auto" w:fill="FFFFFF"/>
        <w:spacing w:line="360" w:lineRule="auto"/>
        <w:ind w:firstLine="567"/>
        <w:jc w:val="both"/>
        <w:rPr>
          <w:color w:val="000000"/>
          <w:sz w:val="28"/>
          <w:szCs w:val="28"/>
          <w:lang w:val="uk-UA"/>
        </w:rPr>
      </w:pPr>
      <w:r w:rsidRPr="001C56AC">
        <w:rPr>
          <w:b/>
          <w:bCs/>
          <w:i/>
          <w:iCs/>
          <w:color w:val="000000"/>
          <w:sz w:val="28"/>
          <w:szCs w:val="28"/>
          <w:lang w:val="uk-UA"/>
        </w:rPr>
        <w:t>Горизонтальний кут</w:t>
      </w:r>
      <w:r w:rsidRPr="00090AAF">
        <w:rPr>
          <w:color w:val="000000"/>
          <w:sz w:val="28"/>
          <w:szCs w:val="28"/>
          <w:lang w:val="uk-UA"/>
        </w:rPr>
        <w:t xml:space="preserve"> – це проекція кута на місцевості, утвореного спостережуваними напрямками. Він є лінійним кутом двогранного кута, </w:t>
      </w:r>
      <w:r w:rsidRPr="00090AAF">
        <w:rPr>
          <w:color w:val="000000"/>
          <w:sz w:val="28"/>
          <w:szCs w:val="28"/>
          <w:lang w:val="uk-UA"/>
        </w:rPr>
        <w:lastRenderedPageBreak/>
        <w:t xml:space="preserve">утвореного прямовисними </w:t>
      </w:r>
      <w:r w:rsidRPr="00090AAF">
        <w:rPr>
          <w:rStyle w:val="spelle"/>
          <w:color w:val="000000"/>
          <w:sz w:val="28"/>
          <w:szCs w:val="28"/>
          <w:lang w:val="uk-UA"/>
        </w:rPr>
        <w:t>проектуючими</w:t>
      </w:r>
      <w:r w:rsidRPr="00090AAF">
        <w:rPr>
          <w:color w:val="000000"/>
          <w:sz w:val="28"/>
          <w:szCs w:val="28"/>
          <w:lang w:val="uk-UA"/>
        </w:rPr>
        <w:t xml:space="preserve"> площинами, проведеними через ці напрямки. На рисунку 8.4 такий кут утворюють площини </w:t>
      </w:r>
      <w:r w:rsidRPr="00090AAF">
        <w:rPr>
          <w:i/>
          <w:iCs/>
          <w:color w:val="000000"/>
          <w:sz w:val="28"/>
          <w:szCs w:val="28"/>
          <w:lang w:val="uk-UA"/>
        </w:rPr>
        <w:t xml:space="preserve">Е </w:t>
      </w:r>
      <w:r w:rsidRPr="00090AAF">
        <w:rPr>
          <w:iCs/>
          <w:color w:val="000000"/>
          <w:sz w:val="28"/>
          <w:szCs w:val="28"/>
          <w:lang w:val="uk-UA"/>
        </w:rPr>
        <w:t xml:space="preserve">і </w:t>
      </w:r>
      <w:r w:rsidRPr="00090AAF">
        <w:rPr>
          <w:i/>
          <w:iCs/>
          <w:color w:val="000000"/>
          <w:sz w:val="28"/>
          <w:szCs w:val="28"/>
          <w:lang w:val="uk-UA"/>
        </w:rPr>
        <w:t xml:space="preserve">F, </w:t>
      </w:r>
      <w:r w:rsidRPr="00090AAF">
        <w:rPr>
          <w:color w:val="000000"/>
          <w:sz w:val="28"/>
          <w:szCs w:val="28"/>
          <w:lang w:val="uk-UA"/>
        </w:rPr>
        <w:t xml:space="preserve">що проходять через напрямки </w:t>
      </w:r>
      <w:r w:rsidRPr="00090AAF">
        <w:rPr>
          <w:i/>
          <w:iCs/>
          <w:color w:val="000000"/>
          <w:sz w:val="28"/>
          <w:szCs w:val="28"/>
          <w:lang w:val="uk-UA"/>
        </w:rPr>
        <w:t xml:space="preserve">ОА </w:t>
      </w:r>
      <w:r w:rsidRPr="00090AAF">
        <w:rPr>
          <w:color w:val="000000"/>
          <w:sz w:val="28"/>
          <w:szCs w:val="28"/>
          <w:lang w:val="uk-UA"/>
        </w:rPr>
        <w:t xml:space="preserve">та </w:t>
      </w:r>
      <w:r w:rsidRPr="00090AAF">
        <w:rPr>
          <w:i/>
          <w:iCs/>
          <w:color w:val="000000"/>
          <w:sz w:val="28"/>
          <w:szCs w:val="28"/>
          <w:lang w:val="uk-UA"/>
        </w:rPr>
        <w:t xml:space="preserve">ОВ </w:t>
      </w:r>
      <w:r w:rsidRPr="00090AAF">
        <w:rPr>
          <w:color w:val="000000"/>
          <w:sz w:val="28"/>
          <w:szCs w:val="28"/>
          <w:lang w:val="uk-UA"/>
        </w:rPr>
        <w:t xml:space="preserve">і перетинаються на прямовисній лінії </w:t>
      </w:r>
      <w:r w:rsidRPr="00090AAF">
        <w:rPr>
          <w:i/>
          <w:color w:val="000000"/>
          <w:sz w:val="28"/>
          <w:szCs w:val="28"/>
          <w:lang w:val="uk-UA"/>
        </w:rPr>
        <w:t>ZZ</w:t>
      </w:r>
      <w:r w:rsidRPr="00090AAF">
        <w:rPr>
          <w:i/>
          <w:color w:val="000000"/>
          <w:sz w:val="28"/>
          <w:szCs w:val="28"/>
          <w:vertAlign w:val="subscript"/>
          <w:lang w:val="uk-UA"/>
        </w:rPr>
        <w:t>1</w:t>
      </w:r>
      <w:r w:rsidRPr="00090AAF">
        <w:rPr>
          <w:i/>
          <w:iCs/>
          <w:color w:val="000000"/>
          <w:sz w:val="28"/>
          <w:szCs w:val="28"/>
          <w:lang w:val="uk-UA"/>
        </w:rPr>
        <w:t xml:space="preserve">, </w:t>
      </w:r>
      <w:r w:rsidRPr="00090AAF">
        <w:rPr>
          <w:color w:val="000000"/>
          <w:sz w:val="28"/>
          <w:szCs w:val="28"/>
          <w:lang w:val="uk-UA"/>
        </w:rPr>
        <w:t xml:space="preserve">яка проходить через точку стояння спостерігача. Мірою кута </w:t>
      </w:r>
      <w:r w:rsidRPr="00090AAF">
        <w:rPr>
          <w:i/>
          <w:iCs/>
          <w:color w:val="000000"/>
          <w:sz w:val="28"/>
          <w:szCs w:val="28"/>
          <w:lang w:val="uk-UA"/>
        </w:rPr>
        <w:t xml:space="preserve">АОВ </w:t>
      </w:r>
      <w:r w:rsidRPr="00090AAF">
        <w:rPr>
          <w:color w:val="000000"/>
          <w:sz w:val="28"/>
          <w:szCs w:val="28"/>
          <w:lang w:val="uk-UA"/>
        </w:rPr>
        <w:t>є горизонтальний кут</w:t>
      </w:r>
      <w:r w:rsidRPr="00B54830">
        <w:rPr>
          <w:color w:val="000000"/>
          <w:sz w:val="28"/>
          <w:szCs w:val="28"/>
        </w:rPr>
        <w:t xml:space="preserve"> </w:t>
      </w:r>
      <w:r w:rsidRPr="00090AAF">
        <w:rPr>
          <w:i/>
          <w:iCs/>
          <w:color w:val="000000"/>
          <w:sz w:val="28"/>
          <w:szCs w:val="28"/>
          <w:lang w:val="en-US"/>
        </w:rPr>
        <w:t>A</w:t>
      </w:r>
      <w:r w:rsidRPr="00B54830">
        <w:rPr>
          <w:color w:val="000000"/>
          <w:sz w:val="28"/>
          <w:szCs w:val="28"/>
        </w:rPr>
        <w:t>′</w:t>
      </w:r>
      <w:r w:rsidRPr="00090AAF">
        <w:rPr>
          <w:i/>
          <w:iCs/>
          <w:color w:val="000000"/>
          <w:sz w:val="28"/>
          <w:szCs w:val="28"/>
          <w:lang w:val="en-US"/>
        </w:rPr>
        <w:t>OB</w:t>
      </w:r>
      <w:r w:rsidRPr="00B54830">
        <w:rPr>
          <w:color w:val="000000"/>
          <w:sz w:val="28"/>
          <w:szCs w:val="28"/>
        </w:rPr>
        <w:t>′=</w:t>
      </w:r>
      <w:r w:rsidRPr="00090AAF">
        <w:rPr>
          <w:i/>
          <w:iCs/>
          <w:color w:val="000000"/>
          <w:sz w:val="28"/>
          <w:szCs w:val="28"/>
          <w:lang w:val="en-US"/>
        </w:rPr>
        <w:t>β</w:t>
      </w:r>
      <w:r w:rsidRPr="00090AAF">
        <w:rPr>
          <w:color w:val="000000"/>
          <w:sz w:val="28"/>
          <w:szCs w:val="28"/>
          <w:lang w:val="uk-UA"/>
        </w:rPr>
        <w:t>.</w:t>
      </w:r>
      <w:r w:rsidRPr="00B54830">
        <w:rPr>
          <w:color w:val="000000"/>
          <w:sz w:val="28"/>
          <w:szCs w:val="28"/>
          <w:lang w:val="uk-UA"/>
        </w:rPr>
        <w:t xml:space="preserve"> </w:t>
      </w:r>
    </w:p>
    <w:p w:rsidR="00E34936" w:rsidRPr="00090AAF" w:rsidRDefault="00E34936" w:rsidP="00E34936">
      <w:pPr>
        <w:shd w:val="clear" w:color="auto" w:fill="FFFFFF"/>
        <w:spacing w:line="360" w:lineRule="auto"/>
        <w:ind w:firstLine="680"/>
        <w:jc w:val="both"/>
        <w:rPr>
          <w:i/>
          <w:iCs/>
          <w:color w:val="000000"/>
          <w:sz w:val="28"/>
          <w:szCs w:val="28"/>
          <w:lang w:val="uk-UA"/>
        </w:rPr>
      </w:pPr>
      <w:r w:rsidRPr="00090AAF">
        <w:rPr>
          <w:color w:val="000000"/>
          <w:sz w:val="28"/>
          <w:szCs w:val="28"/>
          <w:lang w:val="uk-UA"/>
        </w:rPr>
        <w:t xml:space="preserve">Кут </w:t>
      </w:r>
      <w:r w:rsidRPr="00090AAF">
        <w:rPr>
          <w:i/>
          <w:iCs/>
          <w:color w:val="000000"/>
          <w:sz w:val="28"/>
          <w:szCs w:val="28"/>
          <w:lang w:val="uk-UA"/>
        </w:rPr>
        <w:t xml:space="preserve">АОВ </w:t>
      </w:r>
      <w:r w:rsidRPr="00090AAF">
        <w:rPr>
          <w:iCs/>
          <w:color w:val="000000"/>
          <w:sz w:val="28"/>
          <w:szCs w:val="28"/>
          <w:lang w:val="uk-UA"/>
        </w:rPr>
        <w:t xml:space="preserve"> </w:t>
      </w:r>
      <w:r w:rsidRPr="00090AAF">
        <w:rPr>
          <w:color w:val="000000"/>
          <w:sz w:val="28"/>
          <w:szCs w:val="28"/>
          <w:lang w:val="uk-UA"/>
        </w:rPr>
        <w:t xml:space="preserve">вимірюють за допомогою кутомірного круга, встановленого горизонтально (паралельно площині </w:t>
      </w:r>
      <w:r w:rsidRPr="00090AAF">
        <w:rPr>
          <w:i/>
          <w:iCs/>
          <w:color w:val="000000"/>
          <w:sz w:val="28"/>
          <w:szCs w:val="28"/>
          <w:lang w:val="uk-UA"/>
        </w:rPr>
        <w:t xml:space="preserve">Р) </w:t>
      </w:r>
      <w:r w:rsidRPr="00090AAF">
        <w:rPr>
          <w:color w:val="000000"/>
          <w:sz w:val="28"/>
          <w:szCs w:val="28"/>
          <w:lang w:val="uk-UA"/>
        </w:rPr>
        <w:t xml:space="preserve">так, щоб його центр </w:t>
      </w:r>
      <w:r w:rsidRPr="00090AAF">
        <w:rPr>
          <w:i/>
          <w:color w:val="000000"/>
          <w:sz w:val="28"/>
          <w:szCs w:val="28"/>
          <w:lang w:val="uk-UA"/>
        </w:rPr>
        <w:t>о</w:t>
      </w:r>
      <w:r w:rsidRPr="00090AAF">
        <w:rPr>
          <w:color w:val="000000"/>
          <w:sz w:val="28"/>
          <w:szCs w:val="28"/>
          <w:lang w:val="uk-UA"/>
        </w:rPr>
        <w:t xml:space="preserve"> збігався з прямовисною лінією </w:t>
      </w:r>
      <w:r w:rsidRPr="00090AAF">
        <w:rPr>
          <w:i/>
          <w:color w:val="000000"/>
          <w:sz w:val="28"/>
          <w:szCs w:val="28"/>
          <w:lang w:val="uk-UA"/>
        </w:rPr>
        <w:t>ZZ</w:t>
      </w:r>
      <w:r w:rsidRPr="00090AAF">
        <w:rPr>
          <w:i/>
          <w:color w:val="000000"/>
          <w:sz w:val="28"/>
          <w:szCs w:val="28"/>
          <w:vertAlign w:val="subscript"/>
          <w:lang w:val="uk-UA"/>
        </w:rPr>
        <w:t>1</w:t>
      </w:r>
      <w:r w:rsidRPr="00090AAF">
        <w:rPr>
          <w:i/>
          <w:iCs/>
          <w:color w:val="000000"/>
          <w:sz w:val="28"/>
          <w:szCs w:val="28"/>
          <w:lang w:val="uk-UA"/>
        </w:rPr>
        <w:t xml:space="preserve"> </w:t>
      </w:r>
      <w:r w:rsidRPr="00090AAF">
        <w:rPr>
          <w:color w:val="000000"/>
          <w:sz w:val="28"/>
          <w:szCs w:val="28"/>
          <w:lang w:val="uk-UA"/>
        </w:rPr>
        <w:t xml:space="preserve">точки </w:t>
      </w:r>
      <w:r w:rsidRPr="00090AAF">
        <w:rPr>
          <w:i/>
          <w:color w:val="000000"/>
          <w:sz w:val="28"/>
          <w:szCs w:val="28"/>
          <w:lang w:val="uk-UA"/>
        </w:rPr>
        <w:t>О</w:t>
      </w:r>
      <w:r w:rsidRPr="00090AAF">
        <w:rPr>
          <w:color w:val="000000"/>
          <w:sz w:val="28"/>
          <w:szCs w:val="28"/>
          <w:lang w:val="uk-UA"/>
        </w:rPr>
        <w:t xml:space="preserve">. Радіуси </w:t>
      </w:r>
      <w:r w:rsidRPr="00090AAF">
        <w:rPr>
          <w:rStyle w:val="spelle"/>
          <w:i/>
          <w:iCs/>
          <w:color w:val="000000"/>
          <w:sz w:val="28"/>
          <w:szCs w:val="28"/>
          <w:lang w:val="uk-UA"/>
        </w:rPr>
        <w:t>оа</w:t>
      </w:r>
      <w:r w:rsidRPr="00090AAF">
        <w:rPr>
          <w:i/>
          <w:iCs/>
          <w:color w:val="000000"/>
          <w:sz w:val="28"/>
          <w:szCs w:val="28"/>
          <w:lang w:val="uk-UA"/>
        </w:rPr>
        <w:t xml:space="preserve"> </w:t>
      </w:r>
      <w:r w:rsidRPr="00090AAF">
        <w:rPr>
          <w:color w:val="000000"/>
          <w:sz w:val="28"/>
          <w:szCs w:val="28"/>
          <w:lang w:val="uk-UA"/>
        </w:rPr>
        <w:t xml:space="preserve">і </w:t>
      </w:r>
      <w:r w:rsidRPr="00090AAF">
        <w:rPr>
          <w:rStyle w:val="spelle"/>
          <w:i/>
          <w:iCs/>
          <w:color w:val="000000"/>
          <w:sz w:val="28"/>
          <w:szCs w:val="28"/>
          <w:lang w:val="uk-UA"/>
        </w:rPr>
        <w:t>оb</w:t>
      </w:r>
      <w:r w:rsidRPr="00090AAF">
        <w:rPr>
          <w:i/>
          <w:iCs/>
          <w:color w:val="000000"/>
          <w:sz w:val="28"/>
          <w:szCs w:val="28"/>
          <w:lang w:val="uk-UA"/>
        </w:rPr>
        <w:t xml:space="preserve"> </w:t>
      </w:r>
      <w:r w:rsidRPr="00090AAF">
        <w:rPr>
          <w:color w:val="000000"/>
          <w:sz w:val="28"/>
          <w:szCs w:val="28"/>
          <w:lang w:val="uk-UA"/>
        </w:rPr>
        <w:t xml:space="preserve">круга розташовані відповідно в площинах </w:t>
      </w:r>
      <w:r w:rsidRPr="00090AAF">
        <w:rPr>
          <w:i/>
          <w:iCs/>
          <w:color w:val="000000"/>
          <w:sz w:val="28"/>
          <w:szCs w:val="28"/>
          <w:lang w:val="uk-UA"/>
        </w:rPr>
        <w:t xml:space="preserve">Е </w:t>
      </w:r>
      <w:r w:rsidRPr="00090AAF">
        <w:rPr>
          <w:color w:val="000000"/>
          <w:sz w:val="28"/>
          <w:szCs w:val="28"/>
          <w:lang w:val="uk-UA"/>
        </w:rPr>
        <w:t xml:space="preserve">та </w:t>
      </w:r>
      <w:r w:rsidRPr="00090AAF">
        <w:rPr>
          <w:i/>
          <w:color w:val="000000"/>
          <w:sz w:val="28"/>
          <w:szCs w:val="28"/>
          <w:lang w:val="uk-UA"/>
        </w:rPr>
        <w:t>F</w:t>
      </w:r>
      <w:r w:rsidRPr="00090AAF">
        <w:rPr>
          <w:i/>
          <w:iCs/>
          <w:color w:val="000000"/>
          <w:sz w:val="28"/>
          <w:szCs w:val="28"/>
          <w:lang w:val="uk-UA"/>
        </w:rPr>
        <w:t xml:space="preserve"> </w:t>
      </w:r>
      <w:r w:rsidRPr="00090AAF">
        <w:rPr>
          <w:color w:val="000000"/>
          <w:sz w:val="28"/>
          <w:szCs w:val="28"/>
          <w:lang w:val="uk-UA"/>
        </w:rPr>
        <w:t xml:space="preserve">і паралельні сторонам горизонтального кута </w:t>
      </w:r>
      <w:r w:rsidRPr="00090AAF">
        <w:rPr>
          <w:i/>
          <w:iCs/>
          <w:color w:val="000000"/>
          <w:sz w:val="28"/>
          <w:szCs w:val="28"/>
          <w:lang w:val="uk-UA"/>
        </w:rPr>
        <w:t xml:space="preserve">АОВ . </w:t>
      </w:r>
      <w:r w:rsidRPr="00090AAF">
        <w:rPr>
          <w:color w:val="000000"/>
          <w:sz w:val="28"/>
          <w:szCs w:val="28"/>
          <w:lang w:val="uk-UA"/>
        </w:rPr>
        <w:t xml:space="preserve">Величина кута  </w:t>
      </w:r>
      <w:r w:rsidRPr="00090AAF">
        <w:rPr>
          <w:i/>
          <w:iCs/>
          <w:color w:val="000000"/>
          <w:sz w:val="28"/>
          <w:szCs w:val="28"/>
          <w:lang w:val="en-US"/>
        </w:rPr>
        <w:t>β</w:t>
      </w:r>
      <w:r w:rsidRPr="00090AAF">
        <w:rPr>
          <w:color w:val="000000"/>
          <w:sz w:val="28"/>
          <w:szCs w:val="28"/>
          <w:lang w:val="uk-UA"/>
        </w:rPr>
        <w:t xml:space="preserve"> дорівнює різниці </w:t>
      </w:r>
      <w:r w:rsidRPr="00090AAF">
        <w:rPr>
          <w:rStyle w:val="spelle"/>
          <w:color w:val="000000"/>
          <w:sz w:val="28"/>
          <w:szCs w:val="28"/>
          <w:lang w:val="uk-UA"/>
        </w:rPr>
        <w:t>відліків</w:t>
      </w:r>
      <w:r w:rsidRPr="00090AAF">
        <w:rPr>
          <w:color w:val="000000"/>
          <w:sz w:val="28"/>
          <w:szCs w:val="28"/>
          <w:lang w:val="uk-UA"/>
        </w:rPr>
        <w:t xml:space="preserve"> по кругу в точках </w:t>
      </w:r>
      <w:r w:rsidRPr="00090AAF">
        <w:rPr>
          <w:i/>
          <w:iCs/>
          <w:color w:val="000000"/>
          <w:sz w:val="28"/>
          <w:szCs w:val="28"/>
          <w:lang w:val="uk-UA"/>
        </w:rPr>
        <w:t xml:space="preserve">а </w:t>
      </w:r>
      <w:r w:rsidRPr="00090AAF">
        <w:rPr>
          <w:color w:val="000000"/>
          <w:sz w:val="28"/>
          <w:szCs w:val="28"/>
          <w:lang w:val="uk-UA"/>
        </w:rPr>
        <w:t xml:space="preserve">і </w:t>
      </w:r>
      <w:r w:rsidRPr="00090AAF">
        <w:rPr>
          <w:i/>
          <w:iCs/>
          <w:color w:val="000000"/>
          <w:sz w:val="28"/>
          <w:szCs w:val="28"/>
          <w:lang w:val="uk-UA"/>
        </w:rPr>
        <w:t>b:</w:t>
      </w:r>
    </w:p>
    <w:p w:rsidR="00E34936" w:rsidRPr="001C56AC" w:rsidRDefault="00E34936" w:rsidP="00E34936">
      <w:pPr>
        <w:shd w:val="clear" w:color="auto" w:fill="FFFFFF"/>
        <w:spacing w:line="360" w:lineRule="auto"/>
        <w:jc w:val="center"/>
        <w:rPr>
          <w:b/>
          <w:bCs/>
          <w:sz w:val="36"/>
          <w:szCs w:val="36"/>
        </w:rPr>
      </w:pPr>
      <w:r w:rsidRPr="001C56AC">
        <w:rPr>
          <w:b/>
          <w:bCs/>
          <w:i/>
          <w:iCs/>
          <w:color w:val="000000"/>
          <w:sz w:val="36"/>
          <w:szCs w:val="36"/>
          <w:lang w:val="uk-UA"/>
        </w:rPr>
        <w:t>β</w:t>
      </w:r>
      <w:r w:rsidRPr="001C56AC">
        <w:rPr>
          <w:b/>
          <w:bCs/>
          <w:i/>
          <w:iCs/>
          <w:color w:val="000000"/>
          <w:sz w:val="36"/>
          <w:szCs w:val="36"/>
        </w:rPr>
        <w:t xml:space="preserve"> </w:t>
      </w:r>
      <w:r w:rsidRPr="001C56AC">
        <w:rPr>
          <w:b/>
          <w:bCs/>
          <w:i/>
          <w:iCs/>
          <w:color w:val="000000"/>
          <w:sz w:val="36"/>
          <w:szCs w:val="36"/>
          <w:lang w:val="uk-UA"/>
        </w:rPr>
        <w:t>=</w:t>
      </w:r>
      <w:r w:rsidRPr="001C56AC">
        <w:rPr>
          <w:b/>
          <w:bCs/>
          <w:i/>
          <w:iCs/>
          <w:color w:val="000000"/>
          <w:sz w:val="36"/>
          <w:szCs w:val="36"/>
        </w:rPr>
        <w:t xml:space="preserve"> </w:t>
      </w:r>
      <w:r w:rsidRPr="001C56AC">
        <w:rPr>
          <w:b/>
          <w:bCs/>
          <w:i/>
          <w:iCs/>
          <w:color w:val="000000"/>
          <w:sz w:val="36"/>
          <w:szCs w:val="36"/>
          <w:lang w:val="en-US"/>
        </w:rPr>
        <w:t>a</w:t>
      </w:r>
      <w:r w:rsidRPr="001C56AC">
        <w:rPr>
          <w:b/>
          <w:bCs/>
          <w:i/>
          <w:iCs/>
          <w:color w:val="000000"/>
          <w:sz w:val="36"/>
          <w:szCs w:val="36"/>
        </w:rPr>
        <w:t xml:space="preserve"> - </w:t>
      </w:r>
      <w:r w:rsidRPr="001C56AC">
        <w:rPr>
          <w:b/>
          <w:bCs/>
          <w:i/>
          <w:iCs/>
          <w:color w:val="000000"/>
          <w:sz w:val="36"/>
          <w:szCs w:val="36"/>
          <w:lang w:val="en-US"/>
        </w:rPr>
        <w:t>b</w:t>
      </w:r>
    </w:p>
    <w:p w:rsidR="00E34936" w:rsidRPr="00B54830" w:rsidRDefault="00E34936" w:rsidP="00AF2418">
      <w:pPr>
        <w:spacing w:line="312" w:lineRule="auto"/>
        <w:ind w:firstLine="567"/>
        <w:jc w:val="both"/>
        <w:rPr>
          <w:sz w:val="28"/>
          <w:szCs w:val="28"/>
        </w:rPr>
      </w:pPr>
      <w:r w:rsidRPr="00B54830">
        <w:rPr>
          <w:sz w:val="28"/>
          <w:szCs w:val="28"/>
          <w:lang w:val="uk-UA"/>
        </w:rPr>
        <w:t>Перед тим як приступити до вимірювання горизонтальних кутів необхідно теодоліт привести в робоче положення. Робочим положенням вважають таке:</w:t>
      </w:r>
    </w:p>
    <w:p w:rsidR="00E34936" w:rsidRPr="00B54830" w:rsidRDefault="00E34936" w:rsidP="00AF2418">
      <w:pPr>
        <w:spacing w:line="312" w:lineRule="auto"/>
        <w:ind w:firstLine="567"/>
        <w:jc w:val="both"/>
        <w:rPr>
          <w:sz w:val="28"/>
          <w:szCs w:val="28"/>
        </w:rPr>
      </w:pPr>
      <w:r w:rsidRPr="00B54830">
        <w:rPr>
          <w:sz w:val="28"/>
          <w:szCs w:val="28"/>
          <w:lang w:val="uk-UA"/>
        </w:rPr>
        <w:t>1)</w:t>
      </w:r>
      <w:r w:rsidR="00783064" w:rsidRPr="00783064">
        <w:rPr>
          <w:sz w:val="28"/>
          <w:szCs w:val="28"/>
        </w:rPr>
        <w:t xml:space="preserve"> </w:t>
      </w:r>
      <w:r>
        <w:rPr>
          <w:sz w:val="28"/>
          <w:szCs w:val="28"/>
          <w:lang w:val="uk-UA"/>
        </w:rPr>
        <w:t>к</w:t>
      </w:r>
      <w:r w:rsidRPr="00B54830">
        <w:rPr>
          <w:sz w:val="28"/>
          <w:szCs w:val="28"/>
          <w:lang w:val="uk-UA"/>
        </w:rPr>
        <w:t>оли теодоліт центрований над точкою вершини кута і вісь обертання теодоліта займає прямовисне положення. Ніжки штатива встановлюють навколо точки, якою може бути звичайний кілочок Центрування виконується за допомогою ниткового або оптичного виска. Приводять бульбашку рівня горизонтального круга в нуль-пункт. На декілька обертів відпускають становий гвинт і теодоліт пересувають на головці штатива так, щоб вістря ниткового виска або хрест оптичного виска співпали з центром, відміченим на точці;</w:t>
      </w:r>
    </w:p>
    <w:p w:rsidR="00E34936" w:rsidRPr="00B54830" w:rsidRDefault="00E34936" w:rsidP="00AF2418">
      <w:pPr>
        <w:spacing w:line="312" w:lineRule="auto"/>
        <w:ind w:firstLine="567"/>
        <w:jc w:val="both"/>
        <w:rPr>
          <w:sz w:val="28"/>
          <w:szCs w:val="28"/>
        </w:rPr>
      </w:pPr>
      <w:r w:rsidRPr="00B54830">
        <w:rPr>
          <w:sz w:val="28"/>
          <w:szCs w:val="28"/>
          <w:lang w:val="uk-UA"/>
        </w:rPr>
        <w:t>2) коли площина горизонтального круга приведена в горизонтальне положення. Для цього циліндричний рівень встановлюють за напрямком двох піднімальних гвинтів і, повертаючи піднімальні гвинти в різні сторони, приводять бульбашку рівня в нуль-пункт. Потім повертають рівень за напрямком третього піднімального гвинта і ним приводять бульбашку на середину. Ця операція виконується декілька разів для того, щоб бульбашка рівня при обертанні алідадного круга не відхилялась від середини більше ніж на одну поділку.</w:t>
      </w:r>
    </w:p>
    <w:p w:rsidR="00E34936" w:rsidRDefault="00E34936" w:rsidP="00AF2418">
      <w:pPr>
        <w:spacing w:line="312" w:lineRule="auto"/>
        <w:ind w:firstLine="567"/>
        <w:jc w:val="both"/>
        <w:rPr>
          <w:sz w:val="28"/>
          <w:szCs w:val="28"/>
          <w:lang w:val="uk-UA"/>
        </w:rPr>
      </w:pPr>
      <w:r w:rsidRPr="00B54830">
        <w:rPr>
          <w:sz w:val="28"/>
          <w:szCs w:val="28"/>
          <w:lang w:val="uk-UA"/>
        </w:rPr>
        <w:t xml:space="preserve">Точка, в якій встановлений теодоліт для виконання вимірювань, називається станцією. Зображення сітки ниток повинно відповідати зору спостерігача. Для цього дивляться в зорову трубу і обертають окулярну </w:t>
      </w:r>
      <w:r w:rsidRPr="00B54830">
        <w:rPr>
          <w:sz w:val="28"/>
          <w:szCs w:val="28"/>
          <w:lang w:val="uk-UA"/>
        </w:rPr>
        <w:lastRenderedPageBreak/>
        <w:t>трубочку в ту чи іншу сторону до появи в полі зору досить чіткого зображення сітки ниток.</w:t>
      </w:r>
    </w:p>
    <w:p w:rsidR="00783064" w:rsidRDefault="00B43C6B" w:rsidP="00783064">
      <w:pPr>
        <w:shd w:val="clear" w:color="auto" w:fill="FFFFFF"/>
        <w:spacing w:before="100" w:beforeAutospacing="1" w:after="100" w:afterAutospacing="1" w:line="360" w:lineRule="auto"/>
        <w:ind w:firstLine="680"/>
        <w:jc w:val="center"/>
        <w:rPr>
          <w:lang w:val="en-US"/>
        </w:rPr>
      </w:pPr>
      <w:r>
        <w:rPr>
          <w:noProof/>
          <w:lang w:val="uk-UA" w:eastAsia="uk-UA"/>
        </w:rPr>
        <w:drawing>
          <wp:inline distT="0" distB="0" distL="0" distR="0">
            <wp:extent cx="4442460" cy="3592830"/>
            <wp:effectExtent l="19050" t="0" r="0" b="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190"/>
                    <a:srcRect/>
                    <a:stretch>
                      <a:fillRect/>
                    </a:stretch>
                  </pic:blipFill>
                  <pic:spPr bwMode="auto">
                    <a:xfrm>
                      <a:off x="0" y="0"/>
                      <a:ext cx="4442460" cy="3592830"/>
                    </a:xfrm>
                    <a:prstGeom prst="rect">
                      <a:avLst/>
                    </a:prstGeom>
                    <a:noFill/>
                    <a:ln w="9525">
                      <a:noFill/>
                      <a:miter lim="800000"/>
                      <a:headEnd/>
                      <a:tailEnd/>
                    </a:ln>
                  </pic:spPr>
                </pic:pic>
              </a:graphicData>
            </a:graphic>
          </wp:inline>
        </w:drawing>
      </w:r>
    </w:p>
    <w:p w:rsidR="00783064" w:rsidRPr="00AF2418" w:rsidRDefault="00783064" w:rsidP="00783064">
      <w:pPr>
        <w:shd w:val="clear" w:color="auto" w:fill="FFFFFF"/>
        <w:spacing w:before="100" w:beforeAutospacing="1" w:after="100" w:afterAutospacing="1" w:line="360" w:lineRule="auto"/>
        <w:ind w:firstLine="680"/>
        <w:jc w:val="center"/>
        <w:rPr>
          <w:b/>
          <w:bCs/>
          <w:lang w:val="uk-UA"/>
        </w:rPr>
      </w:pPr>
      <w:r w:rsidRPr="00AF2418">
        <w:rPr>
          <w:b/>
          <w:bCs/>
          <w:lang w:val="uk-UA"/>
        </w:rPr>
        <w:t>Рисунок 8.4 - Принцип вимірювання горизонтального кута</w:t>
      </w:r>
    </w:p>
    <w:p w:rsidR="00E34936" w:rsidRPr="00B54830" w:rsidRDefault="00E34936" w:rsidP="00E34936">
      <w:pPr>
        <w:spacing w:line="360" w:lineRule="auto"/>
        <w:ind w:firstLine="567"/>
        <w:jc w:val="both"/>
        <w:rPr>
          <w:sz w:val="28"/>
          <w:szCs w:val="28"/>
        </w:rPr>
      </w:pPr>
      <w:r w:rsidRPr="00B54830">
        <w:rPr>
          <w:sz w:val="28"/>
          <w:szCs w:val="28"/>
          <w:lang w:val="uk-UA"/>
        </w:rPr>
        <w:t>Зорову трубу наводять приблизно (рис. 8.</w:t>
      </w:r>
      <w:r>
        <w:rPr>
          <w:sz w:val="28"/>
          <w:szCs w:val="28"/>
          <w:lang w:val="uk-UA"/>
        </w:rPr>
        <w:t>5</w:t>
      </w:r>
      <w:r w:rsidRPr="00B54830">
        <w:rPr>
          <w:sz w:val="28"/>
          <w:szCs w:val="28"/>
          <w:lang w:val="uk-UA"/>
        </w:rPr>
        <w:t xml:space="preserve">, </w:t>
      </w:r>
      <w:r w:rsidRPr="00B54830">
        <w:rPr>
          <w:i/>
          <w:sz w:val="28"/>
          <w:szCs w:val="28"/>
          <w:lang w:val="uk-UA"/>
        </w:rPr>
        <w:t>а</w:t>
      </w:r>
      <w:r w:rsidRPr="00B54830">
        <w:rPr>
          <w:sz w:val="28"/>
          <w:szCs w:val="28"/>
          <w:lang w:val="uk-UA"/>
        </w:rPr>
        <w:t xml:space="preserve">) на праву точку. При допомозі </w:t>
      </w:r>
      <w:r w:rsidRPr="00B54830">
        <w:rPr>
          <w:rStyle w:val="spelle"/>
          <w:sz w:val="28"/>
          <w:szCs w:val="28"/>
          <w:lang w:val="uk-UA"/>
        </w:rPr>
        <w:t>мікрометреного</w:t>
      </w:r>
      <w:r w:rsidRPr="00B54830">
        <w:rPr>
          <w:sz w:val="28"/>
          <w:szCs w:val="28"/>
          <w:lang w:val="uk-UA"/>
        </w:rPr>
        <w:t xml:space="preserve"> гвинта алідади горизонтального круга і мікрометричного гвинта зорової труби наводять хрест сітки точно на точку (рис. 8.</w:t>
      </w:r>
      <w:r>
        <w:rPr>
          <w:sz w:val="28"/>
          <w:szCs w:val="28"/>
          <w:lang w:val="uk-UA"/>
        </w:rPr>
        <w:t>5</w:t>
      </w:r>
      <w:r w:rsidRPr="00B54830">
        <w:rPr>
          <w:sz w:val="28"/>
          <w:szCs w:val="28"/>
          <w:lang w:val="uk-UA"/>
        </w:rPr>
        <w:t xml:space="preserve">, </w:t>
      </w:r>
      <w:r w:rsidRPr="00B54830">
        <w:rPr>
          <w:i/>
          <w:sz w:val="28"/>
          <w:szCs w:val="28"/>
          <w:lang w:val="uk-UA"/>
        </w:rPr>
        <w:t>6</w:t>
      </w:r>
      <w:r w:rsidRPr="00B54830">
        <w:rPr>
          <w:sz w:val="28"/>
          <w:szCs w:val="28"/>
          <w:lang w:val="uk-UA"/>
        </w:rPr>
        <w:t>). Якщо точка закріплена кілочком або стовпом і видно в зоровій трубі її верх, то хрест сітки ниток наводять на верх цієї точки.</w:t>
      </w:r>
    </w:p>
    <w:p w:rsidR="00E34936" w:rsidRDefault="00B43C6B" w:rsidP="00E34936">
      <w:pPr>
        <w:spacing w:before="240" w:after="240" w:line="360" w:lineRule="auto"/>
        <w:jc w:val="center"/>
        <w:rPr>
          <w:sz w:val="28"/>
          <w:szCs w:val="28"/>
          <w:lang w:val="uk-UA"/>
        </w:rPr>
      </w:pPr>
      <w:r>
        <w:rPr>
          <w:noProof/>
          <w:lang w:val="uk-UA" w:eastAsia="uk-UA"/>
        </w:rPr>
        <w:drawing>
          <wp:inline distT="0" distB="0" distL="0" distR="0">
            <wp:extent cx="3362325" cy="1735455"/>
            <wp:effectExtent l="19050" t="0" r="9525" b="0"/>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191"/>
                    <a:srcRect/>
                    <a:stretch>
                      <a:fillRect/>
                    </a:stretch>
                  </pic:blipFill>
                  <pic:spPr bwMode="auto">
                    <a:xfrm>
                      <a:off x="0" y="0"/>
                      <a:ext cx="3362325" cy="1735455"/>
                    </a:xfrm>
                    <a:prstGeom prst="rect">
                      <a:avLst/>
                    </a:prstGeom>
                    <a:noFill/>
                    <a:ln w="9525">
                      <a:noFill/>
                      <a:miter lim="800000"/>
                      <a:headEnd/>
                      <a:tailEnd/>
                    </a:ln>
                  </pic:spPr>
                </pic:pic>
              </a:graphicData>
            </a:graphic>
          </wp:inline>
        </w:drawing>
      </w:r>
    </w:p>
    <w:p w:rsidR="00E34936" w:rsidRPr="00AF2418" w:rsidRDefault="00E34936" w:rsidP="00E34936">
      <w:pPr>
        <w:spacing w:before="100" w:beforeAutospacing="1" w:after="100" w:afterAutospacing="1" w:line="360" w:lineRule="auto"/>
        <w:jc w:val="center"/>
        <w:rPr>
          <w:b/>
          <w:bCs/>
          <w:lang w:val="uk-UA"/>
        </w:rPr>
      </w:pPr>
      <w:r w:rsidRPr="00AF2418">
        <w:rPr>
          <w:b/>
          <w:bCs/>
          <w:lang w:val="uk-UA"/>
        </w:rPr>
        <w:t>Рис</w:t>
      </w:r>
      <w:r w:rsidR="00783064" w:rsidRPr="00AF2418">
        <w:rPr>
          <w:b/>
          <w:bCs/>
          <w:lang w:val="uk-UA"/>
        </w:rPr>
        <w:t>унок</w:t>
      </w:r>
      <w:r w:rsidRPr="00AF2418">
        <w:rPr>
          <w:b/>
          <w:bCs/>
          <w:lang w:val="uk-UA"/>
        </w:rPr>
        <w:t xml:space="preserve"> 8.5</w:t>
      </w:r>
      <w:r w:rsidR="00783064" w:rsidRPr="00AF2418">
        <w:rPr>
          <w:b/>
          <w:bCs/>
          <w:lang w:val="uk-UA"/>
        </w:rPr>
        <w:t xml:space="preserve"> -</w:t>
      </w:r>
      <w:r w:rsidRPr="00AF2418">
        <w:rPr>
          <w:b/>
          <w:bCs/>
          <w:lang w:val="uk-UA"/>
        </w:rPr>
        <w:t xml:space="preserve"> Наведення зорової труби . </w:t>
      </w:r>
      <w:r w:rsidRPr="00AF2418">
        <w:rPr>
          <w:bCs/>
          <w:lang w:val="uk-UA"/>
        </w:rPr>
        <w:t>а) наближене; б) точне</w:t>
      </w:r>
    </w:p>
    <w:p w:rsidR="00E34936" w:rsidRDefault="00E34936" w:rsidP="00E34936">
      <w:pPr>
        <w:spacing w:before="240" w:line="360" w:lineRule="auto"/>
        <w:ind w:firstLine="680"/>
        <w:jc w:val="both"/>
        <w:rPr>
          <w:lang w:val="uk-UA"/>
        </w:rPr>
      </w:pPr>
      <w:r w:rsidRPr="00B54830">
        <w:rPr>
          <w:sz w:val="28"/>
          <w:szCs w:val="28"/>
          <w:lang w:val="uk-UA"/>
        </w:rPr>
        <w:lastRenderedPageBreak/>
        <w:t xml:space="preserve">Коли в точці встановлюють віху для </w:t>
      </w:r>
      <w:r w:rsidR="00783064">
        <w:rPr>
          <w:sz w:val="28"/>
          <w:szCs w:val="28"/>
          <w:lang w:val="uk-UA"/>
        </w:rPr>
        <w:t xml:space="preserve">проведення </w:t>
      </w:r>
      <w:r w:rsidRPr="00B54830">
        <w:rPr>
          <w:sz w:val="28"/>
          <w:szCs w:val="28"/>
          <w:lang w:val="uk-UA"/>
        </w:rPr>
        <w:t>спостережень, то хрест сітки ниток наводять на нижню її частину, тому що вона буде найближчою до центру самої точки.</w:t>
      </w:r>
      <w:r w:rsidRPr="0051362B">
        <w:t xml:space="preserve"> </w:t>
      </w:r>
    </w:p>
    <w:p w:rsidR="00E34936" w:rsidRPr="00B54830" w:rsidRDefault="00E34936" w:rsidP="00E34936">
      <w:pPr>
        <w:spacing w:line="360" w:lineRule="auto"/>
        <w:ind w:firstLine="567"/>
        <w:jc w:val="both"/>
        <w:rPr>
          <w:sz w:val="28"/>
          <w:szCs w:val="28"/>
          <w:lang w:val="uk-UA"/>
        </w:rPr>
      </w:pPr>
      <w:r w:rsidRPr="00B54830">
        <w:rPr>
          <w:sz w:val="28"/>
          <w:szCs w:val="28"/>
          <w:lang w:val="uk-UA"/>
        </w:rPr>
        <w:t>Існує декілька способів вимірювань горизонтального кута. Найбільш поширеними є: спосіб прийомів, спосіб кругових прийомів, спосіб суміщення кутів лімба і алідади.</w:t>
      </w:r>
    </w:p>
    <w:p w:rsidR="00E34936" w:rsidRPr="00B54830" w:rsidRDefault="00E34936" w:rsidP="00E34936">
      <w:pPr>
        <w:spacing w:line="360" w:lineRule="auto"/>
        <w:ind w:firstLine="567"/>
        <w:jc w:val="both"/>
        <w:rPr>
          <w:sz w:val="28"/>
          <w:szCs w:val="28"/>
        </w:rPr>
      </w:pPr>
      <w:r w:rsidRPr="00B54830">
        <w:rPr>
          <w:b/>
          <w:sz w:val="28"/>
          <w:szCs w:val="28"/>
          <w:lang w:val="uk-UA"/>
        </w:rPr>
        <w:t>Спосіб прийомів</w:t>
      </w:r>
      <w:r w:rsidRPr="00B54830">
        <w:rPr>
          <w:sz w:val="28"/>
          <w:szCs w:val="28"/>
          <w:lang w:val="uk-UA"/>
        </w:rPr>
        <w:t>. Знаходячись з теодолітом над вершиною кута, що вимірюється (цю точку називають станцією), зорову трубу наводять на точки спостереження, якими визначають напрями кута. Перед початком спостережень зображення сітки ниток повинно відповідати окові спостерігача. Для цього, дивлячись в окуляр обертають діоптрійне кільце до появи в полі зору чіткого зображення сітки ниток. Труба вважається наведеною, коли ясне зображення потрібної точки спостерігають точно в центрі чітко окресленої сітки ниток (рис. 8.</w:t>
      </w:r>
      <w:r>
        <w:rPr>
          <w:sz w:val="28"/>
          <w:szCs w:val="28"/>
          <w:lang w:val="uk-UA"/>
        </w:rPr>
        <w:t>5</w:t>
      </w:r>
      <w:r w:rsidRPr="00B54830">
        <w:rPr>
          <w:sz w:val="28"/>
          <w:szCs w:val="28"/>
          <w:lang w:val="uk-UA"/>
        </w:rPr>
        <w:t xml:space="preserve">, </w:t>
      </w:r>
      <w:r w:rsidRPr="00B54830">
        <w:rPr>
          <w:i/>
          <w:sz w:val="28"/>
          <w:szCs w:val="28"/>
          <w:lang w:val="uk-UA"/>
        </w:rPr>
        <w:t>б</w:t>
      </w:r>
      <w:r w:rsidRPr="00B54830">
        <w:rPr>
          <w:sz w:val="28"/>
          <w:szCs w:val="28"/>
          <w:lang w:val="uk-UA"/>
        </w:rPr>
        <w:t>).</w:t>
      </w:r>
    </w:p>
    <w:p w:rsidR="00E34936" w:rsidRDefault="00E34936" w:rsidP="00783064">
      <w:pPr>
        <w:spacing w:line="312" w:lineRule="auto"/>
        <w:ind w:firstLine="567"/>
        <w:jc w:val="both"/>
        <w:rPr>
          <w:sz w:val="28"/>
          <w:szCs w:val="28"/>
          <w:lang w:val="uk-UA"/>
        </w:rPr>
      </w:pPr>
      <w:r w:rsidRPr="00B54830">
        <w:rPr>
          <w:sz w:val="28"/>
          <w:szCs w:val="28"/>
          <w:lang w:val="uk-UA"/>
        </w:rPr>
        <w:t>Один прийом складається з двох пів прийомів: круг право (</w:t>
      </w:r>
      <w:r w:rsidRPr="00B54830">
        <w:rPr>
          <w:rStyle w:val="spelle"/>
          <w:sz w:val="28"/>
          <w:szCs w:val="28"/>
          <w:lang w:val="uk-UA"/>
        </w:rPr>
        <w:t>КП</w:t>
      </w:r>
      <w:r w:rsidRPr="00B54830">
        <w:rPr>
          <w:sz w:val="28"/>
          <w:szCs w:val="28"/>
          <w:lang w:val="uk-UA"/>
        </w:rPr>
        <w:t xml:space="preserve">) і круг ліво (КЛ). Навівши трубу на праву точку </w:t>
      </w:r>
      <w:r w:rsidRPr="00B54830">
        <w:rPr>
          <w:i/>
          <w:sz w:val="28"/>
          <w:szCs w:val="28"/>
          <w:lang w:val="uk-UA"/>
        </w:rPr>
        <w:t>В</w:t>
      </w:r>
      <w:r w:rsidRPr="00B54830">
        <w:rPr>
          <w:sz w:val="28"/>
          <w:szCs w:val="28"/>
          <w:lang w:val="uk-UA"/>
        </w:rPr>
        <w:t xml:space="preserve"> (рис. 8.</w:t>
      </w:r>
      <w:r>
        <w:rPr>
          <w:sz w:val="28"/>
          <w:szCs w:val="28"/>
          <w:lang w:val="uk-UA"/>
        </w:rPr>
        <w:t>6</w:t>
      </w:r>
      <w:r w:rsidRPr="00B54830">
        <w:rPr>
          <w:sz w:val="28"/>
          <w:szCs w:val="28"/>
          <w:lang w:val="uk-UA"/>
        </w:rPr>
        <w:t xml:space="preserve">, </w:t>
      </w:r>
      <w:r w:rsidRPr="00B54830">
        <w:rPr>
          <w:i/>
          <w:sz w:val="28"/>
          <w:szCs w:val="28"/>
          <w:lang w:val="uk-UA"/>
        </w:rPr>
        <w:t>а</w:t>
      </w:r>
      <w:r w:rsidRPr="00B54830">
        <w:rPr>
          <w:sz w:val="28"/>
          <w:szCs w:val="28"/>
          <w:lang w:val="uk-UA"/>
        </w:rPr>
        <w:t xml:space="preserve">) при кругу право, знімають і записують відлік по горизонтальному кругу до журналу вимірювання кутів, табл. 8.1. Потім, відкріпивши закріпні гвинти алідади і зорової труби, наводять трубу на ліву точку </w:t>
      </w:r>
      <w:r w:rsidRPr="00B54830">
        <w:rPr>
          <w:i/>
          <w:sz w:val="28"/>
          <w:szCs w:val="28"/>
          <w:lang w:val="uk-UA"/>
        </w:rPr>
        <w:t>С</w:t>
      </w:r>
      <w:r w:rsidRPr="00B54830">
        <w:rPr>
          <w:sz w:val="28"/>
          <w:szCs w:val="28"/>
          <w:lang w:val="uk-UA"/>
        </w:rPr>
        <w:t>, застосовуючи дії, аналогічні описаним Після наведення знімають відлік і теж записують його до журналу. Описані дії складають першу половину прийому. Переходячи до другої, трубу переводять через зеніт. Корисно також для уникнення впливу деяких помилок обернути лімб відносно початкової позиції.</w:t>
      </w:r>
    </w:p>
    <w:p w:rsidR="00783064" w:rsidRDefault="00783064" w:rsidP="00783064">
      <w:pPr>
        <w:spacing w:line="312" w:lineRule="auto"/>
        <w:ind w:firstLine="567"/>
        <w:jc w:val="both"/>
        <w:rPr>
          <w:sz w:val="28"/>
          <w:szCs w:val="28"/>
          <w:lang w:val="uk-UA"/>
        </w:rPr>
      </w:pPr>
      <w:r w:rsidRPr="00B54830">
        <w:rPr>
          <w:sz w:val="28"/>
          <w:szCs w:val="28"/>
          <w:lang w:val="uk-UA"/>
        </w:rPr>
        <w:t xml:space="preserve">При другому крузі спостереження виконують аналогічно, </w:t>
      </w:r>
      <w:r w:rsidRPr="00B54830">
        <w:rPr>
          <w:rStyle w:val="spelle"/>
          <w:sz w:val="28"/>
          <w:szCs w:val="28"/>
          <w:lang w:val="uk-UA"/>
        </w:rPr>
        <w:t>відліки</w:t>
      </w:r>
      <w:r w:rsidRPr="00B54830">
        <w:rPr>
          <w:sz w:val="28"/>
          <w:szCs w:val="28"/>
          <w:lang w:val="uk-UA"/>
        </w:rPr>
        <w:t xml:space="preserve"> записують до журналу табл. </w:t>
      </w:r>
      <w:r>
        <w:rPr>
          <w:sz w:val="28"/>
          <w:szCs w:val="28"/>
          <w:lang w:val="uk-UA"/>
        </w:rPr>
        <w:t>8</w:t>
      </w:r>
      <w:r w:rsidRPr="00B54830">
        <w:rPr>
          <w:sz w:val="28"/>
          <w:szCs w:val="28"/>
          <w:lang w:val="uk-UA"/>
        </w:rPr>
        <w:t>.1. Вираховують кут за формулою:</w:t>
      </w:r>
    </w:p>
    <w:p w:rsidR="00783064" w:rsidRPr="00090AAF" w:rsidRDefault="00783064" w:rsidP="00783064">
      <w:pPr>
        <w:spacing w:line="312" w:lineRule="auto"/>
        <w:ind w:firstLine="680"/>
        <w:jc w:val="center"/>
        <w:rPr>
          <w:sz w:val="32"/>
          <w:szCs w:val="32"/>
        </w:rPr>
      </w:pPr>
      <w:r w:rsidRPr="00090AAF">
        <w:rPr>
          <w:b/>
          <w:bCs/>
          <w:i/>
          <w:iCs/>
          <w:sz w:val="32"/>
          <w:szCs w:val="32"/>
          <w:lang w:val="uk-UA"/>
        </w:rPr>
        <w:t>β</w:t>
      </w:r>
      <w:r>
        <w:rPr>
          <w:b/>
          <w:bCs/>
          <w:i/>
          <w:iCs/>
          <w:sz w:val="32"/>
          <w:szCs w:val="32"/>
          <w:vertAlign w:val="subscript"/>
          <w:lang w:val="uk-UA"/>
        </w:rPr>
        <w:t>1</w:t>
      </w:r>
      <w:r w:rsidRPr="00090AAF">
        <w:rPr>
          <w:sz w:val="32"/>
          <w:szCs w:val="32"/>
          <w:lang w:val="uk-UA"/>
        </w:rPr>
        <w:t>=</w:t>
      </w:r>
      <w:r w:rsidRPr="00090AAF">
        <w:rPr>
          <w:b/>
          <w:bCs/>
          <w:i/>
          <w:iCs/>
          <w:sz w:val="32"/>
          <w:szCs w:val="32"/>
          <w:lang w:val="uk-UA"/>
        </w:rPr>
        <w:t xml:space="preserve"> КП</w:t>
      </w:r>
      <w:r w:rsidRPr="00090AAF">
        <w:rPr>
          <w:b/>
          <w:bCs/>
          <w:i/>
          <w:iCs/>
          <w:sz w:val="32"/>
          <w:szCs w:val="32"/>
          <w:vertAlign w:val="subscript"/>
          <w:lang w:val="uk-UA"/>
        </w:rPr>
        <w:t xml:space="preserve">П </w:t>
      </w:r>
      <w:r w:rsidRPr="00090AAF">
        <w:rPr>
          <w:b/>
          <w:bCs/>
          <w:i/>
          <w:iCs/>
          <w:sz w:val="32"/>
          <w:szCs w:val="32"/>
          <w:lang w:val="uk-UA"/>
        </w:rPr>
        <w:t>– КП</w:t>
      </w:r>
      <w:r w:rsidRPr="00090AAF">
        <w:rPr>
          <w:b/>
          <w:bCs/>
          <w:i/>
          <w:iCs/>
          <w:sz w:val="32"/>
          <w:szCs w:val="32"/>
          <w:vertAlign w:val="subscript"/>
          <w:lang w:val="uk-UA"/>
        </w:rPr>
        <w:t>Л</w:t>
      </w:r>
    </w:p>
    <w:p w:rsidR="00783064" w:rsidRPr="00090AAF" w:rsidRDefault="00783064" w:rsidP="00783064">
      <w:pPr>
        <w:spacing w:before="120" w:line="312" w:lineRule="auto"/>
        <w:ind w:firstLine="680"/>
        <w:jc w:val="both"/>
        <w:rPr>
          <w:sz w:val="28"/>
          <w:szCs w:val="28"/>
        </w:rPr>
      </w:pPr>
      <w:r w:rsidRPr="00090AAF">
        <w:rPr>
          <w:b/>
          <w:i/>
          <w:sz w:val="28"/>
          <w:szCs w:val="28"/>
          <w:lang w:val="uk-UA"/>
        </w:rPr>
        <w:t>Примітка</w:t>
      </w:r>
      <w:r w:rsidRPr="00090AAF">
        <w:rPr>
          <w:sz w:val="28"/>
          <w:szCs w:val="28"/>
          <w:lang w:val="uk-UA"/>
        </w:rPr>
        <w:t xml:space="preserve">: Слід пам’ятати, що кут обчислюють за правилом: від відліку на праву точку </w:t>
      </w:r>
      <w:r w:rsidRPr="00090AAF">
        <w:rPr>
          <w:b/>
          <w:bCs/>
          <w:i/>
          <w:iCs/>
          <w:sz w:val="28"/>
          <w:szCs w:val="28"/>
          <w:lang w:val="uk-UA"/>
        </w:rPr>
        <w:t>КП</w:t>
      </w:r>
      <w:r w:rsidRPr="00090AAF">
        <w:rPr>
          <w:b/>
          <w:bCs/>
          <w:i/>
          <w:iCs/>
          <w:sz w:val="28"/>
          <w:szCs w:val="28"/>
          <w:vertAlign w:val="subscript"/>
          <w:lang w:val="uk-UA"/>
        </w:rPr>
        <w:t>П</w:t>
      </w:r>
      <w:r w:rsidRPr="00090AAF">
        <w:rPr>
          <w:sz w:val="28"/>
          <w:szCs w:val="28"/>
          <w:lang w:val="uk-UA"/>
        </w:rPr>
        <w:t xml:space="preserve"> відняти відлік на ліву точку </w:t>
      </w:r>
      <w:r w:rsidRPr="00090AAF">
        <w:rPr>
          <w:b/>
          <w:bCs/>
          <w:i/>
          <w:iCs/>
          <w:sz w:val="28"/>
          <w:szCs w:val="28"/>
          <w:lang w:val="uk-UA"/>
        </w:rPr>
        <w:t>КП</w:t>
      </w:r>
      <w:r w:rsidRPr="00090AAF">
        <w:rPr>
          <w:b/>
          <w:bCs/>
          <w:i/>
          <w:iCs/>
          <w:sz w:val="28"/>
          <w:szCs w:val="28"/>
          <w:vertAlign w:val="subscript"/>
          <w:lang w:val="uk-UA"/>
        </w:rPr>
        <w:t>Л</w:t>
      </w:r>
      <w:r w:rsidRPr="00090AAF">
        <w:rPr>
          <w:sz w:val="28"/>
          <w:szCs w:val="28"/>
          <w:lang w:val="uk-UA"/>
        </w:rPr>
        <w:t xml:space="preserve">. Якщо </w:t>
      </w:r>
      <w:r>
        <w:rPr>
          <w:sz w:val="28"/>
          <w:szCs w:val="28"/>
          <w:lang w:val="uk-UA"/>
        </w:rPr>
        <w:br/>
      </w:r>
      <w:r w:rsidRPr="00090AAF">
        <w:rPr>
          <w:b/>
          <w:bCs/>
          <w:i/>
          <w:iCs/>
          <w:sz w:val="28"/>
          <w:szCs w:val="28"/>
          <w:lang w:val="uk-UA"/>
        </w:rPr>
        <w:t>КП</w:t>
      </w:r>
      <w:r w:rsidRPr="00090AAF">
        <w:rPr>
          <w:b/>
          <w:bCs/>
          <w:i/>
          <w:iCs/>
          <w:sz w:val="28"/>
          <w:szCs w:val="28"/>
          <w:vertAlign w:val="subscript"/>
          <w:lang w:val="uk-UA"/>
        </w:rPr>
        <w:t>П</w:t>
      </w:r>
      <w:r w:rsidRPr="00090AAF">
        <w:rPr>
          <w:sz w:val="28"/>
          <w:szCs w:val="28"/>
          <w:lang w:val="uk-UA"/>
        </w:rPr>
        <w:t xml:space="preserve"> </w:t>
      </w:r>
      <w:r w:rsidRPr="00090AAF">
        <w:rPr>
          <w:sz w:val="28"/>
          <w:szCs w:val="28"/>
        </w:rPr>
        <w:t>&lt;</w:t>
      </w:r>
      <w:r w:rsidRPr="00090AAF">
        <w:rPr>
          <w:sz w:val="28"/>
          <w:szCs w:val="28"/>
          <w:lang w:val="uk-UA"/>
        </w:rPr>
        <w:t xml:space="preserve"> </w:t>
      </w:r>
      <w:r w:rsidRPr="00090AAF">
        <w:rPr>
          <w:b/>
          <w:bCs/>
          <w:i/>
          <w:iCs/>
          <w:sz w:val="28"/>
          <w:szCs w:val="28"/>
          <w:lang w:val="uk-UA"/>
        </w:rPr>
        <w:t>КП</w:t>
      </w:r>
      <w:r w:rsidRPr="00090AAF">
        <w:rPr>
          <w:b/>
          <w:bCs/>
          <w:i/>
          <w:iCs/>
          <w:sz w:val="28"/>
          <w:szCs w:val="28"/>
          <w:vertAlign w:val="subscript"/>
          <w:lang w:val="uk-UA"/>
        </w:rPr>
        <w:t>Л</w:t>
      </w:r>
      <w:r w:rsidRPr="00090AAF">
        <w:rPr>
          <w:sz w:val="28"/>
          <w:szCs w:val="28"/>
          <w:lang w:val="uk-UA"/>
        </w:rPr>
        <w:t xml:space="preserve">, то потрібно до </w:t>
      </w:r>
      <w:r w:rsidRPr="00090AAF">
        <w:rPr>
          <w:b/>
          <w:bCs/>
          <w:i/>
          <w:iCs/>
          <w:sz w:val="28"/>
          <w:szCs w:val="28"/>
          <w:lang w:val="uk-UA"/>
        </w:rPr>
        <w:t>КП</w:t>
      </w:r>
      <w:r w:rsidRPr="00090AAF">
        <w:rPr>
          <w:b/>
          <w:bCs/>
          <w:i/>
          <w:iCs/>
          <w:sz w:val="28"/>
          <w:szCs w:val="28"/>
          <w:vertAlign w:val="subscript"/>
          <w:lang w:val="uk-UA"/>
        </w:rPr>
        <w:t>П</w:t>
      </w:r>
      <w:r w:rsidRPr="00090AAF">
        <w:rPr>
          <w:sz w:val="28"/>
          <w:szCs w:val="28"/>
          <w:lang w:val="uk-UA"/>
        </w:rPr>
        <w:t xml:space="preserve">  додати 360° і від суми (</w:t>
      </w:r>
      <w:r w:rsidRPr="00090AAF">
        <w:rPr>
          <w:b/>
          <w:bCs/>
          <w:i/>
          <w:iCs/>
          <w:sz w:val="28"/>
          <w:szCs w:val="28"/>
          <w:lang w:val="uk-UA"/>
        </w:rPr>
        <w:t>КП</w:t>
      </w:r>
      <w:r w:rsidRPr="00090AAF">
        <w:rPr>
          <w:b/>
          <w:bCs/>
          <w:i/>
          <w:iCs/>
          <w:sz w:val="28"/>
          <w:szCs w:val="28"/>
          <w:vertAlign w:val="subscript"/>
          <w:lang w:val="uk-UA"/>
        </w:rPr>
        <w:t>П</w:t>
      </w:r>
      <w:r>
        <w:rPr>
          <w:b/>
          <w:bCs/>
          <w:i/>
          <w:iCs/>
          <w:sz w:val="28"/>
          <w:szCs w:val="28"/>
          <w:vertAlign w:val="subscript"/>
          <w:lang w:val="uk-UA"/>
        </w:rPr>
        <w:t xml:space="preserve"> </w:t>
      </w:r>
      <w:r w:rsidRPr="00090AAF">
        <w:rPr>
          <w:b/>
          <w:bCs/>
          <w:i/>
          <w:iCs/>
          <w:sz w:val="28"/>
          <w:szCs w:val="28"/>
          <w:lang w:val="uk-UA"/>
        </w:rPr>
        <w:t>+</w:t>
      </w:r>
      <w:r>
        <w:rPr>
          <w:b/>
          <w:bCs/>
          <w:i/>
          <w:iCs/>
          <w:sz w:val="28"/>
          <w:szCs w:val="28"/>
          <w:lang w:val="uk-UA"/>
        </w:rPr>
        <w:t xml:space="preserve"> </w:t>
      </w:r>
      <w:r w:rsidRPr="00090AAF">
        <w:rPr>
          <w:b/>
          <w:bCs/>
          <w:sz w:val="28"/>
          <w:szCs w:val="28"/>
          <w:lang w:val="uk-UA"/>
        </w:rPr>
        <w:t>360º</w:t>
      </w:r>
      <w:r w:rsidRPr="00090AAF">
        <w:rPr>
          <w:sz w:val="28"/>
          <w:szCs w:val="28"/>
          <w:lang w:val="uk-UA"/>
        </w:rPr>
        <w:t xml:space="preserve">) відняти відлік </w:t>
      </w:r>
      <w:r w:rsidRPr="00090AAF">
        <w:rPr>
          <w:b/>
          <w:bCs/>
          <w:i/>
          <w:iCs/>
          <w:sz w:val="28"/>
          <w:szCs w:val="28"/>
          <w:lang w:val="uk-UA"/>
        </w:rPr>
        <w:t>КП</w:t>
      </w:r>
      <w:r w:rsidRPr="00090AAF">
        <w:rPr>
          <w:b/>
          <w:bCs/>
          <w:i/>
          <w:iCs/>
          <w:sz w:val="28"/>
          <w:szCs w:val="28"/>
          <w:vertAlign w:val="subscript"/>
          <w:lang w:val="uk-UA"/>
        </w:rPr>
        <w:t>Л</w:t>
      </w:r>
      <w:r w:rsidRPr="00090AAF">
        <w:rPr>
          <w:sz w:val="28"/>
          <w:szCs w:val="28"/>
          <w:lang w:val="uk-UA"/>
        </w:rPr>
        <w:t xml:space="preserve">. Після цього переводять трубу “через </w:t>
      </w:r>
      <w:r w:rsidRPr="00090AAF">
        <w:rPr>
          <w:rStyle w:val="spelle"/>
          <w:sz w:val="28"/>
          <w:szCs w:val="28"/>
          <w:lang w:val="uk-UA"/>
        </w:rPr>
        <w:t>зеніт”</w:t>
      </w:r>
      <w:r w:rsidRPr="00090AAF">
        <w:rPr>
          <w:sz w:val="28"/>
          <w:szCs w:val="28"/>
          <w:lang w:val="uk-UA"/>
        </w:rPr>
        <w:t xml:space="preserve">, тобто відкріплюють закріпний гвинт труби і повертають її в вертикальній площині на 180°. Це положення називають КЛ. В цьому положенні другий раз вимірюють кут. </w:t>
      </w:r>
      <w:r w:rsidRPr="00090AAF">
        <w:rPr>
          <w:sz w:val="28"/>
          <w:szCs w:val="28"/>
          <w:lang w:val="uk-UA"/>
        </w:rPr>
        <w:lastRenderedPageBreak/>
        <w:t xml:space="preserve">Наводять трубу на точку </w:t>
      </w:r>
      <w:r w:rsidRPr="00090AAF">
        <w:rPr>
          <w:i/>
          <w:sz w:val="28"/>
          <w:szCs w:val="28"/>
          <w:lang w:val="uk-UA"/>
        </w:rPr>
        <w:t>В</w:t>
      </w:r>
      <w:r w:rsidRPr="00090AAF">
        <w:rPr>
          <w:sz w:val="28"/>
          <w:szCs w:val="28"/>
          <w:lang w:val="uk-UA"/>
        </w:rPr>
        <w:t xml:space="preserve"> і знімають відлік </w:t>
      </w:r>
      <w:r w:rsidRPr="00090AAF">
        <w:rPr>
          <w:b/>
          <w:bCs/>
          <w:i/>
          <w:iCs/>
          <w:sz w:val="28"/>
          <w:szCs w:val="28"/>
          <w:lang w:val="uk-UA"/>
        </w:rPr>
        <w:t>К</w:t>
      </w:r>
      <w:r>
        <w:rPr>
          <w:b/>
          <w:bCs/>
          <w:i/>
          <w:iCs/>
          <w:sz w:val="28"/>
          <w:szCs w:val="28"/>
          <w:lang w:val="uk-UA"/>
        </w:rPr>
        <w:t>Л</w:t>
      </w:r>
      <w:r w:rsidRPr="00090AAF">
        <w:rPr>
          <w:b/>
          <w:bCs/>
          <w:i/>
          <w:iCs/>
          <w:sz w:val="28"/>
          <w:szCs w:val="28"/>
          <w:vertAlign w:val="subscript"/>
          <w:lang w:val="uk-UA"/>
        </w:rPr>
        <w:t>П</w:t>
      </w:r>
      <w:r w:rsidRPr="00090AAF">
        <w:rPr>
          <w:sz w:val="28"/>
          <w:szCs w:val="28"/>
          <w:lang w:val="uk-UA"/>
        </w:rPr>
        <w:t xml:space="preserve">  (рис. 8.</w:t>
      </w:r>
      <w:r>
        <w:rPr>
          <w:sz w:val="28"/>
          <w:szCs w:val="28"/>
          <w:lang w:val="uk-UA"/>
        </w:rPr>
        <w:t>6</w:t>
      </w:r>
      <w:r w:rsidRPr="00090AAF">
        <w:rPr>
          <w:sz w:val="28"/>
          <w:szCs w:val="28"/>
          <w:lang w:val="uk-UA"/>
        </w:rPr>
        <w:t xml:space="preserve">, </w:t>
      </w:r>
      <w:r w:rsidRPr="00090AAF">
        <w:rPr>
          <w:i/>
          <w:sz w:val="28"/>
          <w:szCs w:val="28"/>
          <w:lang w:val="uk-UA"/>
        </w:rPr>
        <w:t>6</w:t>
      </w:r>
      <w:r w:rsidRPr="00090AAF">
        <w:rPr>
          <w:sz w:val="28"/>
          <w:szCs w:val="28"/>
          <w:lang w:val="uk-UA"/>
        </w:rPr>
        <w:t xml:space="preserve">), а потім наводять на точку </w:t>
      </w:r>
      <w:r w:rsidRPr="00090AAF">
        <w:rPr>
          <w:i/>
          <w:sz w:val="28"/>
          <w:szCs w:val="28"/>
          <w:lang w:val="uk-UA"/>
        </w:rPr>
        <w:t>С</w:t>
      </w:r>
      <w:r w:rsidRPr="00090AAF">
        <w:rPr>
          <w:sz w:val="28"/>
          <w:szCs w:val="28"/>
          <w:lang w:val="uk-UA"/>
        </w:rPr>
        <w:t xml:space="preserve"> і знімають відлік </w:t>
      </w:r>
      <w:r w:rsidRPr="00090AAF">
        <w:rPr>
          <w:b/>
          <w:bCs/>
          <w:i/>
          <w:iCs/>
          <w:sz w:val="28"/>
          <w:szCs w:val="28"/>
          <w:lang w:val="uk-UA"/>
        </w:rPr>
        <w:t>К</w:t>
      </w:r>
      <w:r>
        <w:rPr>
          <w:b/>
          <w:bCs/>
          <w:i/>
          <w:iCs/>
          <w:sz w:val="28"/>
          <w:szCs w:val="28"/>
          <w:lang w:val="uk-UA"/>
        </w:rPr>
        <w:t>Л</w:t>
      </w:r>
      <w:r w:rsidRPr="00090AAF">
        <w:rPr>
          <w:b/>
          <w:bCs/>
          <w:i/>
          <w:iCs/>
          <w:sz w:val="28"/>
          <w:szCs w:val="28"/>
          <w:vertAlign w:val="subscript"/>
          <w:lang w:val="uk-UA"/>
        </w:rPr>
        <w:t>Л</w:t>
      </w:r>
      <w:r w:rsidRPr="00090AAF">
        <w:rPr>
          <w:sz w:val="28"/>
          <w:szCs w:val="28"/>
          <w:lang w:val="uk-UA"/>
        </w:rPr>
        <w:t>.</w:t>
      </w:r>
    </w:p>
    <w:p w:rsidR="00783064" w:rsidRPr="00B54830" w:rsidRDefault="00783064" w:rsidP="00E34936">
      <w:pPr>
        <w:spacing w:line="360" w:lineRule="auto"/>
        <w:ind w:firstLine="567"/>
        <w:jc w:val="both"/>
        <w:rPr>
          <w:sz w:val="28"/>
          <w:szCs w:val="28"/>
        </w:rPr>
      </w:pPr>
    </w:p>
    <w:p w:rsidR="00E34936" w:rsidRDefault="00B43C6B" w:rsidP="00E34936">
      <w:pPr>
        <w:spacing w:line="360" w:lineRule="auto"/>
        <w:ind w:firstLine="567"/>
        <w:jc w:val="center"/>
        <w:rPr>
          <w:sz w:val="28"/>
          <w:szCs w:val="28"/>
          <w:lang w:val="uk-UA"/>
        </w:rPr>
      </w:pPr>
      <w:r>
        <w:rPr>
          <w:noProof/>
          <w:sz w:val="28"/>
          <w:szCs w:val="28"/>
          <w:lang w:val="uk-UA" w:eastAsia="uk-UA"/>
        </w:rPr>
        <w:drawing>
          <wp:inline distT="0" distB="0" distL="0" distR="0">
            <wp:extent cx="2937510" cy="2339975"/>
            <wp:effectExtent l="19050" t="0" r="0" b="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192"/>
                    <a:srcRect/>
                    <a:stretch>
                      <a:fillRect/>
                    </a:stretch>
                  </pic:blipFill>
                  <pic:spPr bwMode="auto">
                    <a:xfrm>
                      <a:off x="0" y="0"/>
                      <a:ext cx="2937510" cy="2339975"/>
                    </a:xfrm>
                    <a:prstGeom prst="rect">
                      <a:avLst/>
                    </a:prstGeom>
                    <a:noFill/>
                    <a:ln w="9525">
                      <a:noFill/>
                      <a:miter lim="800000"/>
                      <a:headEnd/>
                      <a:tailEnd/>
                    </a:ln>
                  </pic:spPr>
                </pic:pic>
              </a:graphicData>
            </a:graphic>
          </wp:inline>
        </w:drawing>
      </w:r>
    </w:p>
    <w:p w:rsidR="00E34936" w:rsidRPr="00AF2418" w:rsidRDefault="00E34936" w:rsidP="00AF2418">
      <w:pPr>
        <w:spacing w:before="120"/>
        <w:jc w:val="center"/>
        <w:rPr>
          <w:bCs/>
        </w:rPr>
      </w:pPr>
      <w:r w:rsidRPr="00AF2418">
        <w:rPr>
          <w:b/>
          <w:bCs/>
          <w:lang w:val="uk-UA"/>
        </w:rPr>
        <w:t xml:space="preserve">Рисунок 8.6 - Вимірювання горизонтальних кутів способом прийомів: </w:t>
      </w:r>
      <w:r w:rsidRPr="00AF2418">
        <w:rPr>
          <w:b/>
          <w:bCs/>
          <w:lang w:val="uk-UA"/>
        </w:rPr>
        <w:br/>
      </w:r>
      <w:r w:rsidRPr="00AF2418">
        <w:rPr>
          <w:bCs/>
          <w:lang w:val="uk-UA"/>
        </w:rPr>
        <w:t>а) півприйом при КП; б) півпийом при КЛ</w:t>
      </w:r>
    </w:p>
    <w:p w:rsidR="00E34936" w:rsidRPr="00B54830" w:rsidRDefault="00E34936" w:rsidP="00E34936">
      <w:pPr>
        <w:spacing w:line="360" w:lineRule="auto"/>
        <w:ind w:firstLine="567"/>
        <w:jc w:val="both"/>
        <w:rPr>
          <w:sz w:val="28"/>
          <w:szCs w:val="28"/>
        </w:rPr>
      </w:pPr>
    </w:p>
    <w:p w:rsidR="00E34936" w:rsidRDefault="00E34936" w:rsidP="00E34936">
      <w:pPr>
        <w:spacing w:line="360" w:lineRule="auto"/>
        <w:ind w:firstLine="680"/>
        <w:jc w:val="both"/>
        <w:rPr>
          <w:sz w:val="28"/>
          <w:szCs w:val="28"/>
          <w:lang w:val="uk-UA"/>
        </w:rPr>
      </w:pPr>
      <w:r w:rsidRPr="00090AAF">
        <w:rPr>
          <w:sz w:val="28"/>
          <w:szCs w:val="28"/>
          <w:lang w:val="uk-UA"/>
        </w:rPr>
        <w:t>Обчислюють кут за формулою:</w:t>
      </w:r>
    </w:p>
    <w:p w:rsidR="00E34936" w:rsidRPr="00090AAF" w:rsidRDefault="00E34936" w:rsidP="00E34936">
      <w:pPr>
        <w:spacing w:line="360" w:lineRule="auto"/>
        <w:ind w:firstLine="680"/>
        <w:jc w:val="center"/>
        <w:rPr>
          <w:sz w:val="32"/>
          <w:szCs w:val="32"/>
        </w:rPr>
      </w:pPr>
      <w:r w:rsidRPr="00090AAF">
        <w:rPr>
          <w:b/>
          <w:bCs/>
          <w:i/>
          <w:iCs/>
          <w:sz w:val="32"/>
          <w:szCs w:val="32"/>
          <w:lang w:val="uk-UA"/>
        </w:rPr>
        <w:t>β</w:t>
      </w:r>
      <w:r w:rsidRPr="00090AAF">
        <w:rPr>
          <w:b/>
          <w:bCs/>
          <w:i/>
          <w:iCs/>
          <w:sz w:val="32"/>
          <w:szCs w:val="32"/>
          <w:vertAlign w:val="subscript"/>
          <w:lang w:val="uk-UA"/>
        </w:rPr>
        <w:t>2</w:t>
      </w:r>
      <w:r w:rsidRPr="00090AAF">
        <w:rPr>
          <w:sz w:val="32"/>
          <w:szCs w:val="32"/>
          <w:lang w:val="uk-UA"/>
        </w:rPr>
        <w:t>=</w:t>
      </w:r>
      <w:r w:rsidRPr="00090AAF">
        <w:rPr>
          <w:b/>
          <w:bCs/>
          <w:i/>
          <w:iCs/>
          <w:sz w:val="32"/>
          <w:szCs w:val="32"/>
          <w:lang w:val="uk-UA"/>
        </w:rPr>
        <w:t xml:space="preserve"> К</w:t>
      </w:r>
      <w:r>
        <w:rPr>
          <w:b/>
          <w:bCs/>
          <w:i/>
          <w:iCs/>
          <w:sz w:val="32"/>
          <w:szCs w:val="32"/>
          <w:lang w:val="uk-UA"/>
        </w:rPr>
        <w:t>Л</w:t>
      </w:r>
      <w:r w:rsidRPr="00090AAF">
        <w:rPr>
          <w:b/>
          <w:bCs/>
          <w:i/>
          <w:iCs/>
          <w:sz w:val="32"/>
          <w:szCs w:val="32"/>
          <w:vertAlign w:val="subscript"/>
          <w:lang w:val="uk-UA"/>
        </w:rPr>
        <w:t xml:space="preserve">П </w:t>
      </w:r>
      <w:r w:rsidRPr="00090AAF">
        <w:rPr>
          <w:b/>
          <w:bCs/>
          <w:i/>
          <w:iCs/>
          <w:sz w:val="32"/>
          <w:szCs w:val="32"/>
          <w:lang w:val="uk-UA"/>
        </w:rPr>
        <w:t>– К</w:t>
      </w:r>
      <w:r>
        <w:rPr>
          <w:b/>
          <w:bCs/>
          <w:i/>
          <w:iCs/>
          <w:sz w:val="32"/>
          <w:szCs w:val="32"/>
          <w:lang w:val="uk-UA"/>
        </w:rPr>
        <w:t>Л</w:t>
      </w:r>
      <w:r w:rsidRPr="00090AAF">
        <w:rPr>
          <w:b/>
          <w:bCs/>
          <w:i/>
          <w:iCs/>
          <w:sz w:val="32"/>
          <w:szCs w:val="32"/>
          <w:vertAlign w:val="subscript"/>
          <w:lang w:val="uk-UA"/>
        </w:rPr>
        <w:t>Л</w:t>
      </w:r>
    </w:p>
    <w:p w:rsidR="00E34936" w:rsidRPr="00090AAF" w:rsidRDefault="00E34936" w:rsidP="00E34936">
      <w:pPr>
        <w:spacing w:line="360" w:lineRule="auto"/>
        <w:ind w:firstLine="680"/>
        <w:jc w:val="both"/>
        <w:rPr>
          <w:sz w:val="28"/>
          <w:szCs w:val="28"/>
        </w:rPr>
      </w:pPr>
      <w:r w:rsidRPr="00090AAF">
        <w:rPr>
          <w:sz w:val="28"/>
          <w:szCs w:val="28"/>
          <w:lang w:val="uk-UA"/>
        </w:rPr>
        <w:t>Результати спостережень записують в журнал вимірювання горизонтальних кутів способом кругових прийомів (табл. 8.1).</w:t>
      </w:r>
    </w:p>
    <w:p w:rsidR="00E34936" w:rsidRPr="00283ACE" w:rsidRDefault="00E34936" w:rsidP="00E34936">
      <w:pPr>
        <w:spacing w:line="360" w:lineRule="auto"/>
        <w:ind w:firstLine="680"/>
        <w:jc w:val="right"/>
        <w:rPr>
          <w:sz w:val="28"/>
          <w:szCs w:val="28"/>
        </w:rPr>
      </w:pPr>
      <w:r w:rsidRPr="00283ACE">
        <w:rPr>
          <w:sz w:val="28"/>
          <w:szCs w:val="28"/>
          <w:lang w:val="uk-UA"/>
        </w:rPr>
        <w:t>Таблиця 8.1</w:t>
      </w:r>
    </w:p>
    <w:p w:rsidR="00E34936" w:rsidRPr="00283ACE" w:rsidRDefault="00E34936" w:rsidP="00E34936">
      <w:pPr>
        <w:spacing w:line="360" w:lineRule="auto"/>
        <w:jc w:val="center"/>
        <w:rPr>
          <w:sz w:val="28"/>
          <w:szCs w:val="28"/>
        </w:rPr>
      </w:pPr>
      <w:r w:rsidRPr="00283ACE">
        <w:rPr>
          <w:b/>
          <w:sz w:val="28"/>
          <w:szCs w:val="28"/>
          <w:lang w:val="uk-UA"/>
        </w:rPr>
        <w:t>Журнал вимірювання горизонтальних кутів способом прийомів</w:t>
      </w:r>
    </w:p>
    <w:tbl>
      <w:tblPr>
        <w:tblW w:w="0" w:type="auto"/>
        <w:tblCellMar>
          <w:left w:w="0" w:type="dxa"/>
          <w:right w:w="0" w:type="dxa"/>
        </w:tblCellMar>
        <w:tblLook w:val="0000" w:firstRow="0" w:lastRow="0" w:firstColumn="0" w:lastColumn="0" w:noHBand="0" w:noVBand="0"/>
      </w:tblPr>
      <w:tblGrid>
        <w:gridCol w:w="1178"/>
        <w:gridCol w:w="1818"/>
        <w:gridCol w:w="1804"/>
        <w:gridCol w:w="1988"/>
        <w:gridCol w:w="1546"/>
        <w:gridCol w:w="1519"/>
      </w:tblGrid>
      <w:tr w:rsidR="00E34936" w:rsidRPr="00283ACE" w:rsidTr="000933B5">
        <w:tc>
          <w:tcPr>
            <w:tcW w:w="124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E34936" w:rsidRPr="00283ACE" w:rsidRDefault="00E34936" w:rsidP="000933B5">
            <w:pPr>
              <w:spacing w:before="100" w:beforeAutospacing="1" w:after="100" w:afterAutospacing="1"/>
              <w:jc w:val="center"/>
            </w:pPr>
            <w:r w:rsidRPr="00283ACE">
              <w:rPr>
                <w:lang w:val="uk-UA"/>
              </w:rPr>
              <w:t>Станція</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E34936" w:rsidRPr="00283ACE" w:rsidRDefault="00E34936" w:rsidP="000933B5">
            <w:pPr>
              <w:spacing w:before="100" w:beforeAutospacing="1" w:after="100" w:afterAutospacing="1"/>
              <w:jc w:val="center"/>
            </w:pPr>
            <w:r w:rsidRPr="00283ACE">
              <w:rPr>
                <w:lang w:val="uk-UA"/>
              </w:rPr>
              <w:t>Точка спостереження</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E34936" w:rsidRPr="00283ACE" w:rsidRDefault="00E34936" w:rsidP="000933B5">
            <w:pPr>
              <w:spacing w:before="100" w:beforeAutospacing="1" w:after="100" w:afterAutospacing="1"/>
              <w:jc w:val="center"/>
            </w:pPr>
            <w:r w:rsidRPr="00283ACE">
              <w:rPr>
                <w:lang w:val="uk-UA"/>
              </w:rPr>
              <w:t>Позиція вертикального кругу</w:t>
            </w:r>
          </w:p>
        </w:tc>
        <w:tc>
          <w:tcPr>
            <w:tcW w:w="198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E34936" w:rsidRPr="00283ACE" w:rsidRDefault="00E34936" w:rsidP="000933B5">
            <w:pPr>
              <w:spacing w:before="100" w:beforeAutospacing="1" w:after="100" w:afterAutospacing="1"/>
              <w:jc w:val="center"/>
            </w:pPr>
            <w:r w:rsidRPr="00283ACE">
              <w:rPr>
                <w:rStyle w:val="spelle"/>
                <w:lang w:val="uk-UA"/>
              </w:rPr>
              <w:t>Відліки</w:t>
            </w:r>
            <w:r w:rsidRPr="00283ACE">
              <w:rPr>
                <w:lang w:val="uk-UA"/>
              </w:rPr>
              <w:t xml:space="preserve"> по горизонтальному кругу</w:t>
            </w:r>
          </w:p>
        </w:tc>
        <w:tc>
          <w:tcPr>
            <w:tcW w:w="183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E34936" w:rsidRPr="00283ACE" w:rsidRDefault="00E34936" w:rsidP="000933B5">
            <w:pPr>
              <w:spacing w:before="100" w:beforeAutospacing="1" w:after="100" w:afterAutospacing="1"/>
              <w:jc w:val="center"/>
            </w:pPr>
            <w:r w:rsidRPr="00283ACE">
              <w:rPr>
                <w:lang w:val="uk-UA"/>
              </w:rPr>
              <w:t>Кути</w:t>
            </w:r>
          </w:p>
        </w:tc>
        <w:tc>
          <w:tcPr>
            <w:tcW w:w="167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E34936" w:rsidRPr="00283ACE" w:rsidRDefault="00E34936" w:rsidP="000933B5">
            <w:pPr>
              <w:spacing w:before="100" w:beforeAutospacing="1" w:after="100" w:afterAutospacing="1"/>
              <w:jc w:val="center"/>
            </w:pPr>
            <w:r w:rsidRPr="00283ACE">
              <w:rPr>
                <w:lang w:val="uk-UA"/>
              </w:rPr>
              <w:t>Середнє значення кутів</w:t>
            </w:r>
          </w:p>
        </w:tc>
      </w:tr>
      <w:tr w:rsidR="00E34936" w:rsidRPr="00283ACE" w:rsidTr="000933B5">
        <w:tc>
          <w:tcPr>
            <w:tcW w:w="124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E34936" w:rsidRPr="00283ACE" w:rsidRDefault="00E34936" w:rsidP="000933B5">
            <w:pPr>
              <w:spacing w:before="100" w:beforeAutospacing="1" w:after="100" w:afterAutospacing="1"/>
              <w:jc w:val="center"/>
            </w:pPr>
            <w:r w:rsidRPr="00283ACE">
              <w:rPr>
                <w:lang w:val="uk-UA"/>
              </w:rPr>
              <w:t> </w:t>
            </w:r>
          </w:p>
        </w:tc>
        <w:tc>
          <w:tcPr>
            <w:tcW w:w="1843" w:type="dxa"/>
            <w:tcBorders>
              <w:top w:val="nil"/>
              <w:left w:val="nil"/>
              <w:bottom w:val="single" w:sz="8" w:space="0" w:color="auto"/>
              <w:right w:val="single" w:sz="8" w:space="0" w:color="auto"/>
            </w:tcBorders>
            <w:tcMar>
              <w:top w:w="0" w:type="dxa"/>
              <w:left w:w="108" w:type="dxa"/>
              <w:bottom w:w="0" w:type="dxa"/>
              <w:right w:w="108" w:type="dxa"/>
            </w:tcMar>
            <w:vAlign w:val="center"/>
          </w:tcPr>
          <w:p w:rsidR="00E34936" w:rsidRPr="00283ACE" w:rsidRDefault="00E34936" w:rsidP="000933B5">
            <w:pPr>
              <w:spacing w:before="100" w:beforeAutospacing="1" w:after="100" w:afterAutospacing="1"/>
              <w:jc w:val="center"/>
            </w:pPr>
            <w:r w:rsidRPr="00283ACE">
              <w:rPr>
                <w:i/>
                <w:lang w:val="uk-UA"/>
              </w:rPr>
              <w:t>В</w:t>
            </w:r>
          </w:p>
        </w:tc>
        <w:tc>
          <w:tcPr>
            <w:tcW w:w="1843"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tcPr>
          <w:p w:rsidR="00E34936" w:rsidRPr="00283ACE" w:rsidRDefault="00E34936" w:rsidP="000933B5">
            <w:pPr>
              <w:spacing w:before="100" w:beforeAutospacing="1" w:after="100" w:afterAutospacing="1"/>
              <w:jc w:val="center"/>
            </w:pPr>
            <w:r w:rsidRPr="00283ACE">
              <w:rPr>
                <w:rStyle w:val="spelle"/>
                <w:lang w:val="uk-UA"/>
              </w:rPr>
              <w:t>КП</w:t>
            </w:r>
          </w:p>
        </w:tc>
        <w:tc>
          <w:tcPr>
            <w:tcW w:w="1988" w:type="dxa"/>
            <w:tcBorders>
              <w:top w:val="nil"/>
              <w:left w:val="nil"/>
              <w:bottom w:val="single" w:sz="8" w:space="0" w:color="auto"/>
              <w:right w:val="single" w:sz="8" w:space="0" w:color="auto"/>
            </w:tcBorders>
            <w:tcMar>
              <w:top w:w="0" w:type="dxa"/>
              <w:left w:w="108" w:type="dxa"/>
              <w:bottom w:w="0" w:type="dxa"/>
              <w:right w:w="108" w:type="dxa"/>
            </w:tcMar>
            <w:vAlign w:val="center"/>
          </w:tcPr>
          <w:p w:rsidR="00E34936" w:rsidRPr="00283ACE" w:rsidRDefault="00E34936" w:rsidP="000933B5">
            <w:pPr>
              <w:spacing w:before="100" w:beforeAutospacing="1" w:after="100" w:afterAutospacing="1"/>
              <w:jc w:val="center"/>
            </w:pPr>
            <w:r w:rsidRPr="00283ACE">
              <w:rPr>
                <w:lang w:val="uk-UA"/>
              </w:rPr>
              <w:t>113˚49΄</w:t>
            </w:r>
          </w:p>
        </w:tc>
        <w:tc>
          <w:tcPr>
            <w:tcW w:w="1830"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tcPr>
          <w:p w:rsidR="00E34936" w:rsidRPr="00283ACE" w:rsidRDefault="00E34936" w:rsidP="000933B5">
            <w:pPr>
              <w:spacing w:before="100" w:beforeAutospacing="1" w:after="100" w:afterAutospacing="1"/>
              <w:jc w:val="center"/>
            </w:pPr>
            <w:r w:rsidRPr="00283ACE">
              <w:rPr>
                <w:lang w:val="uk-UA"/>
              </w:rPr>
              <w:t>81˚38΄</w:t>
            </w:r>
          </w:p>
        </w:tc>
        <w:tc>
          <w:tcPr>
            <w:tcW w:w="1675"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tcPr>
          <w:p w:rsidR="00E34936" w:rsidRPr="00283ACE" w:rsidRDefault="00E34936" w:rsidP="000933B5">
            <w:pPr>
              <w:spacing w:before="100" w:beforeAutospacing="1" w:after="100" w:afterAutospacing="1"/>
              <w:jc w:val="center"/>
            </w:pPr>
            <w:r w:rsidRPr="00283ACE">
              <w:rPr>
                <w:lang w:val="uk-UA"/>
              </w:rPr>
              <w:t>81˚38,5΄</w:t>
            </w:r>
          </w:p>
        </w:tc>
      </w:tr>
      <w:tr w:rsidR="00E34936" w:rsidRPr="00283ACE" w:rsidTr="000933B5">
        <w:tc>
          <w:tcPr>
            <w:tcW w:w="0" w:type="auto"/>
            <w:vMerge/>
            <w:tcBorders>
              <w:top w:val="nil"/>
              <w:left w:val="single" w:sz="8" w:space="0" w:color="auto"/>
              <w:bottom w:val="single" w:sz="8" w:space="0" w:color="auto"/>
              <w:right w:val="single" w:sz="8" w:space="0" w:color="auto"/>
            </w:tcBorders>
            <w:vAlign w:val="center"/>
          </w:tcPr>
          <w:p w:rsidR="00E34936" w:rsidRPr="00283ACE" w:rsidRDefault="00E34936" w:rsidP="000933B5"/>
        </w:tc>
        <w:tc>
          <w:tcPr>
            <w:tcW w:w="1843" w:type="dxa"/>
            <w:tcBorders>
              <w:top w:val="nil"/>
              <w:left w:val="nil"/>
              <w:bottom w:val="single" w:sz="8" w:space="0" w:color="auto"/>
              <w:right w:val="single" w:sz="8" w:space="0" w:color="auto"/>
            </w:tcBorders>
            <w:tcMar>
              <w:top w:w="0" w:type="dxa"/>
              <w:left w:w="108" w:type="dxa"/>
              <w:bottom w:w="0" w:type="dxa"/>
              <w:right w:w="108" w:type="dxa"/>
            </w:tcMar>
            <w:vAlign w:val="center"/>
          </w:tcPr>
          <w:p w:rsidR="00E34936" w:rsidRPr="00283ACE" w:rsidRDefault="00E34936" w:rsidP="000933B5">
            <w:pPr>
              <w:spacing w:before="100" w:beforeAutospacing="1" w:after="100" w:afterAutospacing="1"/>
              <w:jc w:val="center"/>
            </w:pPr>
            <w:r w:rsidRPr="00283ACE">
              <w:rPr>
                <w:i/>
                <w:lang w:val="uk-UA"/>
              </w:rPr>
              <w:t>С</w:t>
            </w:r>
          </w:p>
        </w:tc>
        <w:tc>
          <w:tcPr>
            <w:tcW w:w="0" w:type="auto"/>
            <w:vMerge/>
            <w:tcBorders>
              <w:top w:val="nil"/>
              <w:left w:val="nil"/>
              <w:bottom w:val="single" w:sz="8" w:space="0" w:color="auto"/>
              <w:right w:val="single" w:sz="8" w:space="0" w:color="auto"/>
            </w:tcBorders>
            <w:vAlign w:val="center"/>
          </w:tcPr>
          <w:p w:rsidR="00E34936" w:rsidRPr="00283ACE" w:rsidRDefault="00E34936" w:rsidP="000933B5"/>
        </w:tc>
        <w:tc>
          <w:tcPr>
            <w:tcW w:w="1988" w:type="dxa"/>
            <w:tcBorders>
              <w:top w:val="nil"/>
              <w:left w:val="nil"/>
              <w:bottom w:val="single" w:sz="8" w:space="0" w:color="auto"/>
              <w:right w:val="single" w:sz="8" w:space="0" w:color="auto"/>
            </w:tcBorders>
            <w:tcMar>
              <w:top w:w="0" w:type="dxa"/>
              <w:left w:w="108" w:type="dxa"/>
              <w:bottom w:w="0" w:type="dxa"/>
              <w:right w:w="108" w:type="dxa"/>
            </w:tcMar>
            <w:vAlign w:val="center"/>
          </w:tcPr>
          <w:p w:rsidR="00E34936" w:rsidRPr="00283ACE" w:rsidRDefault="00E34936" w:rsidP="000933B5">
            <w:pPr>
              <w:spacing w:before="100" w:beforeAutospacing="1" w:after="100" w:afterAutospacing="1"/>
              <w:jc w:val="center"/>
            </w:pPr>
            <w:r w:rsidRPr="00283ACE">
              <w:rPr>
                <w:lang w:val="uk-UA"/>
              </w:rPr>
              <w:t>32˚11΄</w:t>
            </w:r>
          </w:p>
        </w:tc>
        <w:tc>
          <w:tcPr>
            <w:tcW w:w="0" w:type="auto"/>
            <w:vMerge/>
            <w:tcBorders>
              <w:top w:val="nil"/>
              <w:left w:val="nil"/>
              <w:bottom w:val="single" w:sz="8" w:space="0" w:color="auto"/>
              <w:right w:val="single" w:sz="8" w:space="0" w:color="auto"/>
            </w:tcBorders>
            <w:vAlign w:val="center"/>
          </w:tcPr>
          <w:p w:rsidR="00E34936" w:rsidRPr="00283ACE" w:rsidRDefault="00E34936" w:rsidP="000933B5"/>
        </w:tc>
        <w:tc>
          <w:tcPr>
            <w:tcW w:w="0" w:type="auto"/>
            <w:vMerge/>
            <w:tcBorders>
              <w:top w:val="nil"/>
              <w:left w:val="nil"/>
              <w:bottom w:val="single" w:sz="8" w:space="0" w:color="auto"/>
              <w:right w:val="single" w:sz="8" w:space="0" w:color="auto"/>
            </w:tcBorders>
            <w:vAlign w:val="center"/>
          </w:tcPr>
          <w:p w:rsidR="00E34936" w:rsidRPr="00283ACE" w:rsidRDefault="00E34936" w:rsidP="000933B5"/>
        </w:tc>
      </w:tr>
      <w:tr w:rsidR="00E34936" w:rsidRPr="00283ACE" w:rsidTr="000933B5">
        <w:tc>
          <w:tcPr>
            <w:tcW w:w="124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E34936" w:rsidRPr="00283ACE" w:rsidRDefault="00E34936" w:rsidP="000933B5">
            <w:pPr>
              <w:spacing w:before="100" w:beforeAutospacing="1" w:after="100" w:afterAutospacing="1"/>
              <w:jc w:val="center"/>
            </w:pPr>
            <w:r w:rsidRPr="00283ACE">
              <w:rPr>
                <w:lang w:val="uk-UA"/>
              </w:rPr>
              <w:t> </w:t>
            </w:r>
          </w:p>
        </w:tc>
        <w:tc>
          <w:tcPr>
            <w:tcW w:w="1843" w:type="dxa"/>
            <w:tcBorders>
              <w:top w:val="nil"/>
              <w:left w:val="nil"/>
              <w:bottom w:val="single" w:sz="8" w:space="0" w:color="auto"/>
              <w:right w:val="single" w:sz="8" w:space="0" w:color="auto"/>
            </w:tcBorders>
            <w:tcMar>
              <w:top w:w="0" w:type="dxa"/>
              <w:left w:w="108" w:type="dxa"/>
              <w:bottom w:w="0" w:type="dxa"/>
              <w:right w:w="108" w:type="dxa"/>
            </w:tcMar>
            <w:vAlign w:val="center"/>
          </w:tcPr>
          <w:p w:rsidR="00E34936" w:rsidRPr="00283ACE" w:rsidRDefault="00E34936" w:rsidP="000933B5">
            <w:pPr>
              <w:spacing w:before="100" w:beforeAutospacing="1" w:after="100" w:afterAutospacing="1"/>
              <w:jc w:val="center"/>
            </w:pPr>
            <w:r w:rsidRPr="00283ACE">
              <w:rPr>
                <w:i/>
                <w:lang w:val="uk-UA"/>
              </w:rPr>
              <w:t>В</w:t>
            </w:r>
          </w:p>
        </w:tc>
        <w:tc>
          <w:tcPr>
            <w:tcW w:w="1843"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tcPr>
          <w:p w:rsidR="00E34936" w:rsidRPr="00283ACE" w:rsidRDefault="00E34936" w:rsidP="000933B5">
            <w:pPr>
              <w:spacing w:before="100" w:beforeAutospacing="1" w:after="100" w:afterAutospacing="1"/>
              <w:jc w:val="center"/>
            </w:pPr>
            <w:r w:rsidRPr="00283ACE">
              <w:rPr>
                <w:lang w:val="uk-UA"/>
              </w:rPr>
              <w:t>КЛ</w:t>
            </w:r>
          </w:p>
        </w:tc>
        <w:tc>
          <w:tcPr>
            <w:tcW w:w="1988" w:type="dxa"/>
            <w:tcBorders>
              <w:top w:val="nil"/>
              <w:left w:val="nil"/>
              <w:bottom w:val="single" w:sz="8" w:space="0" w:color="auto"/>
              <w:right w:val="single" w:sz="8" w:space="0" w:color="auto"/>
            </w:tcBorders>
            <w:tcMar>
              <w:top w:w="0" w:type="dxa"/>
              <w:left w:w="108" w:type="dxa"/>
              <w:bottom w:w="0" w:type="dxa"/>
              <w:right w:w="108" w:type="dxa"/>
            </w:tcMar>
            <w:vAlign w:val="center"/>
          </w:tcPr>
          <w:p w:rsidR="00E34936" w:rsidRPr="00283ACE" w:rsidRDefault="00E34936" w:rsidP="000933B5">
            <w:pPr>
              <w:spacing w:before="100" w:beforeAutospacing="1" w:after="100" w:afterAutospacing="1"/>
              <w:jc w:val="center"/>
            </w:pPr>
            <w:r w:rsidRPr="00283ACE">
              <w:rPr>
                <w:lang w:val="uk-UA"/>
              </w:rPr>
              <w:t>295˚17΄</w:t>
            </w:r>
          </w:p>
        </w:tc>
        <w:tc>
          <w:tcPr>
            <w:tcW w:w="1830"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tcPr>
          <w:p w:rsidR="00E34936" w:rsidRPr="00283ACE" w:rsidRDefault="00E34936" w:rsidP="000933B5">
            <w:pPr>
              <w:spacing w:before="100" w:beforeAutospacing="1" w:after="100" w:afterAutospacing="1"/>
              <w:jc w:val="center"/>
            </w:pPr>
            <w:r w:rsidRPr="00283ACE">
              <w:rPr>
                <w:lang w:val="uk-UA"/>
              </w:rPr>
              <w:t>81˚39΄</w:t>
            </w:r>
          </w:p>
        </w:tc>
        <w:tc>
          <w:tcPr>
            <w:tcW w:w="0" w:type="auto"/>
            <w:vMerge/>
            <w:tcBorders>
              <w:top w:val="nil"/>
              <w:left w:val="nil"/>
              <w:bottom w:val="single" w:sz="8" w:space="0" w:color="auto"/>
              <w:right w:val="single" w:sz="8" w:space="0" w:color="auto"/>
            </w:tcBorders>
            <w:vAlign w:val="center"/>
          </w:tcPr>
          <w:p w:rsidR="00E34936" w:rsidRPr="00283ACE" w:rsidRDefault="00E34936" w:rsidP="000933B5"/>
        </w:tc>
      </w:tr>
      <w:tr w:rsidR="00E34936" w:rsidRPr="00283ACE" w:rsidTr="000933B5">
        <w:tc>
          <w:tcPr>
            <w:tcW w:w="0" w:type="auto"/>
            <w:vMerge/>
            <w:tcBorders>
              <w:top w:val="nil"/>
              <w:left w:val="single" w:sz="8" w:space="0" w:color="auto"/>
              <w:bottom w:val="single" w:sz="8" w:space="0" w:color="auto"/>
              <w:right w:val="single" w:sz="8" w:space="0" w:color="auto"/>
            </w:tcBorders>
            <w:vAlign w:val="center"/>
          </w:tcPr>
          <w:p w:rsidR="00E34936" w:rsidRPr="00283ACE" w:rsidRDefault="00E34936" w:rsidP="000933B5"/>
        </w:tc>
        <w:tc>
          <w:tcPr>
            <w:tcW w:w="1843" w:type="dxa"/>
            <w:tcBorders>
              <w:top w:val="nil"/>
              <w:left w:val="nil"/>
              <w:bottom w:val="single" w:sz="8" w:space="0" w:color="auto"/>
              <w:right w:val="single" w:sz="8" w:space="0" w:color="auto"/>
            </w:tcBorders>
            <w:tcMar>
              <w:top w:w="0" w:type="dxa"/>
              <w:left w:w="108" w:type="dxa"/>
              <w:bottom w:w="0" w:type="dxa"/>
              <w:right w:w="108" w:type="dxa"/>
            </w:tcMar>
            <w:vAlign w:val="center"/>
          </w:tcPr>
          <w:p w:rsidR="00E34936" w:rsidRPr="00283ACE" w:rsidRDefault="00E34936" w:rsidP="000933B5">
            <w:pPr>
              <w:spacing w:before="100" w:beforeAutospacing="1" w:after="100" w:afterAutospacing="1"/>
              <w:jc w:val="center"/>
            </w:pPr>
            <w:r w:rsidRPr="00283ACE">
              <w:rPr>
                <w:i/>
                <w:lang w:val="uk-UA"/>
              </w:rPr>
              <w:t>С</w:t>
            </w:r>
          </w:p>
        </w:tc>
        <w:tc>
          <w:tcPr>
            <w:tcW w:w="0" w:type="auto"/>
            <w:vMerge/>
            <w:tcBorders>
              <w:top w:val="nil"/>
              <w:left w:val="nil"/>
              <w:bottom w:val="single" w:sz="8" w:space="0" w:color="auto"/>
              <w:right w:val="single" w:sz="8" w:space="0" w:color="auto"/>
            </w:tcBorders>
            <w:vAlign w:val="center"/>
          </w:tcPr>
          <w:p w:rsidR="00E34936" w:rsidRPr="00283ACE" w:rsidRDefault="00E34936" w:rsidP="000933B5"/>
        </w:tc>
        <w:tc>
          <w:tcPr>
            <w:tcW w:w="1988" w:type="dxa"/>
            <w:tcBorders>
              <w:top w:val="nil"/>
              <w:left w:val="nil"/>
              <w:bottom w:val="single" w:sz="8" w:space="0" w:color="auto"/>
              <w:right w:val="single" w:sz="8" w:space="0" w:color="auto"/>
            </w:tcBorders>
            <w:tcMar>
              <w:top w:w="0" w:type="dxa"/>
              <w:left w:w="108" w:type="dxa"/>
              <w:bottom w:w="0" w:type="dxa"/>
              <w:right w:w="108" w:type="dxa"/>
            </w:tcMar>
            <w:vAlign w:val="center"/>
          </w:tcPr>
          <w:p w:rsidR="00E34936" w:rsidRPr="00283ACE" w:rsidRDefault="00E34936" w:rsidP="000933B5">
            <w:pPr>
              <w:spacing w:before="100" w:beforeAutospacing="1" w:after="100" w:afterAutospacing="1"/>
              <w:jc w:val="center"/>
            </w:pPr>
            <w:r w:rsidRPr="00283ACE">
              <w:rPr>
                <w:lang w:val="uk-UA"/>
              </w:rPr>
              <w:t>213˚38΄</w:t>
            </w:r>
          </w:p>
        </w:tc>
        <w:tc>
          <w:tcPr>
            <w:tcW w:w="0" w:type="auto"/>
            <w:vMerge/>
            <w:tcBorders>
              <w:top w:val="nil"/>
              <w:left w:val="nil"/>
              <w:bottom w:val="single" w:sz="8" w:space="0" w:color="auto"/>
              <w:right w:val="single" w:sz="8" w:space="0" w:color="auto"/>
            </w:tcBorders>
            <w:vAlign w:val="center"/>
          </w:tcPr>
          <w:p w:rsidR="00E34936" w:rsidRPr="00283ACE" w:rsidRDefault="00E34936" w:rsidP="000933B5"/>
        </w:tc>
        <w:tc>
          <w:tcPr>
            <w:tcW w:w="0" w:type="auto"/>
            <w:vMerge/>
            <w:tcBorders>
              <w:top w:val="nil"/>
              <w:left w:val="nil"/>
              <w:bottom w:val="single" w:sz="8" w:space="0" w:color="auto"/>
              <w:right w:val="single" w:sz="8" w:space="0" w:color="auto"/>
            </w:tcBorders>
            <w:vAlign w:val="center"/>
          </w:tcPr>
          <w:p w:rsidR="00E34936" w:rsidRPr="00283ACE" w:rsidRDefault="00E34936" w:rsidP="000933B5"/>
        </w:tc>
      </w:tr>
    </w:tbl>
    <w:p w:rsidR="00E34936" w:rsidRPr="00E34936" w:rsidRDefault="00E34936" w:rsidP="00783064">
      <w:pPr>
        <w:spacing w:before="100" w:beforeAutospacing="1" w:line="312" w:lineRule="auto"/>
        <w:ind w:firstLine="567"/>
        <w:jc w:val="both"/>
        <w:rPr>
          <w:sz w:val="28"/>
          <w:szCs w:val="28"/>
          <w:lang w:val="uk-UA"/>
        </w:rPr>
      </w:pPr>
      <w:r w:rsidRPr="00283ACE">
        <w:rPr>
          <w:sz w:val="28"/>
          <w:szCs w:val="28"/>
          <w:lang w:val="uk-UA"/>
        </w:rPr>
        <w:t xml:space="preserve">Якщо різниця між </w:t>
      </w:r>
      <w:r w:rsidRPr="00283ACE">
        <w:rPr>
          <w:b/>
          <w:bCs/>
          <w:i/>
          <w:iCs/>
          <w:sz w:val="28"/>
          <w:szCs w:val="28"/>
          <w:lang w:val="uk-UA"/>
        </w:rPr>
        <w:t>β</w:t>
      </w:r>
      <w:r w:rsidRPr="00283ACE">
        <w:rPr>
          <w:b/>
          <w:bCs/>
          <w:i/>
          <w:iCs/>
          <w:sz w:val="28"/>
          <w:szCs w:val="28"/>
          <w:vertAlign w:val="subscript"/>
          <w:lang w:val="uk-UA"/>
        </w:rPr>
        <w:t xml:space="preserve">1 </w:t>
      </w:r>
      <w:r w:rsidRPr="00283ACE">
        <w:rPr>
          <w:sz w:val="28"/>
          <w:szCs w:val="28"/>
          <w:lang w:val="uk-UA"/>
        </w:rPr>
        <w:t xml:space="preserve"> і  </w:t>
      </w:r>
      <w:r w:rsidRPr="00283ACE">
        <w:rPr>
          <w:b/>
          <w:bCs/>
          <w:i/>
          <w:iCs/>
          <w:sz w:val="28"/>
          <w:szCs w:val="28"/>
          <w:lang w:val="uk-UA"/>
        </w:rPr>
        <w:t>β</w:t>
      </w:r>
      <w:r w:rsidRPr="00283ACE">
        <w:rPr>
          <w:b/>
          <w:bCs/>
          <w:i/>
          <w:iCs/>
          <w:sz w:val="28"/>
          <w:szCs w:val="28"/>
          <w:vertAlign w:val="subscript"/>
          <w:lang w:val="uk-UA"/>
        </w:rPr>
        <w:t>2</w:t>
      </w:r>
      <w:r w:rsidRPr="00283ACE">
        <w:rPr>
          <w:sz w:val="28"/>
          <w:szCs w:val="28"/>
          <w:lang w:val="uk-UA"/>
        </w:rPr>
        <w:t xml:space="preserve"> не перевищує подвійної точності відлікового пристрою (</w:t>
      </w:r>
      <w:r w:rsidRPr="00283ACE">
        <w:rPr>
          <w:b/>
          <w:bCs/>
          <w:i/>
          <w:iCs/>
          <w:sz w:val="28"/>
          <w:szCs w:val="28"/>
          <w:lang w:val="uk-UA"/>
        </w:rPr>
        <w:t>β</w:t>
      </w:r>
      <w:r w:rsidRPr="00283ACE">
        <w:rPr>
          <w:b/>
          <w:bCs/>
          <w:i/>
          <w:iCs/>
          <w:sz w:val="28"/>
          <w:szCs w:val="28"/>
          <w:vertAlign w:val="subscript"/>
          <w:lang w:val="uk-UA"/>
        </w:rPr>
        <w:t>1</w:t>
      </w:r>
      <w:r>
        <w:rPr>
          <w:b/>
          <w:bCs/>
          <w:i/>
          <w:iCs/>
          <w:sz w:val="28"/>
          <w:szCs w:val="28"/>
          <w:vertAlign w:val="subscript"/>
          <w:lang w:val="uk-UA"/>
        </w:rPr>
        <w:t xml:space="preserve"> </w:t>
      </w:r>
      <w:r w:rsidRPr="00283ACE">
        <w:rPr>
          <w:sz w:val="28"/>
          <w:szCs w:val="28"/>
          <w:lang w:val="uk-UA"/>
        </w:rPr>
        <w:t xml:space="preserve">– </w:t>
      </w:r>
      <w:r w:rsidRPr="00283ACE">
        <w:rPr>
          <w:b/>
          <w:bCs/>
          <w:i/>
          <w:iCs/>
          <w:sz w:val="28"/>
          <w:szCs w:val="28"/>
          <w:lang w:val="uk-UA"/>
        </w:rPr>
        <w:t>β</w:t>
      </w:r>
      <w:r w:rsidRPr="00283ACE">
        <w:rPr>
          <w:b/>
          <w:bCs/>
          <w:i/>
          <w:iCs/>
          <w:sz w:val="28"/>
          <w:szCs w:val="28"/>
          <w:vertAlign w:val="subscript"/>
          <w:lang w:val="uk-UA"/>
        </w:rPr>
        <w:t xml:space="preserve">2 </w:t>
      </w:r>
      <w:r w:rsidRPr="00283ACE">
        <w:rPr>
          <w:b/>
          <w:bCs/>
          <w:i/>
          <w:iCs/>
          <w:sz w:val="28"/>
          <w:szCs w:val="28"/>
          <w:lang w:val="uk-UA"/>
        </w:rPr>
        <w:t>≤1′</w:t>
      </w:r>
      <w:r w:rsidRPr="00283ACE">
        <w:rPr>
          <w:sz w:val="28"/>
          <w:szCs w:val="28"/>
          <w:lang w:val="uk-UA"/>
        </w:rPr>
        <w:t>), обчислюють середнє арифметичне і далі користуються цим результатом. В протилежному випадку кут вимірюють знову.</w:t>
      </w:r>
    </w:p>
    <w:p w:rsidR="00E34936" w:rsidRDefault="00E34936" w:rsidP="00783064">
      <w:pPr>
        <w:shd w:val="clear" w:color="auto" w:fill="FFFFFF"/>
        <w:spacing w:line="312" w:lineRule="auto"/>
        <w:ind w:firstLine="567"/>
        <w:jc w:val="both"/>
        <w:rPr>
          <w:color w:val="000000"/>
          <w:sz w:val="28"/>
          <w:szCs w:val="28"/>
          <w:lang w:val="uk-UA"/>
        </w:rPr>
      </w:pPr>
      <w:r w:rsidRPr="00283ACE">
        <w:rPr>
          <w:b/>
          <w:color w:val="000000"/>
          <w:sz w:val="28"/>
          <w:szCs w:val="28"/>
          <w:lang w:val="uk-UA"/>
        </w:rPr>
        <w:t>Спосіб кругових прийомів</w:t>
      </w:r>
      <w:r w:rsidRPr="00283ACE">
        <w:rPr>
          <w:color w:val="000000"/>
          <w:sz w:val="28"/>
          <w:szCs w:val="28"/>
          <w:lang w:val="uk-UA"/>
        </w:rPr>
        <w:t>. Спосіб кругових прийомів застосовується тоді, коли з якоїсь точки треба виміряти декілька горизонтальних кутів (рис. 8.</w:t>
      </w:r>
      <w:r>
        <w:rPr>
          <w:color w:val="000000"/>
          <w:sz w:val="28"/>
          <w:szCs w:val="28"/>
          <w:lang w:val="uk-UA"/>
        </w:rPr>
        <w:t>7</w:t>
      </w:r>
      <w:r w:rsidRPr="00283ACE">
        <w:rPr>
          <w:color w:val="000000"/>
          <w:sz w:val="28"/>
          <w:szCs w:val="28"/>
          <w:lang w:val="uk-UA"/>
        </w:rPr>
        <w:t xml:space="preserve">). </w:t>
      </w:r>
    </w:p>
    <w:p w:rsidR="00E34936" w:rsidRDefault="00B43C6B" w:rsidP="00E34936">
      <w:pPr>
        <w:shd w:val="clear" w:color="auto" w:fill="FFFFFF"/>
        <w:spacing w:line="360" w:lineRule="auto"/>
        <w:ind w:firstLine="567"/>
        <w:jc w:val="center"/>
        <w:rPr>
          <w:color w:val="000000"/>
          <w:lang w:val="uk-UA"/>
        </w:rPr>
      </w:pPr>
      <w:r>
        <w:rPr>
          <w:noProof/>
          <w:lang w:val="uk-UA" w:eastAsia="uk-UA"/>
        </w:rPr>
        <w:lastRenderedPageBreak/>
        <w:drawing>
          <wp:inline distT="0" distB="0" distL="0" distR="0">
            <wp:extent cx="2786380" cy="2354580"/>
            <wp:effectExtent l="19050" t="0" r="0" b="0"/>
            <wp:docPr id="128" name="Рисунок 128" descr="image0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image046"/>
                    <pic:cNvPicPr>
                      <a:picLocks noChangeAspect="1" noChangeArrowheads="1"/>
                    </pic:cNvPicPr>
                  </pic:nvPicPr>
                  <pic:blipFill>
                    <a:blip r:embed="rId193">
                      <a:lum contrast="6000"/>
                    </a:blip>
                    <a:srcRect r="12897" b="14674"/>
                    <a:stretch>
                      <a:fillRect/>
                    </a:stretch>
                  </pic:blipFill>
                  <pic:spPr bwMode="auto">
                    <a:xfrm>
                      <a:off x="0" y="0"/>
                      <a:ext cx="2786380" cy="2354580"/>
                    </a:xfrm>
                    <a:prstGeom prst="rect">
                      <a:avLst/>
                    </a:prstGeom>
                    <a:noFill/>
                    <a:ln w="9525">
                      <a:noFill/>
                      <a:miter lim="800000"/>
                      <a:headEnd/>
                      <a:tailEnd/>
                    </a:ln>
                  </pic:spPr>
                </pic:pic>
              </a:graphicData>
            </a:graphic>
          </wp:inline>
        </w:drawing>
      </w:r>
    </w:p>
    <w:p w:rsidR="00E34936" w:rsidRDefault="00E34936" w:rsidP="00783064">
      <w:pPr>
        <w:shd w:val="clear" w:color="auto" w:fill="FFFFFF"/>
        <w:spacing w:before="100" w:beforeAutospacing="1" w:after="100" w:afterAutospacing="1"/>
        <w:jc w:val="center"/>
        <w:rPr>
          <w:rFonts w:asciiTheme="minorHAnsi" w:hAnsiTheme="minorHAnsi"/>
          <w:b/>
          <w:bCs/>
          <w:color w:val="000000"/>
          <w:lang w:val="uk-UA"/>
        </w:rPr>
      </w:pPr>
      <w:r w:rsidRPr="00AF2418">
        <w:rPr>
          <w:rFonts w:ascii="Times New Roman Полужирный" w:hAnsi="Times New Roman Полужирный"/>
          <w:b/>
          <w:bCs/>
          <w:color w:val="000000"/>
          <w:lang w:val="uk-UA"/>
        </w:rPr>
        <w:t>Рис. 8.7. Схема вимірювання горизонтальних кутів способом кругових прийомів</w:t>
      </w:r>
    </w:p>
    <w:p w:rsidR="00AF2418" w:rsidRPr="00AF2418" w:rsidRDefault="00AF2418" w:rsidP="001F0AEB">
      <w:pPr>
        <w:shd w:val="clear" w:color="auto" w:fill="FFFFFF"/>
        <w:spacing w:before="100" w:beforeAutospacing="1" w:line="360" w:lineRule="auto"/>
        <w:ind w:firstLine="709"/>
        <w:jc w:val="both"/>
        <w:rPr>
          <w:rFonts w:asciiTheme="minorHAnsi" w:hAnsiTheme="minorHAnsi"/>
          <w:b/>
          <w:bCs/>
          <w:lang w:val="uk-UA"/>
        </w:rPr>
      </w:pPr>
      <w:r w:rsidRPr="00283ACE">
        <w:rPr>
          <w:color w:val="000000"/>
          <w:sz w:val="28"/>
          <w:szCs w:val="28"/>
          <w:lang w:val="uk-UA"/>
        </w:rPr>
        <w:t xml:space="preserve">Спочатку кути вимірюють першим </w:t>
      </w:r>
      <w:r w:rsidRPr="00283ACE">
        <w:rPr>
          <w:rStyle w:val="spelle"/>
          <w:color w:val="000000"/>
          <w:sz w:val="28"/>
          <w:szCs w:val="28"/>
          <w:lang w:val="uk-UA"/>
        </w:rPr>
        <w:t>півприйомом</w:t>
      </w:r>
      <w:r w:rsidRPr="00283ACE">
        <w:rPr>
          <w:color w:val="000000"/>
          <w:sz w:val="28"/>
          <w:szCs w:val="28"/>
          <w:lang w:val="uk-UA"/>
        </w:rPr>
        <w:t xml:space="preserve"> при КЛ у такій послідовності. Установлюють теодоліт у вершині кутів </w:t>
      </w:r>
      <w:r w:rsidRPr="00283ACE">
        <w:rPr>
          <w:i/>
          <w:iCs/>
          <w:color w:val="000000"/>
          <w:sz w:val="28"/>
          <w:szCs w:val="28"/>
          <w:lang w:val="uk-UA"/>
        </w:rPr>
        <w:t xml:space="preserve">А </w:t>
      </w:r>
      <w:r w:rsidRPr="00283ACE">
        <w:rPr>
          <w:color w:val="000000"/>
          <w:sz w:val="28"/>
          <w:szCs w:val="28"/>
          <w:lang w:val="uk-UA"/>
        </w:rPr>
        <w:t xml:space="preserve">і приводить його в робоче положення. Установлюють по горизонтальному кругу відлік, близький до 90°. Закріплюють алідаду і при відкріпленому лімбові наводять центр ниток сітки зорової труби на точку </w:t>
      </w:r>
      <w:r w:rsidRPr="00283ACE">
        <w:rPr>
          <w:i/>
          <w:color w:val="000000"/>
          <w:sz w:val="28"/>
          <w:szCs w:val="28"/>
          <w:lang w:val="uk-UA"/>
        </w:rPr>
        <w:t>В</w:t>
      </w:r>
      <w:r w:rsidRPr="00283ACE">
        <w:rPr>
          <w:color w:val="000000"/>
          <w:sz w:val="28"/>
          <w:szCs w:val="28"/>
          <w:lang w:val="uk-UA"/>
        </w:rPr>
        <w:t xml:space="preserve">. Беруть відлік по горизонтальному кругу і записують його в журнал (табл. 8.2). </w:t>
      </w:r>
    </w:p>
    <w:p w:rsidR="00E34936" w:rsidRPr="00283ACE" w:rsidRDefault="00E34936" w:rsidP="001F0AEB">
      <w:pPr>
        <w:shd w:val="clear" w:color="auto" w:fill="FFFFFF"/>
        <w:spacing w:line="360" w:lineRule="auto"/>
        <w:ind w:firstLine="709"/>
        <w:jc w:val="right"/>
        <w:rPr>
          <w:sz w:val="28"/>
          <w:szCs w:val="28"/>
        </w:rPr>
      </w:pPr>
      <w:r w:rsidRPr="00283ACE">
        <w:rPr>
          <w:spacing w:val="-1"/>
          <w:sz w:val="28"/>
          <w:szCs w:val="28"/>
          <w:lang w:val="uk-UA"/>
        </w:rPr>
        <w:t>Таблиця 8.2</w:t>
      </w:r>
    </w:p>
    <w:p w:rsidR="00E34936" w:rsidRPr="00283ACE" w:rsidRDefault="00E34936" w:rsidP="00E34936">
      <w:pPr>
        <w:shd w:val="clear" w:color="auto" w:fill="FFFFFF"/>
        <w:spacing w:after="100" w:afterAutospacing="1"/>
        <w:jc w:val="center"/>
        <w:rPr>
          <w:spacing w:val="-6"/>
          <w:sz w:val="28"/>
          <w:szCs w:val="28"/>
        </w:rPr>
      </w:pPr>
      <w:r w:rsidRPr="00283ACE">
        <w:rPr>
          <w:spacing w:val="-6"/>
          <w:sz w:val="28"/>
          <w:szCs w:val="28"/>
          <w:lang w:val="uk-UA"/>
        </w:rPr>
        <w:t>Журнал вимірювання горизонтальних кутів способом кругових прийомів</w:t>
      </w:r>
    </w:p>
    <w:tbl>
      <w:tblPr>
        <w:tblW w:w="5000" w:type="pct"/>
        <w:tblCellMar>
          <w:left w:w="0" w:type="dxa"/>
          <w:right w:w="0" w:type="dxa"/>
        </w:tblCellMar>
        <w:tblLook w:val="0000" w:firstRow="0" w:lastRow="0" w:firstColumn="0" w:lastColumn="0" w:noHBand="0" w:noVBand="0"/>
      </w:tblPr>
      <w:tblGrid>
        <w:gridCol w:w="1208"/>
        <w:gridCol w:w="1255"/>
        <w:gridCol w:w="1108"/>
        <w:gridCol w:w="1233"/>
        <w:gridCol w:w="1553"/>
        <w:gridCol w:w="1615"/>
        <w:gridCol w:w="1710"/>
      </w:tblGrid>
      <w:tr w:rsidR="00E34936" w:rsidRPr="00255657" w:rsidTr="001F0AEB">
        <w:trPr>
          <w:trHeight w:val="797"/>
        </w:trPr>
        <w:tc>
          <w:tcPr>
            <w:tcW w:w="624" w:type="pct"/>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E34936" w:rsidRPr="00283ACE" w:rsidRDefault="00E34936" w:rsidP="000933B5">
            <w:pPr>
              <w:shd w:val="clear" w:color="auto" w:fill="FFFFFF"/>
              <w:jc w:val="center"/>
            </w:pPr>
            <w:r w:rsidRPr="00283ACE">
              <w:rPr>
                <w:b/>
                <w:bCs/>
                <w:lang w:val="uk-UA"/>
              </w:rPr>
              <w:t>Станція</w:t>
            </w:r>
          </w:p>
        </w:tc>
        <w:tc>
          <w:tcPr>
            <w:tcW w:w="648" w:type="pct"/>
            <w:vMerge w:val="restart"/>
            <w:tcBorders>
              <w:top w:val="single" w:sz="8" w:space="0" w:color="auto"/>
              <w:left w:val="single" w:sz="4" w:space="0" w:color="auto"/>
              <w:bottom w:val="single" w:sz="8" w:space="0" w:color="auto"/>
              <w:right w:val="single" w:sz="8" w:space="0" w:color="auto"/>
            </w:tcBorders>
            <w:shd w:val="clear" w:color="auto" w:fill="FFFFFF"/>
            <w:vAlign w:val="center"/>
          </w:tcPr>
          <w:p w:rsidR="00E34936" w:rsidRPr="00283ACE" w:rsidRDefault="00E34936" w:rsidP="000933B5">
            <w:pPr>
              <w:shd w:val="clear" w:color="auto" w:fill="FFFFFF"/>
              <w:jc w:val="center"/>
            </w:pPr>
            <w:r w:rsidRPr="00283ACE">
              <w:rPr>
                <w:b/>
                <w:bCs/>
                <w:spacing w:val="-2"/>
                <w:lang w:val="uk-UA"/>
              </w:rPr>
              <w:t xml:space="preserve">Точки </w:t>
            </w:r>
            <w:r w:rsidRPr="00283ACE">
              <w:rPr>
                <w:b/>
                <w:bCs/>
                <w:lang w:val="uk-UA"/>
              </w:rPr>
              <w:t>візу</w:t>
            </w:r>
            <w:r w:rsidRPr="00283ACE">
              <w:rPr>
                <w:b/>
                <w:bCs/>
                <w:spacing w:val="-1"/>
                <w:lang w:val="uk-UA"/>
              </w:rPr>
              <w:t>вання</w:t>
            </w:r>
          </w:p>
        </w:tc>
        <w:tc>
          <w:tcPr>
            <w:tcW w:w="1209" w:type="pct"/>
            <w:gridSpan w:val="2"/>
            <w:tcBorders>
              <w:top w:val="single" w:sz="8" w:space="0" w:color="auto"/>
              <w:left w:val="nil"/>
              <w:bottom w:val="single" w:sz="8" w:space="0" w:color="auto"/>
              <w:right w:val="single" w:sz="8" w:space="0" w:color="auto"/>
            </w:tcBorders>
            <w:shd w:val="clear" w:color="auto" w:fill="FFFFFF"/>
            <w:vAlign w:val="center"/>
          </w:tcPr>
          <w:p w:rsidR="00E34936" w:rsidRPr="00283ACE" w:rsidRDefault="00E34936" w:rsidP="000933B5">
            <w:pPr>
              <w:shd w:val="clear" w:color="auto" w:fill="FFFFFF"/>
              <w:jc w:val="center"/>
            </w:pPr>
            <w:r w:rsidRPr="00283ACE">
              <w:rPr>
                <w:rStyle w:val="spelle"/>
                <w:b/>
                <w:bCs/>
                <w:spacing w:val="-3"/>
                <w:lang w:val="uk-UA"/>
              </w:rPr>
              <w:t>Відліки</w:t>
            </w:r>
            <w:r w:rsidRPr="00283ACE">
              <w:rPr>
                <w:b/>
                <w:bCs/>
                <w:spacing w:val="-3"/>
                <w:lang w:val="uk-UA"/>
              </w:rPr>
              <w:t xml:space="preserve"> по ГК</w:t>
            </w:r>
          </w:p>
        </w:tc>
        <w:tc>
          <w:tcPr>
            <w:tcW w:w="802" w:type="pct"/>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jc w:val="center"/>
            </w:pPr>
            <w:r w:rsidRPr="00283ACE">
              <w:rPr>
                <w:b/>
                <w:bCs/>
                <w:i/>
                <w:iCs/>
                <w:lang w:val="uk-UA"/>
              </w:rPr>
              <w:t xml:space="preserve">С </w:t>
            </w:r>
            <w:r w:rsidRPr="00283ACE">
              <w:rPr>
                <w:b/>
                <w:bCs/>
                <w:lang w:val="uk-UA"/>
              </w:rPr>
              <w:t xml:space="preserve">= </w:t>
            </w:r>
            <w:r w:rsidRPr="00283ACE">
              <w:rPr>
                <w:b/>
                <w:bCs/>
                <w:i/>
                <w:iCs/>
                <w:lang w:val="uk-UA"/>
              </w:rPr>
              <w:t>(КЛ-КЛ+</w:t>
            </w:r>
          </w:p>
          <w:p w:rsidR="00E34936" w:rsidRPr="00283ACE" w:rsidRDefault="00E34936" w:rsidP="000933B5">
            <w:pPr>
              <w:shd w:val="clear" w:color="auto" w:fill="FFFFFF"/>
              <w:jc w:val="center"/>
            </w:pPr>
            <w:r w:rsidRPr="00283ACE">
              <w:rPr>
                <w:b/>
                <w:bCs/>
                <w:i/>
                <w:iCs/>
                <w:spacing w:val="-3"/>
                <w:lang w:val="uk-UA"/>
              </w:rPr>
              <w:t>+180)/2</w:t>
            </w:r>
          </w:p>
          <w:p w:rsidR="00E34936" w:rsidRPr="00283ACE" w:rsidRDefault="00E34936" w:rsidP="000933B5">
            <w:pPr>
              <w:shd w:val="clear" w:color="auto" w:fill="FFFFFF"/>
              <w:jc w:val="center"/>
            </w:pPr>
            <w:r w:rsidRPr="00283ACE">
              <w:rPr>
                <w:b/>
                <w:bCs/>
                <w:i/>
                <w:iCs/>
                <w:lang w:val="uk-UA"/>
              </w:rPr>
              <w:t> </w:t>
            </w:r>
          </w:p>
          <w:p w:rsidR="00E34936" w:rsidRPr="00283ACE" w:rsidRDefault="00E34936" w:rsidP="000933B5">
            <w:pPr>
              <w:shd w:val="clear" w:color="auto" w:fill="FFFFFF"/>
              <w:jc w:val="center"/>
            </w:pPr>
            <w:r w:rsidRPr="00283ACE">
              <w:rPr>
                <w:b/>
                <w:bCs/>
                <w:lang w:val="uk-UA"/>
              </w:rPr>
              <w:t>°          ´</w:t>
            </w:r>
          </w:p>
        </w:tc>
        <w:tc>
          <w:tcPr>
            <w:tcW w:w="834" w:type="pct"/>
            <w:vMerge w:val="restar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jc w:val="center"/>
            </w:pPr>
            <w:r w:rsidRPr="00283ACE">
              <w:rPr>
                <w:b/>
                <w:bCs/>
                <w:lang w:val="uk-UA"/>
              </w:rPr>
              <w:t xml:space="preserve">Середнє </w:t>
            </w:r>
            <w:r w:rsidRPr="00283ACE">
              <w:rPr>
                <w:b/>
                <w:bCs/>
                <w:spacing w:val="-4"/>
                <w:lang w:val="uk-UA"/>
              </w:rPr>
              <w:t xml:space="preserve">значення </w:t>
            </w:r>
            <w:r w:rsidRPr="00283ACE">
              <w:rPr>
                <w:rStyle w:val="spelle"/>
                <w:b/>
                <w:bCs/>
                <w:lang w:val="uk-UA"/>
              </w:rPr>
              <w:t>відліків</w:t>
            </w:r>
            <w:r w:rsidRPr="00283ACE">
              <w:rPr>
                <w:b/>
                <w:bCs/>
                <w:lang w:val="uk-UA"/>
              </w:rPr>
              <w:t xml:space="preserve"> при </w:t>
            </w:r>
            <w:r w:rsidRPr="00283ACE">
              <w:rPr>
                <w:b/>
                <w:bCs/>
                <w:i/>
                <w:iCs/>
                <w:lang w:val="uk-UA"/>
              </w:rPr>
              <w:t>КЛ</w:t>
            </w:r>
          </w:p>
          <w:p w:rsidR="00E34936" w:rsidRPr="00283ACE" w:rsidRDefault="00E34936" w:rsidP="000933B5">
            <w:pPr>
              <w:shd w:val="clear" w:color="auto" w:fill="FFFFFF"/>
              <w:jc w:val="center"/>
            </w:pPr>
            <w:r w:rsidRPr="00283ACE">
              <w:rPr>
                <w:b/>
                <w:bCs/>
                <w:lang w:val="uk-UA"/>
              </w:rPr>
              <w:t> </w:t>
            </w:r>
          </w:p>
          <w:p w:rsidR="00E34936" w:rsidRPr="00283ACE" w:rsidRDefault="00E34936" w:rsidP="000933B5">
            <w:pPr>
              <w:shd w:val="clear" w:color="auto" w:fill="FFFFFF"/>
              <w:jc w:val="center"/>
            </w:pPr>
            <w:r w:rsidRPr="00283ACE">
              <w:rPr>
                <w:b/>
                <w:bCs/>
                <w:lang w:val="uk-UA"/>
              </w:rPr>
              <w:t> </w:t>
            </w:r>
          </w:p>
        </w:tc>
        <w:tc>
          <w:tcPr>
            <w:tcW w:w="883" w:type="pct"/>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jc w:val="center"/>
            </w:pPr>
            <w:r w:rsidRPr="00283ACE">
              <w:rPr>
                <w:b/>
                <w:bCs/>
                <w:spacing w:val="-1"/>
                <w:lang w:val="uk-UA"/>
              </w:rPr>
              <w:t>Приведений</w:t>
            </w:r>
          </w:p>
          <w:p w:rsidR="00E34936" w:rsidRPr="00283ACE" w:rsidRDefault="00E34936" w:rsidP="000933B5">
            <w:pPr>
              <w:shd w:val="clear" w:color="auto" w:fill="FFFFFF"/>
              <w:jc w:val="center"/>
            </w:pPr>
            <w:r w:rsidRPr="00283ACE">
              <w:rPr>
                <w:b/>
                <w:bCs/>
                <w:lang w:val="uk-UA"/>
              </w:rPr>
              <w:t>напрямок</w:t>
            </w:r>
          </w:p>
          <w:p w:rsidR="00E34936" w:rsidRPr="00283ACE" w:rsidRDefault="00E34936" w:rsidP="000933B5">
            <w:pPr>
              <w:shd w:val="clear" w:color="auto" w:fill="FFFFFF"/>
              <w:jc w:val="center"/>
            </w:pPr>
            <w:r w:rsidRPr="00283ACE">
              <w:rPr>
                <w:b/>
                <w:bCs/>
                <w:lang w:val="uk-UA"/>
              </w:rPr>
              <w:t xml:space="preserve">при </w:t>
            </w:r>
            <w:r w:rsidRPr="00283ACE">
              <w:rPr>
                <w:b/>
                <w:bCs/>
                <w:i/>
                <w:iCs/>
                <w:lang w:val="uk-UA"/>
              </w:rPr>
              <w:t>КЛ</w:t>
            </w:r>
          </w:p>
          <w:p w:rsidR="00E34936" w:rsidRPr="00283ACE" w:rsidRDefault="00E34936" w:rsidP="000933B5">
            <w:pPr>
              <w:shd w:val="clear" w:color="auto" w:fill="FFFFFF"/>
              <w:jc w:val="center"/>
            </w:pPr>
            <w:r w:rsidRPr="00283ACE">
              <w:rPr>
                <w:b/>
                <w:bCs/>
                <w:lang w:val="uk-UA"/>
              </w:rPr>
              <w:t> </w:t>
            </w:r>
          </w:p>
          <w:p w:rsidR="00E34936" w:rsidRPr="00283ACE" w:rsidRDefault="00E34936" w:rsidP="000933B5">
            <w:pPr>
              <w:shd w:val="clear" w:color="auto" w:fill="FFFFFF"/>
              <w:jc w:val="center"/>
            </w:pPr>
            <w:r w:rsidRPr="00283ACE">
              <w:rPr>
                <w:b/>
                <w:bCs/>
                <w:lang w:val="uk-UA"/>
              </w:rPr>
              <w:t>°          ´</w:t>
            </w:r>
          </w:p>
        </w:tc>
      </w:tr>
      <w:tr w:rsidR="00E34936" w:rsidRPr="00255657" w:rsidTr="001F0AEB">
        <w:trPr>
          <w:trHeight w:val="792"/>
        </w:trPr>
        <w:tc>
          <w:tcPr>
            <w:tcW w:w="624" w:type="pct"/>
            <w:vMerge/>
            <w:tcBorders>
              <w:top w:val="single" w:sz="4" w:space="0" w:color="auto"/>
              <w:left w:val="single" w:sz="4" w:space="0" w:color="auto"/>
              <w:bottom w:val="single" w:sz="4" w:space="0" w:color="auto"/>
              <w:right w:val="single" w:sz="4" w:space="0" w:color="auto"/>
            </w:tcBorders>
            <w:vAlign w:val="center"/>
          </w:tcPr>
          <w:p w:rsidR="00E34936" w:rsidRPr="00283ACE" w:rsidRDefault="00E34936" w:rsidP="000933B5"/>
        </w:tc>
        <w:tc>
          <w:tcPr>
            <w:tcW w:w="648" w:type="pct"/>
            <w:vMerge/>
            <w:tcBorders>
              <w:top w:val="single" w:sz="8" w:space="0" w:color="auto"/>
              <w:left w:val="single" w:sz="4" w:space="0" w:color="auto"/>
              <w:bottom w:val="single" w:sz="8" w:space="0" w:color="auto"/>
              <w:right w:val="single" w:sz="8" w:space="0" w:color="auto"/>
            </w:tcBorders>
            <w:vAlign w:val="center"/>
          </w:tcPr>
          <w:p w:rsidR="00E34936" w:rsidRPr="00283ACE" w:rsidRDefault="00E34936" w:rsidP="000933B5"/>
        </w:tc>
        <w:tc>
          <w:tcPr>
            <w:tcW w:w="572"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1F0AEB">
            <w:pPr>
              <w:shd w:val="clear" w:color="auto" w:fill="FFFFFF"/>
              <w:jc w:val="center"/>
            </w:pPr>
            <w:r w:rsidRPr="00283ACE">
              <w:rPr>
                <w:b/>
                <w:bCs/>
                <w:i/>
                <w:iCs/>
                <w:lang w:val="uk-UA"/>
              </w:rPr>
              <w:t>КЛ</w:t>
            </w:r>
          </w:p>
          <w:p w:rsidR="00E34936" w:rsidRPr="00283ACE" w:rsidRDefault="00E34936" w:rsidP="001F0AEB">
            <w:pPr>
              <w:shd w:val="clear" w:color="auto" w:fill="FFFFFF"/>
              <w:jc w:val="center"/>
            </w:pPr>
            <w:r w:rsidRPr="00283ACE">
              <w:rPr>
                <w:b/>
                <w:bCs/>
                <w:lang w:val="uk-UA"/>
              </w:rPr>
              <w:t>°          ´</w:t>
            </w:r>
          </w:p>
        </w:tc>
        <w:tc>
          <w:tcPr>
            <w:tcW w:w="637" w:type="pc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1F0AEB">
            <w:pPr>
              <w:shd w:val="clear" w:color="auto" w:fill="FFFFFF"/>
              <w:jc w:val="center"/>
            </w:pPr>
            <w:r w:rsidRPr="00283ACE">
              <w:rPr>
                <w:b/>
                <w:bCs/>
                <w:i/>
                <w:iCs/>
                <w:lang w:val="uk-UA"/>
              </w:rPr>
              <w:t>КЛ</w:t>
            </w:r>
          </w:p>
          <w:p w:rsidR="00E34936" w:rsidRPr="00283ACE" w:rsidRDefault="00E34936" w:rsidP="001F0AEB">
            <w:pPr>
              <w:shd w:val="clear" w:color="auto" w:fill="FFFFFF"/>
              <w:jc w:val="center"/>
            </w:pPr>
            <w:r w:rsidRPr="00283ACE">
              <w:rPr>
                <w:b/>
                <w:bCs/>
                <w:lang w:val="uk-UA"/>
              </w:rPr>
              <w:t>°          ´</w:t>
            </w:r>
          </w:p>
        </w:tc>
        <w:tc>
          <w:tcPr>
            <w:tcW w:w="802" w:type="pct"/>
            <w:vMerge/>
            <w:tcBorders>
              <w:top w:val="single" w:sz="8" w:space="0" w:color="auto"/>
              <w:left w:val="nil"/>
              <w:bottom w:val="single" w:sz="8" w:space="0" w:color="auto"/>
              <w:right w:val="single" w:sz="8" w:space="0" w:color="auto"/>
            </w:tcBorders>
            <w:vAlign w:val="center"/>
          </w:tcPr>
          <w:p w:rsidR="00E34936" w:rsidRPr="00283ACE" w:rsidRDefault="00E34936" w:rsidP="000933B5"/>
        </w:tc>
        <w:tc>
          <w:tcPr>
            <w:tcW w:w="834" w:type="pct"/>
            <w:vMerge/>
            <w:tcBorders>
              <w:top w:val="nil"/>
              <w:left w:val="nil"/>
              <w:bottom w:val="single" w:sz="8" w:space="0" w:color="auto"/>
              <w:right w:val="single" w:sz="8" w:space="0" w:color="auto"/>
            </w:tcBorders>
            <w:vAlign w:val="center"/>
          </w:tcPr>
          <w:p w:rsidR="00E34936" w:rsidRPr="00283ACE" w:rsidRDefault="00E34936" w:rsidP="000933B5"/>
        </w:tc>
        <w:tc>
          <w:tcPr>
            <w:tcW w:w="883" w:type="pct"/>
            <w:vMerge/>
            <w:tcBorders>
              <w:top w:val="single" w:sz="8" w:space="0" w:color="auto"/>
              <w:left w:val="nil"/>
              <w:bottom w:val="single" w:sz="8" w:space="0" w:color="auto"/>
              <w:right w:val="single" w:sz="8" w:space="0" w:color="auto"/>
            </w:tcBorders>
            <w:vAlign w:val="center"/>
          </w:tcPr>
          <w:p w:rsidR="00E34936" w:rsidRPr="00283ACE" w:rsidRDefault="00E34936" w:rsidP="000933B5"/>
        </w:tc>
      </w:tr>
      <w:tr w:rsidR="00E34936" w:rsidRPr="00255657" w:rsidTr="001F0AEB">
        <w:trPr>
          <w:trHeight w:val="245"/>
        </w:trPr>
        <w:tc>
          <w:tcPr>
            <w:tcW w:w="624" w:type="pct"/>
            <w:vMerge w:val="restart"/>
            <w:tcBorders>
              <w:top w:val="single" w:sz="4"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pacing w:before="100" w:beforeAutospacing="1" w:after="100" w:afterAutospacing="1"/>
              <w:jc w:val="center"/>
            </w:pPr>
            <w:r w:rsidRPr="00283ACE">
              <w:rPr>
                <w:i/>
                <w:iCs/>
                <w:lang w:val="uk-UA"/>
              </w:rPr>
              <w:t>А</w:t>
            </w:r>
          </w:p>
        </w:tc>
        <w:tc>
          <w:tcPr>
            <w:tcW w:w="648" w:type="pct"/>
            <w:vMerge w:val="restar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pacing w:before="100" w:beforeAutospacing="1" w:after="100" w:afterAutospacing="1"/>
              <w:jc w:val="center"/>
            </w:pPr>
            <w:r w:rsidRPr="00283ACE">
              <w:rPr>
                <w:i/>
                <w:iCs/>
                <w:lang w:val="uk-UA"/>
              </w:rPr>
              <w:t>В</w:t>
            </w:r>
          </w:p>
        </w:tc>
        <w:tc>
          <w:tcPr>
            <w:tcW w:w="572" w:type="pct"/>
            <w:vMerge w:val="restar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pacing w:before="100" w:beforeAutospacing="1" w:after="100" w:afterAutospacing="1"/>
              <w:jc w:val="center"/>
            </w:pPr>
            <w:r w:rsidRPr="00283ACE">
              <w:rPr>
                <w:lang w:val="uk-UA"/>
              </w:rPr>
              <w:t>0°01</w:t>
            </w:r>
            <w:r>
              <w:rPr>
                <w:lang w:val="uk-UA"/>
              </w:rPr>
              <w:t>,</w:t>
            </w:r>
            <w:r w:rsidRPr="00283ACE">
              <w:rPr>
                <w:lang w:val="uk-UA"/>
              </w:rPr>
              <w:t>0'</w:t>
            </w:r>
          </w:p>
        </w:tc>
        <w:tc>
          <w:tcPr>
            <w:tcW w:w="637" w:type="pct"/>
            <w:vMerge w:val="restar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pacing w:before="100" w:beforeAutospacing="1" w:after="100" w:afterAutospacing="1"/>
              <w:jc w:val="center"/>
            </w:pPr>
            <w:r w:rsidRPr="00283ACE">
              <w:rPr>
                <w:lang w:val="uk-UA"/>
              </w:rPr>
              <w:t>180°00'</w:t>
            </w:r>
          </w:p>
        </w:tc>
        <w:tc>
          <w:tcPr>
            <w:tcW w:w="802" w:type="pct"/>
            <w:vMerge w:val="restar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pacing w:before="100" w:beforeAutospacing="1" w:after="100" w:afterAutospacing="1"/>
              <w:jc w:val="center"/>
            </w:pPr>
            <w:r w:rsidRPr="00283ACE">
              <w:rPr>
                <w:i/>
                <w:iCs/>
                <w:lang w:val="uk-UA"/>
              </w:rPr>
              <w:t xml:space="preserve">+   </w:t>
            </w:r>
            <w:r w:rsidRPr="00283ACE">
              <w:rPr>
                <w:lang w:val="uk-UA"/>
              </w:rPr>
              <w:t>0,5'</w:t>
            </w:r>
          </w:p>
        </w:tc>
        <w:tc>
          <w:tcPr>
            <w:tcW w:w="834"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lang w:val="uk-UA"/>
              </w:rPr>
              <w:t>0°00</w:t>
            </w:r>
            <w:r>
              <w:rPr>
                <w:lang w:val="uk-UA"/>
              </w:rPr>
              <w:t>,</w:t>
            </w:r>
            <w:r w:rsidRPr="00283ACE">
              <w:rPr>
                <w:lang w:val="uk-UA"/>
              </w:rPr>
              <w:t>75</w:t>
            </w:r>
            <w:r w:rsidR="00783064" w:rsidRPr="00283ACE">
              <w:rPr>
                <w:lang w:val="uk-UA"/>
              </w:rPr>
              <w:t>'</w:t>
            </w:r>
          </w:p>
        </w:tc>
        <w:tc>
          <w:tcPr>
            <w:tcW w:w="883" w:type="pct"/>
            <w:vMerge w:val="restar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lang w:val="uk-UA"/>
              </w:rPr>
              <w:t>0°00,0'</w:t>
            </w:r>
          </w:p>
        </w:tc>
      </w:tr>
      <w:tr w:rsidR="00E34936" w:rsidRPr="00255657" w:rsidTr="001F0AEB">
        <w:trPr>
          <w:trHeight w:val="302"/>
        </w:trPr>
        <w:tc>
          <w:tcPr>
            <w:tcW w:w="624" w:type="pct"/>
            <w:vMerge/>
            <w:tcBorders>
              <w:top w:val="nil"/>
              <w:left w:val="single" w:sz="8" w:space="0" w:color="auto"/>
              <w:bottom w:val="single" w:sz="8" w:space="0" w:color="auto"/>
              <w:right w:val="single" w:sz="8" w:space="0" w:color="auto"/>
            </w:tcBorders>
            <w:vAlign w:val="center"/>
          </w:tcPr>
          <w:p w:rsidR="00E34936" w:rsidRPr="00283ACE" w:rsidRDefault="00E34936" w:rsidP="000933B5"/>
        </w:tc>
        <w:tc>
          <w:tcPr>
            <w:tcW w:w="648" w:type="pct"/>
            <w:vMerge/>
            <w:tcBorders>
              <w:top w:val="nil"/>
              <w:left w:val="nil"/>
              <w:bottom w:val="single" w:sz="8" w:space="0" w:color="auto"/>
              <w:right w:val="single" w:sz="8" w:space="0" w:color="auto"/>
            </w:tcBorders>
            <w:vAlign w:val="center"/>
          </w:tcPr>
          <w:p w:rsidR="00E34936" w:rsidRPr="00283ACE" w:rsidRDefault="00E34936" w:rsidP="000933B5"/>
        </w:tc>
        <w:tc>
          <w:tcPr>
            <w:tcW w:w="572" w:type="pct"/>
            <w:vMerge/>
            <w:tcBorders>
              <w:top w:val="nil"/>
              <w:left w:val="nil"/>
              <w:bottom w:val="single" w:sz="8" w:space="0" w:color="auto"/>
              <w:right w:val="single" w:sz="8" w:space="0" w:color="auto"/>
            </w:tcBorders>
            <w:vAlign w:val="center"/>
          </w:tcPr>
          <w:p w:rsidR="00E34936" w:rsidRPr="00283ACE" w:rsidRDefault="00E34936" w:rsidP="000933B5"/>
        </w:tc>
        <w:tc>
          <w:tcPr>
            <w:tcW w:w="637" w:type="pct"/>
            <w:vMerge/>
            <w:tcBorders>
              <w:top w:val="nil"/>
              <w:left w:val="nil"/>
              <w:bottom w:val="single" w:sz="8" w:space="0" w:color="auto"/>
              <w:right w:val="single" w:sz="8" w:space="0" w:color="auto"/>
            </w:tcBorders>
            <w:vAlign w:val="center"/>
          </w:tcPr>
          <w:p w:rsidR="00E34936" w:rsidRPr="00283ACE" w:rsidRDefault="00E34936" w:rsidP="000933B5"/>
        </w:tc>
        <w:tc>
          <w:tcPr>
            <w:tcW w:w="802" w:type="pct"/>
            <w:vMerge/>
            <w:tcBorders>
              <w:top w:val="nil"/>
              <w:left w:val="nil"/>
              <w:bottom w:val="single" w:sz="8" w:space="0" w:color="auto"/>
              <w:right w:val="single" w:sz="8" w:space="0" w:color="auto"/>
            </w:tcBorders>
            <w:vAlign w:val="center"/>
          </w:tcPr>
          <w:p w:rsidR="00E34936" w:rsidRPr="00283ACE" w:rsidRDefault="00E34936" w:rsidP="000933B5"/>
        </w:tc>
        <w:tc>
          <w:tcPr>
            <w:tcW w:w="834"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lang w:val="uk-UA"/>
              </w:rPr>
              <w:t>0°00,5</w:t>
            </w:r>
            <w:r w:rsidR="00783064" w:rsidRPr="00283ACE">
              <w:rPr>
                <w:lang w:val="uk-UA"/>
              </w:rPr>
              <w:t>'</w:t>
            </w:r>
          </w:p>
        </w:tc>
        <w:tc>
          <w:tcPr>
            <w:tcW w:w="883" w:type="pct"/>
            <w:vMerge/>
            <w:tcBorders>
              <w:top w:val="nil"/>
              <w:left w:val="nil"/>
              <w:bottom w:val="single" w:sz="8" w:space="0" w:color="auto"/>
              <w:right w:val="single" w:sz="8" w:space="0" w:color="auto"/>
            </w:tcBorders>
            <w:vAlign w:val="center"/>
          </w:tcPr>
          <w:p w:rsidR="00E34936" w:rsidRPr="00283ACE" w:rsidRDefault="00E34936" w:rsidP="000933B5"/>
        </w:tc>
      </w:tr>
      <w:tr w:rsidR="00E34936" w:rsidRPr="00255657" w:rsidTr="001F0AEB">
        <w:trPr>
          <w:trHeight w:val="403"/>
        </w:trPr>
        <w:tc>
          <w:tcPr>
            <w:tcW w:w="624" w:type="pct"/>
            <w:vMerge/>
            <w:tcBorders>
              <w:top w:val="nil"/>
              <w:left w:val="single" w:sz="8" w:space="0" w:color="auto"/>
              <w:bottom w:val="single" w:sz="8" w:space="0" w:color="auto"/>
              <w:right w:val="single" w:sz="8" w:space="0" w:color="auto"/>
            </w:tcBorders>
            <w:vAlign w:val="center"/>
          </w:tcPr>
          <w:p w:rsidR="00E34936" w:rsidRPr="00283ACE" w:rsidRDefault="00E34936" w:rsidP="000933B5"/>
        </w:tc>
        <w:tc>
          <w:tcPr>
            <w:tcW w:w="648"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i/>
                <w:iCs/>
                <w:lang w:val="uk-UA"/>
              </w:rPr>
              <w:t>С</w:t>
            </w:r>
          </w:p>
        </w:tc>
        <w:tc>
          <w:tcPr>
            <w:tcW w:w="572"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lang w:val="uk-UA"/>
              </w:rPr>
              <w:t>64°54,5'</w:t>
            </w:r>
          </w:p>
        </w:tc>
        <w:tc>
          <w:tcPr>
            <w:tcW w:w="637"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spacing w:val="-3"/>
                <w:lang w:val="uk-UA"/>
              </w:rPr>
              <w:t>244°55,5'</w:t>
            </w:r>
          </w:p>
        </w:tc>
        <w:tc>
          <w:tcPr>
            <w:tcW w:w="802"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lang w:val="uk-UA"/>
              </w:rPr>
              <w:t>-   0,5'</w:t>
            </w:r>
          </w:p>
        </w:tc>
        <w:tc>
          <w:tcPr>
            <w:tcW w:w="834"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lang w:val="uk-UA"/>
              </w:rPr>
              <w:t>64°55,0'</w:t>
            </w:r>
          </w:p>
        </w:tc>
        <w:tc>
          <w:tcPr>
            <w:tcW w:w="883"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lang w:val="uk-UA"/>
              </w:rPr>
              <w:t>б4°54,25</w:t>
            </w:r>
          </w:p>
        </w:tc>
      </w:tr>
      <w:tr w:rsidR="00E34936" w:rsidRPr="00255657" w:rsidTr="001F0AEB">
        <w:trPr>
          <w:trHeight w:val="403"/>
        </w:trPr>
        <w:tc>
          <w:tcPr>
            <w:tcW w:w="624" w:type="pct"/>
            <w:vMerge/>
            <w:tcBorders>
              <w:top w:val="nil"/>
              <w:left w:val="single" w:sz="8" w:space="0" w:color="auto"/>
              <w:bottom w:val="single" w:sz="8" w:space="0" w:color="auto"/>
              <w:right w:val="single" w:sz="8" w:space="0" w:color="auto"/>
            </w:tcBorders>
            <w:vAlign w:val="center"/>
          </w:tcPr>
          <w:p w:rsidR="00E34936" w:rsidRPr="00283ACE" w:rsidRDefault="00E34936" w:rsidP="000933B5"/>
        </w:tc>
        <w:tc>
          <w:tcPr>
            <w:tcW w:w="648"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rPr>
                <w:i/>
                <w:iCs/>
              </w:rPr>
            </w:pPr>
            <w:r w:rsidRPr="00283ACE">
              <w:rPr>
                <w:i/>
                <w:iCs/>
                <w:lang w:val="uk-UA"/>
              </w:rPr>
              <w:t>D</w:t>
            </w:r>
          </w:p>
        </w:tc>
        <w:tc>
          <w:tcPr>
            <w:tcW w:w="572"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spacing w:val="-11"/>
                <w:lang w:val="uk-UA"/>
              </w:rPr>
              <w:t>126° 18,0'</w:t>
            </w:r>
          </w:p>
        </w:tc>
        <w:tc>
          <w:tcPr>
            <w:tcW w:w="637"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spacing w:val="-9"/>
                <w:lang w:val="uk-UA"/>
              </w:rPr>
              <w:t>306° 19,0'</w:t>
            </w:r>
          </w:p>
        </w:tc>
        <w:tc>
          <w:tcPr>
            <w:tcW w:w="802"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lang w:val="uk-UA"/>
              </w:rPr>
              <w:t>-   0,5'</w:t>
            </w:r>
          </w:p>
        </w:tc>
        <w:tc>
          <w:tcPr>
            <w:tcW w:w="834"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spacing w:val="-11"/>
                <w:lang w:val="uk-UA"/>
              </w:rPr>
              <w:t>126° 18,5'</w:t>
            </w:r>
          </w:p>
        </w:tc>
        <w:tc>
          <w:tcPr>
            <w:tcW w:w="883"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lang w:val="uk-UA"/>
              </w:rPr>
              <w:t>126° 17,75</w:t>
            </w:r>
          </w:p>
        </w:tc>
      </w:tr>
      <w:tr w:rsidR="00E34936" w:rsidRPr="00255657" w:rsidTr="001F0AEB">
        <w:trPr>
          <w:trHeight w:val="413"/>
        </w:trPr>
        <w:tc>
          <w:tcPr>
            <w:tcW w:w="624" w:type="pct"/>
            <w:vMerge/>
            <w:tcBorders>
              <w:top w:val="nil"/>
              <w:left w:val="single" w:sz="8" w:space="0" w:color="auto"/>
              <w:bottom w:val="single" w:sz="8" w:space="0" w:color="auto"/>
              <w:right w:val="single" w:sz="8" w:space="0" w:color="auto"/>
            </w:tcBorders>
            <w:vAlign w:val="center"/>
          </w:tcPr>
          <w:p w:rsidR="00E34936" w:rsidRPr="00283ACE" w:rsidRDefault="00E34936" w:rsidP="000933B5"/>
        </w:tc>
        <w:tc>
          <w:tcPr>
            <w:tcW w:w="648"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i/>
                <w:iCs/>
                <w:lang w:val="uk-UA"/>
              </w:rPr>
              <w:t>Е</w:t>
            </w:r>
          </w:p>
        </w:tc>
        <w:tc>
          <w:tcPr>
            <w:tcW w:w="572"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spacing w:val="-6"/>
                <w:lang w:val="uk-UA"/>
              </w:rPr>
              <w:t>192°39,5'</w:t>
            </w:r>
          </w:p>
        </w:tc>
        <w:tc>
          <w:tcPr>
            <w:tcW w:w="637"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spacing w:val="-6"/>
                <w:lang w:val="uk-UA"/>
              </w:rPr>
              <w:t>12°40,5'</w:t>
            </w:r>
          </w:p>
        </w:tc>
        <w:tc>
          <w:tcPr>
            <w:tcW w:w="802"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lang w:val="uk-UA"/>
              </w:rPr>
              <w:t>-   0,5'</w:t>
            </w:r>
          </w:p>
        </w:tc>
        <w:tc>
          <w:tcPr>
            <w:tcW w:w="834"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spacing w:val="-6"/>
                <w:lang w:val="uk-UA"/>
              </w:rPr>
              <w:t>192°40,0'</w:t>
            </w:r>
          </w:p>
        </w:tc>
        <w:tc>
          <w:tcPr>
            <w:tcW w:w="883"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lang w:val="uk-UA"/>
              </w:rPr>
              <w:t>192°39,25</w:t>
            </w:r>
          </w:p>
        </w:tc>
      </w:tr>
      <w:tr w:rsidR="00E34936" w:rsidRPr="00255657" w:rsidTr="001F0AEB">
        <w:trPr>
          <w:trHeight w:val="408"/>
        </w:trPr>
        <w:tc>
          <w:tcPr>
            <w:tcW w:w="624" w:type="pct"/>
            <w:vMerge/>
            <w:tcBorders>
              <w:top w:val="nil"/>
              <w:left w:val="single" w:sz="8" w:space="0" w:color="auto"/>
              <w:bottom w:val="single" w:sz="8" w:space="0" w:color="auto"/>
              <w:right w:val="single" w:sz="8" w:space="0" w:color="auto"/>
            </w:tcBorders>
            <w:vAlign w:val="center"/>
          </w:tcPr>
          <w:p w:rsidR="00E34936" w:rsidRPr="00283ACE" w:rsidRDefault="00E34936" w:rsidP="000933B5"/>
        </w:tc>
        <w:tc>
          <w:tcPr>
            <w:tcW w:w="648"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i/>
                <w:iCs/>
                <w:lang w:val="uk-UA"/>
              </w:rPr>
              <w:t>F</w:t>
            </w:r>
          </w:p>
        </w:tc>
        <w:tc>
          <w:tcPr>
            <w:tcW w:w="572"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spacing w:val="-3"/>
                <w:lang w:val="uk-UA"/>
              </w:rPr>
              <w:t>297°22,0'</w:t>
            </w:r>
          </w:p>
        </w:tc>
        <w:tc>
          <w:tcPr>
            <w:tcW w:w="637"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spacing w:val="-5"/>
                <w:lang w:val="uk-UA"/>
              </w:rPr>
              <w:t>117°21 ,0'</w:t>
            </w:r>
          </w:p>
        </w:tc>
        <w:tc>
          <w:tcPr>
            <w:tcW w:w="802"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lang w:val="uk-UA"/>
              </w:rPr>
              <w:t>+   0,5'</w:t>
            </w:r>
          </w:p>
        </w:tc>
        <w:tc>
          <w:tcPr>
            <w:tcW w:w="834"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lang w:val="uk-UA"/>
              </w:rPr>
              <w:t>297°21,5'</w:t>
            </w:r>
          </w:p>
        </w:tc>
        <w:tc>
          <w:tcPr>
            <w:tcW w:w="883"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lang w:val="uk-UA"/>
              </w:rPr>
              <w:t>297°20,75</w:t>
            </w:r>
          </w:p>
        </w:tc>
      </w:tr>
      <w:tr w:rsidR="00E34936" w:rsidRPr="00255657" w:rsidTr="001F0AEB">
        <w:trPr>
          <w:trHeight w:val="461"/>
        </w:trPr>
        <w:tc>
          <w:tcPr>
            <w:tcW w:w="624" w:type="pct"/>
            <w:vMerge/>
            <w:tcBorders>
              <w:top w:val="nil"/>
              <w:left w:val="single" w:sz="8" w:space="0" w:color="auto"/>
              <w:bottom w:val="single" w:sz="8" w:space="0" w:color="auto"/>
              <w:right w:val="single" w:sz="8" w:space="0" w:color="auto"/>
            </w:tcBorders>
            <w:vAlign w:val="center"/>
          </w:tcPr>
          <w:p w:rsidR="00E34936" w:rsidRPr="00283ACE" w:rsidRDefault="00E34936" w:rsidP="000933B5"/>
        </w:tc>
        <w:tc>
          <w:tcPr>
            <w:tcW w:w="648"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i/>
                <w:iCs/>
                <w:lang w:val="uk-UA"/>
              </w:rPr>
              <w:t>В</w:t>
            </w:r>
          </w:p>
        </w:tc>
        <w:tc>
          <w:tcPr>
            <w:tcW w:w="572"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lang w:val="uk-UA"/>
              </w:rPr>
              <w:t>0°01,5'</w:t>
            </w:r>
          </w:p>
        </w:tc>
        <w:tc>
          <w:tcPr>
            <w:tcW w:w="637"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lang w:val="uk-UA"/>
              </w:rPr>
              <w:t>180°00,5'</w:t>
            </w:r>
          </w:p>
        </w:tc>
        <w:tc>
          <w:tcPr>
            <w:tcW w:w="802"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lang w:val="uk-UA"/>
              </w:rPr>
              <w:t>+  0,5'</w:t>
            </w:r>
          </w:p>
        </w:tc>
        <w:tc>
          <w:tcPr>
            <w:tcW w:w="834"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lang w:val="uk-UA"/>
              </w:rPr>
              <w:t>0°01 ,0'</w:t>
            </w:r>
          </w:p>
        </w:tc>
        <w:tc>
          <w:tcPr>
            <w:tcW w:w="883" w:type="pc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rsidR="00E34936" w:rsidRPr="00283ACE" w:rsidRDefault="00E34936" w:rsidP="000933B5">
            <w:pPr>
              <w:shd w:val="clear" w:color="auto" w:fill="FFFFFF"/>
              <w:spacing w:before="100" w:beforeAutospacing="1" w:after="100" w:afterAutospacing="1"/>
              <w:jc w:val="center"/>
            </w:pPr>
            <w:r w:rsidRPr="00283ACE">
              <w:rPr>
                <w:lang w:val="uk-UA"/>
              </w:rPr>
              <w:t>0°00 ,0'</w:t>
            </w:r>
          </w:p>
        </w:tc>
      </w:tr>
    </w:tbl>
    <w:p w:rsidR="001F0AEB" w:rsidRDefault="001F0AEB" w:rsidP="00E34936">
      <w:pPr>
        <w:shd w:val="clear" w:color="auto" w:fill="FFFFFF"/>
        <w:spacing w:before="240" w:line="360" w:lineRule="auto"/>
        <w:ind w:firstLine="567"/>
        <w:jc w:val="both"/>
        <w:rPr>
          <w:color w:val="000000"/>
          <w:sz w:val="28"/>
          <w:szCs w:val="28"/>
          <w:lang w:val="uk-UA"/>
        </w:rPr>
      </w:pPr>
    </w:p>
    <w:p w:rsidR="001F0AEB" w:rsidRPr="00AF2418" w:rsidRDefault="001F0AEB" w:rsidP="001F0AEB">
      <w:pPr>
        <w:shd w:val="clear" w:color="auto" w:fill="FFFFFF"/>
        <w:spacing w:before="100" w:beforeAutospacing="1" w:after="100" w:afterAutospacing="1" w:line="360" w:lineRule="auto"/>
        <w:ind w:firstLine="709"/>
        <w:jc w:val="both"/>
        <w:rPr>
          <w:rFonts w:asciiTheme="minorHAnsi" w:hAnsiTheme="minorHAnsi"/>
          <w:b/>
          <w:bCs/>
          <w:lang w:val="uk-UA"/>
        </w:rPr>
      </w:pPr>
      <w:r w:rsidRPr="00283ACE">
        <w:rPr>
          <w:color w:val="000000"/>
          <w:sz w:val="28"/>
          <w:szCs w:val="28"/>
          <w:lang w:val="uk-UA"/>
        </w:rPr>
        <w:lastRenderedPageBreak/>
        <w:t xml:space="preserve">Закріплюють лімб. Рухом алідади за ходом стрілки годинника послідовно візують на точки </w:t>
      </w:r>
      <w:r w:rsidRPr="00283ACE">
        <w:rPr>
          <w:i/>
          <w:color w:val="000000"/>
          <w:sz w:val="28"/>
          <w:szCs w:val="28"/>
          <w:lang w:val="uk-UA"/>
        </w:rPr>
        <w:t>C, D, E, F</w:t>
      </w:r>
      <w:r w:rsidRPr="00283ACE">
        <w:rPr>
          <w:i/>
          <w:iCs/>
          <w:color w:val="000000"/>
          <w:sz w:val="28"/>
          <w:szCs w:val="28"/>
          <w:lang w:val="uk-UA"/>
        </w:rPr>
        <w:t xml:space="preserve">; </w:t>
      </w:r>
      <w:r w:rsidRPr="00283ACE">
        <w:rPr>
          <w:color w:val="000000"/>
          <w:sz w:val="28"/>
          <w:szCs w:val="28"/>
          <w:lang w:val="uk-UA"/>
        </w:rPr>
        <w:t xml:space="preserve">при цьому беруть </w:t>
      </w:r>
      <w:r w:rsidRPr="00283ACE">
        <w:rPr>
          <w:rStyle w:val="spelle"/>
          <w:color w:val="000000"/>
          <w:sz w:val="28"/>
          <w:szCs w:val="28"/>
          <w:lang w:val="uk-UA"/>
        </w:rPr>
        <w:t>відліки</w:t>
      </w:r>
      <w:r w:rsidRPr="00283ACE">
        <w:rPr>
          <w:color w:val="000000"/>
          <w:sz w:val="28"/>
          <w:szCs w:val="28"/>
          <w:lang w:val="uk-UA"/>
        </w:rPr>
        <w:t xml:space="preserve">, які записують у журнал. </w:t>
      </w:r>
      <w:r w:rsidRPr="00283ACE">
        <w:rPr>
          <w:rStyle w:val="spelle"/>
          <w:color w:val="000000"/>
          <w:sz w:val="28"/>
          <w:szCs w:val="28"/>
          <w:lang w:val="uk-UA"/>
        </w:rPr>
        <w:t>Півприйом</w:t>
      </w:r>
      <w:r w:rsidRPr="00283ACE">
        <w:rPr>
          <w:color w:val="000000"/>
          <w:sz w:val="28"/>
          <w:szCs w:val="28"/>
          <w:lang w:val="uk-UA"/>
        </w:rPr>
        <w:t xml:space="preserve"> закінчують повторним наведенням і відліком на початковий пункт </w:t>
      </w:r>
      <w:r w:rsidRPr="00283ACE">
        <w:rPr>
          <w:i/>
          <w:color w:val="000000"/>
          <w:sz w:val="28"/>
          <w:szCs w:val="28"/>
          <w:lang w:val="uk-UA"/>
        </w:rPr>
        <w:t>В</w:t>
      </w:r>
      <w:r w:rsidRPr="00283ACE">
        <w:rPr>
          <w:color w:val="000000"/>
          <w:sz w:val="28"/>
          <w:szCs w:val="28"/>
          <w:lang w:val="uk-UA"/>
        </w:rPr>
        <w:t>. Якщо початковий і кінцевий відлік не відрізняються більш ніж на подвійну точність відлікового</w:t>
      </w:r>
      <w:r w:rsidRPr="00283ACE">
        <w:rPr>
          <w:smallCaps/>
          <w:color w:val="000000"/>
          <w:sz w:val="28"/>
          <w:szCs w:val="28"/>
          <w:lang w:val="uk-UA"/>
        </w:rPr>
        <w:t xml:space="preserve"> </w:t>
      </w:r>
      <w:r w:rsidRPr="00283ACE">
        <w:rPr>
          <w:color w:val="000000"/>
          <w:sz w:val="28"/>
          <w:szCs w:val="28"/>
          <w:lang w:val="uk-UA"/>
        </w:rPr>
        <w:t xml:space="preserve">пристрою, то приступають до другого </w:t>
      </w:r>
      <w:r w:rsidRPr="00283ACE">
        <w:rPr>
          <w:rStyle w:val="spelle"/>
          <w:color w:val="000000"/>
          <w:sz w:val="28"/>
          <w:szCs w:val="28"/>
          <w:lang w:val="uk-UA"/>
        </w:rPr>
        <w:t>півприйому</w:t>
      </w:r>
      <w:r w:rsidRPr="00283ACE">
        <w:rPr>
          <w:color w:val="000000"/>
          <w:sz w:val="28"/>
          <w:szCs w:val="28"/>
          <w:lang w:val="uk-UA"/>
        </w:rPr>
        <w:t>.</w:t>
      </w:r>
    </w:p>
    <w:p w:rsidR="00E34936" w:rsidRPr="00283ACE" w:rsidRDefault="00E34936" w:rsidP="001F0AEB">
      <w:pPr>
        <w:shd w:val="clear" w:color="auto" w:fill="FFFFFF"/>
        <w:spacing w:line="360" w:lineRule="auto"/>
        <w:ind w:firstLine="567"/>
        <w:jc w:val="both"/>
        <w:rPr>
          <w:sz w:val="28"/>
          <w:szCs w:val="28"/>
        </w:rPr>
      </w:pPr>
      <w:r w:rsidRPr="00283ACE">
        <w:rPr>
          <w:color w:val="000000"/>
          <w:sz w:val="28"/>
          <w:szCs w:val="28"/>
          <w:lang w:val="uk-UA"/>
        </w:rPr>
        <w:t xml:space="preserve">При закріпленому лімбові переводять трубу через зеніт. Рухом відкріпленої алідади, при положенні </w:t>
      </w:r>
      <w:r w:rsidRPr="00283ACE">
        <w:rPr>
          <w:rStyle w:val="spelle"/>
          <w:color w:val="000000"/>
          <w:sz w:val="28"/>
          <w:szCs w:val="28"/>
          <w:lang w:val="uk-UA"/>
        </w:rPr>
        <w:t>КП</w:t>
      </w:r>
      <w:r w:rsidRPr="00283ACE">
        <w:rPr>
          <w:color w:val="000000"/>
          <w:sz w:val="28"/>
          <w:szCs w:val="28"/>
          <w:lang w:val="uk-UA"/>
        </w:rPr>
        <w:t xml:space="preserve">, проти ходу стрілки годинника послідовно візують усі точки і беруть </w:t>
      </w:r>
      <w:r w:rsidRPr="00283ACE">
        <w:rPr>
          <w:rStyle w:val="spelle"/>
          <w:color w:val="000000"/>
          <w:sz w:val="28"/>
          <w:szCs w:val="28"/>
          <w:lang w:val="uk-UA"/>
        </w:rPr>
        <w:t>відліки</w:t>
      </w:r>
      <w:r w:rsidRPr="00283ACE">
        <w:rPr>
          <w:color w:val="000000"/>
          <w:sz w:val="28"/>
          <w:szCs w:val="28"/>
          <w:lang w:val="uk-UA"/>
        </w:rPr>
        <w:t xml:space="preserve">. Відлік на точку </w:t>
      </w:r>
      <w:r w:rsidRPr="00283ACE">
        <w:rPr>
          <w:i/>
          <w:color w:val="000000"/>
          <w:sz w:val="28"/>
          <w:szCs w:val="28"/>
          <w:lang w:val="uk-UA"/>
        </w:rPr>
        <w:t>В</w:t>
      </w:r>
      <w:r w:rsidRPr="00283ACE">
        <w:rPr>
          <w:color w:val="000000"/>
          <w:sz w:val="28"/>
          <w:szCs w:val="28"/>
          <w:lang w:val="uk-UA"/>
        </w:rPr>
        <w:t xml:space="preserve"> записують у останній рядок журналу. </w:t>
      </w:r>
      <w:r w:rsidRPr="00283ACE">
        <w:rPr>
          <w:rStyle w:val="spelle"/>
          <w:color w:val="000000"/>
          <w:sz w:val="28"/>
          <w:szCs w:val="28"/>
          <w:lang w:val="uk-UA"/>
        </w:rPr>
        <w:t>Відліки</w:t>
      </w:r>
      <w:r w:rsidRPr="00283ACE">
        <w:rPr>
          <w:color w:val="000000"/>
          <w:sz w:val="28"/>
          <w:szCs w:val="28"/>
          <w:lang w:val="uk-UA"/>
        </w:rPr>
        <w:t xml:space="preserve"> на наступні пункти в другому </w:t>
      </w:r>
      <w:r w:rsidRPr="00283ACE">
        <w:rPr>
          <w:rStyle w:val="spelle"/>
          <w:color w:val="000000"/>
          <w:sz w:val="28"/>
          <w:szCs w:val="28"/>
          <w:lang w:val="uk-UA"/>
        </w:rPr>
        <w:t>півприйомі</w:t>
      </w:r>
      <w:r w:rsidRPr="00283ACE">
        <w:rPr>
          <w:color w:val="000000"/>
          <w:sz w:val="28"/>
          <w:szCs w:val="28"/>
          <w:lang w:val="uk-UA"/>
        </w:rPr>
        <w:t xml:space="preserve"> записують знизу вверх. Якщо різниця між </w:t>
      </w:r>
      <w:r w:rsidRPr="00283ACE">
        <w:rPr>
          <w:rStyle w:val="spelle"/>
          <w:color w:val="000000"/>
          <w:sz w:val="28"/>
          <w:szCs w:val="28"/>
          <w:lang w:val="uk-UA"/>
        </w:rPr>
        <w:t>відліками</w:t>
      </w:r>
      <w:r w:rsidRPr="00283ACE">
        <w:rPr>
          <w:color w:val="000000"/>
          <w:sz w:val="28"/>
          <w:szCs w:val="28"/>
          <w:lang w:val="uk-UA"/>
        </w:rPr>
        <w:t xml:space="preserve"> в першому і другому </w:t>
      </w:r>
      <w:r w:rsidRPr="00283ACE">
        <w:rPr>
          <w:rStyle w:val="spelle"/>
          <w:color w:val="000000"/>
          <w:sz w:val="28"/>
          <w:szCs w:val="28"/>
          <w:lang w:val="uk-UA"/>
        </w:rPr>
        <w:t>півприйомах</w:t>
      </w:r>
      <w:r w:rsidRPr="00283ACE">
        <w:rPr>
          <w:color w:val="000000"/>
          <w:sz w:val="28"/>
          <w:szCs w:val="28"/>
          <w:lang w:val="uk-UA"/>
        </w:rPr>
        <w:t xml:space="preserve"> на початковий напрям </w:t>
      </w:r>
      <w:r w:rsidRPr="00283ACE">
        <w:rPr>
          <w:i/>
          <w:color w:val="000000"/>
          <w:sz w:val="28"/>
          <w:szCs w:val="28"/>
          <w:lang w:val="uk-UA"/>
        </w:rPr>
        <w:t>В</w:t>
      </w:r>
      <w:r w:rsidRPr="00283ACE">
        <w:rPr>
          <w:i/>
          <w:iCs/>
          <w:color w:val="000000"/>
          <w:sz w:val="28"/>
          <w:szCs w:val="28"/>
          <w:lang w:val="uk-UA"/>
        </w:rPr>
        <w:t xml:space="preserve"> </w:t>
      </w:r>
      <w:r w:rsidRPr="00283ACE">
        <w:rPr>
          <w:color w:val="000000"/>
          <w:sz w:val="28"/>
          <w:szCs w:val="28"/>
          <w:lang w:val="uk-UA"/>
        </w:rPr>
        <w:t xml:space="preserve">не перевищує подвійної точності теодоліта, то обчислюють середній відлік з двох </w:t>
      </w:r>
      <w:r w:rsidRPr="00283ACE">
        <w:rPr>
          <w:rStyle w:val="spelle"/>
          <w:color w:val="000000"/>
          <w:sz w:val="28"/>
          <w:szCs w:val="28"/>
          <w:lang w:val="uk-UA"/>
        </w:rPr>
        <w:t>півприйомів</w:t>
      </w:r>
      <w:r w:rsidRPr="00283ACE">
        <w:rPr>
          <w:color w:val="000000"/>
          <w:sz w:val="28"/>
          <w:szCs w:val="28"/>
          <w:lang w:val="uk-UA"/>
        </w:rPr>
        <w:t xml:space="preserve">. Його записують у наступну графу журналу і віднімають від всіх інших </w:t>
      </w:r>
      <w:r w:rsidRPr="00283ACE">
        <w:rPr>
          <w:rStyle w:val="spelle"/>
          <w:color w:val="000000"/>
          <w:sz w:val="28"/>
          <w:szCs w:val="28"/>
          <w:lang w:val="uk-UA"/>
        </w:rPr>
        <w:t>відліків</w:t>
      </w:r>
      <w:r w:rsidRPr="00283ACE">
        <w:rPr>
          <w:color w:val="000000"/>
          <w:sz w:val="28"/>
          <w:szCs w:val="28"/>
          <w:lang w:val="uk-UA"/>
        </w:rPr>
        <w:t xml:space="preserve"> на наступні напрями на точки </w:t>
      </w:r>
      <w:r w:rsidRPr="00283ACE">
        <w:rPr>
          <w:i/>
          <w:color w:val="000000"/>
          <w:sz w:val="28"/>
          <w:szCs w:val="28"/>
          <w:lang w:val="uk-UA"/>
        </w:rPr>
        <w:t>C, D, E, F</w:t>
      </w:r>
      <w:r w:rsidRPr="00283ACE">
        <w:rPr>
          <w:i/>
          <w:iCs/>
          <w:color w:val="000000"/>
          <w:sz w:val="28"/>
          <w:szCs w:val="28"/>
          <w:lang w:val="uk-UA"/>
        </w:rPr>
        <w:t xml:space="preserve">. </w:t>
      </w:r>
      <w:r w:rsidRPr="00283ACE">
        <w:rPr>
          <w:color w:val="000000"/>
          <w:sz w:val="28"/>
          <w:szCs w:val="28"/>
          <w:lang w:val="uk-UA"/>
        </w:rPr>
        <w:t>Визначені напрямки визначають величини кутів між цими напрямами.</w:t>
      </w:r>
    </w:p>
    <w:p w:rsidR="00E34936" w:rsidRPr="00283ACE" w:rsidRDefault="00E34936" w:rsidP="00783064">
      <w:pPr>
        <w:shd w:val="clear" w:color="auto" w:fill="FFFFFF"/>
        <w:spacing w:line="360" w:lineRule="auto"/>
        <w:ind w:firstLine="680"/>
        <w:jc w:val="both"/>
        <w:rPr>
          <w:sz w:val="28"/>
          <w:szCs w:val="28"/>
          <w:lang w:val="uk-UA"/>
        </w:rPr>
      </w:pPr>
      <w:r w:rsidRPr="00283ACE">
        <w:rPr>
          <w:color w:val="000000"/>
          <w:sz w:val="28"/>
          <w:szCs w:val="28"/>
          <w:lang w:val="uk-UA"/>
        </w:rPr>
        <w:t xml:space="preserve">Якщо кути вимірюють кількома прийомами, то </w:t>
      </w:r>
      <w:r w:rsidRPr="00283ACE">
        <w:rPr>
          <w:rStyle w:val="spelle"/>
          <w:color w:val="000000"/>
          <w:sz w:val="28"/>
          <w:szCs w:val="28"/>
          <w:lang w:val="uk-UA"/>
        </w:rPr>
        <w:t>відліки</w:t>
      </w:r>
      <w:r w:rsidRPr="00283ACE">
        <w:rPr>
          <w:color w:val="000000"/>
          <w:sz w:val="28"/>
          <w:szCs w:val="28"/>
          <w:lang w:val="uk-UA"/>
        </w:rPr>
        <w:t xml:space="preserve"> за напрямками визначають як середні з прийомів, а потім за цими </w:t>
      </w:r>
      <w:r w:rsidRPr="00283ACE">
        <w:rPr>
          <w:rStyle w:val="spelle"/>
          <w:color w:val="000000"/>
          <w:sz w:val="28"/>
          <w:szCs w:val="28"/>
          <w:lang w:val="uk-UA"/>
        </w:rPr>
        <w:t>відліками</w:t>
      </w:r>
      <w:r w:rsidRPr="00283ACE">
        <w:rPr>
          <w:color w:val="000000"/>
          <w:sz w:val="28"/>
          <w:szCs w:val="28"/>
          <w:lang w:val="uk-UA"/>
        </w:rPr>
        <w:t xml:space="preserve"> визначають кути. Кожний наступний прийом виконують так, як попередній. Для ослаблення впливу похибок поділок лімб переставляють між прийомами на кут 180°/</w:t>
      </w:r>
      <w:r w:rsidRPr="00283ACE">
        <w:rPr>
          <w:i/>
          <w:color w:val="000000"/>
          <w:sz w:val="28"/>
          <w:szCs w:val="28"/>
          <w:lang w:val="uk-UA"/>
        </w:rPr>
        <w:t>п</w:t>
      </w:r>
      <w:r w:rsidRPr="00283ACE">
        <w:rPr>
          <w:color w:val="000000"/>
          <w:sz w:val="28"/>
          <w:szCs w:val="28"/>
          <w:lang w:val="uk-UA"/>
        </w:rPr>
        <w:t xml:space="preserve">, де </w:t>
      </w:r>
      <w:r w:rsidRPr="00283ACE">
        <w:rPr>
          <w:i/>
          <w:iCs/>
          <w:color w:val="000000"/>
          <w:sz w:val="28"/>
          <w:szCs w:val="28"/>
          <w:lang w:val="uk-UA"/>
        </w:rPr>
        <w:t xml:space="preserve">п </w:t>
      </w:r>
      <w:r w:rsidRPr="00283ACE">
        <w:rPr>
          <w:color w:val="000000"/>
          <w:sz w:val="28"/>
          <w:szCs w:val="28"/>
          <w:lang w:val="uk-UA"/>
        </w:rPr>
        <w:t>– число прийомів. Сума кутів повинна дорівнювати 360°, що є контролем обчислень. Додатковим польовим контролем вимірювання горизонтальних кутів способом кругових прийомів є постійність подвійної колімаційної похибки.</w:t>
      </w:r>
    </w:p>
    <w:p w:rsidR="00E34936" w:rsidRPr="00283ACE" w:rsidRDefault="00E34936" w:rsidP="00783064">
      <w:pPr>
        <w:shd w:val="clear" w:color="auto" w:fill="FFFFFF"/>
        <w:spacing w:line="360" w:lineRule="auto"/>
        <w:ind w:firstLine="680"/>
        <w:jc w:val="both"/>
        <w:rPr>
          <w:sz w:val="28"/>
          <w:szCs w:val="28"/>
        </w:rPr>
      </w:pPr>
      <w:r w:rsidRPr="00283ACE">
        <w:rPr>
          <w:b/>
          <w:color w:val="000000"/>
          <w:sz w:val="28"/>
          <w:szCs w:val="28"/>
          <w:lang w:val="uk-UA"/>
        </w:rPr>
        <w:t>Спосіб суміщення нулів лімба й алідади.</w:t>
      </w:r>
      <w:r w:rsidRPr="00283ACE">
        <w:rPr>
          <w:color w:val="000000"/>
          <w:sz w:val="28"/>
          <w:szCs w:val="28"/>
          <w:lang w:val="uk-UA"/>
        </w:rPr>
        <w:t xml:space="preserve"> Одним із найпростіших способів вимірювання кута – суміщення нулів лімба й алідади або „від нуля". У цьому випадку нуль алідади суміщають із нулем лімба. Алідаду закріплюють, залишаючи незакріпленим гвинт лімба. Зорову трубу спрямовують на візирну ціль і закріпляють горизонтальний круг. Відкріпляють алідаду, спрямовують </w:t>
      </w:r>
      <w:r w:rsidRPr="00283ACE">
        <w:rPr>
          <w:color w:val="000000"/>
          <w:sz w:val="28"/>
          <w:szCs w:val="28"/>
          <w:lang w:val="uk-UA"/>
        </w:rPr>
        <w:lastRenderedPageBreak/>
        <w:t>трубу на другу ціль і закріпляють її. Відлік лімба дасть значення кута. Описаний спосіб простий, але недостатньо точний.</w:t>
      </w:r>
    </w:p>
    <w:p w:rsidR="00E34936" w:rsidRPr="00783064" w:rsidRDefault="00E34936" w:rsidP="00E34936">
      <w:pPr>
        <w:shd w:val="clear" w:color="auto" w:fill="FFFFFF"/>
        <w:spacing w:line="360" w:lineRule="auto"/>
        <w:ind w:firstLine="680"/>
        <w:jc w:val="both"/>
        <w:rPr>
          <w:b/>
          <w:bCs/>
          <w:sz w:val="28"/>
          <w:szCs w:val="28"/>
        </w:rPr>
      </w:pPr>
      <w:r w:rsidRPr="00283ACE">
        <w:rPr>
          <w:color w:val="000000"/>
          <w:sz w:val="28"/>
          <w:szCs w:val="28"/>
          <w:lang w:val="uk-UA"/>
        </w:rPr>
        <w:t xml:space="preserve">Точність вимірювання горизонтального кута одним прийомом технічними теодолітами типу 2Т-30 характеризується значенням середньої квадратичної похибки 30". З цього роблять висновок, що граничні розходження результатів вимірювання кутів у пів прийомах вищезгаданими теодолітами не мають перевищувати </w:t>
      </w:r>
      <w:r w:rsidRPr="00283ACE">
        <w:rPr>
          <w:i/>
          <w:color w:val="000000"/>
          <w:sz w:val="28"/>
          <w:szCs w:val="28"/>
          <w:lang w:val="uk-UA"/>
        </w:rPr>
        <w:t>1</w:t>
      </w:r>
      <w:r w:rsidRPr="00283ACE">
        <w:rPr>
          <w:color w:val="000000"/>
          <w:sz w:val="28"/>
          <w:szCs w:val="28"/>
          <w:lang w:val="uk-UA"/>
        </w:rPr>
        <w:t xml:space="preserve">′. Для теодоліта Т-30 допускають розходження </w:t>
      </w:r>
      <w:r w:rsidRPr="00283ACE">
        <w:rPr>
          <w:i/>
          <w:iCs/>
          <w:color w:val="000000"/>
          <w:sz w:val="28"/>
          <w:szCs w:val="28"/>
          <w:lang w:val="uk-UA"/>
        </w:rPr>
        <w:t xml:space="preserve">2'. </w:t>
      </w:r>
      <w:r w:rsidRPr="00283ACE">
        <w:rPr>
          <w:color w:val="000000"/>
          <w:sz w:val="28"/>
          <w:szCs w:val="28"/>
          <w:lang w:val="uk-UA"/>
        </w:rPr>
        <w:t xml:space="preserve">Якщо вимірювання виконують кількома </w:t>
      </w:r>
      <w:r w:rsidRPr="00283ACE">
        <w:rPr>
          <w:i/>
          <w:iCs/>
          <w:color w:val="000000"/>
          <w:sz w:val="28"/>
          <w:szCs w:val="28"/>
          <w:lang w:val="uk-UA"/>
        </w:rPr>
        <w:t xml:space="preserve">п </w:t>
      </w:r>
      <w:r w:rsidRPr="00283ACE">
        <w:rPr>
          <w:color w:val="000000"/>
          <w:sz w:val="28"/>
          <w:szCs w:val="28"/>
          <w:lang w:val="uk-UA"/>
        </w:rPr>
        <w:t>прийомами, горизонтальний круг у кожному наступному прийомі переставляють на кут</w:t>
      </w:r>
      <w:r w:rsidRPr="00283ACE">
        <w:rPr>
          <w:color w:val="000000"/>
          <w:sz w:val="28"/>
          <w:szCs w:val="28"/>
        </w:rPr>
        <w:t xml:space="preserve"> </w:t>
      </w:r>
      <w:r w:rsidRPr="00783064">
        <w:rPr>
          <w:b/>
          <w:bCs/>
          <w:i/>
          <w:iCs/>
          <w:color w:val="000000"/>
          <w:sz w:val="28"/>
          <w:szCs w:val="28"/>
          <w:lang w:val="uk-UA"/>
        </w:rPr>
        <w:t>γ</w:t>
      </w:r>
      <w:r w:rsidRPr="00783064">
        <w:rPr>
          <w:b/>
          <w:bCs/>
          <w:i/>
          <w:iCs/>
          <w:color w:val="000000"/>
          <w:sz w:val="28"/>
          <w:szCs w:val="28"/>
        </w:rPr>
        <w:t xml:space="preserve"> </w:t>
      </w:r>
      <w:r w:rsidRPr="00783064">
        <w:rPr>
          <w:b/>
          <w:bCs/>
          <w:color w:val="000000"/>
          <w:sz w:val="28"/>
          <w:szCs w:val="28"/>
          <w:lang w:val="uk-UA"/>
        </w:rPr>
        <w:t>=180º/</w:t>
      </w:r>
      <w:r w:rsidRPr="00783064">
        <w:rPr>
          <w:b/>
          <w:bCs/>
          <w:i/>
          <w:iCs/>
          <w:color w:val="000000"/>
          <w:sz w:val="28"/>
          <w:szCs w:val="28"/>
          <w:lang w:val="en-US"/>
        </w:rPr>
        <w:t>n</w:t>
      </w:r>
    </w:p>
    <w:p w:rsidR="00E34936" w:rsidRDefault="00E34936" w:rsidP="00E34936">
      <w:pPr>
        <w:shd w:val="clear" w:color="auto" w:fill="FFFFFF"/>
        <w:spacing w:line="360" w:lineRule="auto"/>
        <w:ind w:firstLine="680"/>
        <w:jc w:val="both"/>
        <w:rPr>
          <w:sz w:val="28"/>
          <w:szCs w:val="28"/>
          <w:lang w:val="uk-UA"/>
        </w:rPr>
      </w:pPr>
      <w:r w:rsidRPr="00283ACE">
        <w:rPr>
          <w:b/>
          <w:bCs/>
          <w:color w:val="000000"/>
          <w:sz w:val="28"/>
          <w:szCs w:val="28"/>
          <w:lang w:val="uk-UA"/>
        </w:rPr>
        <w:t xml:space="preserve">Вимірювання магнітних азимутів. </w:t>
      </w:r>
      <w:r w:rsidRPr="00283ACE">
        <w:rPr>
          <w:color w:val="000000"/>
          <w:sz w:val="28"/>
          <w:szCs w:val="28"/>
          <w:lang w:val="uk-UA"/>
        </w:rPr>
        <w:t xml:space="preserve">Вимірювання магнітних азимутів теодолітом здійснюють за допомогою орієнтир-бусолі (рис. 8.8). Бусоль закріплюють у </w:t>
      </w:r>
      <w:r w:rsidRPr="00283ACE">
        <w:rPr>
          <w:rStyle w:val="spelle"/>
          <w:color w:val="000000"/>
          <w:sz w:val="28"/>
          <w:szCs w:val="28"/>
          <w:lang w:val="uk-UA"/>
        </w:rPr>
        <w:t>пазі</w:t>
      </w:r>
      <w:r w:rsidRPr="00283ACE">
        <w:rPr>
          <w:color w:val="000000"/>
          <w:sz w:val="28"/>
          <w:szCs w:val="28"/>
          <w:lang w:val="uk-UA"/>
        </w:rPr>
        <w:t xml:space="preserve"> приладу закріпним гвинтом </w:t>
      </w:r>
      <w:r w:rsidRPr="00283ACE">
        <w:rPr>
          <w:i/>
          <w:iCs/>
          <w:color w:val="000000"/>
          <w:sz w:val="28"/>
          <w:szCs w:val="28"/>
          <w:lang w:val="uk-UA"/>
        </w:rPr>
        <w:t xml:space="preserve">1. </w:t>
      </w:r>
      <w:r w:rsidRPr="00283ACE">
        <w:rPr>
          <w:color w:val="000000"/>
          <w:sz w:val="28"/>
          <w:szCs w:val="28"/>
          <w:lang w:val="uk-UA"/>
        </w:rPr>
        <w:t xml:space="preserve">Положення магнітної стрілки </w:t>
      </w:r>
      <w:r w:rsidRPr="00283ACE">
        <w:rPr>
          <w:i/>
          <w:iCs/>
          <w:color w:val="000000"/>
          <w:sz w:val="28"/>
          <w:szCs w:val="28"/>
          <w:lang w:val="uk-UA"/>
        </w:rPr>
        <w:t xml:space="preserve">4 </w:t>
      </w:r>
      <w:r w:rsidRPr="00283ACE">
        <w:rPr>
          <w:color w:val="000000"/>
          <w:sz w:val="28"/>
          <w:szCs w:val="28"/>
          <w:lang w:val="uk-UA"/>
        </w:rPr>
        <w:t xml:space="preserve">спостерігають у дзеркальці </w:t>
      </w:r>
      <w:r w:rsidRPr="00283ACE">
        <w:rPr>
          <w:iCs/>
          <w:color w:val="000000"/>
          <w:sz w:val="28"/>
          <w:szCs w:val="28"/>
          <w:lang w:val="uk-UA"/>
        </w:rPr>
        <w:t xml:space="preserve"> на</w:t>
      </w:r>
      <w:r w:rsidRPr="00283ACE">
        <w:rPr>
          <w:color w:val="000000"/>
          <w:sz w:val="28"/>
          <w:szCs w:val="28"/>
          <w:lang w:val="uk-UA"/>
        </w:rPr>
        <w:t xml:space="preserve"> внутрішньому боці кришки </w:t>
      </w:r>
      <w:r w:rsidRPr="00283ACE">
        <w:rPr>
          <w:i/>
          <w:color w:val="000000"/>
          <w:sz w:val="28"/>
          <w:szCs w:val="28"/>
          <w:lang w:val="uk-UA"/>
        </w:rPr>
        <w:t>3</w:t>
      </w:r>
      <w:r w:rsidRPr="00283ACE">
        <w:rPr>
          <w:color w:val="000000"/>
          <w:sz w:val="28"/>
          <w:szCs w:val="28"/>
          <w:lang w:val="uk-UA"/>
        </w:rPr>
        <w:t xml:space="preserve">, якому надають потрібного нахилу. Стрілку аретирують (притискують до скляної кришечки бусолі) обертанням гвинта </w:t>
      </w:r>
      <w:r w:rsidRPr="00283ACE">
        <w:rPr>
          <w:i/>
          <w:color w:val="000000"/>
          <w:sz w:val="28"/>
          <w:szCs w:val="28"/>
          <w:lang w:val="uk-UA"/>
        </w:rPr>
        <w:t>6</w:t>
      </w:r>
      <w:r w:rsidRPr="00283ACE">
        <w:rPr>
          <w:color w:val="000000"/>
          <w:sz w:val="28"/>
          <w:szCs w:val="28"/>
          <w:lang w:val="uk-UA"/>
        </w:rPr>
        <w:t xml:space="preserve"> аретира. Північний кінець стрілки </w:t>
      </w:r>
      <w:r w:rsidRPr="00283ACE">
        <w:rPr>
          <w:i/>
          <w:iCs/>
          <w:color w:val="000000"/>
          <w:sz w:val="28"/>
          <w:szCs w:val="28"/>
          <w:lang w:val="uk-UA"/>
        </w:rPr>
        <w:t>4</w:t>
      </w:r>
      <w:r w:rsidRPr="00283ACE">
        <w:rPr>
          <w:color w:val="000000"/>
          <w:sz w:val="28"/>
          <w:szCs w:val="28"/>
          <w:lang w:val="uk-UA"/>
        </w:rPr>
        <w:t xml:space="preserve"> пофарбовано у синій колір, на південному кінці установлюють пересувний важок </w:t>
      </w:r>
      <w:r w:rsidRPr="00283ACE">
        <w:rPr>
          <w:i/>
          <w:color w:val="000000"/>
          <w:sz w:val="28"/>
          <w:szCs w:val="28"/>
          <w:lang w:val="uk-UA"/>
        </w:rPr>
        <w:t>2</w:t>
      </w:r>
      <w:r w:rsidRPr="00283ACE">
        <w:rPr>
          <w:color w:val="000000"/>
          <w:sz w:val="28"/>
          <w:szCs w:val="28"/>
          <w:lang w:val="uk-UA"/>
        </w:rPr>
        <w:t xml:space="preserve"> для її врівноваження.</w:t>
      </w:r>
      <w:r w:rsidRPr="00283ACE">
        <w:rPr>
          <w:sz w:val="28"/>
          <w:szCs w:val="28"/>
        </w:rPr>
        <w:t xml:space="preserve"> </w:t>
      </w:r>
    </w:p>
    <w:p w:rsidR="00783064" w:rsidRPr="00783064" w:rsidRDefault="00783064" w:rsidP="00E34936">
      <w:pPr>
        <w:shd w:val="clear" w:color="auto" w:fill="FFFFFF"/>
        <w:spacing w:line="360" w:lineRule="auto"/>
        <w:ind w:firstLine="680"/>
        <w:jc w:val="both"/>
        <w:rPr>
          <w:sz w:val="28"/>
          <w:szCs w:val="28"/>
          <w:lang w:val="uk-UA"/>
        </w:rPr>
      </w:pPr>
    </w:p>
    <w:tbl>
      <w:tblPr>
        <w:tblW w:w="0" w:type="auto"/>
        <w:tblLook w:val="04A0" w:firstRow="1" w:lastRow="0" w:firstColumn="1" w:lastColumn="0" w:noHBand="0" w:noVBand="1"/>
      </w:tblPr>
      <w:tblGrid>
        <w:gridCol w:w="4400"/>
        <w:gridCol w:w="5453"/>
      </w:tblGrid>
      <w:tr w:rsidR="001F0AEB" w:rsidRPr="003A4966" w:rsidTr="001F0AEB">
        <w:tc>
          <w:tcPr>
            <w:tcW w:w="4926" w:type="dxa"/>
          </w:tcPr>
          <w:p w:rsidR="001F0AEB" w:rsidRPr="003A4966" w:rsidRDefault="00B43C6B" w:rsidP="008753F9">
            <w:pPr>
              <w:spacing w:before="100" w:beforeAutospacing="1" w:after="100" w:afterAutospacing="1" w:line="360" w:lineRule="auto"/>
              <w:jc w:val="both"/>
              <w:rPr>
                <w:color w:val="000000"/>
                <w:sz w:val="28"/>
                <w:szCs w:val="28"/>
                <w:lang w:val="uk-UA"/>
              </w:rPr>
            </w:pPr>
            <w:r>
              <w:rPr>
                <w:noProof/>
                <w:lang w:val="uk-UA" w:eastAsia="uk-UA"/>
              </w:rPr>
              <w:drawing>
                <wp:inline distT="0" distB="0" distL="0" distR="0">
                  <wp:extent cx="2771775" cy="2491105"/>
                  <wp:effectExtent l="19050" t="0" r="9525" b="0"/>
                  <wp:docPr id="129" name="Рисунок 129" descr="image0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image050"/>
                          <pic:cNvPicPr>
                            <a:picLocks noChangeAspect="1" noChangeArrowheads="1"/>
                          </pic:cNvPicPr>
                        </pic:nvPicPr>
                        <pic:blipFill>
                          <a:blip r:embed="rId194"/>
                          <a:srcRect b="9747"/>
                          <a:stretch>
                            <a:fillRect/>
                          </a:stretch>
                        </pic:blipFill>
                        <pic:spPr bwMode="auto">
                          <a:xfrm>
                            <a:off x="0" y="0"/>
                            <a:ext cx="2771775" cy="2491105"/>
                          </a:xfrm>
                          <a:prstGeom prst="rect">
                            <a:avLst/>
                          </a:prstGeom>
                          <a:noFill/>
                          <a:ln w="9525">
                            <a:noFill/>
                            <a:miter lim="800000"/>
                            <a:headEnd/>
                            <a:tailEnd/>
                          </a:ln>
                        </pic:spPr>
                      </pic:pic>
                    </a:graphicData>
                  </a:graphic>
                </wp:inline>
              </w:drawing>
            </w:r>
          </w:p>
        </w:tc>
        <w:tc>
          <w:tcPr>
            <w:tcW w:w="4927" w:type="dxa"/>
          </w:tcPr>
          <w:p w:rsidR="001F0AEB" w:rsidRPr="003A4966" w:rsidRDefault="00B43C6B" w:rsidP="008753F9">
            <w:pPr>
              <w:spacing w:before="100" w:beforeAutospacing="1" w:after="100" w:afterAutospacing="1" w:line="360" w:lineRule="auto"/>
              <w:jc w:val="both"/>
              <w:rPr>
                <w:color w:val="000000"/>
                <w:sz w:val="28"/>
                <w:szCs w:val="28"/>
                <w:lang w:val="uk-UA"/>
              </w:rPr>
            </w:pPr>
            <w:r>
              <w:rPr>
                <w:noProof/>
                <w:lang w:val="uk-UA" w:eastAsia="uk-UA"/>
              </w:rPr>
              <w:drawing>
                <wp:inline distT="0" distB="0" distL="0" distR="0">
                  <wp:extent cx="3484880" cy="2447925"/>
                  <wp:effectExtent l="19050" t="0" r="1270" b="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195"/>
                          <a:srcRect/>
                          <a:stretch>
                            <a:fillRect/>
                          </a:stretch>
                        </pic:blipFill>
                        <pic:spPr bwMode="auto">
                          <a:xfrm>
                            <a:off x="0" y="0"/>
                            <a:ext cx="3484880" cy="2447925"/>
                          </a:xfrm>
                          <a:prstGeom prst="rect">
                            <a:avLst/>
                          </a:prstGeom>
                          <a:noFill/>
                          <a:ln w="9525">
                            <a:noFill/>
                            <a:miter lim="800000"/>
                            <a:headEnd/>
                            <a:tailEnd/>
                          </a:ln>
                        </pic:spPr>
                      </pic:pic>
                    </a:graphicData>
                  </a:graphic>
                </wp:inline>
              </w:drawing>
            </w:r>
          </w:p>
        </w:tc>
      </w:tr>
    </w:tbl>
    <w:p w:rsidR="00E34936" w:rsidRPr="00AF2418" w:rsidRDefault="00E34936" w:rsidP="00E34936">
      <w:pPr>
        <w:shd w:val="clear" w:color="auto" w:fill="FFFFFF"/>
        <w:spacing w:before="100" w:beforeAutospacing="1" w:after="100" w:afterAutospacing="1" w:line="360" w:lineRule="auto"/>
        <w:ind w:firstLine="680"/>
        <w:jc w:val="center"/>
        <w:rPr>
          <w:b/>
          <w:bCs/>
          <w:color w:val="000000"/>
          <w:lang w:val="uk-UA"/>
        </w:rPr>
      </w:pPr>
      <w:r w:rsidRPr="00AF2418">
        <w:rPr>
          <w:b/>
          <w:bCs/>
          <w:lang w:val="uk-UA"/>
        </w:rPr>
        <w:t>Рис</w:t>
      </w:r>
      <w:r w:rsidR="00783064" w:rsidRPr="00AF2418">
        <w:rPr>
          <w:b/>
          <w:bCs/>
          <w:lang w:val="uk-UA"/>
        </w:rPr>
        <w:t>унок</w:t>
      </w:r>
      <w:r w:rsidRPr="00AF2418">
        <w:rPr>
          <w:b/>
          <w:bCs/>
          <w:lang w:val="uk-UA"/>
        </w:rPr>
        <w:t xml:space="preserve"> 8.8</w:t>
      </w:r>
      <w:r w:rsidR="00783064" w:rsidRPr="00AF2418">
        <w:rPr>
          <w:b/>
          <w:bCs/>
          <w:lang w:val="uk-UA"/>
        </w:rPr>
        <w:t xml:space="preserve"> - </w:t>
      </w:r>
      <w:r w:rsidRPr="00AF2418">
        <w:rPr>
          <w:b/>
          <w:bCs/>
          <w:lang w:val="uk-UA"/>
        </w:rPr>
        <w:t>Орієнтір-бусоль</w:t>
      </w:r>
    </w:p>
    <w:p w:rsidR="00E34936" w:rsidRPr="00427214" w:rsidRDefault="00E34936" w:rsidP="00AF2418">
      <w:pPr>
        <w:shd w:val="clear" w:color="auto" w:fill="FFFFFF"/>
        <w:spacing w:line="312" w:lineRule="auto"/>
        <w:ind w:firstLine="680"/>
        <w:jc w:val="both"/>
        <w:rPr>
          <w:sz w:val="28"/>
          <w:szCs w:val="28"/>
          <w:lang w:val="uk-UA"/>
        </w:rPr>
      </w:pPr>
      <w:r w:rsidRPr="00283ACE">
        <w:rPr>
          <w:color w:val="000000"/>
          <w:sz w:val="28"/>
          <w:szCs w:val="28"/>
          <w:lang w:val="uk-UA"/>
        </w:rPr>
        <w:lastRenderedPageBreak/>
        <w:t xml:space="preserve">Вимірювання магнітного азимута лінії виконують у такий спосіб. Приводять теодоліт у робоче положення над початковою (або кінцевою) </w:t>
      </w:r>
      <w:r w:rsidRPr="00283ACE">
        <w:rPr>
          <w:bCs/>
          <w:color w:val="000000"/>
          <w:sz w:val="28"/>
          <w:szCs w:val="28"/>
          <w:lang w:val="uk-UA"/>
        </w:rPr>
        <w:t>точкою лінії.</w:t>
      </w:r>
      <w:r w:rsidRPr="00283ACE">
        <w:rPr>
          <w:b/>
          <w:bCs/>
          <w:color w:val="000000"/>
          <w:sz w:val="28"/>
          <w:szCs w:val="28"/>
          <w:lang w:val="uk-UA"/>
        </w:rPr>
        <w:t xml:space="preserve"> </w:t>
      </w:r>
      <w:r w:rsidRPr="00283ACE">
        <w:rPr>
          <w:color w:val="000000"/>
          <w:sz w:val="28"/>
          <w:szCs w:val="28"/>
          <w:lang w:val="uk-UA"/>
        </w:rPr>
        <w:t xml:space="preserve">Для </w:t>
      </w:r>
      <w:r w:rsidRPr="00283ACE">
        <w:rPr>
          <w:bCs/>
          <w:color w:val="000000"/>
          <w:sz w:val="28"/>
          <w:szCs w:val="28"/>
          <w:lang w:val="uk-UA"/>
        </w:rPr>
        <w:t xml:space="preserve">орієнтування </w:t>
      </w:r>
      <w:r w:rsidRPr="00283ACE">
        <w:rPr>
          <w:color w:val="000000"/>
          <w:sz w:val="28"/>
          <w:szCs w:val="28"/>
          <w:lang w:val="uk-UA"/>
        </w:rPr>
        <w:t>візирної</w:t>
      </w:r>
      <w:r w:rsidRPr="00283ACE">
        <w:rPr>
          <w:bCs/>
          <w:color w:val="000000"/>
          <w:sz w:val="28"/>
          <w:szCs w:val="28"/>
          <w:lang w:val="uk-UA"/>
        </w:rPr>
        <w:t xml:space="preserve"> осі зорової труби в магнітному меридіані відкріплюють алідаду горизонтального </w:t>
      </w:r>
      <w:r w:rsidRPr="00283ACE">
        <w:rPr>
          <w:color w:val="000000"/>
          <w:sz w:val="28"/>
          <w:szCs w:val="28"/>
          <w:lang w:val="uk-UA"/>
        </w:rPr>
        <w:t xml:space="preserve">круга приладу й аретир бусолі. Плавним рухом алідади наближують стрілку до її вільного руху в межах корпусу бусолі. Точне наведення на північ виконують по індексу </w:t>
      </w:r>
      <w:r w:rsidRPr="00283ACE">
        <w:rPr>
          <w:i/>
          <w:color w:val="000000"/>
          <w:sz w:val="28"/>
          <w:szCs w:val="28"/>
          <w:lang w:val="uk-UA"/>
        </w:rPr>
        <w:t>5</w:t>
      </w:r>
      <w:r w:rsidRPr="00283ACE">
        <w:rPr>
          <w:color w:val="000000"/>
          <w:sz w:val="28"/>
          <w:szCs w:val="28"/>
          <w:lang w:val="uk-UA"/>
        </w:rPr>
        <w:t xml:space="preserve"> навідним гвинтом алідади після її закріплення. Беруть по горизонтальному кругу відлік</w:t>
      </w:r>
      <w:r w:rsidRPr="00427214">
        <w:rPr>
          <w:color w:val="000000"/>
          <w:sz w:val="28"/>
          <w:szCs w:val="28"/>
        </w:rPr>
        <w:t xml:space="preserve"> </w:t>
      </w:r>
      <w:r w:rsidRPr="00427214">
        <w:rPr>
          <w:b/>
          <w:bCs/>
          <w:i/>
          <w:iCs/>
          <w:color w:val="000000"/>
          <w:sz w:val="36"/>
          <w:szCs w:val="36"/>
          <w:lang w:val="en-US"/>
        </w:rPr>
        <w:t>a</w:t>
      </w:r>
      <w:r w:rsidRPr="00427214">
        <w:rPr>
          <w:b/>
          <w:bCs/>
          <w:i/>
          <w:iCs/>
          <w:color w:val="000000"/>
          <w:sz w:val="36"/>
          <w:szCs w:val="36"/>
          <w:vertAlign w:val="subscript"/>
        </w:rPr>
        <w:t>м</w:t>
      </w:r>
      <w:r w:rsidRPr="00283ACE">
        <w:rPr>
          <w:color w:val="000000"/>
          <w:sz w:val="28"/>
          <w:szCs w:val="28"/>
          <w:lang w:val="uk-UA"/>
        </w:rPr>
        <w:t xml:space="preserve">. Плавно переводять трубу на кінцеву (або початкову) точку лінії і беруть відлік </w:t>
      </w:r>
      <w:r>
        <w:rPr>
          <w:b/>
          <w:bCs/>
          <w:i/>
          <w:iCs/>
          <w:color w:val="000000"/>
          <w:sz w:val="36"/>
          <w:szCs w:val="36"/>
          <w:lang w:val="en-US"/>
        </w:rPr>
        <w:t>b</w:t>
      </w:r>
      <w:r w:rsidRPr="00427214">
        <w:rPr>
          <w:b/>
          <w:bCs/>
          <w:i/>
          <w:iCs/>
          <w:color w:val="000000"/>
          <w:sz w:val="36"/>
          <w:szCs w:val="36"/>
          <w:vertAlign w:val="subscript"/>
          <w:lang w:val="uk-UA"/>
        </w:rPr>
        <w:t>м</w:t>
      </w:r>
      <w:r w:rsidRPr="00283ACE">
        <w:rPr>
          <w:color w:val="000000"/>
          <w:sz w:val="28"/>
          <w:szCs w:val="28"/>
          <w:lang w:val="uk-UA"/>
        </w:rPr>
        <w:t xml:space="preserve">. Різниця </w:t>
      </w:r>
      <w:r w:rsidRPr="00427214">
        <w:rPr>
          <w:b/>
          <w:bCs/>
          <w:i/>
          <w:iCs/>
          <w:color w:val="000000"/>
          <w:sz w:val="36"/>
          <w:szCs w:val="36"/>
          <w:lang w:val="en-US"/>
        </w:rPr>
        <w:t>A</w:t>
      </w:r>
      <w:r w:rsidRPr="00427214">
        <w:rPr>
          <w:b/>
          <w:bCs/>
          <w:i/>
          <w:iCs/>
          <w:color w:val="000000"/>
          <w:sz w:val="36"/>
          <w:szCs w:val="36"/>
          <w:vertAlign w:val="subscript"/>
          <w:lang w:val="uk-UA"/>
        </w:rPr>
        <w:t>м</w:t>
      </w:r>
      <w:r w:rsidRPr="00427214">
        <w:rPr>
          <w:b/>
          <w:bCs/>
          <w:i/>
          <w:iCs/>
          <w:color w:val="000000"/>
          <w:sz w:val="36"/>
          <w:szCs w:val="36"/>
          <w:lang w:val="uk-UA"/>
        </w:rPr>
        <w:t xml:space="preserve">= </w:t>
      </w:r>
      <w:r>
        <w:rPr>
          <w:b/>
          <w:bCs/>
          <w:i/>
          <w:iCs/>
          <w:color w:val="000000"/>
          <w:sz w:val="36"/>
          <w:szCs w:val="36"/>
          <w:lang w:val="en-US"/>
        </w:rPr>
        <w:t>b</w:t>
      </w:r>
      <w:r w:rsidRPr="00427214">
        <w:rPr>
          <w:b/>
          <w:bCs/>
          <w:i/>
          <w:iCs/>
          <w:color w:val="000000"/>
          <w:sz w:val="36"/>
          <w:szCs w:val="36"/>
          <w:vertAlign w:val="subscript"/>
          <w:lang w:val="uk-UA"/>
        </w:rPr>
        <w:t>м</w:t>
      </w:r>
      <w:r w:rsidRPr="00283ACE">
        <w:rPr>
          <w:color w:val="000000"/>
          <w:sz w:val="28"/>
          <w:szCs w:val="28"/>
          <w:lang w:val="uk-UA"/>
        </w:rPr>
        <w:t xml:space="preserve"> </w:t>
      </w:r>
      <w:r w:rsidRPr="00427214">
        <w:rPr>
          <w:color w:val="000000"/>
          <w:sz w:val="28"/>
          <w:szCs w:val="28"/>
          <w:lang w:val="uk-UA"/>
        </w:rPr>
        <w:t xml:space="preserve">– </w:t>
      </w:r>
      <w:r w:rsidRPr="00427214">
        <w:rPr>
          <w:b/>
          <w:bCs/>
          <w:i/>
          <w:iCs/>
          <w:color w:val="000000"/>
          <w:sz w:val="36"/>
          <w:szCs w:val="36"/>
          <w:lang w:val="en-US"/>
        </w:rPr>
        <w:t>a</w:t>
      </w:r>
      <w:r w:rsidRPr="00427214">
        <w:rPr>
          <w:b/>
          <w:bCs/>
          <w:i/>
          <w:iCs/>
          <w:color w:val="000000"/>
          <w:sz w:val="36"/>
          <w:szCs w:val="36"/>
          <w:vertAlign w:val="subscript"/>
          <w:lang w:val="uk-UA"/>
        </w:rPr>
        <w:t>м</w:t>
      </w:r>
      <w:r w:rsidRPr="00283ACE">
        <w:rPr>
          <w:color w:val="000000"/>
          <w:sz w:val="28"/>
          <w:szCs w:val="28"/>
          <w:lang w:val="uk-UA"/>
        </w:rPr>
        <w:t>. і буде шуканим магнітним азимутом.</w:t>
      </w:r>
    </w:p>
    <w:p w:rsidR="00E34936" w:rsidRPr="00427214" w:rsidRDefault="00E34936" w:rsidP="00AF2418">
      <w:pPr>
        <w:spacing w:line="312" w:lineRule="auto"/>
        <w:ind w:firstLine="567"/>
        <w:jc w:val="both"/>
        <w:rPr>
          <w:sz w:val="28"/>
          <w:szCs w:val="28"/>
          <w:lang w:val="uk-UA"/>
        </w:rPr>
      </w:pPr>
      <w:r w:rsidRPr="00283ACE">
        <w:rPr>
          <w:color w:val="000000"/>
          <w:sz w:val="28"/>
          <w:szCs w:val="28"/>
          <w:lang w:val="uk-UA"/>
        </w:rPr>
        <w:t xml:space="preserve">При суміщенні нулів лімба й алідади горизонтального круга отримують значення </w:t>
      </w:r>
      <w:r w:rsidRPr="00427214">
        <w:rPr>
          <w:b/>
          <w:bCs/>
          <w:i/>
          <w:iCs/>
          <w:color w:val="000000"/>
          <w:sz w:val="36"/>
          <w:szCs w:val="36"/>
          <w:lang w:val="en-US"/>
        </w:rPr>
        <w:t>A</w:t>
      </w:r>
      <w:r w:rsidRPr="00427214">
        <w:rPr>
          <w:b/>
          <w:bCs/>
          <w:i/>
          <w:iCs/>
          <w:color w:val="000000"/>
          <w:sz w:val="36"/>
          <w:szCs w:val="36"/>
          <w:vertAlign w:val="subscript"/>
          <w:lang w:val="uk-UA"/>
        </w:rPr>
        <w:t>м</w:t>
      </w:r>
      <w:r w:rsidRPr="00283ACE">
        <w:rPr>
          <w:rStyle w:val="spelle"/>
          <w:i/>
          <w:iCs/>
          <w:color w:val="000000"/>
          <w:sz w:val="28"/>
          <w:szCs w:val="28"/>
          <w:lang w:val="uk-UA"/>
        </w:rPr>
        <w:t xml:space="preserve"> </w:t>
      </w:r>
      <w:r w:rsidRPr="00283ACE">
        <w:rPr>
          <w:color w:val="000000"/>
          <w:sz w:val="28"/>
          <w:szCs w:val="28"/>
          <w:lang w:val="uk-UA"/>
        </w:rPr>
        <w:t>безпосередньо.</w:t>
      </w:r>
      <w:r w:rsidRPr="00283ACE">
        <w:rPr>
          <w:sz w:val="28"/>
          <w:szCs w:val="28"/>
          <w:lang w:val="uk-UA"/>
        </w:rPr>
        <w:t xml:space="preserve"> </w:t>
      </w:r>
    </w:p>
    <w:p w:rsidR="00E34936" w:rsidRPr="00427214" w:rsidRDefault="00E34936" w:rsidP="00AF2418">
      <w:pPr>
        <w:spacing w:before="240" w:line="312" w:lineRule="auto"/>
        <w:ind w:firstLine="720"/>
        <w:jc w:val="both"/>
        <w:rPr>
          <w:sz w:val="28"/>
          <w:szCs w:val="28"/>
        </w:rPr>
      </w:pPr>
      <w:r w:rsidRPr="00427214">
        <w:rPr>
          <w:b/>
          <w:bCs/>
          <w:sz w:val="28"/>
          <w:szCs w:val="28"/>
          <w:lang w:val="uk-UA"/>
        </w:rPr>
        <w:t xml:space="preserve">8.6. Вертикальний круг </w:t>
      </w:r>
      <w:r w:rsidRPr="00427214">
        <w:rPr>
          <w:b/>
          <w:sz w:val="28"/>
          <w:szCs w:val="28"/>
          <w:lang w:val="uk-UA"/>
        </w:rPr>
        <w:t>теодоліта</w:t>
      </w:r>
      <w:r w:rsidRPr="00427214">
        <w:rPr>
          <w:b/>
          <w:bCs/>
          <w:sz w:val="28"/>
          <w:szCs w:val="28"/>
          <w:lang w:val="uk-UA"/>
        </w:rPr>
        <w:t>. Місце нуля, вимірювання вертикальних</w:t>
      </w:r>
      <w:r w:rsidRPr="00427214">
        <w:rPr>
          <w:sz w:val="28"/>
          <w:szCs w:val="28"/>
          <w:lang w:val="uk-UA"/>
        </w:rPr>
        <w:t xml:space="preserve"> </w:t>
      </w:r>
      <w:r w:rsidRPr="00427214">
        <w:rPr>
          <w:b/>
          <w:bCs/>
          <w:sz w:val="28"/>
          <w:szCs w:val="28"/>
          <w:lang w:val="uk-UA"/>
        </w:rPr>
        <w:t>кутів</w:t>
      </w:r>
    </w:p>
    <w:p w:rsidR="00E34936" w:rsidRPr="00427214" w:rsidRDefault="00E34936" w:rsidP="00AF2418">
      <w:pPr>
        <w:spacing w:line="312" w:lineRule="auto"/>
        <w:ind w:firstLine="567"/>
        <w:jc w:val="both"/>
        <w:rPr>
          <w:sz w:val="28"/>
          <w:szCs w:val="28"/>
        </w:rPr>
      </w:pPr>
      <w:r w:rsidRPr="00427214">
        <w:rPr>
          <w:sz w:val="28"/>
          <w:szCs w:val="28"/>
          <w:lang w:val="uk-UA"/>
        </w:rPr>
        <w:t xml:space="preserve">Вертикальний круг теодоліта служить для визначення кутів нахилу ліній </w:t>
      </w:r>
      <w:r w:rsidRPr="00427214">
        <w:rPr>
          <w:b/>
          <w:bCs/>
          <w:i/>
          <w:iCs/>
          <w:sz w:val="36"/>
          <w:szCs w:val="36"/>
          <w:lang w:val="en-US"/>
        </w:rPr>
        <w:t>ν</w:t>
      </w:r>
      <w:r w:rsidRPr="00427214">
        <w:rPr>
          <w:sz w:val="28"/>
          <w:szCs w:val="28"/>
          <w:lang w:val="uk-UA"/>
        </w:rPr>
        <w:t xml:space="preserve"> або зенітних відстаней </w:t>
      </w:r>
      <w:r w:rsidRPr="00427214">
        <w:rPr>
          <w:i/>
          <w:iCs/>
          <w:sz w:val="28"/>
          <w:szCs w:val="28"/>
          <w:lang w:val="en-US"/>
        </w:rPr>
        <w:t>z</w:t>
      </w:r>
      <w:r w:rsidRPr="00427214">
        <w:rPr>
          <w:sz w:val="28"/>
          <w:szCs w:val="28"/>
          <w:lang w:val="uk-UA"/>
        </w:rPr>
        <w:t>.</w:t>
      </w:r>
    </w:p>
    <w:p w:rsidR="00E34936" w:rsidRPr="00427214" w:rsidRDefault="00E34936" w:rsidP="00AF2418">
      <w:pPr>
        <w:spacing w:line="312" w:lineRule="auto"/>
        <w:ind w:firstLine="709"/>
        <w:jc w:val="both"/>
        <w:rPr>
          <w:sz w:val="28"/>
          <w:szCs w:val="28"/>
        </w:rPr>
      </w:pPr>
      <w:r w:rsidRPr="00427214">
        <w:rPr>
          <w:b/>
          <w:bCs/>
          <w:i/>
          <w:iCs/>
          <w:sz w:val="28"/>
          <w:szCs w:val="28"/>
          <w:lang w:val="uk-UA"/>
        </w:rPr>
        <w:t>Кут нахилу</w:t>
      </w:r>
      <w:r w:rsidRPr="00427214">
        <w:rPr>
          <w:i/>
          <w:iCs/>
          <w:sz w:val="28"/>
          <w:szCs w:val="28"/>
          <w:lang w:val="uk-UA"/>
        </w:rPr>
        <w:t xml:space="preserve"> </w:t>
      </w:r>
      <w:r w:rsidRPr="00427214">
        <w:rPr>
          <w:b/>
          <w:bCs/>
          <w:i/>
          <w:iCs/>
          <w:sz w:val="36"/>
          <w:szCs w:val="36"/>
          <w:lang w:val="en-US"/>
        </w:rPr>
        <w:t>ν</w:t>
      </w:r>
      <w:r w:rsidRPr="00427214">
        <w:rPr>
          <w:b/>
          <w:bCs/>
          <w:sz w:val="36"/>
          <w:szCs w:val="36"/>
          <w:lang w:val="uk-UA"/>
        </w:rPr>
        <w:t xml:space="preserve"> </w:t>
      </w:r>
      <w:r w:rsidRPr="00427214">
        <w:rPr>
          <w:sz w:val="28"/>
          <w:szCs w:val="28"/>
          <w:lang w:val="uk-UA"/>
        </w:rPr>
        <w:t>– це кут у вертикальній площині між горизонтальною лінією і візирним променем спрямованим на спостережувану точку.</w:t>
      </w:r>
    </w:p>
    <w:p w:rsidR="00E34936" w:rsidRPr="00427214" w:rsidRDefault="00E34936" w:rsidP="00AF2418">
      <w:pPr>
        <w:spacing w:line="312" w:lineRule="auto"/>
        <w:ind w:firstLine="709"/>
        <w:jc w:val="both"/>
        <w:rPr>
          <w:sz w:val="28"/>
          <w:szCs w:val="28"/>
          <w:lang w:val="uk-UA"/>
        </w:rPr>
      </w:pPr>
      <w:r w:rsidRPr="00427214">
        <w:rPr>
          <w:i/>
          <w:iCs/>
          <w:sz w:val="28"/>
          <w:szCs w:val="28"/>
          <w:lang w:val="uk-UA"/>
        </w:rPr>
        <w:t>Зенітною відстанню</w:t>
      </w:r>
      <w:r w:rsidRPr="00427214">
        <w:rPr>
          <w:i/>
          <w:iCs/>
          <w:sz w:val="36"/>
          <w:szCs w:val="36"/>
          <w:lang w:val="uk-UA"/>
        </w:rPr>
        <w:t xml:space="preserve"> </w:t>
      </w:r>
      <w:r w:rsidRPr="00427214">
        <w:rPr>
          <w:b/>
          <w:bCs/>
          <w:sz w:val="36"/>
          <w:szCs w:val="36"/>
          <w:lang w:val="en-US"/>
        </w:rPr>
        <w:t>z</w:t>
      </w:r>
      <w:r w:rsidRPr="00427214">
        <w:rPr>
          <w:b/>
          <w:bCs/>
          <w:sz w:val="36"/>
          <w:szCs w:val="36"/>
          <w:lang w:val="uk-UA"/>
        </w:rPr>
        <w:t xml:space="preserve"> </w:t>
      </w:r>
      <w:r w:rsidRPr="00427214">
        <w:rPr>
          <w:sz w:val="28"/>
          <w:szCs w:val="28"/>
          <w:lang w:val="uk-UA"/>
        </w:rPr>
        <w:t>називають кут у вертикальній площині між прямовисною лінією і візирним променем, спрямованим на спостережувану точку. Зенітна відстань доповнює кут нахилу до 90°:</w:t>
      </w:r>
    </w:p>
    <w:p w:rsidR="00E34936" w:rsidRPr="00B12EAF" w:rsidRDefault="00E34936" w:rsidP="00AF2418">
      <w:pPr>
        <w:spacing w:line="312" w:lineRule="auto"/>
        <w:ind w:firstLine="567"/>
        <w:jc w:val="center"/>
        <w:rPr>
          <w:i/>
          <w:iCs/>
          <w:sz w:val="36"/>
          <w:szCs w:val="36"/>
        </w:rPr>
      </w:pPr>
      <w:r w:rsidRPr="00255657">
        <w:rPr>
          <w:i/>
          <w:iCs/>
          <w:sz w:val="36"/>
          <w:szCs w:val="36"/>
          <w:lang w:val="en-US"/>
        </w:rPr>
        <w:t>z</w:t>
      </w:r>
      <w:r w:rsidRPr="00B12EAF">
        <w:rPr>
          <w:sz w:val="36"/>
          <w:szCs w:val="36"/>
        </w:rPr>
        <w:t xml:space="preserve"> = 90º– </w:t>
      </w:r>
      <w:r w:rsidRPr="00255657">
        <w:rPr>
          <w:i/>
          <w:iCs/>
          <w:sz w:val="36"/>
          <w:szCs w:val="36"/>
          <w:lang w:val="en-US"/>
        </w:rPr>
        <w:t>ν</w:t>
      </w:r>
    </w:p>
    <w:p w:rsidR="00E34936" w:rsidRPr="00427214" w:rsidRDefault="00E34936" w:rsidP="00AF2418">
      <w:pPr>
        <w:spacing w:line="312" w:lineRule="auto"/>
        <w:ind w:firstLine="567"/>
        <w:jc w:val="both"/>
        <w:rPr>
          <w:sz w:val="28"/>
          <w:szCs w:val="28"/>
        </w:rPr>
      </w:pPr>
      <w:r w:rsidRPr="00427214">
        <w:rPr>
          <w:sz w:val="28"/>
          <w:szCs w:val="28"/>
          <w:lang w:val="uk-UA"/>
        </w:rPr>
        <w:t>Вимір вимірювання вертикальних кутів, так само як і горизонтальних, починають з установки приладу в робоче положення.</w:t>
      </w:r>
    </w:p>
    <w:p w:rsidR="00E34936" w:rsidRDefault="00E34936" w:rsidP="00AF2418">
      <w:pPr>
        <w:spacing w:line="312" w:lineRule="auto"/>
        <w:ind w:firstLine="567"/>
        <w:jc w:val="both"/>
        <w:rPr>
          <w:sz w:val="28"/>
          <w:szCs w:val="28"/>
          <w:lang w:val="uk-UA"/>
        </w:rPr>
      </w:pPr>
      <w:r w:rsidRPr="00427214">
        <w:rPr>
          <w:sz w:val="28"/>
          <w:szCs w:val="28"/>
          <w:lang w:val="uk-UA"/>
        </w:rPr>
        <w:t xml:space="preserve">Для отримання величини кута нахилу візирної осі за вертикальним кругом теодоліта необхідно знати місце нуля вертикального круга, що позначається символом </w:t>
      </w:r>
      <w:r w:rsidRPr="00427214">
        <w:rPr>
          <w:rStyle w:val="spelle"/>
          <w:i/>
          <w:iCs/>
          <w:sz w:val="28"/>
          <w:szCs w:val="28"/>
          <w:lang w:val="uk-UA"/>
        </w:rPr>
        <w:t>МО</w:t>
      </w:r>
      <w:r w:rsidRPr="00427214">
        <w:rPr>
          <w:sz w:val="28"/>
          <w:szCs w:val="28"/>
          <w:lang w:val="uk-UA"/>
        </w:rPr>
        <w:t xml:space="preserve">, або місце зеніту – </w:t>
      </w:r>
      <w:r w:rsidRPr="00427214">
        <w:rPr>
          <w:rStyle w:val="spelle"/>
          <w:i/>
          <w:iCs/>
          <w:sz w:val="28"/>
          <w:szCs w:val="28"/>
          <w:lang w:val="uk-UA"/>
        </w:rPr>
        <w:t>МЗ</w:t>
      </w:r>
      <w:r w:rsidRPr="00427214">
        <w:rPr>
          <w:sz w:val="28"/>
          <w:szCs w:val="28"/>
          <w:lang w:val="uk-UA"/>
        </w:rPr>
        <w:t xml:space="preserve">. </w:t>
      </w:r>
    </w:p>
    <w:p w:rsidR="00E34936" w:rsidRPr="00427214" w:rsidRDefault="00E34936" w:rsidP="00AF2418">
      <w:pPr>
        <w:spacing w:line="312" w:lineRule="auto"/>
        <w:ind w:firstLine="567"/>
        <w:jc w:val="both"/>
        <w:rPr>
          <w:sz w:val="28"/>
          <w:szCs w:val="28"/>
        </w:rPr>
      </w:pPr>
      <w:r w:rsidRPr="00427214">
        <w:rPr>
          <w:b/>
          <w:bCs/>
          <w:i/>
          <w:iCs/>
          <w:sz w:val="28"/>
          <w:szCs w:val="28"/>
          <w:lang w:val="uk-UA"/>
        </w:rPr>
        <w:t xml:space="preserve">Місцем нуля </w:t>
      </w:r>
      <w:r w:rsidRPr="00427214">
        <w:rPr>
          <w:rStyle w:val="spelle"/>
          <w:b/>
          <w:bCs/>
          <w:i/>
          <w:iCs/>
          <w:sz w:val="28"/>
          <w:szCs w:val="28"/>
          <w:lang w:val="uk-UA"/>
        </w:rPr>
        <w:t>М</w:t>
      </w:r>
      <w:r>
        <w:rPr>
          <w:rStyle w:val="spelle"/>
          <w:b/>
          <w:bCs/>
          <w:i/>
          <w:iCs/>
          <w:sz w:val="28"/>
          <w:szCs w:val="28"/>
          <w:lang w:val="uk-UA"/>
        </w:rPr>
        <w:t>О</w:t>
      </w:r>
      <w:r w:rsidRPr="00427214">
        <w:rPr>
          <w:sz w:val="28"/>
          <w:szCs w:val="28"/>
          <w:lang w:val="uk-UA"/>
        </w:rPr>
        <w:t xml:space="preserve"> називають відлік на вертикальному крузі теодоліта при горизонтальному положенні візирної осі труби і початковому положенні відлікового пристрою.</w:t>
      </w:r>
    </w:p>
    <w:p w:rsidR="00E34936" w:rsidRPr="00427214" w:rsidRDefault="00E34936" w:rsidP="00AF2418">
      <w:pPr>
        <w:spacing w:line="312" w:lineRule="auto"/>
        <w:ind w:firstLine="567"/>
        <w:jc w:val="both"/>
        <w:rPr>
          <w:sz w:val="28"/>
          <w:szCs w:val="28"/>
        </w:rPr>
      </w:pPr>
      <w:r w:rsidRPr="00427214">
        <w:rPr>
          <w:b/>
          <w:bCs/>
          <w:i/>
          <w:iCs/>
          <w:sz w:val="28"/>
          <w:szCs w:val="28"/>
          <w:lang w:val="uk-UA"/>
        </w:rPr>
        <w:t xml:space="preserve">Місцем зеніту </w:t>
      </w:r>
      <w:r w:rsidRPr="00427214">
        <w:rPr>
          <w:b/>
          <w:bCs/>
          <w:i/>
          <w:iCs/>
          <w:spacing w:val="14"/>
          <w:sz w:val="28"/>
          <w:szCs w:val="28"/>
          <w:lang w:val="uk-UA"/>
        </w:rPr>
        <w:t>MЗ</w:t>
      </w:r>
      <w:r w:rsidRPr="00427214">
        <w:rPr>
          <w:sz w:val="28"/>
          <w:szCs w:val="28"/>
          <w:lang w:val="uk-UA"/>
        </w:rPr>
        <w:t xml:space="preserve"> називають відлік на вертикальному крузі теодоліта при положенні візирної осі труби, спрямованої в зеніт, і початковому положенні відлікового пристрою.</w:t>
      </w:r>
    </w:p>
    <w:p w:rsidR="00E34936" w:rsidRPr="00427214" w:rsidRDefault="00E34936" w:rsidP="00AF2418">
      <w:pPr>
        <w:spacing w:line="312" w:lineRule="auto"/>
        <w:ind w:firstLine="567"/>
        <w:jc w:val="both"/>
        <w:rPr>
          <w:sz w:val="28"/>
          <w:szCs w:val="28"/>
        </w:rPr>
      </w:pPr>
      <w:r w:rsidRPr="00427214">
        <w:rPr>
          <w:sz w:val="28"/>
          <w:szCs w:val="28"/>
          <w:lang w:val="uk-UA"/>
        </w:rPr>
        <w:lastRenderedPageBreak/>
        <w:t xml:space="preserve">При добре </w:t>
      </w:r>
      <w:r w:rsidRPr="00427214">
        <w:rPr>
          <w:rStyle w:val="spelle"/>
          <w:sz w:val="28"/>
          <w:szCs w:val="28"/>
          <w:lang w:val="uk-UA"/>
        </w:rPr>
        <w:t>відюстованому</w:t>
      </w:r>
      <w:r w:rsidRPr="00427214">
        <w:rPr>
          <w:sz w:val="28"/>
          <w:szCs w:val="28"/>
          <w:lang w:val="uk-UA"/>
        </w:rPr>
        <w:t xml:space="preserve"> приладі місце нуля </w:t>
      </w:r>
      <w:r w:rsidRPr="00427214">
        <w:rPr>
          <w:rStyle w:val="spelle"/>
          <w:i/>
          <w:iCs/>
          <w:sz w:val="28"/>
          <w:szCs w:val="28"/>
          <w:lang w:val="uk-UA"/>
        </w:rPr>
        <w:t>МО</w:t>
      </w:r>
      <w:r w:rsidRPr="00427214">
        <w:rPr>
          <w:sz w:val="28"/>
          <w:szCs w:val="28"/>
          <w:lang w:val="uk-UA"/>
        </w:rPr>
        <w:t xml:space="preserve"> і місце зеніту </w:t>
      </w:r>
      <w:r w:rsidRPr="00427214">
        <w:rPr>
          <w:i/>
          <w:iCs/>
          <w:sz w:val="28"/>
          <w:szCs w:val="28"/>
          <w:lang w:val="uk-UA"/>
        </w:rPr>
        <w:t>MЗ</w:t>
      </w:r>
      <w:r w:rsidRPr="00427214">
        <w:rPr>
          <w:sz w:val="28"/>
          <w:szCs w:val="28"/>
          <w:lang w:val="uk-UA"/>
        </w:rPr>
        <w:t xml:space="preserve"> мають бути близькі до 0°. Але практично значення </w:t>
      </w:r>
      <w:r w:rsidRPr="00427214">
        <w:rPr>
          <w:rStyle w:val="spelle"/>
          <w:i/>
          <w:iCs/>
          <w:sz w:val="28"/>
          <w:szCs w:val="28"/>
          <w:lang w:val="uk-UA"/>
        </w:rPr>
        <w:t>МО</w:t>
      </w:r>
      <w:r w:rsidRPr="00427214">
        <w:rPr>
          <w:sz w:val="28"/>
          <w:szCs w:val="28"/>
          <w:lang w:val="uk-UA"/>
        </w:rPr>
        <w:t xml:space="preserve"> і </w:t>
      </w:r>
      <w:r w:rsidRPr="00427214">
        <w:rPr>
          <w:i/>
          <w:iCs/>
          <w:sz w:val="28"/>
          <w:szCs w:val="28"/>
          <w:lang w:val="uk-UA"/>
        </w:rPr>
        <w:t>MЗ</w:t>
      </w:r>
      <w:r w:rsidRPr="00427214">
        <w:rPr>
          <w:sz w:val="28"/>
          <w:szCs w:val="28"/>
          <w:lang w:val="uk-UA"/>
        </w:rPr>
        <w:t xml:space="preserve"> відрізняються від 0° на деяку величину, яку необхідно враховувати при визначенні кутів нахилу </w:t>
      </w:r>
      <w:r w:rsidRPr="00427214">
        <w:rPr>
          <w:b/>
          <w:bCs/>
          <w:i/>
          <w:iCs/>
          <w:sz w:val="28"/>
          <w:szCs w:val="28"/>
          <w:lang w:val="uk-UA"/>
        </w:rPr>
        <w:t>ν</w:t>
      </w:r>
      <w:r w:rsidRPr="00427214">
        <w:rPr>
          <w:sz w:val="28"/>
          <w:szCs w:val="28"/>
          <w:lang w:val="uk-UA"/>
        </w:rPr>
        <w:t xml:space="preserve"> </w:t>
      </w:r>
      <w:r w:rsidRPr="00427214">
        <w:rPr>
          <w:sz w:val="28"/>
          <w:szCs w:val="28"/>
        </w:rPr>
        <w:t xml:space="preserve"> </w:t>
      </w:r>
      <w:r w:rsidRPr="00427214">
        <w:rPr>
          <w:sz w:val="28"/>
          <w:szCs w:val="28"/>
          <w:lang w:val="uk-UA"/>
        </w:rPr>
        <w:t xml:space="preserve">чи зенітних відстаней </w:t>
      </w:r>
      <w:r w:rsidRPr="00427214">
        <w:rPr>
          <w:sz w:val="28"/>
          <w:szCs w:val="28"/>
        </w:rPr>
        <w:t xml:space="preserve"> </w:t>
      </w:r>
      <w:r w:rsidRPr="00427214">
        <w:rPr>
          <w:b/>
          <w:bCs/>
          <w:sz w:val="28"/>
          <w:szCs w:val="28"/>
          <w:lang w:val="en-US"/>
        </w:rPr>
        <w:t>z</w:t>
      </w:r>
      <w:r w:rsidRPr="00427214">
        <w:rPr>
          <w:sz w:val="28"/>
          <w:szCs w:val="28"/>
          <w:lang w:val="uk-UA"/>
        </w:rPr>
        <w:t>.</w:t>
      </w:r>
    </w:p>
    <w:p w:rsidR="00E34936" w:rsidRPr="00427214" w:rsidRDefault="00E34936" w:rsidP="00AF2418">
      <w:pPr>
        <w:spacing w:line="312" w:lineRule="auto"/>
        <w:ind w:firstLine="567"/>
        <w:jc w:val="both"/>
        <w:rPr>
          <w:sz w:val="28"/>
          <w:szCs w:val="28"/>
        </w:rPr>
      </w:pPr>
      <w:r w:rsidRPr="00427214">
        <w:rPr>
          <w:sz w:val="28"/>
          <w:szCs w:val="28"/>
          <w:lang w:val="uk-UA"/>
        </w:rPr>
        <w:t xml:space="preserve">Для зручності розрахунків </w:t>
      </w:r>
      <w:r w:rsidRPr="00427214">
        <w:rPr>
          <w:rStyle w:val="spelle"/>
          <w:i/>
          <w:iCs/>
          <w:sz w:val="28"/>
          <w:szCs w:val="28"/>
          <w:lang w:val="uk-UA"/>
        </w:rPr>
        <w:t>МО</w:t>
      </w:r>
      <w:r w:rsidRPr="00427214">
        <w:rPr>
          <w:sz w:val="28"/>
          <w:szCs w:val="28"/>
          <w:lang w:val="uk-UA"/>
        </w:rPr>
        <w:t xml:space="preserve"> призводять до значення, близького до нуля, з додатнім або від’ємним знаком, наприклад </w:t>
      </w:r>
      <w:r w:rsidRPr="00427214">
        <w:rPr>
          <w:rStyle w:val="spelle"/>
          <w:i/>
          <w:iCs/>
          <w:sz w:val="28"/>
          <w:szCs w:val="28"/>
          <w:lang w:val="uk-UA"/>
        </w:rPr>
        <w:t>МО</w:t>
      </w:r>
      <w:r w:rsidRPr="00427214">
        <w:rPr>
          <w:sz w:val="28"/>
          <w:szCs w:val="28"/>
          <w:lang w:val="uk-UA"/>
        </w:rPr>
        <w:t xml:space="preserve"> = + 0°01' або </w:t>
      </w:r>
      <w:r w:rsidRPr="00427214">
        <w:rPr>
          <w:rStyle w:val="spelle"/>
          <w:i/>
          <w:iCs/>
          <w:sz w:val="28"/>
          <w:szCs w:val="28"/>
          <w:lang w:val="uk-UA"/>
        </w:rPr>
        <w:t>МО</w:t>
      </w:r>
      <w:r w:rsidRPr="00427214">
        <w:rPr>
          <w:sz w:val="28"/>
          <w:szCs w:val="28"/>
          <w:lang w:val="uk-UA"/>
        </w:rPr>
        <w:t xml:space="preserve"> = – 0°02.</w:t>
      </w:r>
    </w:p>
    <w:p w:rsidR="00E34936" w:rsidRPr="00427214" w:rsidRDefault="00E34936" w:rsidP="00AF2418">
      <w:pPr>
        <w:spacing w:line="312" w:lineRule="auto"/>
        <w:ind w:firstLine="567"/>
        <w:jc w:val="both"/>
        <w:rPr>
          <w:sz w:val="28"/>
          <w:szCs w:val="28"/>
        </w:rPr>
      </w:pPr>
      <w:r w:rsidRPr="00427214">
        <w:rPr>
          <w:sz w:val="28"/>
          <w:szCs w:val="28"/>
          <w:lang w:val="uk-UA"/>
        </w:rPr>
        <w:t>Якщо кут вимірюють у гору (підвищення) від горизонтальної площини, яка проходить через горизонтальну вісь обертання труби, його вважають додатнім, якщо кут вимірюють у низ (нахил) від цієї площини, – від’ємним (рис. 8.9).</w:t>
      </w:r>
    </w:p>
    <w:p w:rsidR="00E34936" w:rsidRDefault="00B43C6B" w:rsidP="00AF2418">
      <w:pPr>
        <w:spacing w:line="312" w:lineRule="auto"/>
        <w:ind w:firstLine="567"/>
        <w:jc w:val="center"/>
        <w:rPr>
          <w:sz w:val="28"/>
          <w:szCs w:val="28"/>
          <w:lang w:val="uk-UA"/>
        </w:rPr>
      </w:pPr>
      <w:r>
        <w:rPr>
          <w:noProof/>
          <w:lang w:val="uk-UA" w:eastAsia="uk-UA"/>
        </w:rPr>
        <w:drawing>
          <wp:inline distT="0" distB="0" distL="0" distR="0">
            <wp:extent cx="2980690" cy="2383155"/>
            <wp:effectExtent l="19050" t="0" r="0" b="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196">
                      <a:lum contrast="6000"/>
                    </a:blip>
                    <a:srcRect/>
                    <a:stretch>
                      <a:fillRect/>
                    </a:stretch>
                  </pic:blipFill>
                  <pic:spPr bwMode="auto">
                    <a:xfrm>
                      <a:off x="0" y="0"/>
                      <a:ext cx="2980690" cy="2383155"/>
                    </a:xfrm>
                    <a:prstGeom prst="rect">
                      <a:avLst/>
                    </a:prstGeom>
                    <a:noFill/>
                    <a:ln w="9525">
                      <a:noFill/>
                      <a:miter lim="800000"/>
                      <a:headEnd/>
                      <a:tailEnd/>
                    </a:ln>
                  </pic:spPr>
                </pic:pic>
              </a:graphicData>
            </a:graphic>
          </wp:inline>
        </w:drawing>
      </w:r>
    </w:p>
    <w:p w:rsidR="00E34936" w:rsidRPr="00AF2418" w:rsidRDefault="00E34936" w:rsidP="008F7E28">
      <w:pPr>
        <w:spacing w:before="100" w:beforeAutospacing="1" w:after="100" w:afterAutospacing="1" w:line="360" w:lineRule="auto"/>
        <w:jc w:val="center"/>
        <w:rPr>
          <w:b/>
          <w:bCs/>
          <w:spacing w:val="-8"/>
          <w:lang w:val="uk-UA"/>
        </w:rPr>
      </w:pPr>
      <w:r w:rsidRPr="00AF2418">
        <w:rPr>
          <w:b/>
          <w:bCs/>
          <w:spacing w:val="-8"/>
          <w:lang w:val="uk-UA"/>
        </w:rPr>
        <w:t>Рис</w:t>
      </w:r>
      <w:r w:rsidR="008F7E28" w:rsidRPr="00AF2418">
        <w:rPr>
          <w:b/>
          <w:bCs/>
          <w:spacing w:val="-8"/>
          <w:lang w:val="uk-UA"/>
        </w:rPr>
        <w:t>унок</w:t>
      </w:r>
      <w:r w:rsidRPr="00AF2418">
        <w:rPr>
          <w:b/>
          <w:bCs/>
          <w:spacing w:val="-8"/>
          <w:lang w:val="uk-UA"/>
        </w:rPr>
        <w:t xml:space="preserve"> 8.9</w:t>
      </w:r>
      <w:r w:rsidR="008F7E28" w:rsidRPr="00AF2418">
        <w:rPr>
          <w:b/>
          <w:bCs/>
          <w:spacing w:val="-8"/>
          <w:lang w:val="uk-UA"/>
        </w:rPr>
        <w:t xml:space="preserve"> -</w:t>
      </w:r>
      <w:r w:rsidRPr="00AF2418">
        <w:rPr>
          <w:b/>
          <w:bCs/>
          <w:spacing w:val="-8"/>
          <w:lang w:val="uk-UA"/>
        </w:rPr>
        <w:t xml:space="preserve"> Схема вимірювання вертикальних кутів за допомогою вертикального круга</w:t>
      </w:r>
    </w:p>
    <w:p w:rsidR="00E34936" w:rsidRPr="00427214" w:rsidRDefault="00E34936" w:rsidP="00E34936">
      <w:pPr>
        <w:spacing w:line="360" w:lineRule="auto"/>
        <w:ind w:firstLine="567"/>
        <w:jc w:val="both"/>
        <w:rPr>
          <w:sz w:val="28"/>
          <w:szCs w:val="28"/>
        </w:rPr>
      </w:pPr>
      <w:r w:rsidRPr="00427214">
        <w:rPr>
          <w:sz w:val="28"/>
          <w:szCs w:val="28"/>
          <w:lang w:val="uk-UA"/>
        </w:rPr>
        <w:t xml:space="preserve">Для виміру вертикальних кутів і визначення місця нуля необхідно передусім встановити: яке основне положення має вертикальний круг теодоліта – КЛ або </w:t>
      </w:r>
      <w:r w:rsidRPr="00427214">
        <w:rPr>
          <w:rStyle w:val="spelle"/>
          <w:sz w:val="28"/>
          <w:szCs w:val="28"/>
          <w:lang w:val="uk-UA"/>
        </w:rPr>
        <w:t>КП</w:t>
      </w:r>
      <w:r w:rsidRPr="00427214">
        <w:rPr>
          <w:sz w:val="28"/>
          <w:szCs w:val="28"/>
          <w:lang w:val="uk-UA"/>
        </w:rPr>
        <w:t>.</w:t>
      </w:r>
    </w:p>
    <w:p w:rsidR="00E34936" w:rsidRPr="00427214" w:rsidRDefault="00E34936" w:rsidP="00E34936">
      <w:pPr>
        <w:spacing w:line="360" w:lineRule="auto"/>
        <w:ind w:firstLine="567"/>
        <w:jc w:val="both"/>
        <w:rPr>
          <w:sz w:val="28"/>
          <w:szCs w:val="28"/>
        </w:rPr>
      </w:pPr>
      <w:r w:rsidRPr="00427214">
        <w:rPr>
          <w:sz w:val="28"/>
          <w:szCs w:val="28"/>
          <w:lang w:val="uk-UA"/>
        </w:rPr>
        <w:t>Основним положенням вертикального круга теодоліта є те, при якому отримують малий позитивний (менше 90°) відлік кута нахилу підвищення.</w:t>
      </w:r>
    </w:p>
    <w:p w:rsidR="00E34936" w:rsidRPr="00427214" w:rsidRDefault="00E34936" w:rsidP="00E34936">
      <w:pPr>
        <w:spacing w:line="312" w:lineRule="auto"/>
        <w:ind w:firstLine="567"/>
        <w:jc w:val="both"/>
        <w:rPr>
          <w:sz w:val="28"/>
          <w:szCs w:val="28"/>
        </w:rPr>
      </w:pPr>
      <w:r w:rsidRPr="00427214">
        <w:rPr>
          <w:sz w:val="28"/>
          <w:szCs w:val="28"/>
          <w:lang w:val="uk-UA"/>
        </w:rPr>
        <w:t xml:space="preserve">Розрахункові формули за визначенням місця нуля і вертикальних кутів наводяться в паспортах приладів і залежать від типу </w:t>
      </w:r>
      <w:r w:rsidRPr="00427214">
        <w:rPr>
          <w:rStyle w:val="spelle"/>
          <w:sz w:val="28"/>
          <w:szCs w:val="28"/>
          <w:lang w:val="uk-UA"/>
        </w:rPr>
        <w:t>оцифрування</w:t>
      </w:r>
      <w:r w:rsidRPr="00427214">
        <w:rPr>
          <w:sz w:val="28"/>
          <w:szCs w:val="28"/>
          <w:lang w:val="uk-UA"/>
        </w:rPr>
        <w:t xml:space="preserve"> і основного положення вертикального круга.</w:t>
      </w:r>
    </w:p>
    <w:p w:rsidR="00E34936" w:rsidRDefault="00E34936" w:rsidP="00E34936">
      <w:pPr>
        <w:spacing w:line="312" w:lineRule="auto"/>
        <w:ind w:firstLine="567"/>
        <w:jc w:val="both"/>
        <w:rPr>
          <w:sz w:val="28"/>
          <w:szCs w:val="28"/>
          <w:lang w:val="uk-UA"/>
        </w:rPr>
      </w:pPr>
      <w:r w:rsidRPr="00255657">
        <w:rPr>
          <w:sz w:val="28"/>
          <w:szCs w:val="28"/>
          <w:lang w:val="uk-UA"/>
        </w:rPr>
        <w:t xml:space="preserve">Якщо основним типом вертикального круга теодоліта є "круг ліво" (КЛ) а лімб </w:t>
      </w:r>
      <w:r w:rsidRPr="00255657">
        <w:rPr>
          <w:rStyle w:val="spelle"/>
          <w:sz w:val="28"/>
          <w:szCs w:val="28"/>
          <w:lang w:val="uk-UA"/>
        </w:rPr>
        <w:t>оцифрований</w:t>
      </w:r>
      <w:r w:rsidRPr="00255657">
        <w:rPr>
          <w:sz w:val="28"/>
          <w:szCs w:val="28"/>
          <w:lang w:val="uk-UA"/>
        </w:rPr>
        <w:t xml:space="preserve"> проти ходу годинникової стрілки (наприклад, теодоліт Т30), то для визначення місця нуля </w:t>
      </w:r>
      <w:r w:rsidRPr="00255657">
        <w:rPr>
          <w:rStyle w:val="spelle"/>
          <w:i/>
          <w:iCs/>
          <w:sz w:val="28"/>
          <w:szCs w:val="28"/>
          <w:lang w:val="uk-UA"/>
        </w:rPr>
        <w:t>МО</w:t>
      </w:r>
      <w:r w:rsidRPr="00255657">
        <w:rPr>
          <w:sz w:val="28"/>
          <w:szCs w:val="28"/>
          <w:lang w:val="uk-UA"/>
        </w:rPr>
        <w:t xml:space="preserve"> і кутів нахилу </w:t>
      </w:r>
      <w:r w:rsidRPr="00255657">
        <w:rPr>
          <w:b/>
          <w:bCs/>
          <w:i/>
          <w:iCs/>
          <w:sz w:val="40"/>
          <w:szCs w:val="40"/>
          <w:lang w:val="uk-UA"/>
        </w:rPr>
        <w:t>ν</w:t>
      </w:r>
      <w:r w:rsidRPr="00255657">
        <w:rPr>
          <w:sz w:val="40"/>
          <w:szCs w:val="40"/>
          <w:lang w:val="uk-UA"/>
        </w:rPr>
        <w:t xml:space="preserve"> </w:t>
      </w:r>
      <w:r w:rsidRPr="00255657">
        <w:rPr>
          <w:sz w:val="28"/>
          <w:szCs w:val="28"/>
          <w:lang w:val="uk-UA"/>
        </w:rPr>
        <w:t>використовують наступні розрахункові формули:</w:t>
      </w:r>
    </w:p>
    <w:p w:rsidR="00E34936" w:rsidRDefault="00E34936" w:rsidP="00E34936">
      <w:pPr>
        <w:spacing w:line="360" w:lineRule="auto"/>
        <w:ind w:firstLine="567"/>
        <w:jc w:val="center"/>
        <w:rPr>
          <w:sz w:val="28"/>
          <w:szCs w:val="28"/>
        </w:rPr>
      </w:pPr>
      <w:r w:rsidRPr="00792132">
        <w:rPr>
          <w:position w:val="-26"/>
          <w:sz w:val="28"/>
          <w:szCs w:val="28"/>
        </w:rPr>
        <w:object w:dxaOrig="2140" w:dyaOrig="700">
          <v:shape id="_x0000_i1081" type="#_x0000_t75" style="width:106.2pt;height:34.2pt" o:ole="">
            <v:imagedata r:id="rId197" o:title=""/>
          </v:shape>
          <o:OLEObject Type="Embed" ProgID="Equation.3" ShapeID="_x0000_i1081" DrawAspect="Content" ObjectID="_1842539557" r:id="rId198"/>
        </w:object>
      </w:r>
      <w:r>
        <w:rPr>
          <w:sz w:val="28"/>
          <w:szCs w:val="28"/>
        </w:rPr>
        <w:t xml:space="preserve">        </w:t>
      </w:r>
      <w:r w:rsidRPr="00792132">
        <w:rPr>
          <w:position w:val="-12"/>
          <w:sz w:val="28"/>
          <w:szCs w:val="28"/>
        </w:rPr>
        <w:object w:dxaOrig="1760" w:dyaOrig="360">
          <v:shape id="_x0000_i1082" type="#_x0000_t75" style="width:87.6pt;height:18.6pt" o:ole="">
            <v:imagedata r:id="rId199" o:title=""/>
          </v:shape>
          <o:OLEObject Type="Embed" ProgID="Equation.3" ShapeID="_x0000_i1082" DrawAspect="Content" ObjectID="_1842539558" r:id="rId200"/>
        </w:object>
      </w:r>
    </w:p>
    <w:p w:rsidR="00E34936" w:rsidRPr="00255657" w:rsidRDefault="00E34936" w:rsidP="00E34936">
      <w:pPr>
        <w:spacing w:before="100" w:beforeAutospacing="1" w:after="100" w:afterAutospacing="1" w:line="360" w:lineRule="auto"/>
        <w:ind w:firstLine="709"/>
        <w:jc w:val="center"/>
      </w:pPr>
      <w:r w:rsidRPr="00792132">
        <w:rPr>
          <w:position w:val="-26"/>
          <w:sz w:val="28"/>
          <w:szCs w:val="28"/>
        </w:rPr>
        <w:object w:dxaOrig="2079" w:dyaOrig="700">
          <v:shape id="_x0000_i1083" type="#_x0000_t75" style="width:103.2pt;height:34.2pt" o:ole="">
            <v:imagedata r:id="rId201" o:title=""/>
          </v:shape>
          <o:OLEObject Type="Embed" ProgID="Equation.3" ShapeID="_x0000_i1083" DrawAspect="Content" ObjectID="_1842539559" r:id="rId202"/>
        </w:object>
      </w:r>
      <w:r w:rsidRPr="00255657">
        <w:rPr>
          <w:lang w:val="uk-UA"/>
        </w:rPr>
        <w:tab/>
      </w:r>
      <w:r w:rsidRPr="00255657">
        <w:rPr>
          <w:lang w:val="uk-UA"/>
        </w:rPr>
        <w:tab/>
      </w:r>
      <w:r w:rsidRPr="00792132">
        <w:rPr>
          <w:position w:val="-12"/>
          <w:sz w:val="28"/>
          <w:szCs w:val="28"/>
        </w:rPr>
        <w:object w:dxaOrig="1660" w:dyaOrig="360">
          <v:shape id="_x0000_i1084" type="#_x0000_t75" style="width:82.8pt;height:18.6pt" o:ole="">
            <v:imagedata r:id="rId203" o:title=""/>
          </v:shape>
          <o:OLEObject Type="Embed" ProgID="Equation.3" ShapeID="_x0000_i1084" DrawAspect="Content" ObjectID="_1842539560" r:id="rId204"/>
        </w:object>
      </w:r>
    </w:p>
    <w:p w:rsidR="00E34936" w:rsidRPr="00792132" w:rsidRDefault="00E34936" w:rsidP="00E34936">
      <w:pPr>
        <w:spacing w:line="360" w:lineRule="auto"/>
        <w:ind w:firstLine="567"/>
        <w:jc w:val="both"/>
        <w:rPr>
          <w:sz w:val="28"/>
          <w:szCs w:val="28"/>
        </w:rPr>
      </w:pPr>
      <w:r w:rsidRPr="00792132">
        <w:rPr>
          <w:sz w:val="28"/>
          <w:szCs w:val="28"/>
          <w:lang w:val="uk-UA"/>
        </w:rPr>
        <w:t>За приведеними формулами проводять обчислення для теодолітів, що мають основне положення вертикального круга (КЛ): 2Т30, 2Т30П, 4Т30П, Т15К, 2Т5, 2Т5К.</w:t>
      </w:r>
    </w:p>
    <w:p w:rsidR="00783064" w:rsidRDefault="00783064" w:rsidP="008F7E28">
      <w:pPr>
        <w:spacing w:after="240" w:line="360" w:lineRule="auto"/>
        <w:ind w:firstLine="567"/>
        <w:jc w:val="center"/>
        <w:rPr>
          <w:b/>
          <w:bCs/>
          <w:iCs/>
          <w:sz w:val="28"/>
          <w:szCs w:val="28"/>
          <w:lang w:val="uk-UA"/>
        </w:rPr>
      </w:pPr>
    </w:p>
    <w:p w:rsidR="00E34936" w:rsidRPr="00783064" w:rsidRDefault="00E34936" w:rsidP="008F7E28">
      <w:pPr>
        <w:spacing w:after="240" w:line="360" w:lineRule="auto"/>
        <w:ind w:firstLine="567"/>
        <w:jc w:val="center"/>
        <w:rPr>
          <w:sz w:val="28"/>
          <w:szCs w:val="28"/>
        </w:rPr>
      </w:pPr>
      <w:r w:rsidRPr="00783064">
        <w:rPr>
          <w:b/>
          <w:bCs/>
          <w:iCs/>
          <w:sz w:val="28"/>
          <w:szCs w:val="28"/>
          <w:lang w:val="uk-UA"/>
        </w:rPr>
        <w:t>Контрольні питання</w:t>
      </w:r>
    </w:p>
    <w:p w:rsidR="00E34936" w:rsidRPr="00792132" w:rsidRDefault="00E34936" w:rsidP="00E34936">
      <w:pPr>
        <w:spacing w:line="312" w:lineRule="auto"/>
        <w:ind w:firstLine="567"/>
        <w:rPr>
          <w:sz w:val="28"/>
          <w:szCs w:val="28"/>
        </w:rPr>
      </w:pPr>
      <w:r>
        <w:rPr>
          <w:sz w:val="28"/>
          <w:szCs w:val="28"/>
          <w:lang w:val="uk-UA"/>
        </w:rPr>
        <w:t>1.</w:t>
      </w:r>
      <w:r w:rsidRPr="00792132">
        <w:rPr>
          <w:sz w:val="28"/>
          <w:szCs w:val="28"/>
          <w:lang w:val="uk-UA"/>
        </w:rPr>
        <w:t xml:space="preserve"> Суть теодолітної зйомки?</w:t>
      </w:r>
    </w:p>
    <w:p w:rsidR="00E34936" w:rsidRPr="00792132" w:rsidRDefault="00E34936" w:rsidP="00E34936">
      <w:pPr>
        <w:spacing w:line="312" w:lineRule="auto"/>
        <w:ind w:firstLine="567"/>
        <w:rPr>
          <w:sz w:val="28"/>
          <w:szCs w:val="28"/>
        </w:rPr>
      </w:pPr>
      <w:r>
        <w:rPr>
          <w:sz w:val="28"/>
          <w:szCs w:val="28"/>
          <w:lang w:val="uk-UA"/>
        </w:rPr>
        <w:t>2.</w:t>
      </w:r>
      <w:r w:rsidRPr="00792132">
        <w:rPr>
          <w:sz w:val="28"/>
          <w:szCs w:val="28"/>
          <w:lang w:val="uk-UA"/>
        </w:rPr>
        <w:t xml:space="preserve"> За якими ознаками класифікують теодоліти?</w:t>
      </w:r>
    </w:p>
    <w:p w:rsidR="00E34936" w:rsidRPr="00792132" w:rsidRDefault="00E34936" w:rsidP="00E34936">
      <w:pPr>
        <w:spacing w:line="312" w:lineRule="auto"/>
        <w:ind w:firstLine="567"/>
        <w:rPr>
          <w:sz w:val="28"/>
          <w:szCs w:val="28"/>
        </w:rPr>
      </w:pPr>
      <w:r>
        <w:rPr>
          <w:sz w:val="28"/>
          <w:szCs w:val="28"/>
          <w:lang w:val="uk-UA"/>
        </w:rPr>
        <w:t>3.</w:t>
      </w:r>
      <w:r w:rsidRPr="00792132">
        <w:rPr>
          <w:sz w:val="28"/>
          <w:szCs w:val="28"/>
          <w:lang w:val="uk-UA"/>
        </w:rPr>
        <w:t xml:space="preserve"> Яке призначення теодолітів?</w:t>
      </w:r>
    </w:p>
    <w:p w:rsidR="00E34936" w:rsidRPr="00792132" w:rsidRDefault="00E34936" w:rsidP="00E34936">
      <w:pPr>
        <w:spacing w:line="312" w:lineRule="auto"/>
        <w:ind w:firstLine="567"/>
        <w:rPr>
          <w:sz w:val="28"/>
          <w:szCs w:val="28"/>
        </w:rPr>
      </w:pPr>
      <w:r>
        <w:rPr>
          <w:sz w:val="28"/>
          <w:szCs w:val="28"/>
          <w:lang w:val="uk-UA"/>
        </w:rPr>
        <w:t>4.</w:t>
      </w:r>
      <w:r w:rsidRPr="00792132">
        <w:rPr>
          <w:sz w:val="28"/>
          <w:szCs w:val="28"/>
          <w:lang w:val="uk-UA"/>
        </w:rPr>
        <w:t xml:space="preserve"> З яких основних частин складається теодоліт 2Т30П?</w:t>
      </w:r>
    </w:p>
    <w:p w:rsidR="00E34936" w:rsidRPr="00792132" w:rsidRDefault="00E34936" w:rsidP="00E34936">
      <w:pPr>
        <w:spacing w:line="312" w:lineRule="auto"/>
        <w:ind w:firstLine="567"/>
        <w:rPr>
          <w:sz w:val="28"/>
          <w:szCs w:val="28"/>
        </w:rPr>
      </w:pPr>
      <w:r>
        <w:rPr>
          <w:sz w:val="28"/>
          <w:szCs w:val="28"/>
          <w:lang w:val="uk-UA"/>
        </w:rPr>
        <w:t>5.</w:t>
      </w:r>
      <w:r w:rsidRPr="00792132">
        <w:rPr>
          <w:sz w:val="28"/>
          <w:szCs w:val="28"/>
          <w:lang w:val="uk-UA"/>
        </w:rPr>
        <w:t xml:space="preserve"> Будова теодоліта 2Т30П. Призначення його частин.</w:t>
      </w:r>
    </w:p>
    <w:p w:rsidR="00E34936" w:rsidRPr="00792132" w:rsidRDefault="00E34936" w:rsidP="00E34936">
      <w:pPr>
        <w:spacing w:line="312" w:lineRule="auto"/>
        <w:ind w:firstLine="567"/>
        <w:rPr>
          <w:sz w:val="28"/>
          <w:szCs w:val="28"/>
        </w:rPr>
      </w:pPr>
      <w:r>
        <w:rPr>
          <w:sz w:val="28"/>
          <w:szCs w:val="28"/>
          <w:lang w:val="uk-UA"/>
        </w:rPr>
        <w:t>6.</w:t>
      </w:r>
      <w:r w:rsidRPr="00792132">
        <w:rPr>
          <w:sz w:val="28"/>
          <w:szCs w:val="28"/>
          <w:lang w:val="uk-UA"/>
        </w:rPr>
        <w:t xml:space="preserve"> Що означає привести теодоліт в робоче положення?</w:t>
      </w:r>
    </w:p>
    <w:p w:rsidR="00E34936" w:rsidRPr="00792132" w:rsidRDefault="00E34936" w:rsidP="00E34936">
      <w:pPr>
        <w:spacing w:line="312" w:lineRule="auto"/>
        <w:ind w:firstLine="567"/>
        <w:rPr>
          <w:sz w:val="28"/>
          <w:szCs w:val="28"/>
        </w:rPr>
      </w:pPr>
      <w:r>
        <w:rPr>
          <w:sz w:val="28"/>
          <w:szCs w:val="28"/>
          <w:lang w:val="uk-UA"/>
        </w:rPr>
        <w:t>7.</w:t>
      </w:r>
      <w:r w:rsidRPr="00792132">
        <w:rPr>
          <w:sz w:val="28"/>
          <w:szCs w:val="28"/>
          <w:lang w:val="uk-UA"/>
        </w:rPr>
        <w:t xml:space="preserve"> Що називають горизонтальним кутом? Принцип його вимірювання.</w:t>
      </w:r>
    </w:p>
    <w:p w:rsidR="00E34936" w:rsidRPr="00792132" w:rsidRDefault="00E34936" w:rsidP="00E34936">
      <w:pPr>
        <w:spacing w:line="312" w:lineRule="auto"/>
        <w:ind w:firstLine="567"/>
        <w:rPr>
          <w:sz w:val="28"/>
          <w:szCs w:val="28"/>
        </w:rPr>
      </w:pPr>
      <w:r>
        <w:rPr>
          <w:sz w:val="28"/>
          <w:szCs w:val="28"/>
          <w:lang w:val="uk-UA"/>
        </w:rPr>
        <w:t>8.</w:t>
      </w:r>
      <w:r w:rsidRPr="00792132">
        <w:rPr>
          <w:sz w:val="28"/>
          <w:szCs w:val="28"/>
          <w:lang w:val="uk-UA"/>
        </w:rPr>
        <w:t xml:space="preserve"> Способи вимірювання горизонтального кута.</w:t>
      </w:r>
    </w:p>
    <w:p w:rsidR="00E34936" w:rsidRPr="00792132" w:rsidRDefault="00E34936" w:rsidP="00E34936">
      <w:pPr>
        <w:spacing w:line="312" w:lineRule="auto"/>
        <w:ind w:firstLine="567"/>
        <w:rPr>
          <w:sz w:val="28"/>
          <w:szCs w:val="28"/>
        </w:rPr>
      </w:pPr>
      <w:r>
        <w:rPr>
          <w:sz w:val="28"/>
          <w:szCs w:val="28"/>
          <w:lang w:val="uk-UA"/>
        </w:rPr>
        <w:t>9.</w:t>
      </w:r>
      <w:r w:rsidRPr="00792132">
        <w:rPr>
          <w:sz w:val="28"/>
          <w:szCs w:val="28"/>
          <w:lang w:val="uk-UA"/>
        </w:rPr>
        <w:t xml:space="preserve"> Яке допускається розходження горизонтального кута між двома пів прийомами?</w:t>
      </w:r>
    </w:p>
    <w:p w:rsidR="00E34936" w:rsidRPr="00792132" w:rsidRDefault="00E34936" w:rsidP="00E34936">
      <w:pPr>
        <w:spacing w:line="312" w:lineRule="auto"/>
        <w:ind w:firstLine="567"/>
        <w:rPr>
          <w:sz w:val="28"/>
          <w:szCs w:val="28"/>
        </w:rPr>
      </w:pPr>
      <w:r>
        <w:rPr>
          <w:sz w:val="28"/>
          <w:szCs w:val="28"/>
          <w:lang w:val="uk-UA"/>
        </w:rPr>
        <w:t>10.</w:t>
      </w:r>
      <w:r w:rsidRPr="00792132">
        <w:rPr>
          <w:sz w:val="28"/>
          <w:szCs w:val="28"/>
          <w:lang w:val="uk-UA"/>
        </w:rPr>
        <w:t xml:space="preserve"> Як можна виміряти магнітний азимут за допомогою теодоліта?</w:t>
      </w:r>
    </w:p>
    <w:p w:rsidR="00E34936" w:rsidRPr="00792132" w:rsidRDefault="00E34936" w:rsidP="00E34936">
      <w:pPr>
        <w:spacing w:line="312" w:lineRule="auto"/>
        <w:ind w:firstLine="567"/>
        <w:rPr>
          <w:sz w:val="28"/>
          <w:szCs w:val="28"/>
        </w:rPr>
      </w:pPr>
      <w:r>
        <w:rPr>
          <w:sz w:val="28"/>
          <w:szCs w:val="28"/>
          <w:lang w:val="uk-UA"/>
        </w:rPr>
        <w:t>11.</w:t>
      </w:r>
      <w:r w:rsidRPr="00792132">
        <w:rPr>
          <w:sz w:val="28"/>
          <w:szCs w:val="28"/>
          <w:lang w:val="uk-UA"/>
        </w:rPr>
        <w:t xml:space="preserve"> Що називають місцем нуля та місцем зеніту вертикального круга теодоліта?</w:t>
      </w:r>
    </w:p>
    <w:p w:rsidR="00E34936" w:rsidRPr="00792132" w:rsidRDefault="00E34936" w:rsidP="00E34936">
      <w:pPr>
        <w:spacing w:line="312" w:lineRule="auto"/>
        <w:ind w:firstLine="567"/>
        <w:rPr>
          <w:sz w:val="28"/>
          <w:szCs w:val="28"/>
        </w:rPr>
      </w:pPr>
      <w:r>
        <w:rPr>
          <w:sz w:val="28"/>
          <w:szCs w:val="28"/>
          <w:lang w:val="uk-UA"/>
        </w:rPr>
        <w:t xml:space="preserve">12. </w:t>
      </w:r>
      <w:r w:rsidRPr="00792132">
        <w:rPr>
          <w:sz w:val="28"/>
          <w:szCs w:val="28"/>
          <w:lang w:val="uk-UA"/>
        </w:rPr>
        <w:t>Що називають кутом нахилу і зенітною відстанню?</w:t>
      </w:r>
    </w:p>
    <w:p w:rsidR="00E34936" w:rsidRPr="00792132" w:rsidRDefault="00E34936" w:rsidP="00E34936">
      <w:pPr>
        <w:spacing w:line="312" w:lineRule="auto"/>
        <w:ind w:firstLine="567"/>
        <w:rPr>
          <w:sz w:val="28"/>
          <w:szCs w:val="28"/>
        </w:rPr>
      </w:pPr>
      <w:r>
        <w:rPr>
          <w:sz w:val="28"/>
          <w:szCs w:val="28"/>
          <w:lang w:val="uk-UA"/>
        </w:rPr>
        <w:t>13.</w:t>
      </w:r>
      <w:r w:rsidRPr="00792132">
        <w:rPr>
          <w:sz w:val="28"/>
          <w:szCs w:val="28"/>
          <w:lang w:val="uk-UA"/>
        </w:rPr>
        <w:t xml:space="preserve"> Як обчислити місце нуля і місце зеніту?</w:t>
      </w:r>
    </w:p>
    <w:p w:rsidR="00E34936" w:rsidRPr="00792132" w:rsidRDefault="00E34936" w:rsidP="00E34936">
      <w:pPr>
        <w:spacing w:line="312" w:lineRule="auto"/>
        <w:ind w:firstLine="567"/>
        <w:rPr>
          <w:sz w:val="28"/>
          <w:szCs w:val="28"/>
        </w:rPr>
      </w:pPr>
    </w:p>
    <w:p w:rsidR="009A7072" w:rsidRDefault="00235603" w:rsidP="009A7072">
      <w:pPr>
        <w:spacing w:line="360" w:lineRule="auto"/>
        <w:jc w:val="center"/>
        <w:rPr>
          <w:rStyle w:val="af"/>
          <w:caps/>
          <w:sz w:val="28"/>
          <w:szCs w:val="28"/>
          <w:lang w:val="uk-UA"/>
        </w:rPr>
      </w:pPr>
      <w:r>
        <w:rPr>
          <w:sz w:val="28"/>
          <w:szCs w:val="28"/>
          <w:lang w:val="uk-UA"/>
        </w:rPr>
        <w:br w:type="page"/>
      </w:r>
      <w:r w:rsidR="009A7072" w:rsidRPr="002D7F78">
        <w:rPr>
          <w:b/>
          <w:bCs/>
          <w:caps/>
          <w:sz w:val="28"/>
          <w:szCs w:val="28"/>
          <w:lang w:val="uk-UA"/>
        </w:rPr>
        <w:lastRenderedPageBreak/>
        <w:t>л</w:t>
      </w:r>
      <w:r w:rsidR="009A7072">
        <w:rPr>
          <w:b/>
          <w:bCs/>
          <w:caps/>
          <w:sz w:val="28"/>
          <w:szCs w:val="28"/>
          <w:lang w:val="uk-UA"/>
        </w:rPr>
        <w:t>екція</w:t>
      </w:r>
      <w:r w:rsidR="009A7072" w:rsidRPr="002D7F78">
        <w:rPr>
          <w:b/>
          <w:bCs/>
          <w:caps/>
          <w:sz w:val="28"/>
          <w:szCs w:val="28"/>
          <w:lang w:val="uk-UA"/>
        </w:rPr>
        <w:t xml:space="preserve"> </w:t>
      </w:r>
      <w:r w:rsidR="009A7072">
        <w:rPr>
          <w:b/>
          <w:bCs/>
          <w:caps/>
          <w:sz w:val="28"/>
          <w:szCs w:val="28"/>
          <w:lang w:val="uk-UA"/>
        </w:rPr>
        <w:t>9</w:t>
      </w:r>
      <w:r w:rsidR="009A7072" w:rsidRPr="002D7F78">
        <w:rPr>
          <w:rStyle w:val="af"/>
          <w:caps/>
          <w:sz w:val="28"/>
          <w:szCs w:val="28"/>
          <w:lang w:val="uk-UA"/>
        </w:rPr>
        <w:t xml:space="preserve">. </w:t>
      </w:r>
    </w:p>
    <w:p w:rsidR="009A7072" w:rsidRPr="002D7F78" w:rsidRDefault="009A7072" w:rsidP="009A7072">
      <w:pPr>
        <w:jc w:val="center"/>
        <w:rPr>
          <w:sz w:val="28"/>
          <w:szCs w:val="28"/>
          <w:lang w:val="uk-UA"/>
        </w:rPr>
      </w:pPr>
      <w:r>
        <w:rPr>
          <w:rStyle w:val="af"/>
          <w:caps/>
          <w:sz w:val="28"/>
          <w:szCs w:val="28"/>
          <w:lang w:val="uk-UA"/>
        </w:rPr>
        <w:t xml:space="preserve">ТЕМА: </w:t>
      </w:r>
      <w:r w:rsidRPr="002D7F78">
        <w:rPr>
          <w:rStyle w:val="af"/>
          <w:caps/>
          <w:sz w:val="28"/>
          <w:szCs w:val="28"/>
          <w:lang w:val="uk-UA"/>
        </w:rPr>
        <w:t>Теодолітні ходи, їх види. Обчислення координат точок теодолітних ходів. Знімання ситуації.</w:t>
      </w:r>
    </w:p>
    <w:p w:rsidR="009A7072" w:rsidRDefault="009A7072" w:rsidP="009A7072">
      <w:pPr>
        <w:pStyle w:val="black11b"/>
        <w:spacing w:before="240" w:beforeAutospacing="0" w:after="0" w:afterAutospacing="0" w:line="360" w:lineRule="auto"/>
        <w:ind w:firstLine="567"/>
        <w:jc w:val="center"/>
        <w:rPr>
          <w:b/>
          <w:bCs/>
          <w:sz w:val="28"/>
          <w:szCs w:val="28"/>
          <w:lang w:val="uk-UA"/>
        </w:rPr>
      </w:pPr>
      <w:r>
        <w:rPr>
          <w:b/>
          <w:bCs/>
          <w:sz w:val="28"/>
          <w:szCs w:val="28"/>
          <w:lang w:val="uk-UA"/>
        </w:rPr>
        <w:t>План</w:t>
      </w:r>
    </w:p>
    <w:p w:rsidR="009A7072" w:rsidRPr="00F26849" w:rsidRDefault="009A7072" w:rsidP="009A7072">
      <w:pPr>
        <w:pStyle w:val="black11b"/>
        <w:spacing w:before="0" w:beforeAutospacing="0" w:after="0" w:afterAutospacing="0"/>
        <w:ind w:firstLine="567"/>
        <w:jc w:val="both"/>
        <w:rPr>
          <w:lang w:val="uk-UA"/>
        </w:rPr>
      </w:pPr>
      <w:r>
        <w:rPr>
          <w:b/>
          <w:bCs/>
          <w:lang w:val="uk-UA"/>
        </w:rPr>
        <w:t>9</w:t>
      </w:r>
      <w:r w:rsidRPr="00F26849">
        <w:rPr>
          <w:b/>
          <w:bCs/>
          <w:lang w:val="uk-UA"/>
        </w:rPr>
        <w:t xml:space="preserve">.1. </w:t>
      </w:r>
      <w:r w:rsidRPr="00F26849">
        <w:rPr>
          <w:rStyle w:val="af"/>
          <w:lang w:val="uk-UA"/>
        </w:rPr>
        <w:t>Теодолітні ходи, їх види</w:t>
      </w:r>
    </w:p>
    <w:p w:rsidR="009A7072" w:rsidRPr="00F26849" w:rsidRDefault="009A7072" w:rsidP="009A7072">
      <w:pPr>
        <w:pStyle w:val="black11b"/>
        <w:spacing w:before="0" w:beforeAutospacing="0" w:after="0" w:afterAutospacing="0"/>
        <w:ind w:firstLine="567"/>
        <w:jc w:val="both"/>
        <w:rPr>
          <w:b/>
          <w:bCs/>
          <w:lang w:val="uk-UA"/>
        </w:rPr>
      </w:pPr>
      <w:r w:rsidRPr="00F26849">
        <w:rPr>
          <w:b/>
          <w:bCs/>
          <w:lang w:val="uk-UA"/>
        </w:rPr>
        <w:t>9.2. Обчислення координат точок теодолітних ходів</w:t>
      </w:r>
    </w:p>
    <w:p w:rsidR="009A7072" w:rsidRPr="00AF2418" w:rsidRDefault="00AF2418" w:rsidP="009A7072">
      <w:pPr>
        <w:pStyle w:val="black11b"/>
        <w:spacing w:before="0" w:beforeAutospacing="0" w:after="0" w:afterAutospacing="0" w:line="360" w:lineRule="auto"/>
        <w:ind w:firstLine="567"/>
        <w:jc w:val="both"/>
        <w:rPr>
          <w:b/>
          <w:bCs/>
          <w:lang w:val="uk-UA"/>
        </w:rPr>
      </w:pPr>
      <w:r w:rsidRPr="00AF2418">
        <w:rPr>
          <w:b/>
          <w:bCs/>
          <w:lang w:val="uk-UA"/>
        </w:rPr>
        <w:t>9.3. Способи знімання ситуації</w:t>
      </w:r>
    </w:p>
    <w:p w:rsidR="009A7072" w:rsidRDefault="009A7072" w:rsidP="009A7072">
      <w:pPr>
        <w:pStyle w:val="black11b"/>
        <w:spacing w:before="0" w:beforeAutospacing="0" w:after="0" w:afterAutospacing="0" w:line="360" w:lineRule="auto"/>
        <w:ind w:firstLine="567"/>
        <w:jc w:val="both"/>
        <w:rPr>
          <w:b/>
          <w:bCs/>
          <w:sz w:val="28"/>
          <w:szCs w:val="28"/>
          <w:lang w:val="uk-UA"/>
        </w:rPr>
      </w:pPr>
    </w:p>
    <w:p w:rsidR="009A7072" w:rsidRPr="002D7F78" w:rsidRDefault="009A7072" w:rsidP="009A7072">
      <w:pPr>
        <w:pStyle w:val="black11b"/>
        <w:spacing w:before="0" w:beforeAutospacing="0" w:after="0" w:afterAutospacing="0" w:line="312" w:lineRule="auto"/>
        <w:ind w:firstLine="567"/>
        <w:jc w:val="both"/>
        <w:rPr>
          <w:sz w:val="28"/>
          <w:szCs w:val="28"/>
          <w:lang w:val="uk-UA"/>
        </w:rPr>
      </w:pPr>
      <w:r>
        <w:rPr>
          <w:b/>
          <w:bCs/>
          <w:sz w:val="28"/>
          <w:szCs w:val="28"/>
          <w:lang w:val="uk-UA"/>
        </w:rPr>
        <w:t>8.</w:t>
      </w:r>
      <w:r w:rsidRPr="002D7F78">
        <w:rPr>
          <w:b/>
          <w:bCs/>
          <w:sz w:val="28"/>
          <w:szCs w:val="28"/>
          <w:lang w:val="uk-UA"/>
        </w:rPr>
        <w:t xml:space="preserve">1. </w:t>
      </w:r>
      <w:r w:rsidRPr="002D7F78">
        <w:rPr>
          <w:rStyle w:val="af"/>
          <w:sz w:val="28"/>
          <w:szCs w:val="28"/>
          <w:lang w:val="uk-UA"/>
        </w:rPr>
        <w:t>Теодолітні ходи, їх види</w:t>
      </w:r>
    </w:p>
    <w:p w:rsidR="009A7072" w:rsidRPr="002D7F78" w:rsidRDefault="009A7072" w:rsidP="009A7072">
      <w:pPr>
        <w:spacing w:line="312" w:lineRule="auto"/>
        <w:ind w:firstLine="567"/>
        <w:jc w:val="both"/>
        <w:rPr>
          <w:sz w:val="28"/>
          <w:szCs w:val="28"/>
          <w:lang w:val="uk-UA"/>
        </w:rPr>
      </w:pPr>
      <w:r w:rsidRPr="002D7F78">
        <w:rPr>
          <w:i/>
          <w:iCs/>
          <w:sz w:val="28"/>
          <w:szCs w:val="28"/>
          <w:lang w:val="uk-UA"/>
        </w:rPr>
        <w:t xml:space="preserve">Теодолітним ходом </w:t>
      </w:r>
      <w:r w:rsidRPr="002D7F78">
        <w:rPr>
          <w:sz w:val="28"/>
          <w:szCs w:val="28"/>
          <w:lang w:val="uk-UA"/>
        </w:rPr>
        <w:t xml:space="preserve">називають деяку сукупність точок, розташованих і закріплених на місцевості так, щоб забезпечити послідовне (від точки до точки) вимірювання відстаней між ними, або </w:t>
      </w:r>
      <w:r w:rsidRPr="002D7F78">
        <w:rPr>
          <w:i/>
          <w:iCs/>
          <w:sz w:val="28"/>
          <w:szCs w:val="28"/>
          <w:lang w:val="uk-UA"/>
        </w:rPr>
        <w:t xml:space="preserve">сторін ходу, </w:t>
      </w:r>
      <w:r w:rsidRPr="002D7F78">
        <w:rPr>
          <w:sz w:val="28"/>
          <w:szCs w:val="28"/>
          <w:lang w:val="uk-UA"/>
        </w:rPr>
        <w:t>та кутів, утворених цими сторонами.</w:t>
      </w:r>
    </w:p>
    <w:p w:rsidR="009A7072" w:rsidRPr="002F3553" w:rsidRDefault="009A7072" w:rsidP="009A7072">
      <w:pPr>
        <w:shd w:val="clear" w:color="auto" w:fill="FFFFFF"/>
        <w:spacing w:line="312" w:lineRule="auto"/>
        <w:ind w:firstLine="567"/>
        <w:jc w:val="both"/>
        <w:rPr>
          <w:spacing w:val="-8"/>
          <w:sz w:val="28"/>
          <w:szCs w:val="28"/>
        </w:rPr>
      </w:pPr>
      <w:r w:rsidRPr="002F3553">
        <w:rPr>
          <w:spacing w:val="-8"/>
          <w:sz w:val="28"/>
          <w:szCs w:val="28"/>
          <w:lang w:val="uk-UA"/>
        </w:rPr>
        <w:t xml:space="preserve">Довжина сторони ходу не повинна перевищувати </w:t>
      </w:r>
      <w:smartTag w:uri="urn:schemas-microsoft-com:office:smarttags" w:element="metricconverter">
        <w:smartTagPr>
          <w:attr w:name="ProductID" w:val="350 м"/>
        </w:smartTagPr>
        <w:r w:rsidRPr="002F3553">
          <w:rPr>
            <w:spacing w:val="-8"/>
            <w:sz w:val="28"/>
            <w:szCs w:val="28"/>
            <w:lang w:val="uk-UA"/>
          </w:rPr>
          <w:t>350 м</w:t>
        </w:r>
      </w:smartTag>
      <w:r w:rsidRPr="002F3553">
        <w:rPr>
          <w:spacing w:val="-8"/>
          <w:sz w:val="28"/>
          <w:szCs w:val="28"/>
          <w:lang w:val="uk-UA"/>
        </w:rPr>
        <w:t xml:space="preserve"> і бути меншою </w:t>
      </w:r>
      <w:smartTag w:uri="urn:schemas-microsoft-com:office:smarttags" w:element="metricconverter">
        <w:smartTagPr>
          <w:attr w:name="ProductID" w:val="20 м"/>
        </w:smartTagPr>
        <w:r w:rsidRPr="002F3553">
          <w:rPr>
            <w:spacing w:val="-8"/>
            <w:sz w:val="28"/>
            <w:szCs w:val="28"/>
            <w:lang w:val="uk-UA"/>
          </w:rPr>
          <w:t>20 м</w:t>
        </w:r>
      </w:smartTag>
      <w:r w:rsidRPr="002F3553">
        <w:rPr>
          <w:spacing w:val="-8"/>
          <w:sz w:val="28"/>
          <w:szCs w:val="28"/>
          <w:lang w:val="uk-UA"/>
        </w:rPr>
        <w:t>.</w:t>
      </w:r>
    </w:p>
    <w:p w:rsidR="009A7072" w:rsidRPr="002D7F78" w:rsidRDefault="009A7072" w:rsidP="009A7072">
      <w:pPr>
        <w:pStyle w:val="black11"/>
        <w:spacing w:before="0" w:beforeAutospacing="0" w:after="0" w:afterAutospacing="0" w:line="312" w:lineRule="auto"/>
        <w:ind w:firstLine="567"/>
        <w:jc w:val="both"/>
        <w:rPr>
          <w:sz w:val="28"/>
          <w:szCs w:val="28"/>
        </w:rPr>
      </w:pPr>
      <w:r w:rsidRPr="002D7F78">
        <w:rPr>
          <w:sz w:val="28"/>
          <w:szCs w:val="28"/>
          <w:lang w:val="uk-UA"/>
        </w:rPr>
        <w:t>При прокладанні теодолітних ходів виконуються такі роботи:</w:t>
      </w:r>
    </w:p>
    <w:p w:rsidR="009A7072" w:rsidRPr="002D7F78" w:rsidRDefault="009A7072" w:rsidP="009A7072">
      <w:pPr>
        <w:pStyle w:val="black11"/>
        <w:tabs>
          <w:tab w:val="num" w:pos="1040"/>
        </w:tabs>
        <w:spacing w:before="0" w:beforeAutospacing="0" w:after="0" w:afterAutospacing="0" w:line="312" w:lineRule="auto"/>
        <w:ind w:left="1040" w:hanging="500"/>
        <w:jc w:val="both"/>
        <w:rPr>
          <w:sz w:val="28"/>
          <w:szCs w:val="28"/>
        </w:rPr>
      </w:pPr>
      <w:r w:rsidRPr="002D7F78">
        <w:rPr>
          <w:sz w:val="28"/>
          <w:szCs w:val="28"/>
          <w:lang w:val="uk-UA"/>
        </w:rPr>
        <w:t>– підбір планово-картографічних матеріалів;</w:t>
      </w:r>
    </w:p>
    <w:p w:rsidR="009A7072" w:rsidRPr="002D7F78" w:rsidRDefault="009A7072" w:rsidP="009A7072">
      <w:pPr>
        <w:pStyle w:val="black11"/>
        <w:tabs>
          <w:tab w:val="num" w:pos="1040"/>
        </w:tabs>
        <w:spacing w:before="0" w:beforeAutospacing="0" w:after="0" w:afterAutospacing="0" w:line="312" w:lineRule="auto"/>
        <w:ind w:left="1040" w:hanging="500"/>
        <w:jc w:val="both"/>
        <w:rPr>
          <w:sz w:val="28"/>
          <w:szCs w:val="28"/>
        </w:rPr>
      </w:pPr>
      <w:r w:rsidRPr="002D7F78">
        <w:rPr>
          <w:sz w:val="28"/>
          <w:szCs w:val="28"/>
          <w:lang w:val="uk-UA"/>
        </w:rPr>
        <w:t>– виписка з каталогів координат пунктів тріангуляції,</w:t>
      </w:r>
    </w:p>
    <w:p w:rsidR="009A7072" w:rsidRPr="002D7F78" w:rsidRDefault="009A7072" w:rsidP="009A7072">
      <w:pPr>
        <w:pStyle w:val="black11"/>
        <w:tabs>
          <w:tab w:val="num" w:pos="1040"/>
        </w:tabs>
        <w:spacing w:before="0" w:beforeAutospacing="0" w:after="0" w:afterAutospacing="0" w:line="312" w:lineRule="auto"/>
        <w:ind w:left="1040" w:hanging="500"/>
        <w:jc w:val="both"/>
        <w:rPr>
          <w:sz w:val="28"/>
          <w:szCs w:val="28"/>
        </w:rPr>
      </w:pPr>
      <w:r w:rsidRPr="002D7F78">
        <w:rPr>
          <w:sz w:val="28"/>
          <w:szCs w:val="28"/>
          <w:lang w:val="uk-UA"/>
        </w:rPr>
        <w:t>– між якими проектується прокладання ходу;</w:t>
      </w:r>
    </w:p>
    <w:p w:rsidR="009A7072" w:rsidRPr="002D7F78" w:rsidRDefault="009A7072" w:rsidP="009A7072">
      <w:pPr>
        <w:pStyle w:val="black11"/>
        <w:tabs>
          <w:tab w:val="num" w:pos="1040"/>
        </w:tabs>
        <w:spacing w:before="0" w:beforeAutospacing="0" w:after="0" w:afterAutospacing="0" w:line="312" w:lineRule="auto"/>
        <w:ind w:left="1040" w:hanging="500"/>
        <w:jc w:val="both"/>
        <w:rPr>
          <w:sz w:val="28"/>
          <w:szCs w:val="28"/>
        </w:rPr>
      </w:pPr>
      <w:r w:rsidRPr="002D7F78">
        <w:rPr>
          <w:sz w:val="28"/>
          <w:szCs w:val="28"/>
          <w:lang w:val="uk-UA"/>
        </w:rPr>
        <w:t>– складання графічних проектів прокладання ходів;</w:t>
      </w:r>
    </w:p>
    <w:p w:rsidR="009A7072" w:rsidRPr="002D7F78" w:rsidRDefault="009A7072" w:rsidP="009A7072">
      <w:pPr>
        <w:pStyle w:val="black11"/>
        <w:tabs>
          <w:tab w:val="num" w:pos="1040"/>
        </w:tabs>
        <w:spacing w:before="0" w:beforeAutospacing="0" w:after="0" w:afterAutospacing="0" w:line="312" w:lineRule="auto"/>
        <w:ind w:left="1040" w:hanging="500"/>
        <w:jc w:val="both"/>
        <w:rPr>
          <w:sz w:val="28"/>
          <w:szCs w:val="28"/>
        </w:rPr>
      </w:pPr>
      <w:r w:rsidRPr="002D7F78">
        <w:rPr>
          <w:sz w:val="28"/>
          <w:szCs w:val="28"/>
          <w:lang w:val="uk-UA"/>
        </w:rPr>
        <w:t>– вибір і перевірка інструментів;</w:t>
      </w:r>
    </w:p>
    <w:p w:rsidR="009A7072" w:rsidRPr="002D7F78" w:rsidRDefault="009A7072" w:rsidP="009A7072">
      <w:pPr>
        <w:pStyle w:val="black11"/>
        <w:tabs>
          <w:tab w:val="num" w:pos="1040"/>
        </w:tabs>
        <w:spacing w:before="0" w:beforeAutospacing="0" w:after="0" w:afterAutospacing="0" w:line="312" w:lineRule="auto"/>
        <w:ind w:left="1040" w:hanging="500"/>
        <w:jc w:val="both"/>
        <w:rPr>
          <w:sz w:val="28"/>
          <w:szCs w:val="28"/>
        </w:rPr>
      </w:pPr>
      <w:r w:rsidRPr="002D7F78">
        <w:rPr>
          <w:sz w:val="28"/>
          <w:szCs w:val="28"/>
          <w:lang w:val="uk-UA"/>
        </w:rPr>
        <w:t>– організація польових робіт;</w:t>
      </w:r>
    </w:p>
    <w:p w:rsidR="009A7072" w:rsidRPr="002D7F78" w:rsidRDefault="009A7072" w:rsidP="009A7072">
      <w:pPr>
        <w:pStyle w:val="black11"/>
        <w:tabs>
          <w:tab w:val="num" w:pos="1040"/>
        </w:tabs>
        <w:spacing w:before="0" w:beforeAutospacing="0" w:after="0" w:afterAutospacing="0" w:line="312" w:lineRule="auto"/>
        <w:ind w:left="1040" w:hanging="500"/>
        <w:jc w:val="both"/>
        <w:rPr>
          <w:sz w:val="28"/>
          <w:szCs w:val="28"/>
        </w:rPr>
      </w:pPr>
      <w:r w:rsidRPr="002D7F78">
        <w:rPr>
          <w:sz w:val="28"/>
          <w:szCs w:val="28"/>
          <w:lang w:val="uk-UA"/>
        </w:rPr>
        <w:t>– обстеження місцевості, де планується прокладання ходу;</w:t>
      </w:r>
    </w:p>
    <w:p w:rsidR="009A7072" w:rsidRPr="002D7F78" w:rsidRDefault="009A7072" w:rsidP="009A7072">
      <w:pPr>
        <w:pStyle w:val="black11"/>
        <w:tabs>
          <w:tab w:val="num" w:pos="1040"/>
        </w:tabs>
        <w:spacing w:before="0" w:beforeAutospacing="0" w:after="0" w:afterAutospacing="0" w:line="312" w:lineRule="auto"/>
        <w:ind w:left="1040" w:hanging="500"/>
        <w:jc w:val="both"/>
        <w:rPr>
          <w:sz w:val="28"/>
          <w:szCs w:val="28"/>
        </w:rPr>
      </w:pPr>
      <w:r w:rsidRPr="002D7F78">
        <w:rPr>
          <w:sz w:val="28"/>
          <w:szCs w:val="28"/>
          <w:lang w:val="uk-UA"/>
        </w:rPr>
        <w:t>– вибір місць установлення точок і їх закріплення;</w:t>
      </w:r>
    </w:p>
    <w:p w:rsidR="009A7072" w:rsidRPr="002D7F78" w:rsidRDefault="009A7072" w:rsidP="009A7072">
      <w:pPr>
        <w:pStyle w:val="black11"/>
        <w:tabs>
          <w:tab w:val="num" w:pos="1040"/>
        </w:tabs>
        <w:spacing w:before="0" w:beforeAutospacing="0" w:after="0" w:afterAutospacing="0" w:line="312" w:lineRule="auto"/>
        <w:ind w:left="1040" w:hanging="500"/>
        <w:jc w:val="both"/>
        <w:rPr>
          <w:sz w:val="28"/>
          <w:szCs w:val="28"/>
        </w:rPr>
      </w:pPr>
      <w:r w:rsidRPr="002D7F78">
        <w:rPr>
          <w:sz w:val="28"/>
          <w:szCs w:val="28"/>
          <w:lang w:val="uk-UA"/>
        </w:rPr>
        <w:t xml:space="preserve">– пошук пунктів </w:t>
      </w:r>
      <w:r w:rsidRPr="002D7F78">
        <w:rPr>
          <w:rStyle w:val="spelle"/>
          <w:sz w:val="28"/>
          <w:szCs w:val="28"/>
          <w:lang w:val="uk-UA"/>
        </w:rPr>
        <w:t>тріангуляції</w:t>
      </w:r>
      <w:r w:rsidRPr="002D7F78">
        <w:rPr>
          <w:sz w:val="28"/>
          <w:szCs w:val="28"/>
          <w:lang w:val="uk-UA"/>
        </w:rPr>
        <w:t>, між якими прокладається хід;</w:t>
      </w:r>
    </w:p>
    <w:p w:rsidR="009A7072" w:rsidRPr="002D7F78" w:rsidRDefault="009A7072" w:rsidP="009A7072">
      <w:pPr>
        <w:pStyle w:val="black11"/>
        <w:tabs>
          <w:tab w:val="num" w:pos="1040"/>
        </w:tabs>
        <w:spacing w:before="0" w:beforeAutospacing="0" w:after="0" w:afterAutospacing="0" w:line="312" w:lineRule="auto"/>
        <w:ind w:left="1040" w:hanging="500"/>
        <w:jc w:val="both"/>
        <w:rPr>
          <w:sz w:val="28"/>
          <w:szCs w:val="28"/>
        </w:rPr>
      </w:pPr>
      <w:r w:rsidRPr="002D7F78">
        <w:rPr>
          <w:sz w:val="28"/>
          <w:szCs w:val="28"/>
          <w:lang w:val="uk-UA"/>
        </w:rPr>
        <w:t>– установлення віх на пунктах, де втрачені зовнішні знаки;</w:t>
      </w:r>
    </w:p>
    <w:p w:rsidR="009A7072" w:rsidRPr="002D7F78" w:rsidRDefault="009A7072" w:rsidP="009A7072">
      <w:pPr>
        <w:pStyle w:val="black11"/>
        <w:tabs>
          <w:tab w:val="num" w:pos="1040"/>
        </w:tabs>
        <w:spacing w:before="0" w:beforeAutospacing="0" w:after="0" w:afterAutospacing="0" w:line="312" w:lineRule="auto"/>
        <w:ind w:left="1040" w:hanging="500"/>
        <w:jc w:val="both"/>
        <w:rPr>
          <w:sz w:val="28"/>
          <w:szCs w:val="28"/>
        </w:rPr>
      </w:pPr>
      <w:r w:rsidRPr="002D7F78">
        <w:rPr>
          <w:sz w:val="28"/>
          <w:szCs w:val="28"/>
          <w:lang w:val="uk-UA"/>
        </w:rPr>
        <w:t>– розчищення ліній ходу (без рубки просік), виміри кутів і ліній;</w:t>
      </w:r>
    </w:p>
    <w:p w:rsidR="009A7072" w:rsidRPr="002D7F78" w:rsidRDefault="009A7072" w:rsidP="009A7072">
      <w:pPr>
        <w:pStyle w:val="black11"/>
        <w:tabs>
          <w:tab w:val="num" w:pos="1040"/>
        </w:tabs>
        <w:spacing w:before="0" w:beforeAutospacing="0" w:after="0" w:afterAutospacing="0" w:line="312" w:lineRule="auto"/>
        <w:ind w:left="1040" w:hanging="500"/>
        <w:jc w:val="both"/>
        <w:rPr>
          <w:sz w:val="28"/>
          <w:szCs w:val="28"/>
        </w:rPr>
      </w:pPr>
      <w:r w:rsidRPr="002D7F78">
        <w:rPr>
          <w:sz w:val="28"/>
          <w:szCs w:val="28"/>
          <w:lang w:val="uk-UA"/>
        </w:rPr>
        <w:t>– ведення польового журналу;</w:t>
      </w:r>
    </w:p>
    <w:p w:rsidR="009A7072" w:rsidRPr="002D7F78" w:rsidRDefault="009A7072" w:rsidP="009A7072">
      <w:pPr>
        <w:pStyle w:val="black11"/>
        <w:tabs>
          <w:tab w:val="num" w:pos="1040"/>
        </w:tabs>
        <w:spacing w:before="0" w:beforeAutospacing="0" w:after="0" w:afterAutospacing="0" w:line="312" w:lineRule="auto"/>
        <w:ind w:left="1040" w:hanging="500"/>
        <w:jc w:val="both"/>
        <w:rPr>
          <w:sz w:val="28"/>
          <w:szCs w:val="28"/>
        </w:rPr>
      </w:pPr>
      <w:r w:rsidRPr="002D7F78">
        <w:rPr>
          <w:sz w:val="28"/>
          <w:szCs w:val="28"/>
          <w:lang w:val="uk-UA"/>
        </w:rPr>
        <w:t>– контрольні підрахунки;</w:t>
      </w:r>
    </w:p>
    <w:p w:rsidR="009A7072" w:rsidRPr="002D7F78" w:rsidRDefault="009A7072" w:rsidP="009A7072">
      <w:pPr>
        <w:pStyle w:val="black11"/>
        <w:tabs>
          <w:tab w:val="num" w:pos="1040"/>
        </w:tabs>
        <w:spacing w:before="0" w:beforeAutospacing="0" w:after="0" w:afterAutospacing="0" w:line="312" w:lineRule="auto"/>
        <w:ind w:left="1040" w:hanging="500"/>
        <w:jc w:val="both"/>
        <w:rPr>
          <w:sz w:val="28"/>
          <w:szCs w:val="28"/>
        </w:rPr>
      </w:pPr>
      <w:r w:rsidRPr="002D7F78">
        <w:rPr>
          <w:sz w:val="28"/>
          <w:szCs w:val="28"/>
          <w:lang w:val="uk-UA"/>
        </w:rPr>
        <w:t>– обчислення координат;</w:t>
      </w:r>
    </w:p>
    <w:p w:rsidR="009A7072" w:rsidRPr="002D7F78" w:rsidRDefault="009A7072" w:rsidP="009A7072">
      <w:pPr>
        <w:pStyle w:val="black11"/>
        <w:tabs>
          <w:tab w:val="num" w:pos="1040"/>
        </w:tabs>
        <w:spacing w:before="0" w:beforeAutospacing="0" w:after="0" w:afterAutospacing="0" w:line="312" w:lineRule="auto"/>
        <w:ind w:left="1040" w:hanging="500"/>
        <w:jc w:val="both"/>
        <w:rPr>
          <w:sz w:val="28"/>
          <w:szCs w:val="28"/>
        </w:rPr>
      </w:pPr>
      <w:r w:rsidRPr="002D7F78">
        <w:rPr>
          <w:sz w:val="28"/>
          <w:szCs w:val="28"/>
          <w:lang w:val="uk-UA"/>
        </w:rPr>
        <w:t>– виправлення виявлених недоліків;</w:t>
      </w:r>
    </w:p>
    <w:p w:rsidR="009A7072" w:rsidRPr="002D7F78" w:rsidRDefault="009A7072" w:rsidP="009A7072">
      <w:pPr>
        <w:pStyle w:val="black11"/>
        <w:tabs>
          <w:tab w:val="num" w:pos="1040"/>
        </w:tabs>
        <w:spacing w:before="0" w:beforeAutospacing="0" w:after="0" w:afterAutospacing="0" w:line="312" w:lineRule="auto"/>
        <w:ind w:left="1040" w:hanging="500"/>
        <w:jc w:val="both"/>
        <w:rPr>
          <w:sz w:val="28"/>
          <w:szCs w:val="28"/>
        </w:rPr>
      </w:pPr>
      <w:r w:rsidRPr="002D7F78">
        <w:rPr>
          <w:sz w:val="28"/>
          <w:szCs w:val="28"/>
          <w:lang w:val="uk-UA"/>
        </w:rPr>
        <w:t>– складання короткого звіту.</w:t>
      </w:r>
    </w:p>
    <w:p w:rsidR="009A7072" w:rsidRPr="002D7F78" w:rsidRDefault="009A7072" w:rsidP="009A7072">
      <w:pPr>
        <w:spacing w:line="312" w:lineRule="auto"/>
        <w:ind w:firstLine="567"/>
        <w:jc w:val="both"/>
        <w:rPr>
          <w:sz w:val="28"/>
          <w:szCs w:val="28"/>
        </w:rPr>
      </w:pPr>
      <w:r w:rsidRPr="002D7F78">
        <w:rPr>
          <w:sz w:val="28"/>
          <w:szCs w:val="28"/>
          <w:lang w:val="uk-UA"/>
        </w:rPr>
        <w:t xml:space="preserve">Теодолітні ходи проектують на наявних планах та картах крупного масштабу у вигляді </w:t>
      </w:r>
      <w:r w:rsidRPr="002D7F78">
        <w:rPr>
          <w:i/>
          <w:iCs/>
          <w:sz w:val="28"/>
          <w:szCs w:val="28"/>
          <w:lang w:val="uk-UA"/>
        </w:rPr>
        <w:t>розімкнених ходів</w:t>
      </w:r>
      <w:r w:rsidRPr="002D7F78">
        <w:rPr>
          <w:sz w:val="28"/>
          <w:szCs w:val="28"/>
          <w:lang w:val="uk-UA"/>
        </w:rPr>
        <w:t xml:space="preserve">, </w:t>
      </w:r>
      <w:r w:rsidRPr="002D7F78">
        <w:rPr>
          <w:i/>
          <w:iCs/>
          <w:sz w:val="28"/>
          <w:szCs w:val="28"/>
          <w:lang w:val="uk-UA"/>
        </w:rPr>
        <w:t>замкнених ходів (полігонів), систем полігонів та ходів з вузловими точками</w:t>
      </w:r>
      <w:r w:rsidRPr="002D7F78">
        <w:rPr>
          <w:sz w:val="28"/>
          <w:szCs w:val="28"/>
          <w:lang w:val="uk-UA"/>
        </w:rPr>
        <w:t xml:space="preserve"> (рис. </w:t>
      </w:r>
      <w:r>
        <w:rPr>
          <w:sz w:val="28"/>
          <w:szCs w:val="28"/>
          <w:lang w:val="uk-UA"/>
        </w:rPr>
        <w:t>9</w:t>
      </w:r>
      <w:r w:rsidRPr="002D7F78">
        <w:rPr>
          <w:sz w:val="28"/>
          <w:szCs w:val="28"/>
          <w:lang w:val="uk-UA"/>
        </w:rPr>
        <w:t>.1).</w:t>
      </w:r>
    </w:p>
    <w:tbl>
      <w:tblPr>
        <w:tblW w:w="0" w:type="auto"/>
        <w:tblLook w:val="01E0" w:firstRow="1" w:lastRow="1" w:firstColumn="1" w:lastColumn="1" w:noHBand="0" w:noVBand="0"/>
      </w:tblPr>
      <w:tblGrid>
        <w:gridCol w:w="4919"/>
        <w:gridCol w:w="4934"/>
      </w:tblGrid>
      <w:tr w:rsidR="009A7072" w:rsidRPr="002F3553" w:rsidTr="000933B5">
        <w:tc>
          <w:tcPr>
            <w:tcW w:w="4919" w:type="dxa"/>
          </w:tcPr>
          <w:p w:rsidR="009A7072" w:rsidRPr="002F3553" w:rsidRDefault="009A7072" w:rsidP="000933B5">
            <w:pPr>
              <w:spacing w:line="360" w:lineRule="auto"/>
              <w:jc w:val="both"/>
              <w:rPr>
                <w:sz w:val="28"/>
                <w:szCs w:val="28"/>
              </w:rPr>
            </w:pPr>
            <w:r w:rsidRPr="002F3553">
              <w:rPr>
                <w:sz w:val="28"/>
                <w:szCs w:val="28"/>
              </w:rPr>
              <w:lastRenderedPageBreak/>
              <w:br w:type="page"/>
            </w:r>
            <w:r>
              <w:object w:dxaOrig="4935" w:dyaOrig="4890">
                <v:shape id="_x0000_i1085" type="#_x0000_t75" style="width:207pt;height:204.6pt" o:ole="">
                  <v:imagedata r:id="rId205" o:title=""/>
                </v:shape>
                <o:OLEObject Type="Embed" ProgID="PBrush" ShapeID="_x0000_i1085" DrawAspect="Content" ObjectID="_1842539561" r:id="rId206"/>
              </w:object>
            </w:r>
          </w:p>
        </w:tc>
        <w:tc>
          <w:tcPr>
            <w:tcW w:w="4934" w:type="dxa"/>
          </w:tcPr>
          <w:p w:rsidR="009A7072" w:rsidRPr="002F3553" w:rsidRDefault="009A7072" w:rsidP="000933B5">
            <w:pPr>
              <w:spacing w:line="360" w:lineRule="auto"/>
              <w:jc w:val="both"/>
              <w:rPr>
                <w:sz w:val="28"/>
                <w:szCs w:val="28"/>
              </w:rPr>
            </w:pPr>
            <w:r>
              <w:object w:dxaOrig="4950" w:dyaOrig="4785">
                <v:shape id="_x0000_i1086" type="#_x0000_t75" style="width:212.4pt;height:205.2pt" o:ole="">
                  <v:imagedata r:id="rId207" o:title=""/>
                </v:shape>
                <o:OLEObject Type="Embed" ProgID="PBrush" ShapeID="_x0000_i1086" DrawAspect="Content" ObjectID="_1842539562" r:id="rId208"/>
              </w:object>
            </w:r>
          </w:p>
        </w:tc>
      </w:tr>
      <w:tr w:rsidR="009A7072" w:rsidRPr="002F3553" w:rsidTr="000933B5">
        <w:tc>
          <w:tcPr>
            <w:tcW w:w="9853" w:type="dxa"/>
            <w:gridSpan w:val="2"/>
          </w:tcPr>
          <w:p w:rsidR="009A7072" w:rsidRPr="002F3553" w:rsidRDefault="009A7072" w:rsidP="000933B5">
            <w:pPr>
              <w:spacing w:line="360" w:lineRule="auto"/>
              <w:jc w:val="center"/>
              <w:rPr>
                <w:sz w:val="28"/>
                <w:szCs w:val="28"/>
              </w:rPr>
            </w:pPr>
            <w:r>
              <w:object w:dxaOrig="7110" w:dyaOrig="4095">
                <v:shape id="_x0000_i1087" type="#_x0000_t75" style="width:340.8pt;height:193.8pt" o:ole="">
                  <v:imagedata r:id="rId209" o:title=""/>
                </v:shape>
                <o:OLEObject Type="Embed" ProgID="PBrush" ShapeID="_x0000_i1087" DrawAspect="Content" ObjectID="_1842539563" r:id="rId210"/>
              </w:object>
            </w:r>
          </w:p>
        </w:tc>
      </w:tr>
      <w:tr w:rsidR="009A7072" w:rsidRPr="002F3553" w:rsidTr="000933B5">
        <w:tc>
          <w:tcPr>
            <w:tcW w:w="9853" w:type="dxa"/>
            <w:gridSpan w:val="2"/>
          </w:tcPr>
          <w:p w:rsidR="009A7072" w:rsidRPr="002F3553" w:rsidRDefault="00B43C6B" w:rsidP="000933B5">
            <w:pPr>
              <w:spacing w:line="360" w:lineRule="auto"/>
              <w:jc w:val="center"/>
              <w:rPr>
                <w:sz w:val="28"/>
                <w:szCs w:val="28"/>
              </w:rPr>
            </w:pPr>
            <w:r>
              <w:rPr>
                <w:noProof/>
                <w:lang w:val="uk-UA" w:eastAsia="uk-UA"/>
              </w:rPr>
              <w:drawing>
                <wp:inline distT="0" distB="0" distL="0" distR="0">
                  <wp:extent cx="3758565" cy="2368550"/>
                  <wp:effectExtent l="19050" t="0" r="0" b="0"/>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211"/>
                          <a:srcRect/>
                          <a:stretch>
                            <a:fillRect/>
                          </a:stretch>
                        </pic:blipFill>
                        <pic:spPr bwMode="auto">
                          <a:xfrm>
                            <a:off x="0" y="0"/>
                            <a:ext cx="3758565" cy="2368550"/>
                          </a:xfrm>
                          <a:prstGeom prst="rect">
                            <a:avLst/>
                          </a:prstGeom>
                          <a:noFill/>
                          <a:ln w="9525">
                            <a:noFill/>
                            <a:miter lim="800000"/>
                            <a:headEnd/>
                            <a:tailEnd/>
                          </a:ln>
                        </pic:spPr>
                      </pic:pic>
                    </a:graphicData>
                  </a:graphic>
                </wp:inline>
              </w:drawing>
            </w:r>
          </w:p>
        </w:tc>
      </w:tr>
    </w:tbl>
    <w:p w:rsidR="009A7072" w:rsidRPr="002D7F78" w:rsidRDefault="009A7072" w:rsidP="009A7072">
      <w:pPr>
        <w:shd w:val="clear" w:color="auto" w:fill="FFFFFF"/>
        <w:spacing w:line="360" w:lineRule="auto"/>
        <w:jc w:val="both"/>
        <w:rPr>
          <w:sz w:val="28"/>
          <w:szCs w:val="28"/>
        </w:rPr>
      </w:pPr>
    </w:p>
    <w:p w:rsidR="009A7072" w:rsidRPr="002D7F78" w:rsidRDefault="009A7072" w:rsidP="009A7072">
      <w:pPr>
        <w:shd w:val="clear" w:color="auto" w:fill="FFFFFF"/>
        <w:ind w:firstLine="567"/>
        <w:jc w:val="center"/>
        <w:rPr>
          <w:lang w:val="uk-UA"/>
        </w:rPr>
      </w:pPr>
      <w:r w:rsidRPr="00EA3D6E">
        <w:rPr>
          <w:b/>
          <w:lang w:val="uk-UA"/>
        </w:rPr>
        <w:t>Рис</w:t>
      </w:r>
      <w:r>
        <w:rPr>
          <w:b/>
          <w:lang w:val="uk-UA"/>
        </w:rPr>
        <w:t>унок</w:t>
      </w:r>
      <w:r w:rsidRPr="00EA3D6E">
        <w:rPr>
          <w:b/>
          <w:lang w:val="uk-UA"/>
        </w:rPr>
        <w:t xml:space="preserve"> </w:t>
      </w:r>
      <w:r>
        <w:rPr>
          <w:b/>
          <w:lang w:val="uk-UA"/>
        </w:rPr>
        <w:t>9</w:t>
      </w:r>
      <w:r w:rsidRPr="00EA3D6E">
        <w:rPr>
          <w:b/>
          <w:lang w:val="uk-UA"/>
        </w:rPr>
        <w:t>.1</w:t>
      </w:r>
      <w:r>
        <w:rPr>
          <w:b/>
          <w:lang w:val="uk-UA"/>
        </w:rPr>
        <w:t xml:space="preserve"> -</w:t>
      </w:r>
      <w:r w:rsidRPr="002D7F78">
        <w:rPr>
          <w:lang w:val="uk-UA"/>
        </w:rPr>
        <w:t xml:space="preserve"> </w:t>
      </w:r>
      <w:r w:rsidRPr="002D7F78">
        <w:rPr>
          <w:b/>
          <w:bCs/>
          <w:lang w:val="uk-UA"/>
        </w:rPr>
        <w:t>Види теодолітних ходів</w:t>
      </w:r>
      <w:r w:rsidRPr="002D7F78">
        <w:rPr>
          <w:lang w:val="uk-UA"/>
        </w:rPr>
        <w:t xml:space="preserve">:  </w:t>
      </w:r>
      <w:r w:rsidRPr="002D7F78">
        <w:rPr>
          <w:i/>
          <w:iCs/>
          <w:lang w:val="uk-UA"/>
        </w:rPr>
        <w:t>а</w:t>
      </w:r>
      <w:r w:rsidRPr="002D7F78">
        <w:rPr>
          <w:lang w:val="uk-UA"/>
        </w:rPr>
        <w:t xml:space="preserve"> – замкнений полігон;  </w:t>
      </w:r>
      <w:r w:rsidRPr="002D7F78">
        <w:rPr>
          <w:i/>
          <w:iCs/>
          <w:lang w:val="uk-UA"/>
        </w:rPr>
        <w:t>б</w:t>
      </w:r>
      <w:r w:rsidRPr="002D7F78">
        <w:rPr>
          <w:lang w:val="uk-UA"/>
        </w:rPr>
        <w:t xml:space="preserve"> – система ходів;  </w:t>
      </w:r>
      <w:r>
        <w:rPr>
          <w:lang w:val="uk-UA"/>
        </w:rPr>
        <w:br/>
      </w:r>
      <w:r w:rsidRPr="002D7F78">
        <w:rPr>
          <w:i/>
          <w:iCs/>
          <w:lang w:val="uk-UA"/>
        </w:rPr>
        <w:t>в</w:t>
      </w:r>
      <w:r w:rsidRPr="002D7F78">
        <w:rPr>
          <w:lang w:val="uk-UA"/>
        </w:rPr>
        <w:t xml:space="preserve"> – розімкнений хід;  </w:t>
      </w:r>
      <w:r w:rsidRPr="002D7F78">
        <w:rPr>
          <w:i/>
          <w:iCs/>
          <w:lang w:val="uk-UA"/>
        </w:rPr>
        <w:t>г</w:t>
      </w:r>
      <w:r w:rsidRPr="002D7F78">
        <w:rPr>
          <w:lang w:val="uk-UA"/>
        </w:rPr>
        <w:t xml:space="preserve"> – система ходів з вузловою точкою </w:t>
      </w:r>
      <w:r w:rsidRPr="002D7F78">
        <w:rPr>
          <w:i/>
          <w:iCs/>
          <w:lang w:val="uk-UA"/>
        </w:rPr>
        <w:t>1</w:t>
      </w:r>
      <w:r w:rsidRPr="002D7F78">
        <w:rPr>
          <w:lang w:val="uk-UA"/>
        </w:rPr>
        <w:t xml:space="preserve">;  </w:t>
      </w:r>
      <w:r w:rsidR="00B43C6B">
        <w:rPr>
          <w:noProof/>
          <w:position w:val="-8"/>
          <w:lang w:val="uk-UA" w:eastAsia="uk-UA"/>
        </w:rPr>
        <w:drawing>
          <wp:inline distT="0" distB="0" distL="0" distR="0">
            <wp:extent cx="539750" cy="237490"/>
            <wp:effectExtent l="19050" t="0" r="0" b="0"/>
            <wp:docPr id="140" name="Рисунок 140" descr="image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image006"/>
                    <pic:cNvPicPr>
                      <a:picLocks noChangeAspect="1" noChangeArrowheads="1"/>
                    </pic:cNvPicPr>
                  </pic:nvPicPr>
                  <pic:blipFill>
                    <a:blip r:embed="rId212"/>
                    <a:srcRect/>
                    <a:stretch>
                      <a:fillRect/>
                    </a:stretch>
                  </pic:blipFill>
                  <pic:spPr bwMode="auto">
                    <a:xfrm>
                      <a:off x="0" y="0"/>
                      <a:ext cx="539750" cy="237490"/>
                    </a:xfrm>
                    <a:prstGeom prst="rect">
                      <a:avLst/>
                    </a:prstGeom>
                    <a:noFill/>
                    <a:ln w="9525">
                      <a:noFill/>
                      <a:miter lim="800000"/>
                      <a:headEnd/>
                      <a:tailEnd/>
                    </a:ln>
                  </pic:spPr>
                </pic:pic>
              </a:graphicData>
            </a:graphic>
          </wp:inline>
        </w:drawing>
      </w:r>
      <w:r w:rsidRPr="002D7F78">
        <w:rPr>
          <w:lang w:val="uk-UA"/>
        </w:rPr>
        <w:t xml:space="preserve"> – вихідні пункти та лінії геодезичних мереж;  </w:t>
      </w:r>
      <w:r w:rsidR="00B43C6B">
        <w:rPr>
          <w:noProof/>
          <w:position w:val="-12"/>
          <w:lang w:val="uk-UA" w:eastAsia="uk-UA"/>
        </w:rPr>
        <w:drawing>
          <wp:inline distT="0" distB="0" distL="0" distR="0">
            <wp:extent cx="496570" cy="208915"/>
            <wp:effectExtent l="19050" t="0" r="0" b="0"/>
            <wp:docPr id="141" name="Рисунок 141" descr="image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image008"/>
                    <pic:cNvPicPr>
                      <a:picLocks noChangeAspect="1" noChangeArrowheads="1"/>
                    </pic:cNvPicPr>
                  </pic:nvPicPr>
                  <pic:blipFill>
                    <a:blip r:embed="rId213"/>
                    <a:srcRect/>
                    <a:stretch>
                      <a:fillRect/>
                    </a:stretch>
                  </pic:blipFill>
                  <pic:spPr bwMode="auto">
                    <a:xfrm>
                      <a:off x="0" y="0"/>
                      <a:ext cx="496570" cy="208915"/>
                    </a:xfrm>
                    <a:prstGeom prst="rect">
                      <a:avLst/>
                    </a:prstGeom>
                    <a:noFill/>
                    <a:ln w="9525">
                      <a:noFill/>
                      <a:miter lim="800000"/>
                      <a:headEnd/>
                      <a:tailEnd/>
                    </a:ln>
                  </pic:spPr>
                </pic:pic>
              </a:graphicData>
            </a:graphic>
          </wp:inline>
        </w:drawing>
      </w:r>
      <w:r w:rsidRPr="002D7F78">
        <w:rPr>
          <w:lang w:val="uk-UA"/>
        </w:rPr>
        <w:t xml:space="preserve"> – точки та лінії теодолітних ходів;</w:t>
      </w:r>
      <w:r>
        <w:rPr>
          <w:lang w:val="uk-UA"/>
        </w:rPr>
        <w:t xml:space="preserve"> </w:t>
      </w:r>
      <w:r w:rsidRPr="002D7F78">
        <w:rPr>
          <w:b/>
          <w:i/>
          <w:sz w:val="32"/>
          <w:szCs w:val="32"/>
          <w:lang w:val="uk-UA"/>
        </w:rPr>
        <w:t>α</w:t>
      </w:r>
      <w:r w:rsidRPr="002D7F78">
        <w:rPr>
          <w:b/>
          <w:i/>
          <w:vertAlign w:val="subscript"/>
          <w:lang w:val="uk-UA"/>
        </w:rPr>
        <w:t>П</w:t>
      </w:r>
      <w:r w:rsidRPr="002D7F78">
        <w:rPr>
          <w:lang w:val="uk-UA"/>
        </w:rPr>
        <w:t xml:space="preserve"> </w:t>
      </w:r>
      <w:r>
        <w:rPr>
          <w:lang w:val="uk-UA"/>
        </w:rPr>
        <w:t xml:space="preserve">, </w:t>
      </w:r>
      <w:r w:rsidRPr="002D7F78">
        <w:rPr>
          <w:b/>
          <w:i/>
          <w:sz w:val="32"/>
          <w:szCs w:val="32"/>
          <w:lang w:val="uk-UA"/>
        </w:rPr>
        <w:t>α</w:t>
      </w:r>
      <w:r>
        <w:rPr>
          <w:b/>
          <w:i/>
          <w:vertAlign w:val="subscript"/>
          <w:lang w:val="uk-UA"/>
        </w:rPr>
        <w:t>К</w:t>
      </w:r>
      <w:r w:rsidRPr="002D7F78">
        <w:rPr>
          <w:lang w:val="uk-UA"/>
        </w:rPr>
        <w:t xml:space="preserve">  – дирекцій ний кут початкової та кінцевої вихідних ліній.</w:t>
      </w:r>
    </w:p>
    <w:p w:rsidR="009A7072" w:rsidRDefault="009A7072" w:rsidP="009A7072">
      <w:pPr>
        <w:shd w:val="clear" w:color="auto" w:fill="FFFFFF"/>
        <w:spacing w:line="360" w:lineRule="auto"/>
        <w:ind w:firstLine="567"/>
        <w:jc w:val="both"/>
        <w:rPr>
          <w:sz w:val="28"/>
          <w:szCs w:val="28"/>
          <w:lang w:val="uk-UA"/>
        </w:rPr>
      </w:pPr>
    </w:p>
    <w:p w:rsidR="009A7072" w:rsidRPr="002D7F78" w:rsidRDefault="009A7072" w:rsidP="009A7072">
      <w:pPr>
        <w:shd w:val="clear" w:color="auto" w:fill="FFFFFF"/>
        <w:spacing w:line="360" w:lineRule="auto"/>
        <w:ind w:firstLine="567"/>
        <w:jc w:val="both"/>
        <w:rPr>
          <w:sz w:val="28"/>
          <w:szCs w:val="28"/>
        </w:rPr>
      </w:pPr>
      <w:r w:rsidRPr="002D7F78">
        <w:rPr>
          <w:sz w:val="28"/>
          <w:szCs w:val="28"/>
          <w:lang w:val="uk-UA"/>
        </w:rPr>
        <w:lastRenderedPageBreak/>
        <w:t>При проектуванні ходів дотримуються таких вимог.</w:t>
      </w:r>
    </w:p>
    <w:p w:rsidR="009A7072" w:rsidRPr="002D7F78" w:rsidRDefault="009A7072" w:rsidP="009A7072">
      <w:pPr>
        <w:shd w:val="clear" w:color="auto" w:fill="FFFFFF"/>
        <w:tabs>
          <w:tab w:val="left" w:pos="562"/>
        </w:tabs>
        <w:spacing w:line="360" w:lineRule="auto"/>
        <w:ind w:firstLine="567"/>
        <w:jc w:val="both"/>
        <w:rPr>
          <w:sz w:val="28"/>
          <w:szCs w:val="28"/>
        </w:rPr>
      </w:pPr>
      <w:r w:rsidRPr="002D7F78">
        <w:rPr>
          <w:spacing w:val="-7"/>
          <w:sz w:val="28"/>
          <w:szCs w:val="28"/>
          <w:lang w:val="uk-UA"/>
        </w:rPr>
        <w:t>1.</w:t>
      </w:r>
      <w:r>
        <w:rPr>
          <w:sz w:val="28"/>
          <w:szCs w:val="28"/>
          <w:lang w:val="uk-UA"/>
        </w:rPr>
        <w:t xml:space="preserve"> </w:t>
      </w:r>
      <w:r w:rsidRPr="002D7F78">
        <w:rPr>
          <w:sz w:val="28"/>
          <w:szCs w:val="28"/>
          <w:lang w:val="uk-UA"/>
        </w:rPr>
        <w:t>Розміщення теодолітних ходів повинне відповідати їх призначенню. Так, при зніманні площинних територій точки розміщують рівномірно по всій площі.</w:t>
      </w:r>
    </w:p>
    <w:p w:rsidR="009A7072" w:rsidRPr="002D7F78" w:rsidRDefault="009A7072" w:rsidP="009A7072">
      <w:pPr>
        <w:shd w:val="clear" w:color="auto" w:fill="FFFFFF"/>
        <w:spacing w:line="360" w:lineRule="auto"/>
        <w:ind w:firstLine="567"/>
        <w:jc w:val="both"/>
        <w:rPr>
          <w:sz w:val="28"/>
          <w:szCs w:val="28"/>
          <w:lang w:val="uk-UA"/>
        </w:rPr>
      </w:pPr>
      <w:r w:rsidRPr="002D7F78">
        <w:rPr>
          <w:sz w:val="28"/>
          <w:szCs w:val="28"/>
          <w:lang w:val="uk-UA"/>
        </w:rPr>
        <w:t xml:space="preserve">При вишукуваннях доріг, каналів, ліній електропередач, нафтогазових магістралей і т. </w:t>
      </w:r>
      <w:r w:rsidRPr="002D7F78">
        <w:rPr>
          <w:rStyle w:val="spelle"/>
          <w:sz w:val="28"/>
          <w:szCs w:val="28"/>
          <w:lang w:val="uk-UA"/>
        </w:rPr>
        <w:t>ід</w:t>
      </w:r>
      <w:r w:rsidRPr="002D7F78">
        <w:rPr>
          <w:sz w:val="28"/>
          <w:szCs w:val="28"/>
          <w:lang w:val="uk-UA"/>
        </w:rPr>
        <w:t>. проектують магістральні розімкнені ходи приблизно по осі споруд. При річкових вишукуваннях – вздовж берегів рік, у землеустрої – по межах ділянок і т. ін.</w:t>
      </w:r>
    </w:p>
    <w:p w:rsidR="009A7072" w:rsidRPr="002D7F78" w:rsidRDefault="009A7072" w:rsidP="009A7072">
      <w:pPr>
        <w:shd w:val="clear" w:color="auto" w:fill="FFFFFF"/>
        <w:tabs>
          <w:tab w:val="left" w:pos="562"/>
        </w:tabs>
        <w:spacing w:line="360" w:lineRule="auto"/>
        <w:ind w:firstLine="567"/>
        <w:jc w:val="both"/>
        <w:rPr>
          <w:sz w:val="28"/>
          <w:szCs w:val="28"/>
          <w:lang w:val="uk-UA"/>
        </w:rPr>
      </w:pPr>
      <w:r w:rsidRPr="002D7F78">
        <w:rPr>
          <w:spacing w:val="-1"/>
          <w:sz w:val="28"/>
          <w:szCs w:val="28"/>
          <w:lang w:val="uk-UA"/>
        </w:rPr>
        <w:t>2.</w:t>
      </w:r>
      <w:r>
        <w:rPr>
          <w:spacing w:val="-1"/>
          <w:sz w:val="28"/>
          <w:szCs w:val="28"/>
          <w:lang w:val="uk-UA"/>
        </w:rPr>
        <w:t xml:space="preserve"> </w:t>
      </w:r>
      <w:r w:rsidRPr="002D7F78">
        <w:rPr>
          <w:spacing w:val="-1"/>
          <w:sz w:val="28"/>
          <w:szCs w:val="28"/>
          <w:lang w:val="uk-UA"/>
        </w:rPr>
        <w:t xml:space="preserve"> </w:t>
      </w:r>
      <w:r w:rsidRPr="002D7F78">
        <w:rPr>
          <w:sz w:val="28"/>
          <w:szCs w:val="28"/>
          <w:lang w:val="uk-UA"/>
        </w:rPr>
        <w:t>Точки теодолітних ходів повинні розміщуватись у місцях, зручних для виконання знімальних або розмічувальних робіт, мати можливість знімання з точок і ліній усіх предметів і контурів місцевості.</w:t>
      </w:r>
    </w:p>
    <w:p w:rsidR="009A7072" w:rsidRPr="002D7F78" w:rsidRDefault="009A7072" w:rsidP="009A7072">
      <w:pPr>
        <w:shd w:val="clear" w:color="auto" w:fill="FFFFFF"/>
        <w:tabs>
          <w:tab w:val="left" w:pos="562"/>
        </w:tabs>
        <w:spacing w:line="360" w:lineRule="auto"/>
        <w:ind w:firstLine="567"/>
        <w:jc w:val="both"/>
        <w:rPr>
          <w:sz w:val="28"/>
          <w:szCs w:val="28"/>
          <w:lang w:val="uk-UA"/>
        </w:rPr>
      </w:pPr>
      <w:r w:rsidRPr="002D7F78">
        <w:rPr>
          <w:sz w:val="28"/>
          <w:szCs w:val="28"/>
          <w:lang w:val="uk-UA"/>
        </w:rPr>
        <w:t>3.</w:t>
      </w:r>
      <w:r>
        <w:rPr>
          <w:sz w:val="28"/>
          <w:szCs w:val="28"/>
          <w:lang w:val="uk-UA"/>
        </w:rPr>
        <w:t xml:space="preserve"> </w:t>
      </w:r>
      <w:r w:rsidRPr="002D7F78">
        <w:rPr>
          <w:sz w:val="28"/>
          <w:szCs w:val="28"/>
          <w:lang w:val="uk-UA"/>
        </w:rPr>
        <w:t xml:space="preserve"> Дотримання прямолінійності ходів і, по можливості, рівності довжини ліній у межах 40 – </w:t>
      </w:r>
      <w:smartTag w:uri="urn:schemas-microsoft-com:office:smarttags" w:element="metricconverter">
        <w:smartTagPr>
          <w:attr w:name="ProductID" w:val="350 м"/>
        </w:smartTagPr>
        <w:r w:rsidRPr="002D7F78">
          <w:rPr>
            <w:sz w:val="28"/>
            <w:szCs w:val="28"/>
            <w:lang w:val="uk-UA"/>
          </w:rPr>
          <w:t>350 м</w:t>
        </w:r>
      </w:smartTag>
      <w:r w:rsidRPr="002D7F78">
        <w:rPr>
          <w:sz w:val="28"/>
          <w:szCs w:val="28"/>
          <w:lang w:val="uk-UA"/>
        </w:rPr>
        <w:t>. Зручна прив’язка ходів до вихідних пунктів опорних геодезичних мереж та мереж згущення (рис. 9.1).</w:t>
      </w:r>
    </w:p>
    <w:p w:rsidR="009A7072" w:rsidRPr="002D7F78" w:rsidRDefault="009A7072" w:rsidP="009A7072">
      <w:pPr>
        <w:shd w:val="clear" w:color="auto" w:fill="FFFFFF"/>
        <w:tabs>
          <w:tab w:val="left" w:pos="562"/>
        </w:tabs>
        <w:spacing w:line="360" w:lineRule="auto"/>
        <w:ind w:firstLine="567"/>
        <w:jc w:val="both"/>
        <w:rPr>
          <w:sz w:val="28"/>
          <w:szCs w:val="28"/>
        </w:rPr>
      </w:pPr>
      <w:r w:rsidRPr="002D7F78">
        <w:rPr>
          <w:sz w:val="28"/>
          <w:szCs w:val="28"/>
          <w:lang w:val="uk-UA"/>
        </w:rPr>
        <w:t>4.</w:t>
      </w:r>
      <w:r>
        <w:rPr>
          <w:sz w:val="28"/>
          <w:szCs w:val="28"/>
          <w:lang w:val="uk-UA"/>
        </w:rPr>
        <w:t xml:space="preserve"> </w:t>
      </w:r>
      <w:r w:rsidRPr="002D7F78">
        <w:rPr>
          <w:sz w:val="28"/>
          <w:szCs w:val="28"/>
          <w:lang w:val="uk-UA"/>
        </w:rPr>
        <w:t xml:space="preserve"> Взаємна видимість між точками та сприятливі умови для вимірювання кутів і ліній.</w:t>
      </w:r>
    </w:p>
    <w:p w:rsidR="009A7072" w:rsidRPr="002D7F78" w:rsidRDefault="009A7072" w:rsidP="009A7072">
      <w:pPr>
        <w:shd w:val="clear" w:color="auto" w:fill="FFFFFF"/>
        <w:spacing w:line="360" w:lineRule="auto"/>
        <w:ind w:firstLine="567"/>
        <w:jc w:val="both"/>
        <w:rPr>
          <w:sz w:val="28"/>
          <w:szCs w:val="28"/>
          <w:lang w:val="uk-UA"/>
        </w:rPr>
      </w:pPr>
      <w:r w:rsidRPr="002D7F78">
        <w:rPr>
          <w:sz w:val="28"/>
          <w:szCs w:val="28"/>
          <w:lang w:val="uk-UA"/>
        </w:rPr>
        <w:t xml:space="preserve">Складений проект уточнюють шляхом </w:t>
      </w:r>
      <w:r w:rsidRPr="002D7F78">
        <w:rPr>
          <w:i/>
          <w:iCs/>
          <w:sz w:val="28"/>
          <w:szCs w:val="28"/>
          <w:lang w:val="uk-UA"/>
        </w:rPr>
        <w:t xml:space="preserve">рекогносцирування </w:t>
      </w:r>
      <w:r w:rsidRPr="002D7F78">
        <w:rPr>
          <w:sz w:val="28"/>
          <w:szCs w:val="28"/>
          <w:lang w:val="uk-UA"/>
        </w:rPr>
        <w:t xml:space="preserve">(обслідування) </w:t>
      </w:r>
      <w:r w:rsidRPr="002D7F78">
        <w:rPr>
          <w:i/>
          <w:iCs/>
          <w:sz w:val="28"/>
          <w:szCs w:val="28"/>
          <w:lang w:val="uk-UA"/>
        </w:rPr>
        <w:t xml:space="preserve">місцевості. </w:t>
      </w:r>
      <w:r w:rsidRPr="002D7F78">
        <w:rPr>
          <w:sz w:val="28"/>
          <w:szCs w:val="28"/>
          <w:lang w:val="uk-UA"/>
        </w:rPr>
        <w:t>За результатами рекогносцирування остаточно уточнюють положення точок на місцевості, закріплюють їх тимчасовими знаками і складають схему ходів та їх прив’язку до вихідних пунктів опорних геодезичних мереж.</w:t>
      </w:r>
    </w:p>
    <w:p w:rsidR="009A7072" w:rsidRPr="002D7F78" w:rsidRDefault="009A7072" w:rsidP="009A7072">
      <w:pPr>
        <w:shd w:val="clear" w:color="auto" w:fill="FFFFFF"/>
        <w:spacing w:line="360" w:lineRule="auto"/>
        <w:ind w:firstLine="567"/>
        <w:jc w:val="both"/>
        <w:rPr>
          <w:sz w:val="28"/>
          <w:szCs w:val="28"/>
        </w:rPr>
      </w:pPr>
      <w:r w:rsidRPr="002D7F78">
        <w:rPr>
          <w:sz w:val="28"/>
          <w:szCs w:val="28"/>
          <w:lang w:val="uk-UA"/>
        </w:rPr>
        <w:t>Проектування теодолітних ходів може виконуватись безпосередньо у процесі рекогносцирування місцевості.</w:t>
      </w:r>
    </w:p>
    <w:p w:rsidR="009A7072" w:rsidRPr="002D7F78" w:rsidRDefault="009A7072" w:rsidP="009A7072">
      <w:pPr>
        <w:shd w:val="clear" w:color="auto" w:fill="FFFFFF"/>
        <w:spacing w:line="360" w:lineRule="auto"/>
        <w:ind w:firstLine="567"/>
        <w:jc w:val="both"/>
        <w:rPr>
          <w:sz w:val="28"/>
          <w:szCs w:val="28"/>
        </w:rPr>
      </w:pPr>
      <w:r w:rsidRPr="002D7F78">
        <w:rPr>
          <w:i/>
          <w:iCs/>
          <w:sz w:val="28"/>
          <w:szCs w:val="28"/>
          <w:lang w:val="uk-UA"/>
        </w:rPr>
        <w:t>Вимірювання горизонтальних кутів</w:t>
      </w:r>
      <w:r>
        <w:rPr>
          <w:i/>
          <w:iCs/>
          <w:sz w:val="28"/>
          <w:szCs w:val="28"/>
          <w:lang w:val="uk-UA"/>
        </w:rPr>
        <w:t xml:space="preserve"> </w:t>
      </w:r>
      <w:r w:rsidRPr="002D7F78">
        <w:rPr>
          <w:b/>
          <w:i/>
          <w:sz w:val="32"/>
          <w:szCs w:val="32"/>
          <w:lang w:val="uk-UA"/>
        </w:rPr>
        <w:t>β</w:t>
      </w:r>
      <w:r w:rsidRPr="002D7F78">
        <w:rPr>
          <w:i/>
          <w:iCs/>
          <w:sz w:val="28"/>
          <w:szCs w:val="28"/>
          <w:lang w:val="uk-UA"/>
        </w:rPr>
        <w:t xml:space="preserve"> </w:t>
      </w:r>
      <w:r w:rsidRPr="002D7F78">
        <w:rPr>
          <w:sz w:val="28"/>
          <w:szCs w:val="28"/>
          <w:lang w:val="uk-UA"/>
        </w:rPr>
        <w:t xml:space="preserve">(рис. </w:t>
      </w:r>
      <w:r>
        <w:rPr>
          <w:sz w:val="28"/>
          <w:szCs w:val="28"/>
          <w:lang w:val="uk-UA"/>
        </w:rPr>
        <w:t>9</w:t>
      </w:r>
      <w:r w:rsidRPr="002D7F78">
        <w:rPr>
          <w:sz w:val="28"/>
          <w:szCs w:val="28"/>
          <w:lang w:val="uk-UA"/>
        </w:rPr>
        <w:t>.1) на точках теодолітних ходів виконується одним повним прийомом, теодолітом типу Т30, 2Т30П з точністю до 1'. У вузлових точках кути вимірюють способом кругових прийомів.</w:t>
      </w:r>
    </w:p>
    <w:p w:rsidR="009A7072" w:rsidRPr="002D7F78" w:rsidRDefault="009A7072" w:rsidP="009A7072">
      <w:pPr>
        <w:shd w:val="clear" w:color="auto" w:fill="FFFFFF"/>
        <w:spacing w:line="360" w:lineRule="auto"/>
        <w:ind w:firstLine="567"/>
        <w:jc w:val="both"/>
        <w:rPr>
          <w:sz w:val="28"/>
          <w:szCs w:val="28"/>
        </w:rPr>
      </w:pPr>
      <w:r w:rsidRPr="002D7F78">
        <w:rPr>
          <w:sz w:val="28"/>
          <w:szCs w:val="28"/>
          <w:lang w:val="uk-UA"/>
        </w:rPr>
        <w:t>Якщо точки теодолітного ходу проектуються як і точки висотної знімальної основи, то одночасно з горизонтальними кутами одним прийомом за допомогою теодоліта вимірюють вертикальні кути кожної лінії.</w:t>
      </w:r>
    </w:p>
    <w:p w:rsidR="009A7072" w:rsidRPr="002D7F78" w:rsidRDefault="009A7072" w:rsidP="009A7072">
      <w:pPr>
        <w:shd w:val="clear" w:color="auto" w:fill="FFFFFF"/>
        <w:spacing w:line="360" w:lineRule="auto"/>
        <w:ind w:firstLine="567"/>
        <w:jc w:val="both"/>
        <w:rPr>
          <w:sz w:val="28"/>
          <w:szCs w:val="28"/>
        </w:rPr>
      </w:pPr>
      <w:r w:rsidRPr="002D7F78">
        <w:rPr>
          <w:i/>
          <w:iCs/>
          <w:sz w:val="28"/>
          <w:szCs w:val="28"/>
          <w:lang w:val="uk-UA"/>
        </w:rPr>
        <w:lastRenderedPageBreak/>
        <w:t xml:space="preserve">Вимірювання ліній </w:t>
      </w:r>
      <w:r w:rsidRPr="002D7F78">
        <w:rPr>
          <w:sz w:val="28"/>
          <w:szCs w:val="28"/>
          <w:lang w:val="uk-UA"/>
        </w:rPr>
        <w:t xml:space="preserve">у теодолітних ходах виконується мірними стрічками, рулетками або </w:t>
      </w:r>
      <w:r w:rsidRPr="002D7F78">
        <w:rPr>
          <w:rStyle w:val="spelle"/>
          <w:sz w:val="28"/>
          <w:szCs w:val="28"/>
          <w:lang w:val="uk-UA"/>
        </w:rPr>
        <w:t>віддалемірами</w:t>
      </w:r>
      <w:r w:rsidRPr="002D7F78">
        <w:rPr>
          <w:sz w:val="28"/>
          <w:szCs w:val="28"/>
          <w:lang w:val="uk-UA"/>
        </w:rPr>
        <w:t xml:space="preserve"> у прямому та зворотному напрямках або два рази в одному напрямку.</w:t>
      </w:r>
    </w:p>
    <w:p w:rsidR="009A7072" w:rsidRPr="002D7F78" w:rsidRDefault="009A7072" w:rsidP="009A7072">
      <w:pPr>
        <w:shd w:val="clear" w:color="auto" w:fill="FFFFFF"/>
        <w:spacing w:line="360" w:lineRule="auto"/>
        <w:ind w:firstLine="567"/>
        <w:jc w:val="both"/>
        <w:rPr>
          <w:sz w:val="28"/>
          <w:szCs w:val="28"/>
        </w:rPr>
      </w:pPr>
      <w:r w:rsidRPr="002D7F78">
        <w:rPr>
          <w:sz w:val="28"/>
          <w:szCs w:val="28"/>
          <w:lang w:val="uk-UA"/>
        </w:rPr>
        <w:t xml:space="preserve">Перед початком вимірювань точки теодолітного ходу, або </w:t>
      </w:r>
      <w:r w:rsidRPr="002D7F78">
        <w:rPr>
          <w:i/>
          <w:iCs/>
          <w:sz w:val="28"/>
          <w:szCs w:val="28"/>
          <w:lang w:val="uk-UA"/>
        </w:rPr>
        <w:t xml:space="preserve">точки повороту, </w:t>
      </w:r>
      <w:r w:rsidRPr="002D7F78">
        <w:rPr>
          <w:sz w:val="28"/>
          <w:szCs w:val="28"/>
          <w:lang w:val="uk-UA"/>
        </w:rPr>
        <w:t>закріплюють на місцевості. При виборі місцеположення точок керуються зручністю подальшого використання їх та забезпеченням довгострокового збереження. Закріплюють точки тимчасовими або постійними геодезичними знаками. За тимчасові знаки служать дерев’яні стовпи і кілки, металічні костилі та труби. Центри знаків маркірують (тобто позначають) фарбою або цвяхами. Тимчасові знаки використовують на невеликих ділянках, а також і тоді, коли нема необхідності у тривалому їх зберіганні. Довговічні точки закріплюють залізобетонними пілонами, трубами, дерев’яними стовпами, встановленими на бетонний моноліт, та обкопують рівчаками встановленої форми.</w:t>
      </w:r>
    </w:p>
    <w:p w:rsidR="009A7072" w:rsidRPr="002D7F78" w:rsidRDefault="009A7072" w:rsidP="009A7072">
      <w:pPr>
        <w:shd w:val="clear" w:color="auto" w:fill="FFFFFF"/>
        <w:spacing w:line="360" w:lineRule="auto"/>
        <w:ind w:firstLine="567"/>
        <w:jc w:val="both"/>
        <w:rPr>
          <w:sz w:val="28"/>
          <w:szCs w:val="28"/>
        </w:rPr>
      </w:pPr>
      <w:r w:rsidRPr="002D7F78">
        <w:rPr>
          <w:i/>
          <w:iCs/>
          <w:sz w:val="28"/>
          <w:szCs w:val="28"/>
          <w:lang w:val="uk-UA"/>
        </w:rPr>
        <w:t>Як правило, вимірюють кути між сторонами ходу (кути повороту), що лежать праворуч за ходом і більш зручні в подальших обчисленнях</w:t>
      </w:r>
    </w:p>
    <w:p w:rsidR="009A7072" w:rsidRPr="002D7F78" w:rsidRDefault="009A7072" w:rsidP="009A7072">
      <w:pPr>
        <w:shd w:val="clear" w:color="auto" w:fill="FFFFFF"/>
        <w:spacing w:before="240" w:after="120" w:line="360" w:lineRule="auto"/>
        <w:ind w:firstLine="567"/>
        <w:jc w:val="both"/>
        <w:rPr>
          <w:sz w:val="28"/>
          <w:szCs w:val="28"/>
        </w:rPr>
      </w:pPr>
      <w:r>
        <w:rPr>
          <w:rStyle w:val="af"/>
          <w:sz w:val="28"/>
          <w:szCs w:val="28"/>
          <w:lang w:val="uk-UA"/>
        </w:rPr>
        <w:t>9</w:t>
      </w:r>
      <w:r w:rsidRPr="002D7F78">
        <w:rPr>
          <w:rStyle w:val="af"/>
          <w:sz w:val="28"/>
          <w:szCs w:val="28"/>
          <w:lang w:val="uk-UA"/>
        </w:rPr>
        <w:t>.2. Обчислення координат точок теодолітних ходів</w:t>
      </w:r>
    </w:p>
    <w:p w:rsidR="009A7072" w:rsidRPr="002D7F78" w:rsidRDefault="009A7072" w:rsidP="009A7072">
      <w:pPr>
        <w:spacing w:line="360" w:lineRule="auto"/>
        <w:ind w:firstLine="567"/>
        <w:jc w:val="both"/>
        <w:rPr>
          <w:sz w:val="28"/>
          <w:szCs w:val="28"/>
        </w:rPr>
      </w:pPr>
      <w:r w:rsidRPr="002D7F78">
        <w:rPr>
          <w:b/>
          <w:bCs/>
          <w:i/>
          <w:color w:val="000000"/>
          <w:sz w:val="28"/>
          <w:szCs w:val="28"/>
          <w:lang w:val="uk-UA"/>
        </w:rPr>
        <w:t xml:space="preserve">Ув’язка кутів теодолітного полігону. </w:t>
      </w:r>
      <w:r w:rsidRPr="002D7F78">
        <w:rPr>
          <w:color w:val="000000"/>
          <w:spacing w:val="2"/>
          <w:sz w:val="28"/>
          <w:szCs w:val="28"/>
          <w:lang w:val="uk-UA"/>
        </w:rPr>
        <w:t>Із відомості обчислення кутів замкнутого теодолітного полігону о</w:t>
      </w:r>
      <w:r w:rsidRPr="002D7F78">
        <w:rPr>
          <w:color w:val="000000"/>
          <w:sz w:val="28"/>
          <w:szCs w:val="28"/>
          <w:lang w:val="uk-UA"/>
        </w:rPr>
        <w:t xml:space="preserve">бчислюється </w:t>
      </w:r>
      <w:r w:rsidRPr="002D7F78">
        <w:rPr>
          <w:color w:val="000000"/>
          <w:spacing w:val="-1"/>
          <w:sz w:val="28"/>
          <w:szCs w:val="28"/>
          <w:lang w:val="uk-UA"/>
        </w:rPr>
        <w:t>практична сума кутів теодолітного полігону за формулою:</w:t>
      </w:r>
    </w:p>
    <w:p w:rsidR="009A7072" w:rsidRPr="002D7F78" w:rsidRDefault="009A7072" w:rsidP="009A7072">
      <w:pPr>
        <w:shd w:val="clear" w:color="auto" w:fill="FFFFFF"/>
        <w:spacing w:line="360" w:lineRule="auto"/>
        <w:ind w:firstLine="567"/>
        <w:jc w:val="center"/>
        <w:rPr>
          <w:sz w:val="28"/>
          <w:szCs w:val="28"/>
        </w:rPr>
      </w:pPr>
      <w:r w:rsidRPr="00EA3D6E">
        <w:rPr>
          <w:position w:val="-30"/>
          <w:sz w:val="28"/>
          <w:szCs w:val="28"/>
        </w:rPr>
        <w:object w:dxaOrig="3080" w:dyaOrig="740">
          <v:shape id="_x0000_i1088" type="#_x0000_t75" style="width:153.6pt;height:37.8pt" o:ole="">
            <v:imagedata r:id="rId214" o:title=""/>
          </v:shape>
          <o:OLEObject Type="Embed" ProgID="Equation.3" ShapeID="_x0000_i1088" DrawAspect="Content" ObjectID="_1842539564" r:id="rId215"/>
        </w:object>
      </w:r>
    </w:p>
    <w:p w:rsidR="009A7072" w:rsidRPr="002D7F78" w:rsidRDefault="009A7072" w:rsidP="009A7072">
      <w:pPr>
        <w:shd w:val="clear" w:color="auto" w:fill="FFFFFF"/>
        <w:spacing w:line="360" w:lineRule="auto"/>
        <w:ind w:firstLine="567"/>
        <w:jc w:val="both"/>
        <w:rPr>
          <w:sz w:val="28"/>
          <w:szCs w:val="28"/>
        </w:rPr>
      </w:pPr>
      <w:r w:rsidRPr="002D7F78">
        <w:rPr>
          <w:color w:val="000000"/>
          <w:spacing w:val="-1"/>
          <w:sz w:val="28"/>
          <w:szCs w:val="28"/>
          <w:lang w:val="uk-UA"/>
        </w:rPr>
        <w:t>де</w:t>
      </w:r>
      <w:r>
        <w:rPr>
          <w:color w:val="000000"/>
          <w:spacing w:val="-1"/>
          <w:sz w:val="28"/>
          <w:szCs w:val="28"/>
          <w:lang w:val="uk-UA"/>
        </w:rPr>
        <w:t xml:space="preserve"> </w:t>
      </w:r>
      <w:r w:rsidRPr="00EA3D6E">
        <w:rPr>
          <w:b/>
          <w:i/>
          <w:color w:val="000000"/>
          <w:spacing w:val="-1"/>
          <w:sz w:val="28"/>
          <w:szCs w:val="28"/>
          <w:lang w:val="uk-UA"/>
        </w:rPr>
        <w:t>β</w:t>
      </w:r>
      <w:r w:rsidRPr="00EA3D6E">
        <w:rPr>
          <w:b/>
          <w:i/>
          <w:color w:val="000000"/>
          <w:spacing w:val="-1"/>
          <w:sz w:val="28"/>
          <w:szCs w:val="28"/>
          <w:vertAlign w:val="subscript"/>
          <w:lang w:val="uk-UA"/>
        </w:rPr>
        <w:t xml:space="preserve">1 </w:t>
      </w:r>
      <w:r w:rsidRPr="00EA3D6E">
        <w:rPr>
          <w:b/>
          <w:i/>
          <w:color w:val="000000"/>
          <w:spacing w:val="-1"/>
          <w:sz w:val="28"/>
          <w:szCs w:val="28"/>
          <w:lang w:val="uk-UA"/>
        </w:rPr>
        <w:t>, β</w:t>
      </w:r>
      <w:r w:rsidRPr="00EA3D6E">
        <w:rPr>
          <w:b/>
          <w:i/>
          <w:color w:val="000000"/>
          <w:spacing w:val="-1"/>
          <w:sz w:val="28"/>
          <w:szCs w:val="28"/>
          <w:vertAlign w:val="subscript"/>
          <w:lang w:val="uk-UA"/>
        </w:rPr>
        <w:t xml:space="preserve">2 </w:t>
      </w:r>
      <w:r w:rsidRPr="00EA3D6E">
        <w:rPr>
          <w:b/>
          <w:i/>
          <w:color w:val="000000"/>
          <w:spacing w:val="-1"/>
          <w:sz w:val="28"/>
          <w:szCs w:val="28"/>
          <w:lang w:val="uk-UA"/>
        </w:rPr>
        <w:t>, β</w:t>
      </w:r>
      <w:r w:rsidRPr="00EA3D6E">
        <w:rPr>
          <w:b/>
          <w:i/>
          <w:color w:val="000000"/>
          <w:spacing w:val="-1"/>
          <w:sz w:val="28"/>
          <w:szCs w:val="28"/>
          <w:vertAlign w:val="subscript"/>
          <w:lang w:val="uk-UA"/>
        </w:rPr>
        <w:t>3</w:t>
      </w:r>
      <w:r w:rsidRPr="002D7F78">
        <w:rPr>
          <w:color w:val="000000"/>
          <w:spacing w:val="-1"/>
          <w:sz w:val="28"/>
          <w:szCs w:val="28"/>
          <w:lang w:val="uk-UA"/>
        </w:rPr>
        <w:t xml:space="preserve"> </w:t>
      </w:r>
      <w:r w:rsidRPr="002D7F78">
        <w:rPr>
          <w:sz w:val="28"/>
          <w:szCs w:val="28"/>
          <w:lang w:val="uk-UA"/>
        </w:rPr>
        <w:t xml:space="preserve"> – виміряні кути.</w:t>
      </w:r>
    </w:p>
    <w:p w:rsidR="009A7072" w:rsidRDefault="009A7072" w:rsidP="009A7072">
      <w:pPr>
        <w:shd w:val="clear" w:color="auto" w:fill="FFFFFF"/>
        <w:spacing w:line="360" w:lineRule="auto"/>
        <w:ind w:firstLine="567"/>
        <w:jc w:val="both"/>
        <w:rPr>
          <w:sz w:val="28"/>
          <w:szCs w:val="28"/>
          <w:lang w:val="uk-UA"/>
        </w:rPr>
      </w:pPr>
      <w:r w:rsidRPr="002D7F78">
        <w:rPr>
          <w:sz w:val="28"/>
          <w:szCs w:val="28"/>
          <w:lang w:val="uk-UA"/>
        </w:rPr>
        <w:t>Після цього обчислюється теоретична сума кутів теодолітного полігону за формулою:</w:t>
      </w:r>
    </w:p>
    <w:p w:rsidR="009A7072" w:rsidRPr="002D7F78" w:rsidRDefault="009A7072" w:rsidP="009A7072">
      <w:pPr>
        <w:shd w:val="clear" w:color="auto" w:fill="FFFFFF"/>
        <w:spacing w:line="360" w:lineRule="auto"/>
        <w:ind w:firstLine="567"/>
        <w:jc w:val="center"/>
        <w:rPr>
          <w:sz w:val="28"/>
          <w:szCs w:val="28"/>
        </w:rPr>
      </w:pPr>
      <w:r w:rsidRPr="00EA3D6E">
        <w:rPr>
          <w:position w:val="-30"/>
          <w:sz w:val="28"/>
          <w:szCs w:val="28"/>
        </w:rPr>
        <w:object w:dxaOrig="2400" w:dyaOrig="740">
          <v:shape id="_x0000_i1089" type="#_x0000_t75" style="width:120pt;height:37.8pt" o:ole="">
            <v:imagedata r:id="rId216" o:title=""/>
          </v:shape>
          <o:OLEObject Type="Embed" ProgID="Equation.3" ShapeID="_x0000_i1089" DrawAspect="Content" ObjectID="_1842539565" r:id="rId217"/>
        </w:object>
      </w:r>
    </w:p>
    <w:p w:rsidR="009A7072" w:rsidRPr="002D7F78" w:rsidRDefault="009A7072" w:rsidP="009A7072">
      <w:pPr>
        <w:shd w:val="clear" w:color="auto" w:fill="FFFFFF"/>
        <w:spacing w:line="360" w:lineRule="auto"/>
        <w:ind w:firstLine="567"/>
        <w:jc w:val="both"/>
        <w:rPr>
          <w:sz w:val="28"/>
          <w:szCs w:val="28"/>
        </w:rPr>
      </w:pPr>
      <w:r w:rsidRPr="002D7F78">
        <w:rPr>
          <w:color w:val="000000"/>
          <w:sz w:val="28"/>
          <w:szCs w:val="28"/>
          <w:lang w:val="uk-UA"/>
        </w:rPr>
        <w:t xml:space="preserve">де </w:t>
      </w:r>
      <w:r w:rsidRPr="00FE6FE1">
        <w:rPr>
          <w:b/>
          <w:i/>
          <w:iCs/>
          <w:color w:val="000000"/>
          <w:sz w:val="28"/>
          <w:szCs w:val="28"/>
          <w:lang w:val="uk-UA"/>
        </w:rPr>
        <w:t>п</w:t>
      </w:r>
      <w:r w:rsidRPr="002D7F78">
        <w:rPr>
          <w:i/>
          <w:iCs/>
          <w:color w:val="000000"/>
          <w:sz w:val="28"/>
          <w:szCs w:val="28"/>
          <w:lang w:val="uk-UA"/>
        </w:rPr>
        <w:t xml:space="preserve"> - </w:t>
      </w:r>
      <w:r w:rsidRPr="002D7F78">
        <w:rPr>
          <w:color w:val="000000"/>
          <w:sz w:val="28"/>
          <w:szCs w:val="28"/>
          <w:lang w:val="uk-UA"/>
        </w:rPr>
        <w:t>кількість кутів теодолітного полігону.</w:t>
      </w:r>
    </w:p>
    <w:p w:rsidR="009A7072" w:rsidRDefault="009A7072" w:rsidP="009A7072">
      <w:pPr>
        <w:shd w:val="clear" w:color="auto" w:fill="FFFFFF"/>
        <w:spacing w:line="360" w:lineRule="auto"/>
        <w:ind w:firstLine="567"/>
        <w:jc w:val="both"/>
        <w:rPr>
          <w:sz w:val="28"/>
          <w:szCs w:val="28"/>
          <w:lang w:val="uk-UA"/>
        </w:rPr>
      </w:pPr>
      <w:r w:rsidRPr="002D7F78">
        <w:rPr>
          <w:sz w:val="28"/>
          <w:szCs w:val="28"/>
          <w:lang w:val="uk-UA"/>
        </w:rPr>
        <w:t>Потім обчислюється величина кутової нев’язка за формулою:</w:t>
      </w:r>
    </w:p>
    <w:p w:rsidR="009A7072" w:rsidRPr="002D7F78" w:rsidRDefault="009A7072" w:rsidP="009A7072">
      <w:pPr>
        <w:shd w:val="clear" w:color="auto" w:fill="FFFFFF"/>
        <w:spacing w:line="360" w:lineRule="auto"/>
        <w:ind w:firstLine="567"/>
        <w:jc w:val="both"/>
        <w:rPr>
          <w:sz w:val="28"/>
          <w:szCs w:val="28"/>
        </w:rPr>
      </w:pPr>
    </w:p>
    <w:p w:rsidR="009A7072" w:rsidRDefault="009A7072" w:rsidP="009A7072">
      <w:pPr>
        <w:shd w:val="clear" w:color="auto" w:fill="FFFFFF"/>
        <w:spacing w:line="360" w:lineRule="auto"/>
        <w:ind w:firstLine="567"/>
        <w:jc w:val="center"/>
        <w:rPr>
          <w:color w:val="000000"/>
          <w:spacing w:val="-1"/>
          <w:position w:val="-34"/>
          <w:sz w:val="28"/>
          <w:szCs w:val="28"/>
          <w:lang w:val="uk-UA"/>
        </w:rPr>
      </w:pPr>
      <w:r w:rsidRPr="00EA3D6E">
        <w:rPr>
          <w:position w:val="-30"/>
          <w:sz w:val="28"/>
          <w:szCs w:val="28"/>
        </w:rPr>
        <w:object w:dxaOrig="2799" w:dyaOrig="740">
          <v:shape id="_x0000_i1090" type="#_x0000_t75" style="width:139.2pt;height:37.8pt" o:ole="">
            <v:imagedata r:id="rId218" o:title=""/>
          </v:shape>
          <o:OLEObject Type="Embed" ProgID="Equation.3" ShapeID="_x0000_i1090" DrawAspect="Content" ObjectID="_1842539566" r:id="rId219"/>
        </w:object>
      </w:r>
    </w:p>
    <w:p w:rsidR="009A7072" w:rsidRPr="002D7F78" w:rsidRDefault="009A7072" w:rsidP="009A7072">
      <w:pPr>
        <w:shd w:val="clear" w:color="auto" w:fill="FFFFFF"/>
        <w:spacing w:line="360" w:lineRule="auto"/>
        <w:ind w:firstLine="567"/>
        <w:jc w:val="center"/>
        <w:rPr>
          <w:sz w:val="28"/>
          <w:szCs w:val="28"/>
        </w:rPr>
      </w:pPr>
    </w:p>
    <w:p w:rsidR="009A7072" w:rsidRDefault="009A7072" w:rsidP="009A7072">
      <w:pPr>
        <w:shd w:val="clear" w:color="auto" w:fill="FFFFFF"/>
        <w:spacing w:line="360" w:lineRule="auto"/>
        <w:ind w:firstLine="567"/>
        <w:jc w:val="both"/>
        <w:rPr>
          <w:color w:val="000000"/>
          <w:spacing w:val="-1"/>
          <w:sz w:val="28"/>
          <w:szCs w:val="28"/>
          <w:lang w:val="uk-UA"/>
        </w:rPr>
      </w:pPr>
      <w:r w:rsidRPr="002D7F78">
        <w:rPr>
          <w:color w:val="000000"/>
          <w:spacing w:val="-1"/>
          <w:sz w:val="28"/>
          <w:szCs w:val="28"/>
          <w:lang w:val="uk-UA"/>
        </w:rPr>
        <w:t xml:space="preserve">Допустимість кутової </w:t>
      </w:r>
      <w:r w:rsidRPr="002D7F78">
        <w:rPr>
          <w:rStyle w:val="spelle"/>
          <w:color w:val="000000"/>
          <w:spacing w:val="-1"/>
          <w:sz w:val="28"/>
          <w:szCs w:val="28"/>
          <w:lang w:val="uk-UA"/>
        </w:rPr>
        <w:t>нев’язки</w:t>
      </w:r>
      <w:r w:rsidRPr="002D7F78">
        <w:rPr>
          <w:color w:val="000000"/>
          <w:spacing w:val="-1"/>
          <w:sz w:val="28"/>
          <w:szCs w:val="28"/>
          <w:lang w:val="uk-UA"/>
        </w:rPr>
        <w:t xml:space="preserve"> визначається за формулою:</w:t>
      </w:r>
    </w:p>
    <w:p w:rsidR="009A7072" w:rsidRPr="002D7F78" w:rsidRDefault="009A7072" w:rsidP="009A7072">
      <w:pPr>
        <w:shd w:val="clear" w:color="auto" w:fill="FFFFFF"/>
        <w:spacing w:line="360" w:lineRule="auto"/>
        <w:ind w:firstLine="567"/>
        <w:jc w:val="center"/>
        <w:rPr>
          <w:sz w:val="28"/>
          <w:szCs w:val="28"/>
        </w:rPr>
      </w:pPr>
      <w:r w:rsidRPr="00FE6FE1">
        <w:rPr>
          <w:position w:val="-12"/>
          <w:sz w:val="28"/>
          <w:szCs w:val="28"/>
        </w:rPr>
        <w:object w:dxaOrig="1420" w:dyaOrig="440">
          <v:shape id="_x0000_i1091" type="#_x0000_t75" style="width:70.8pt;height:22.2pt" o:ole="">
            <v:imagedata r:id="rId220" o:title=""/>
          </v:shape>
          <o:OLEObject Type="Embed" ProgID="Equation.3" ShapeID="_x0000_i1091" DrawAspect="Content" ObjectID="_1842539567" r:id="rId221"/>
        </w:object>
      </w:r>
    </w:p>
    <w:p w:rsidR="009A7072" w:rsidRPr="002D7F78" w:rsidRDefault="009A7072" w:rsidP="009A7072">
      <w:pPr>
        <w:shd w:val="clear" w:color="auto" w:fill="FFFFFF"/>
        <w:spacing w:line="360" w:lineRule="auto"/>
        <w:ind w:firstLine="567"/>
        <w:jc w:val="both"/>
        <w:rPr>
          <w:sz w:val="28"/>
          <w:szCs w:val="28"/>
        </w:rPr>
      </w:pPr>
      <w:r w:rsidRPr="002D7F78">
        <w:rPr>
          <w:color w:val="000000"/>
          <w:sz w:val="28"/>
          <w:szCs w:val="28"/>
          <w:lang w:val="uk-UA"/>
        </w:rPr>
        <w:t xml:space="preserve">де </w:t>
      </w:r>
      <w:r w:rsidRPr="00FE6FE1">
        <w:rPr>
          <w:b/>
          <w:i/>
          <w:iCs/>
          <w:color w:val="000000"/>
          <w:sz w:val="28"/>
          <w:szCs w:val="28"/>
          <w:lang w:val="uk-UA"/>
        </w:rPr>
        <w:t>п</w:t>
      </w:r>
      <w:r w:rsidRPr="002D7F78">
        <w:rPr>
          <w:i/>
          <w:iCs/>
          <w:color w:val="000000"/>
          <w:sz w:val="28"/>
          <w:szCs w:val="28"/>
          <w:lang w:val="uk-UA"/>
        </w:rPr>
        <w:t xml:space="preserve"> - </w:t>
      </w:r>
      <w:r w:rsidRPr="002D7F78">
        <w:rPr>
          <w:color w:val="000000"/>
          <w:sz w:val="28"/>
          <w:szCs w:val="28"/>
          <w:lang w:val="uk-UA"/>
        </w:rPr>
        <w:t>кількість кутів теодолітного полігону.</w:t>
      </w:r>
    </w:p>
    <w:p w:rsidR="009A7072" w:rsidRDefault="009A7072" w:rsidP="009A7072">
      <w:pPr>
        <w:shd w:val="clear" w:color="auto" w:fill="FFFFFF"/>
        <w:spacing w:line="360" w:lineRule="auto"/>
        <w:ind w:firstLine="567"/>
        <w:jc w:val="both"/>
        <w:rPr>
          <w:color w:val="000000"/>
          <w:spacing w:val="-4"/>
          <w:sz w:val="28"/>
          <w:szCs w:val="28"/>
          <w:lang w:val="uk-UA"/>
        </w:rPr>
      </w:pPr>
      <w:r w:rsidRPr="002D7F78">
        <w:rPr>
          <w:color w:val="000000"/>
          <w:sz w:val="28"/>
          <w:szCs w:val="28"/>
          <w:lang w:val="uk-UA"/>
        </w:rPr>
        <w:t>Якщо кутова нев’язка допустима (</w:t>
      </w:r>
      <w:r w:rsidRPr="00FE6FE1">
        <w:rPr>
          <w:i/>
          <w:color w:val="000000"/>
          <w:sz w:val="28"/>
          <w:szCs w:val="28"/>
          <w:lang w:val="en-US"/>
        </w:rPr>
        <w:t>f</w:t>
      </w:r>
      <w:r w:rsidRPr="00FE6FE1">
        <w:rPr>
          <w:i/>
          <w:color w:val="000000"/>
          <w:sz w:val="28"/>
          <w:szCs w:val="28"/>
          <w:vertAlign w:val="subscript"/>
        </w:rPr>
        <w:t>пр</w:t>
      </w:r>
      <w:r>
        <w:rPr>
          <w:i/>
          <w:color w:val="000000"/>
          <w:sz w:val="28"/>
          <w:szCs w:val="28"/>
          <w:vertAlign w:val="subscript"/>
        </w:rPr>
        <w:t xml:space="preserve"> </w:t>
      </w:r>
      <w:r>
        <w:rPr>
          <w:color w:val="000000"/>
          <w:sz w:val="28"/>
          <w:szCs w:val="28"/>
        </w:rPr>
        <w:t>≤</w:t>
      </w:r>
      <w:r w:rsidRPr="00FE6FE1">
        <w:rPr>
          <w:i/>
          <w:color w:val="000000"/>
          <w:sz w:val="28"/>
          <w:szCs w:val="28"/>
        </w:rPr>
        <w:t xml:space="preserve"> </w:t>
      </w:r>
      <w:r w:rsidRPr="00FE6FE1">
        <w:rPr>
          <w:i/>
          <w:color w:val="000000"/>
          <w:sz w:val="28"/>
          <w:szCs w:val="28"/>
          <w:lang w:val="en-US"/>
        </w:rPr>
        <w:t>f</w:t>
      </w:r>
      <w:r>
        <w:rPr>
          <w:i/>
          <w:color w:val="000000"/>
          <w:sz w:val="28"/>
          <w:szCs w:val="28"/>
          <w:vertAlign w:val="subscript"/>
        </w:rPr>
        <w:t>доп</w:t>
      </w:r>
      <w:r w:rsidRPr="002D7F78">
        <w:rPr>
          <w:color w:val="000000"/>
          <w:sz w:val="28"/>
          <w:szCs w:val="28"/>
          <w:lang w:val="uk-UA"/>
        </w:rPr>
        <w:t xml:space="preserve">) то вона розподіляється з </w:t>
      </w:r>
      <w:r w:rsidRPr="002D7F78">
        <w:rPr>
          <w:color w:val="000000"/>
          <w:spacing w:val="10"/>
          <w:sz w:val="28"/>
          <w:szCs w:val="28"/>
          <w:lang w:val="uk-UA"/>
        </w:rPr>
        <w:t xml:space="preserve">оберненим знаком на всі кути порівну. Величина поправки обчислюється за </w:t>
      </w:r>
      <w:r w:rsidRPr="002D7F78">
        <w:rPr>
          <w:color w:val="000000"/>
          <w:spacing w:val="-4"/>
          <w:sz w:val="28"/>
          <w:szCs w:val="28"/>
          <w:lang w:val="uk-UA"/>
        </w:rPr>
        <w:t>формулою:</w:t>
      </w:r>
    </w:p>
    <w:p w:rsidR="009A7072" w:rsidRPr="002D7F78" w:rsidRDefault="009A7072" w:rsidP="009A7072">
      <w:pPr>
        <w:shd w:val="clear" w:color="auto" w:fill="FFFFFF"/>
        <w:spacing w:line="360" w:lineRule="auto"/>
        <w:ind w:firstLine="567"/>
        <w:jc w:val="center"/>
        <w:rPr>
          <w:sz w:val="28"/>
          <w:szCs w:val="28"/>
        </w:rPr>
      </w:pPr>
      <w:r w:rsidRPr="00FE6FE1">
        <w:rPr>
          <w:position w:val="-28"/>
          <w:sz w:val="28"/>
          <w:szCs w:val="28"/>
        </w:rPr>
        <w:object w:dxaOrig="1200" w:dyaOrig="740">
          <v:shape id="_x0000_i1092" type="#_x0000_t75" style="width:61.2pt;height:37.8pt" o:ole="">
            <v:imagedata r:id="rId222" o:title=""/>
          </v:shape>
          <o:OLEObject Type="Embed" ProgID="Equation.3" ShapeID="_x0000_i1092" DrawAspect="Content" ObjectID="_1842539568" r:id="rId223"/>
        </w:object>
      </w:r>
    </w:p>
    <w:p w:rsidR="009A7072" w:rsidRPr="002D7F78" w:rsidRDefault="009A7072" w:rsidP="009A7072">
      <w:pPr>
        <w:shd w:val="clear" w:color="auto" w:fill="FFFFFF"/>
        <w:spacing w:line="360" w:lineRule="auto"/>
        <w:ind w:firstLine="567"/>
        <w:jc w:val="both"/>
        <w:rPr>
          <w:sz w:val="28"/>
          <w:szCs w:val="28"/>
        </w:rPr>
      </w:pPr>
      <w:r w:rsidRPr="002D7F78">
        <w:rPr>
          <w:color w:val="000000"/>
          <w:spacing w:val="1"/>
          <w:sz w:val="28"/>
          <w:szCs w:val="28"/>
          <w:lang w:val="uk-UA"/>
        </w:rPr>
        <w:t xml:space="preserve">Якщо при діленні </w:t>
      </w:r>
      <w:r w:rsidRPr="002D7F78">
        <w:rPr>
          <w:rStyle w:val="spelle"/>
          <w:color w:val="000000"/>
          <w:spacing w:val="1"/>
          <w:sz w:val="28"/>
          <w:szCs w:val="28"/>
          <w:lang w:val="uk-UA"/>
        </w:rPr>
        <w:t>нев’язки</w:t>
      </w:r>
      <w:r w:rsidRPr="002D7F78">
        <w:rPr>
          <w:color w:val="000000"/>
          <w:spacing w:val="1"/>
          <w:sz w:val="28"/>
          <w:szCs w:val="28"/>
          <w:lang w:val="uk-UA"/>
        </w:rPr>
        <w:t xml:space="preserve"> на кількість кутів одержується остача, то деякі поправки </w:t>
      </w:r>
      <w:r w:rsidRPr="002D7F78">
        <w:rPr>
          <w:color w:val="000000"/>
          <w:sz w:val="28"/>
          <w:szCs w:val="28"/>
          <w:lang w:val="uk-UA"/>
        </w:rPr>
        <w:t>будуть більшими і вводитимуться в кути, утворені коротшими сторонами.</w:t>
      </w:r>
    </w:p>
    <w:p w:rsidR="009A7072" w:rsidRDefault="009A7072" w:rsidP="009A7072">
      <w:pPr>
        <w:shd w:val="clear" w:color="auto" w:fill="FFFFFF"/>
        <w:spacing w:line="360" w:lineRule="auto"/>
        <w:ind w:firstLine="567"/>
        <w:jc w:val="both"/>
        <w:rPr>
          <w:color w:val="000000"/>
          <w:spacing w:val="-2"/>
          <w:sz w:val="28"/>
          <w:szCs w:val="28"/>
          <w:lang w:val="uk-UA"/>
        </w:rPr>
      </w:pPr>
      <w:r w:rsidRPr="002D7F78">
        <w:rPr>
          <w:color w:val="000000"/>
          <w:spacing w:val="6"/>
          <w:sz w:val="28"/>
          <w:szCs w:val="28"/>
          <w:lang w:val="uk-UA"/>
        </w:rPr>
        <w:t xml:space="preserve">Сума поправок у виміряні кути повинна дорівнювати величині </w:t>
      </w:r>
      <w:r w:rsidRPr="002D7F78">
        <w:rPr>
          <w:rStyle w:val="spelle"/>
          <w:color w:val="000000"/>
          <w:spacing w:val="6"/>
          <w:sz w:val="28"/>
          <w:szCs w:val="28"/>
          <w:lang w:val="uk-UA"/>
        </w:rPr>
        <w:t>нев’язки</w:t>
      </w:r>
      <w:r w:rsidRPr="002D7F78">
        <w:rPr>
          <w:color w:val="000000"/>
          <w:spacing w:val="6"/>
          <w:sz w:val="28"/>
          <w:szCs w:val="28"/>
          <w:lang w:val="uk-UA"/>
        </w:rPr>
        <w:t xml:space="preserve"> з </w:t>
      </w:r>
      <w:r w:rsidRPr="002D7F78">
        <w:rPr>
          <w:color w:val="000000"/>
          <w:spacing w:val="-2"/>
          <w:sz w:val="28"/>
          <w:szCs w:val="28"/>
          <w:lang w:val="uk-UA"/>
        </w:rPr>
        <w:t>оберненим знаком:</w:t>
      </w:r>
    </w:p>
    <w:p w:rsidR="009A7072" w:rsidRPr="002D7F78" w:rsidRDefault="009A7072" w:rsidP="009A7072">
      <w:pPr>
        <w:shd w:val="clear" w:color="auto" w:fill="FFFFFF"/>
        <w:spacing w:line="360" w:lineRule="auto"/>
        <w:ind w:firstLine="567"/>
        <w:jc w:val="center"/>
        <w:rPr>
          <w:sz w:val="28"/>
          <w:szCs w:val="28"/>
        </w:rPr>
      </w:pPr>
      <w:r w:rsidRPr="00EA3D6E">
        <w:rPr>
          <w:position w:val="-30"/>
          <w:sz w:val="28"/>
          <w:szCs w:val="28"/>
        </w:rPr>
        <w:object w:dxaOrig="1620" w:dyaOrig="740">
          <v:shape id="_x0000_i1093" type="#_x0000_t75" style="width:81.6pt;height:37.8pt" o:ole="">
            <v:imagedata r:id="rId224" o:title=""/>
          </v:shape>
          <o:OLEObject Type="Embed" ProgID="Equation.3" ShapeID="_x0000_i1093" DrawAspect="Content" ObjectID="_1842539569" r:id="rId225"/>
        </w:object>
      </w:r>
    </w:p>
    <w:p w:rsidR="009A7072" w:rsidRPr="002D7F78" w:rsidRDefault="009A7072" w:rsidP="009A7072">
      <w:pPr>
        <w:shd w:val="clear" w:color="auto" w:fill="FFFFFF"/>
        <w:spacing w:line="360" w:lineRule="auto"/>
        <w:ind w:firstLine="567"/>
        <w:jc w:val="both"/>
        <w:rPr>
          <w:sz w:val="28"/>
          <w:szCs w:val="28"/>
        </w:rPr>
      </w:pPr>
      <w:r w:rsidRPr="002D7F78">
        <w:rPr>
          <w:color w:val="000000"/>
          <w:spacing w:val="-2"/>
          <w:sz w:val="28"/>
          <w:szCs w:val="28"/>
          <w:lang w:val="uk-UA"/>
        </w:rPr>
        <w:t>Поправки виписуються червоним кольором до 0,1΄ над кожним значенням виміряного кута.</w:t>
      </w:r>
    </w:p>
    <w:p w:rsidR="009A7072" w:rsidRPr="002D7F78" w:rsidRDefault="009A7072" w:rsidP="009A7072">
      <w:pPr>
        <w:shd w:val="clear" w:color="auto" w:fill="FFFFFF"/>
        <w:spacing w:line="360" w:lineRule="auto"/>
        <w:ind w:firstLine="567"/>
        <w:jc w:val="both"/>
        <w:rPr>
          <w:sz w:val="28"/>
          <w:szCs w:val="28"/>
        </w:rPr>
      </w:pPr>
      <w:r w:rsidRPr="002D7F78">
        <w:rPr>
          <w:color w:val="000000"/>
          <w:spacing w:val="2"/>
          <w:sz w:val="28"/>
          <w:szCs w:val="28"/>
          <w:lang w:val="uk-UA"/>
        </w:rPr>
        <w:t xml:space="preserve">Обчислити значення виправлених кутів алгебраїчним додаванням поправок </w:t>
      </w:r>
      <w:r w:rsidRPr="002D7F78">
        <w:rPr>
          <w:color w:val="000000"/>
          <w:spacing w:val="-2"/>
          <w:sz w:val="28"/>
          <w:szCs w:val="28"/>
          <w:lang w:val="uk-UA"/>
        </w:rPr>
        <w:t>до виміряних кутів. Сума виміряних кутів повинна дорівнювати теоретичній, що є контролем обчислень.</w:t>
      </w:r>
    </w:p>
    <w:p w:rsidR="009A7072" w:rsidRDefault="009A7072" w:rsidP="009A7072">
      <w:pPr>
        <w:shd w:val="clear" w:color="auto" w:fill="FFFFFF"/>
        <w:spacing w:line="360" w:lineRule="auto"/>
        <w:ind w:firstLine="567"/>
        <w:jc w:val="both"/>
        <w:rPr>
          <w:color w:val="000000"/>
          <w:spacing w:val="-2"/>
          <w:sz w:val="28"/>
          <w:szCs w:val="28"/>
          <w:lang w:val="uk-UA"/>
        </w:rPr>
      </w:pPr>
      <w:r w:rsidRPr="002D7F78">
        <w:rPr>
          <w:b/>
          <w:bCs/>
          <w:i/>
          <w:color w:val="000000"/>
          <w:sz w:val="28"/>
          <w:szCs w:val="28"/>
          <w:lang w:val="uk-UA"/>
        </w:rPr>
        <w:t xml:space="preserve">Обчислення </w:t>
      </w:r>
      <w:r w:rsidRPr="002D7F78">
        <w:rPr>
          <w:rStyle w:val="spelle"/>
          <w:b/>
          <w:bCs/>
          <w:i/>
          <w:color w:val="000000"/>
          <w:sz w:val="28"/>
          <w:szCs w:val="28"/>
          <w:lang w:val="uk-UA"/>
        </w:rPr>
        <w:t>дирекційних</w:t>
      </w:r>
      <w:r w:rsidRPr="002D7F78">
        <w:rPr>
          <w:b/>
          <w:bCs/>
          <w:i/>
          <w:color w:val="000000"/>
          <w:sz w:val="28"/>
          <w:szCs w:val="28"/>
          <w:lang w:val="uk-UA"/>
        </w:rPr>
        <w:t xml:space="preserve"> </w:t>
      </w:r>
      <w:r w:rsidRPr="002D7F78">
        <w:rPr>
          <w:b/>
          <w:i/>
          <w:color w:val="000000"/>
          <w:sz w:val="28"/>
          <w:szCs w:val="28"/>
          <w:lang w:val="uk-UA"/>
        </w:rPr>
        <w:t xml:space="preserve">кутів </w:t>
      </w:r>
      <w:r w:rsidRPr="002D7F78">
        <w:rPr>
          <w:b/>
          <w:bCs/>
          <w:i/>
          <w:color w:val="000000"/>
          <w:sz w:val="28"/>
          <w:szCs w:val="28"/>
          <w:lang w:val="uk-UA"/>
        </w:rPr>
        <w:t xml:space="preserve">і </w:t>
      </w:r>
      <w:r w:rsidRPr="002D7F78">
        <w:rPr>
          <w:b/>
          <w:i/>
          <w:color w:val="000000"/>
          <w:sz w:val="28"/>
          <w:szCs w:val="28"/>
          <w:lang w:val="uk-UA"/>
        </w:rPr>
        <w:t xml:space="preserve">румбів </w:t>
      </w:r>
      <w:r w:rsidRPr="002D7F78">
        <w:rPr>
          <w:b/>
          <w:bCs/>
          <w:i/>
          <w:color w:val="000000"/>
          <w:sz w:val="28"/>
          <w:szCs w:val="28"/>
          <w:lang w:val="uk-UA"/>
        </w:rPr>
        <w:t xml:space="preserve">сторін </w:t>
      </w:r>
      <w:r w:rsidRPr="002D7F78">
        <w:rPr>
          <w:b/>
          <w:i/>
          <w:color w:val="000000"/>
          <w:sz w:val="28"/>
          <w:szCs w:val="28"/>
          <w:lang w:val="uk-UA"/>
        </w:rPr>
        <w:t xml:space="preserve">полігону. </w:t>
      </w:r>
      <w:r w:rsidRPr="002D7F78">
        <w:rPr>
          <w:color w:val="000000"/>
          <w:sz w:val="28"/>
          <w:szCs w:val="28"/>
          <w:lang w:val="uk-UA"/>
        </w:rPr>
        <w:t xml:space="preserve">Для обчислення </w:t>
      </w:r>
      <w:r w:rsidRPr="002D7F78">
        <w:rPr>
          <w:rStyle w:val="spelle"/>
          <w:color w:val="000000"/>
          <w:sz w:val="28"/>
          <w:szCs w:val="28"/>
          <w:lang w:val="uk-UA"/>
        </w:rPr>
        <w:t>дирекційних</w:t>
      </w:r>
      <w:r w:rsidRPr="002D7F78">
        <w:rPr>
          <w:color w:val="000000"/>
          <w:sz w:val="28"/>
          <w:szCs w:val="28"/>
          <w:lang w:val="uk-UA"/>
        </w:rPr>
        <w:t xml:space="preserve"> кутів сторін полігону необхідно виписати у </w:t>
      </w:r>
      <w:r w:rsidRPr="002D7F78">
        <w:rPr>
          <w:color w:val="000000"/>
          <w:spacing w:val="4"/>
          <w:sz w:val="28"/>
          <w:szCs w:val="28"/>
          <w:lang w:val="uk-UA"/>
        </w:rPr>
        <w:t xml:space="preserve">відомість обчислення координат </w:t>
      </w:r>
      <w:r w:rsidRPr="002D7F78">
        <w:rPr>
          <w:rStyle w:val="spelle"/>
          <w:color w:val="000000"/>
          <w:spacing w:val="4"/>
          <w:sz w:val="28"/>
          <w:szCs w:val="28"/>
          <w:lang w:val="uk-UA"/>
        </w:rPr>
        <w:t>дирекційний</w:t>
      </w:r>
      <w:r w:rsidRPr="002D7F78">
        <w:rPr>
          <w:color w:val="000000"/>
          <w:spacing w:val="4"/>
          <w:sz w:val="28"/>
          <w:szCs w:val="28"/>
          <w:lang w:val="uk-UA"/>
        </w:rPr>
        <w:t xml:space="preserve"> кут вихідної сторони з таблиці </w:t>
      </w:r>
      <w:r w:rsidRPr="002D7F78">
        <w:rPr>
          <w:color w:val="000000"/>
          <w:sz w:val="28"/>
          <w:szCs w:val="28"/>
          <w:lang w:val="uk-UA"/>
        </w:rPr>
        <w:t xml:space="preserve">вихідних даних. </w:t>
      </w:r>
      <w:r w:rsidRPr="002D7F78">
        <w:rPr>
          <w:rStyle w:val="spelle"/>
          <w:color w:val="000000"/>
          <w:sz w:val="28"/>
          <w:szCs w:val="28"/>
          <w:lang w:val="uk-UA"/>
        </w:rPr>
        <w:t>Дирекційні</w:t>
      </w:r>
      <w:r w:rsidRPr="002D7F78">
        <w:rPr>
          <w:color w:val="000000"/>
          <w:sz w:val="28"/>
          <w:szCs w:val="28"/>
          <w:lang w:val="uk-UA"/>
        </w:rPr>
        <w:t xml:space="preserve"> кути решти сторін теодолітного полігону </w:t>
      </w:r>
      <w:r w:rsidRPr="002D7F78">
        <w:rPr>
          <w:color w:val="000000"/>
          <w:spacing w:val="-2"/>
          <w:sz w:val="28"/>
          <w:szCs w:val="28"/>
          <w:lang w:val="uk-UA"/>
        </w:rPr>
        <w:t>обчислюються за формулами:</w:t>
      </w:r>
    </w:p>
    <w:p w:rsidR="009A7072" w:rsidRDefault="009A7072" w:rsidP="009A7072">
      <w:pPr>
        <w:shd w:val="clear" w:color="auto" w:fill="FFFFFF"/>
        <w:spacing w:line="360" w:lineRule="auto"/>
        <w:ind w:firstLine="567"/>
        <w:jc w:val="center"/>
        <w:rPr>
          <w:sz w:val="28"/>
          <w:szCs w:val="28"/>
        </w:rPr>
      </w:pPr>
      <w:r w:rsidRPr="00FE6FE1">
        <w:rPr>
          <w:position w:val="-12"/>
          <w:sz w:val="28"/>
          <w:szCs w:val="28"/>
        </w:rPr>
        <w:object w:dxaOrig="2360" w:dyaOrig="420">
          <v:shape id="_x0000_i1094" type="#_x0000_t75" style="width:117.6pt;height:21.6pt" o:ole="">
            <v:imagedata r:id="rId226" o:title=""/>
          </v:shape>
          <o:OLEObject Type="Embed" ProgID="Equation.3" ShapeID="_x0000_i1094" DrawAspect="Content" ObjectID="_1842539570" r:id="rId227"/>
        </w:object>
      </w:r>
    </w:p>
    <w:p w:rsidR="009A7072" w:rsidRPr="002D7F78" w:rsidRDefault="009A7072" w:rsidP="009A7072">
      <w:pPr>
        <w:shd w:val="clear" w:color="auto" w:fill="FFFFFF"/>
        <w:spacing w:line="360" w:lineRule="auto"/>
        <w:ind w:firstLine="567"/>
        <w:jc w:val="center"/>
        <w:rPr>
          <w:sz w:val="28"/>
          <w:szCs w:val="28"/>
        </w:rPr>
      </w:pPr>
      <w:r w:rsidRPr="00FE6FE1">
        <w:rPr>
          <w:position w:val="-12"/>
          <w:sz w:val="28"/>
          <w:szCs w:val="28"/>
        </w:rPr>
        <w:object w:dxaOrig="2439" w:dyaOrig="420">
          <v:shape id="_x0000_i1095" type="#_x0000_t75" style="width:121.8pt;height:21.6pt" o:ole="">
            <v:imagedata r:id="rId228" o:title=""/>
          </v:shape>
          <o:OLEObject Type="Embed" ProgID="Equation.3" ShapeID="_x0000_i1095" DrawAspect="Content" ObjectID="_1842539571" r:id="rId229"/>
        </w:object>
      </w:r>
    </w:p>
    <w:p w:rsidR="009A7072" w:rsidRPr="002D7F78" w:rsidRDefault="009A7072" w:rsidP="009A7072">
      <w:pPr>
        <w:shd w:val="clear" w:color="auto" w:fill="FFFFFF"/>
        <w:spacing w:line="360" w:lineRule="auto"/>
        <w:jc w:val="both"/>
        <w:rPr>
          <w:sz w:val="28"/>
          <w:szCs w:val="28"/>
        </w:rPr>
      </w:pPr>
      <w:r w:rsidRPr="002D7F78">
        <w:rPr>
          <w:sz w:val="28"/>
          <w:szCs w:val="28"/>
          <w:lang w:val="uk-UA"/>
        </w:rPr>
        <w:t>де</w:t>
      </w:r>
      <w:r>
        <w:rPr>
          <w:sz w:val="28"/>
          <w:szCs w:val="28"/>
          <w:lang w:val="uk-UA"/>
        </w:rPr>
        <w:t xml:space="preserve">     </w:t>
      </w:r>
      <w:r w:rsidRPr="00B72850">
        <w:rPr>
          <w:b/>
          <w:sz w:val="32"/>
          <w:szCs w:val="32"/>
          <w:lang w:val="uk-UA"/>
        </w:rPr>
        <w:t>α</w:t>
      </w:r>
      <w:r w:rsidRPr="00B72850">
        <w:rPr>
          <w:b/>
          <w:i/>
          <w:sz w:val="32"/>
          <w:szCs w:val="32"/>
          <w:vertAlign w:val="subscript"/>
          <w:lang w:val="en-US"/>
        </w:rPr>
        <w:t>i</w:t>
      </w:r>
      <w:r w:rsidRPr="002D7F78">
        <w:rPr>
          <w:sz w:val="28"/>
          <w:szCs w:val="28"/>
          <w:lang w:val="uk-UA"/>
        </w:rPr>
        <w:t xml:space="preserve">  – </w:t>
      </w:r>
      <w:r w:rsidRPr="002D7F78">
        <w:rPr>
          <w:rStyle w:val="spelle"/>
          <w:sz w:val="28"/>
          <w:szCs w:val="28"/>
          <w:lang w:val="uk-UA"/>
        </w:rPr>
        <w:t>дирекційний</w:t>
      </w:r>
      <w:r w:rsidRPr="002D7F78">
        <w:rPr>
          <w:sz w:val="28"/>
          <w:szCs w:val="28"/>
          <w:lang w:val="uk-UA"/>
        </w:rPr>
        <w:t xml:space="preserve"> кут </w:t>
      </w:r>
      <w:r w:rsidRPr="00B72850">
        <w:rPr>
          <w:rStyle w:val="spelle"/>
          <w:b/>
          <w:i/>
          <w:sz w:val="28"/>
          <w:szCs w:val="28"/>
          <w:lang w:val="uk-UA"/>
        </w:rPr>
        <w:t>і</w:t>
      </w:r>
      <w:r w:rsidRPr="00B72850">
        <w:rPr>
          <w:rStyle w:val="spelle"/>
          <w:sz w:val="28"/>
          <w:szCs w:val="28"/>
        </w:rPr>
        <w:t xml:space="preserve"> </w:t>
      </w:r>
      <w:r w:rsidRPr="002D7F78">
        <w:rPr>
          <w:rStyle w:val="spelle"/>
          <w:sz w:val="28"/>
          <w:szCs w:val="28"/>
          <w:lang w:val="uk-UA"/>
        </w:rPr>
        <w:t>-</w:t>
      </w:r>
      <w:r w:rsidRPr="00B72850">
        <w:rPr>
          <w:rStyle w:val="spelle"/>
          <w:sz w:val="28"/>
          <w:szCs w:val="28"/>
        </w:rPr>
        <w:t xml:space="preserve"> </w:t>
      </w:r>
      <w:r w:rsidRPr="002D7F78">
        <w:rPr>
          <w:rStyle w:val="spelle"/>
          <w:sz w:val="28"/>
          <w:szCs w:val="28"/>
          <w:lang w:val="uk-UA"/>
        </w:rPr>
        <w:t>ої</w:t>
      </w:r>
      <w:r w:rsidRPr="002D7F78">
        <w:rPr>
          <w:sz w:val="28"/>
          <w:szCs w:val="28"/>
          <w:lang w:val="uk-UA"/>
        </w:rPr>
        <w:t xml:space="preserve"> лінії,</w:t>
      </w:r>
    </w:p>
    <w:p w:rsidR="009A7072" w:rsidRPr="002D7F78" w:rsidRDefault="009A7072" w:rsidP="009A7072">
      <w:pPr>
        <w:shd w:val="clear" w:color="auto" w:fill="FFFFFF"/>
        <w:spacing w:line="360" w:lineRule="auto"/>
        <w:ind w:firstLine="567"/>
        <w:jc w:val="both"/>
        <w:rPr>
          <w:sz w:val="28"/>
          <w:szCs w:val="28"/>
          <w:lang w:val="uk-UA"/>
        </w:rPr>
      </w:pPr>
      <w:r w:rsidRPr="00B72850">
        <w:rPr>
          <w:b/>
          <w:sz w:val="32"/>
          <w:szCs w:val="32"/>
          <w:lang w:val="uk-UA"/>
        </w:rPr>
        <w:t>α</w:t>
      </w:r>
      <w:r w:rsidRPr="00B72850">
        <w:rPr>
          <w:b/>
          <w:i/>
          <w:sz w:val="32"/>
          <w:szCs w:val="32"/>
          <w:vertAlign w:val="subscript"/>
          <w:lang w:val="en-US"/>
        </w:rPr>
        <w:t>i</w:t>
      </w:r>
      <w:r w:rsidRPr="00B72850">
        <w:rPr>
          <w:b/>
          <w:i/>
          <w:sz w:val="32"/>
          <w:szCs w:val="32"/>
          <w:vertAlign w:val="subscript"/>
        </w:rPr>
        <w:t>-1</w:t>
      </w:r>
      <w:r w:rsidRPr="002D7F78">
        <w:rPr>
          <w:sz w:val="28"/>
          <w:szCs w:val="28"/>
          <w:lang w:val="uk-UA"/>
        </w:rPr>
        <w:t xml:space="preserve">  – </w:t>
      </w:r>
      <w:r w:rsidRPr="002D7F78">
        <w:rPr>
          <w:rStyle w:val="spelle"/>
          <w:sz w:val="28"/>
          <w:szCs w:val="28"/>
          <w:lang w:val="uk-UA"/>
        </w:rPr>
        <w:t>дирекційний</w:t>
      </w:r>
      <w:r w:rsidRPr="002D7F78">
        <w:rPr>
          <w:sz w:val="28"/>
          <w:szCs w:val="28"/>
          <w:lang w:val="uk-UA"/>
        </w:rPr>
        <w:t xml:space="preserve"> кут попередньої лінії</w:t>
      </w:r>
    </w:p>
    <w:p w:rsidR="009A7072" w:rsidRPr="002D7F78" w:rsidRDefault="009A7072" w:rsidP="009A7072">
      <w:pPr>
        <w:shd w:val="clear" w:color="auto" w:fill="FFFFFF"/>
        <w:spacing w:line="360" w:lineRule="auto"/>
        <w:ind w:firstLine="567"/>
        <w:jc w:val="both"/>
        <w:rPr>
          <w:sz w:val="28"/>
          <w:szCs w:val="28"/>
          <w:lang w:val="uk-UA"/>
        </w:rPr>
      </w:pPr>
      <w:r w:rsidRPr="00B72850">
        <w:rPr>
          <w:b/>
          <w:i/>
          <w:sz w:val="32"/>
          <w:szCs w:val="32"/>
          <w:lang w:val="uk-UA"/>
        </w:rPr>
        <w:t>β</w:t>
      </w:r>
      <w:r w:rsidRPr="00B72850">
        <w:rPr>
          <w:b/>
          <w:i/>
          <w:sz w:val="32"/>
          <w:szCs w:val="32"/>
          <w:vertAlign w:val="superscript"/>
          <w:lang w:val="uk-UA"/>
        </w:rPr>
        <w:t>пр</w:t>
      </w:r>
      <w:r>
        <w:rPr>
          <w:b/>
          <w:i/>
          <w:sz w:val="32"/>
          <w:szCs w:val="32"/>
          <w:vertAlign w:val="superscript"/>
          <w:lang w:val="uk-UA"/>
        </w:rPr>
        <w:t xml:space="preserve">  </w:t>
      </w:r>
      <w:r>
        <w:rPr>
          <w:b/>
          <w:i/>
          <w:sz w:val="32"/>
          <w:szCs w:val="32"/>
          <w:lang w:val="uk-UA"/>
        </w:rPr>
        <w:t>(</w:t>
      </w:r>
      <w:r w:rsidRPr="00B72850">
        <w:rPr>
          <w:b/>
          <w:i/>
          <w:sz w:val="32"/>
          <w:szCs w:val="32"/>
          <w:lang w:val="uk-UA"/>
        </w:rPr>
        <w:t>β</w:t>
      </w:r>
      <w:r w:rsidRPr="00B72850">
        <w:rPr>
          <w:b/>
          <w:i/>
          <w:sz w:val="32"/>
          <w:szCs w:val="32"/>
          <w:vertAlign w:val="superscript"/>
          <w:lang w:val="uk-UA"/>
        </w:rPr>
        <w:t>л</w:t>
      </w:r>
      <w:r w:rsidRPr="00B72850">
        <w:rPr>
          <w:b/>
          <w:i/>
          <w:sz w:val="32"/>
          <w:szCs w:val="32"/>
          <w:lang w:val="uk-UA"/>
        </w:rPr>
        <w:t>)</w:t>
      </w:r>
      <w:r w:rsidRPr="002D7F78">
        <w:rPr>
          <w:sz w:val="28"/>
          <w:szCs w:val="28"/>
          <w:lang w:val="uk-UA"/>
        </w:rPr>
        <w:t xml:space="preserve"> – внутрішні кути відповідно праві (ліві).</w:t>
      </w:r>
    </w:p>
    <w:p w:rsidR="009A7072" w:rsidRDefault="009A7072" w:rsidP="009A7072">
      <w:pPr>
        <w:shd w:val="clear" w:color="auto" w:fill="FFFFFF"/>
        <w:spacing w:line="360" w:lineRule="auto"/>
        <w:ind w:firstLine="567"/>
        <w:jc w:val="both"/>
        <w:rPr>
          <w:color w:val="000000"/>
          <w:spacing w:val="-1"/>
          <w:sz w:val="28"/>
          <w:szCs w:val="28"/>
          <w:lang w:val="uk-UA"/>
        </w:rPr>
      </w:pPr>
      <w:r w:rsidRPr="002D7F78">
        <w:rPr>
          <w:color w:val="000000"/>
          <w:spacing w:val="6"/>
          <w:sz w:val="28"/>
          <w:szCs w:val="28"/>
          <w:lang w:val="uk-UA"/>
        </w:rPr>
        <w:t xml:space="preserve">При послідовному обчисленні </w:t>
      </w:r>
      <w:r w:rsidRPr="002D7F78">
        <w:rPr>
          <w:rStyle w:val="spelle"/>
          <w:color w:val="000000"/>
          <w:spacing w:val="6"/>
          <w:sz w:val="28"/>
          <w:szCs w:val="28"/>
          <w:lang w:val="uk-UA"/>
        </w:rPr>
        <w:t>дирекційних</w:t>
      </w:r>
      <w:r w:rsidRPr="002D7F78">
        <w:rPr>
          <w:color w:val="000000"/>
          <w:spacing w:val="6"/>
          <w:sz w:val="28"/>
          <w:szCs w:val="28"/>
          <w:lang w:val="uk-UA"/>
        </w:rPr>
        <w:t xml:space="preserve"> кутів всіх ліній полігону </w:t>
      </w:r>
      <w:r w:rsidRPr="002D7F78">
        <w:rPr>
          <w:color w:val="000000"/>
          <w:spacing w:val="-1"/>
          <w:sz w:val="28"/>
          <w:szCs w:val="28"/>
          <w:lang w:val="uk-UA"/>
        </w:rPr>
        <w:t xml:space="preserve">одержимо </w:t>
      </w:r>
      <w:r w:rsidRPr="002D7F78">
        <w:rPr>
          <w:rStyle w:val="spelle"/>
          <w:color w:val="000000"/>
          <w:spacing w:val="-1"/>
          <w:sz w:val="28"/>
          <w:szCs w:val="28"/>
          <w:lang w:val="uk-UA"/>
        </w:rPr>
        <w:t>дирекційний</w:t>
      </w:r>
      <w:r w:rsidRPr="002D7F78">
        <w:rPr>
          <w:color w:val="000000"/>
          <w:spacing w:val="-1"/>
          <w:sz w:val="28"/>
          <w:szCs w:val="28"/>
          <w:lang w:val="uk-UA"/>
        </w:rPr>
        <w:t xml:space="preserve"> кут вихідної сторони, що є контролем обчислень: </w:t>
      </w:r>
    </w:p>
    <w:p w:rsidR="009A7072" w:rsidRDefault="009A7072" w:rsidP="009A7072">
      <w:pPr>
        <w:shd w:val="clear" w:color="auto" w:fill="FFFFFF"/>
        <w:spacing w:line="360" w:lineRule="auto"/>
        <w:ind w:firstLine="567"/>
        <w:jc w:val="center"/>
        <w:rPr>
          <w:color w:val="000000"/>
          <w:spacing w:val="-1"/>
          <w:sz w:val="28"/>
          <w:szCs w:val="28"/>
          <w:lang w:val="uk-UA"/>
        </w:rPr>
      </w:pPr>
      <w:r w:rsidRPr="00FE6FE1">
        <w:rPr>
          <w:position w:val="-12"/>
          <w:sz w:val="28"/>
          <w:szCs w:val="28"/>
        </w:rPr>
        <w:object w:dxaOrig="2260" w:dyaOrig="420">
          <v:shape id="_x0000_i1096" type="#_x0000_t75" style="width:112.8pt;height:21.6pt" o:ole="">
            <v:imagedata r:id="rId230" o:title=""/>
          </v:shape>
          <o:OLEObject Type="Embed" ProgID="Equation.3" ShapeID="_x0000_i1096" DrawAspect="Content" ObjectID="_1842539572" r:id="rId231"/>
        </w:object>
      </w:r>
    </w:p>
    <w:p w:rsidR="009A7072" w:rsidRPr="002D7F78" w:rsidRDefault="009A7072" w:rsidP="009A7072">
      <w:pPr>
        <w:shd w:val="clear" w:color="auto" w:fill="FFFFFF"/>
        <w:spacing w:line="360" w:lineRule="auto"/>
        <w:ind w:firstLine="567"/>
        <w:jc w:val="both"/>
        <w:rPr>
          <w:sz w:val="28"/>
          <w:szCs w:val="28"/>
        </w:rPr>
      </w:pPr>
      <w:r w:rsidRPr="002D7F78">
        <w:rPr>
          <w:color w:val="000000"/>
          <w:spacing w:val="-1"/>
          <w:sz w:val="28"/>
          <w:szCs w:val="28"/>
          <w:lang w:val="uk-UA"/>
        </w:rPr>
        <w:t xml:space="preserve">Потім </w:t>
      </w:r>
      <w:r w:rsidRPr="002D7F78">
        <w:rPr>
          <w:rStyle w:val="spelle"/>
          <w:color w:val="000000"/>
          <w:spacing w:val="-1"/>
          <w:sz w:val="28"/>
          <w:szCs w:val="28"/>
          <w:lang w:val="uk-UA"/>
        </w:rPr>
        <w:t>дирекційні</w:t>
      </w:r>
      <w:r w:rsidRPr="002D7F78">
        <w:rPr>
          <w:color w:val="000000"/>
          <w:spacing w:val="-1"/>
          <w:sz w:val="28"/>
          <w:szCs w:val="28"/>
          <w:lang w:val="uk-UA"/>
        </w:rPr>
        <w:t xml:space="preserve"> кути потрібно перевести в румби. Для контролю необхідно виконати повторне обчислення румбів.</w:t>
      </w:r>
    </w:p>
    <w:p w:rsidR="009A7072" w:rsidRPr="002D7F78" w:rsidRDefault="009A7072" w:rsidP="009A7072">
      <w:pPr>
        <w:shd w:val="clear" w:color="auto" w:fill="FFFFFF"/>
        <w:spacing w:line="360" w:lineRule="auto"/>
        <w:ind w:firstLine="567"/>
        <w:jc w:val="both"/>
        <w:rPr>
          <w:sz w:val="28"/>
          <w:szCs w:val="28"/>
        </w:rPr>
      </w:pPr>
      <w:r w:rsidRPr="002D7F78">
        <w:rPr>
          <w:color w:val="000000"/>
          <w:sz w:val="28"/>
          <w:szCs w:val="28"/>
          <w:lang w:val="uk-UA"/>
        </w:rPr>
        <w:t xml:space="preserve">Перехід від </w:t>
      </w:r>
      <w:r w:rsidRPr="002D7F78">
        <w:rPr>
          <w:rStyle w:val="spelle"/>
          <w:color w:val="000000"/>
          <w:sz w:val="28"/>
          <w:szCs w:val="28"/>
          <w:lang w:val="uk-UA"/>
        </w:rPr>
        <w:t>дирекційних</w:t>
      </w:r>
      <w:r w:rsidRPr="002D7F78">
        <w:rPr>
          <w:color w:val="000000"/>
          <w:sz w:val="28"/>
          <w:szCs w:val="28"/>
          <w:lang w:val="uk-UA"/>
        </w:rPr>
        <w:t xml:space="preserve"> кутів до румбів здійснюється за формулами:</w:t>
      </w:r>
    </w:p>
    <w:tbl>
      <w:tblPr>
        <w:tblW w:w="5000" w:type="pct"/>
        <w:jc w:val="center"/>
        <w:tblLook w:val="01E0" w:firstRow="1" w:lastRow="1" w:firstColumn="1" w:lastColumn="1" w:noHBand="0" w:noVBand="0"/>
      </w:tblPr>
      <w:tblGrid>
        <w:gridCol w:w="2737"/>
        <w:gridCol w:w="7116"/>
      </w:tblGrid>
      <w:tr w:rsidR="009A7072" w:rsidRPr="002D7F78" w:rsidTr="000933B5">
        <w:trPr>
          <w:jc w:val="center"/>
        </w:trPr>
        <w:tc>
          <w:tcPr>
            <w:tcW w:w="1389" w:type="pct"/>
            <w:vAlign w:val="center"/>
          </w:tcPr>
          <w:p w:rsidR="009A7072" w:rsidRPr="002D7F78" w:rsidRDefault="009A7072" w:rsidP="000933B5">
            <w:pPr>
              <w:spacing w:before="120" w:after="120"/>
              <w:jc w:val="center"/>
              <w:rPr>
                <w:sz w:val="28"/>
                <w:szCs w:val="28"/>
              </w:rPr>
            </w:pPr>
            <w:r w:rsidRPr="002D7F78">
              <w:rPr>
                <w:b/>
                <w:sz w:val="28"/>
                <w:szCs w:val="28"/>
                <w:lang w:val="uk-UA"/>
              </w:rPr>
              <w:t>Номер чверті</w:t>
            </w:r>
          </w:p>
        </w:tc>
        <w:tc>
          <w:tcPr>
            <w:tcW w:w="3611" w:type="pct"/>
            <w:vAlign w:val="center"/>
          </w:tcPr>
          <w:p w:rsidR="009A7072" w:rsidRPr="002D7F78" w:rsidRDefault="009A7072" w:rsidP="000933B5">
            <w:pPr>
              <w:spacing w:before="120" w:after="120"/>
              <w:jc w:val="center"/>
              <w:rPr>
                <w:sz w:val="28"/>
                <w:szCs w:val="28"/>
              </w:rPr>
            </w:pPr>
            <w:r w:rsidRPr="002D7F78">
              <w:rPr>
                <w:b/>
                <w:sz w:val="28"/>
                <w:szCs w:val="28"/>
                <w:lang w:val="uk-UA"/>
              </w:rPr>
              <w:t>Залежність між румбом і</w:t>
            </w:r>
            <w:r>
              <w:rPr>
                <w:b/>
                <w:sz w:val="28"/>
                <w:szCs w:val="28"/>
                <w:lang w:val="uk-UA"/>
              </w:rPr>
              <w:t xml:space="preserve"> </w:t>
            </w:r>
            <w:r w:rsidRPr="002D7F78">
              <w:rPr>
                <w:rStyle w:val="spelle"/>
                <w:b/>
                <w:sz w:val="28"/>
                <w:szCs w:val="28"/>
                <w:lang w:val="uk-UA"/>
              </w:rPr>
              <w:t>дирекційним</w:t>
            </w:r>
            <w:r w:rsidRPr="002D7F78">
              <w:rPr>
                <w:b/>
                <w:sz w:val="28"/>
                <w:szCs w:val="28"/>
                <w:lang w:val="uk-UA"/>
              </w:rPr>
              <w:t xml:space="preserve"> кутом</w:t>
            </w:r>
          </w:p>
        </w:tc>
      </w:tr>
      <w:tr w:rsidR="009A7072" w:rsidRPr="002D7F78" w:rsidTr="000933B5">
        <w:trPr>
          <w:trHeight w:val="284"/>
          <w:jc w:val="center"/>
        </w:trPr>
        <w:tc>
          <w:tcPr>
            <w:tcW w:w="1389" w:type="pct"/>
            <w:vAlign w:val="center"/>
          </w:tcPr>
          <w:p w:rsidR="009A7072" w:rsidRPr="002D7F78" w:rsidRDefault="009A7072" w:rsidP="000933B5">
            <w:pPr>
              <w:jc w:val="center"/>
              <w:rPr>
                <w:sz w:val="28"/>
                <w:szCs w:val="28"/>
              </w:rPr>
            </w:pPr>
            <w:r w:rsidRPr="002D7F78">
              <w:rPr>
                <w:sz w:val="28"/>
                <w:szCs w:val="28"/>
                <w:lang w:val="uk-UA"/>
              </w:rPr>
              <w:t>I</w:t>
            </w:r>
          </w:p>
        </w:tc>
        <w:tc>
          <w:tcPr>
            <w:tcW w:w="3611" w:type="pct"/>
            <w:vAlign w:val="center"/>
          </w:tcPr>
          <w:p w:rsidR="009A7072" w:rsidRPr="004E3B8E" w:rsidRDefault="009A7072" w:rsidP="000933B5">
            <w:pPr>
              <w:ind w:left="1701"/>
              <w:jc w:val="both"/>
              <w:rPr>
                <w:sz w:val="28"/>
                <w:szCs w:val="28"/>
                <w:lang w:val="en-US"/>
              </w:rPr>
            </w:pPr>
            <w:r w:rsidRPr="004E3B8E">
              <w:rPr>
                <w:sz w:val="28"/>
                <w:szCs w:val="28"/>
                <w:lang w:val="uk-UA"/>
              </w:rPr>
              <w:t xml:space="preserve">Пн. Сх.:     </w:t>
            </w:r>
            <w:r w:rsidRPr="004E3B8E">
              <w:rPr>
                <w:rFonts w:ascii="Times New Roman Полужирный" w:hAnsi="Times New Roman Полужирный"/>
                <w:b/>
                <w:i/>
                <w:sz w:val="28"/>
                <w:szCs w:val="28"/>
                <w:lang w:val="en-US"/>
              </w:rPr>
              <w:t>R</w:t>
            </w:r>
            <w:r w:rsidRPr="004E3B8E">
              <w:rPr>
                <w:rFonts w:ascii="Times New Roman Полужирный" w:hAnsi="Times New Roman Полужирный"/>
                <w:b/>
                <w:i/>
                <w:sz w:val="28"/>
                <w:szCs w:val="28"/>
                <w:vertAlign w:val="subscript"/>
                <w:lang w:val="en-US"/>
              </w:rPr>
              <w:t xml:space="preserve">I </w:t>
            </w:r>
            <w:r w:rsidRPr="004E3B8E">
              <w:rPr>
                <w:rFonts w:ascii="Times New Roman Полужирный" w:hAnsi="Times New Roman Полужирный"/>
                <w:b/>
                <w:i/>
                <w:sz w:val="28"/>
                <w:szCs w:val="28"/>
                <w:lang w:val="en-US"/>
              </w:rPr>
              <w:t>= α</w:t>
            </w:r>
          </w:p>
        </w:tc>
      </w:tr>
      <w:tr w:rsidR="009A7072" w:rsidRPr="002D7F78" w:rsidTr="000933B5">
        <w:trPr>
          <w:trHeight w:val="317"/>
          <w:jc w:val="center"/>
        </w:trPr>
        <w:tc>
          <w:tcPr>
            <w:tcW w:w="1389" w:type="pct"/>
            <w:vAlign w:val="center"/>
          </w:tcPr>
          <w:p w:rsidR="009A7072" w:rsidRPr="002D7F78" w:rsidRDefault="009A7072" w:rsidP="000933B5">
            <w:pPr>
              <w:jc w:val="center"/>
              <w:rPr>
                <w:sz w:val="28"/>
                <w:szCs w:val="28"/>
              </w:rPr>
            </w:pPr>
            <w:r w:rsidRPr="002D7F78">
              <w:rPr>
                <w:sz w:val="28"/>
                <w:szCs w:val="28"/>
                <w:lang w:val="uk-UA"/>
              </w:rPr>
              <w:t>II</w:t>
            </w:r>
          </w:p>
        </w:tc>
        <w:tc>
          <w:tcPr>
            <w:tcW w:w="3611" w:type="pct"/>
            <w:vAlign w:val="center"/>
          </w:tcPr>
          <w:p w:rsidR="009A7072" w:rsidRPr="004E3B8E" w:rsidRDefault="009A7072" w:rsidP="000933B5">
            <w:pPr>
              <w:ind w:left="1701"/>
              <w:jc w:val="both"/>
              <w:rPr>
                <w:sz w:val="28"/>
                <w:szCs w:val="28"/>
              </w:rPr>
            </w:pPr>
            <w:r w:rsidRPr="004E3B8E">
              <w:rPr>
                <w:sz w:val="28"/>
                <w:szCs w:val="28"/>
                <w:lang w:val="uk-UA"/>
              </w:rPr>
              <w:t xml:space="preserve">Пд. Сх.:     </w:t>
            </w:r>
            <w:r w:rsidRPr="004E3B8E">
              <w:rPr>
                <w:rFonts w:ascii="Times New Roman Полужирный" w:hAnsi="Times New Roman Полужирный"/>
                <w:b/>
                <w:i/>
                <w:sz w:val="28"/>
                <w:szCs w:val="28"/>
                <w:lang w:val="en-US"/>
              </w:rPr>
              <w:t>R</w:t>
            </w:r>
            <w:r w:rsidRPr="004E3B8E">
              <w:rPr>
                <w:rFonts w:ascii="Times New Roman Полужирный" w:hAnsi="Times New Roman Полужирный"/>
                <w:b/>
                <w:i/>
                <w:sz w:val="28"/>
                <w:szCs w:val="28"/>
                <w:vertAlign w:val="subscript"/>
                <w:lang w:val="en-US"/>
              </w:rPr>
              <w:t xml:space="preserve">II </w:t>
            </w:r>
            <w:r w:rsidRPr="004E3B8E">
              <w:rPr>
                <w:rFonts w:ascii="Times New Roman Полужирный" w:hAnsi="Times New Roman Полужирный"/>
                <w:b/>
                <w:i/>
                <w:sz w:val="28"/>
                <w:szCs w:val="28"/>
                <w:lang w:val="en-US"/>
              </w:rPr>
              <w:t xml:space="preserve">= </w:t>
            </w:r>
            <w:r w:rsidRPr="004E3B8E">
              <w:rPr>
                <w:rFonts w:ascii="Times New Roman Полужирный" w:hAnsi="Times New Roman Полужирный"/>
                <w:b/>
                <w:sz w:val="28"/>
                <w:szCs w:val="28"/>
                <w:lang w:val="en-US"/>
              </w:rPr>
              <w:t>180º</w:t>
            </w:r>
            <w:r w:rsidRPr="004E3B8E">
              <w:rPr>
                <w:rFonts w:ascii="Times New Roman Полужирный" w:hAnsi="Times New Roman Полужирный"/>
                <w:b/>
                <w:i/>
                <w:sz w:val="28"/>
                <w:szCs w:val="28"/>
                <w:lang w:val="en-US"/>
              </w:rPr>
              <w:t>– α</w:t>
            </w:r>
          </w:p>
        </w:tc>
      </w:tr>
      <w:tr w:rsidR="009A7072" w:rsidRPr="002D7F78" w:rsidTr="000933B5">
        <w:trPr>
          <w:jc w:val="center"/>
        </w:trPr>
        <w:tc>
          <w:tcPr>
            <w:tcW w:w="1389" w:type="pct"/>
            <w:vAlign w:val="center"/>
          </w:tcPr>
          <w:p w:rsidR="009A7072" w:rsidRPr="002D7F78" w:rsidRDefault="009A7072" w:rsidP="000933B5">
            <w:pPr>
              <w:jc w:val="center"/>
              <w:rPr>
                <w:sz w:val="28"/>
                <w:szCs w:val="28"/>
              </w:rPr>
            </w:pPr>
            <w:r w:rsidRPr="002D7F78">
              <w:rPr>
                <w:sz w:val="28"/>
                <w:szCs w:val="28"/>
                <w:lang w:val="uk-UA"/>
              </w:rPr>
              <w:t>III</w:t>
            </w:r>
          </w:p>
        </w:tc>
        <w:tc>
          <w:tcPr>
            <w:tcW w:w="3611" w:type="pct"/>
            <w:vAlign w:val="center"/>
          </w:tcPr>
          <w:p w:rsidR="009A7072" w:rsidRPr="004E3B8E" w:rsidRDefault="009A7072" w:rsidP="000933B5">
            <w:pPr>
              <w:ind w:left="1701"/>
              <w:jc w:val="both"/>
              <w:rPr>
                <w:sz w:val="28"/>
                <w:szCs w:val="28"/>
              </w:rPr>
            </w:pPr>
            <w:r w:rsidRPr="004E3B8E">
              <w:rPr>
                <w:sz w:val="28"/>
                <w:szCs w:val="28"/>
                <w:lang w:val="uk-UA"/>
              </w:rPr>
              <w:t xml:space="preserve">Пд.. Зх.:     </w:t>
            </w:r>
            <w:r w:rsidRPr="004E3B8E">
              <w:rPr>
                <w:rFonts w:ascii="Times New Roman Полужирный" w:hAnsi="Times New Roman Полужирный"/>
                <w:b/>
                <w:i/>
                <w:sz w:val="28"/>
                <w:szCs w:val="28"/>
                <w:lang w:val="en-US"/>
              </w:rPr>
              <w:t>R</w:t>
            </w:r>
            <w:r w:rsidRPr="004E3B8E">
              <w:rPr>
                <w:rFonts w:ascii="Times New Roman Полужирный" w:hAnsi="Times New Roman Полужирный"/>
                <w:b/>
                <w:i/>
                <w:sz w:val="28"/>
                <w:szCs w:val="28"/>
                <w:vertAlign w:val="subscript"/>
                <w:lang w:val="en-US"/>
              </w:rPr>
              <w:t>III</w:t>
            </w:r>
            <w:r w:rsidRPr="004E3B8E">
              <w:rPr>
                <w:rFonts w:ascii="Times New Roman Полужирный" w:hAnsi="Times New Roman Полужирный"/>
                <w:b/>
                <w:i/>
                <w:sz w:val="28"/>
                <w:szCs w:val="28"/>
                <w:vertAlign w:val="subscript"/>
              </w:rPr>
              <w:t xml:space="preserve"> </w:t>
            </w:r>
            <w:r w:rsidRPr="004E3B8E">
              <w:rPr>
                <w:rFonts w:ascii="Times New Roman Полужирный" w:hAnsi="Times New Roman Полужирный"/>
                <w:b/>
                <w:i/>
                <w:sz w:val="28"/>
                <w:szCs w:val="28"/>
              </w:rPr>
              <w:t xml:space="preserve">= </w:t>
            </w:r>
            <w:r w:rsidRPr="004E3B8E">
              <w:rPr>
                <w:rFonts w:ascii="Times New Roman Полужирный" w:hAnsi="Times New Roman Полужирный"/>
                <w:b/>
                <w:i/>
                <w:sz w:val="28"/>
                <w:szCs w:val="28"/>
                <w:lang w:val="en-US"/>
              </w:rPr>
              <w:t>α</w:t>
            </w:r>
            <w:r w:rsidRPr="004E3B8E">
              <w:rPr>
                <w:rFonts w:ascii="Times New Roman Полужирный" w:hAnsi="Times New Roman Полужирный"/>
                <w:b/>
                <w:sz w:val="28"/>
                <w:szCs w:val="28"/>
              </w:rPr>
              <w:t xml:space="preserve"> </w:t>
            </w:r>
            <w:r w:rsidRPr="004E3B8E">
              <w:rPr>
                <w:rFonts w:hint="eastAsia"/>
                <w:b/>
                <w:sz w:val="28"/>
                <w:szCs w:val="28"/>
              </w:rPr>
              <w:t>–</w:t>
            </w:r>
            <w:r w:rsidRPr="004E3B8E">
              <w:rPr>
                <w:rFonts w:ascii="Times New Roman Полужирный" w:hAnsi="Times New Roman Полужирный"/>
                <w:b/>
                <w:sz w:val="28"/>
                <w:szCs w:val="28"/>
              </w:rPr>
              <w:t>180º</w:t>
            </w:r>
            <w:r w:rsidRPr="004E3B8E">
              <w:rPr>
                <w:rFonts w:ascii="Times New Roman Полужирный" w:hAnsi="Times New Roman Полужирный"/>
                <w:b/>
                <w:i/>
                <w:sz w:val="28"/>
                <w:szCs w:val="28"/>
              </w:rPr>
              <w:t xml:space="preserve"> </w:t>
            </w:r>
          </w:p>
        </w:tc>
      </w:tr>
      <w:tr w:rsidR="009A7072" w:rsidRPr="002D7F78" w:rsidTr="000933B5">
        <w:trPr>
          <w:jc w:val="center"/>
        </w:trPr>
        <w:tc>
          <w:tcPr>
            <w:tcW w:w="1389" w:type="pct"/>
            <w:vAlign w:val="center"/>
          </w:tcPr>
          <w:p w:rsidR="009A7072" w:rsidRPr="002D7F78" w:rsidRDefault="009A7072" w:rsidP="000933B5">
            <w:pPr>
              <w:jc w:val="center"/>
              <w:rPr>
                <w:sz w:val="28"/>
                <w:szCs w:val="28"/>
              </w:rPr>
            </w:pPr>
            <w:r w:rsidRPr="002D7F78">
              <w:rPr>
                <w:sz w:val="28"/>
                <w:szCs w:val="28"/>
                <w:lang w:val="uk-UA"/>
              </w:rPr>
              <w:t>IV</w:t>
            </w:r>
          </w:p>
        </w:tc>
        <w:tc>
          <w:tcPr>
            <w:tcW w:w="3611" w:type="pct"/>
            <w:vAlign w:val="center"/>
          </w:tcPr>
          <w:p w:rsidR="009A7072" w:rsidRPr="004E3B8E" w:rsidRDefault="009A7072" w:rsidP="000933B5">
            <w:pPr>
              <w:ind w:left="1701"/>
              <w:jc w:val="both"/>
              <w:rPr>
                <w:sz w:val="28"/>
                <w:szCs w:val="28"/>
                <w:lang w:val="en-US"/>
              </w:rPr>
            </w:pPr>
            <w:r w:rsidRPr="004E3B8E">
              <w:rPr>
                <w:sz w:val="28"/>
                <w:szCs w:val="28"/>
                <w:lang w:val="uk-UA"/>
              </w:rPr>
              <w:t xml:space="preserve">Пн. Зх.:      </w:t>
            </w:r>
            <w:r w:rsidRPr="004E3B8E">
              <w:rPr>
                <w:rFonts w:ascii="Times New Roman Полужирный" w:hAnsi="Times New Roman Полужирный"/>
                <w:b/>
                <w:i/>
                <w:sz w:val="28"/>
                <w:szCs w:val="28"/>
                <w:lang w:val="en-US"/>
              </w:rPr>
              <w:t>R</w:t>
            </w:r>
            <w:r w:rsidRPr="004E3B8E">
              <w:rPr>
                <w:rFonts w:ascii="Times New Roman Полужирный" w:hAnsi="Times New Roman Полужирный"/>
                <w:b/>
                <w:i/>
                <w:sz w:val="28"/>
                <w:szCs w:val="28"/>
                <w:vertAlign w:val="subscript"/>
                <w:lang w:val="en-US"/>
              </w:rPr>
              <w:t xml:space="preserve">IV </w:t>
            </w:r>
            <w:r w:rsidRPr="004E3B8E">
              <w:rPr>
                <w:rFonts w:ascii="Times New Roman Полужирный" w:hAnsi="Times New Roman Полужирный"/>
                <w:b/>
                <w:i/>
                <w:sz w:val="28"/>
                <w:szCs w:val="28"/>
                <w:lang w:val="en-US"/>
              </w:rPr>
              <w:t xml:space="preserve">= </w:t>
            </w:r>
            <w:r w:rsidRPr="004E3B8E">
              <w:rPr>
                <w:rFonts w:ascii="Times New Roman Полужирный" w:hAnsi="Times New Roman Полужирный"/>
                <w:b/>
                <w:sz w:val="28"/>
                <w:szCs w:val="28"/>
                <w:lang w:val="en-US"/>
              </w:rPr>
              <w:t>360º</w:t>
            </w:r>
            <w:r w:rsidRPr="004E3B8E">
              <w:rPr>
                <w:rFonts w:ascii="Times New Roman Полужирный" w:hAnsi="Times New Roman Полужирный"/>
                <w:b/>
                <w:i/>
                <w:sz w:val="28"/>
                <w:szCs w:val="28"/>
                <w:lang w:val="en-US"/>
              </w:rPr>
              <w:t>– α</w:t>
            </w:r>
          </w:p>
        </w:tc>
      </w:tr>
    </w:tbl>
    <w:p w:rsidR="009A7072" w:rsidRPr="002D7F78" w:rsidRDefault="009A7072" w:rsidP="009A7072">
      <w:pPr>
        <w:shd w:val="clear" w:color="auto" w:fill="FFFFFF"/>
        <w:spacing w:line="360" w:lineRule="auto"/>
        <w:ind w:firstLine="567"/>
        <w:jc w:val="both"/>
        <w:rPr>
          <w:sz w:val="28"/>
          <w:szCs w:val="28"/>
        </w:rPr>
      </w:pPr>
      <w:r w:rsidRPr="002D7F78">
        <w:rPr>
          <w:color w:val="000000"/>
          <w:sz w:val="28"/>
          <w:szCs w:val="28"/>
          <w:lang w:val="uk-UA"/>
        </w:rPr>
        <w:t> </w:t>
      </w:r>
    </w:p>
    <w:p w:rsidR="009A7072" w:rsidRPr="002D7F78" w:rsidRDefault="009A7072" w:rsidP="009A7072">
      <w:pPr>
        <w:shd w:val="clear" w:color="auto" w:fill="FFFFFF"/>
        <w:spacing w:line="360" w:lineRule="auto"/>
        <w:ind w:firstLine="567"/>
        <w:jc w:val="both"/>
        <w:rPr>
          <w:sz w:val="28"/>
          <w:szCs w:val="28"/>
          <w:lang w:val="uk-UA"/>
        </w:rPr>
      </w:pPr>
      <w:r w:rsidRPr="002D7F78">
        <w:rPr>
          <w:b/>
          <w:i/>
          <w:iCs/>
          <w:color w:val="000000"/>
          <w:sz w:val="28"/>
          <w:szCs w:val="28"/>
          <w:lang w:val="uk-UA"/>
        </w:rPr>
        <w:t>Об</w:t>
      </w:r>
      <w:r w:rsidRPr="002D7F78">
        <w:rPr>
          <w:b/>
          <w:bCs/>
          <w:i/>
          <w:iCs/>
          <w:color w:val="000000"/>
          <w:sz w:val="28"/>
          <w:szCs w:val="28"/>
          <w:lang w:val="uk-UA"/>
        </w:rPr>
        <w:t xml:space="preserve">числення </w:t>
      </w:r>
      <w:r w:rsidRPr="002D7F78">
        <w:rPr>
          <w:b/>
          <w:i/>
          <w:iCs/>
          <w:color w:val="000000"/>
          <w:sz w:val="28"/>
          <w:szCs w:val="28"/>
          <w:lang w:val="uk-UA"/>
        </w:rPr>
        <w:t xml:space="preserve">і ув’язка приростів координат. </w:t>
      </w:r>
      <w:r w:rsidRPr="002D7F78">
        <w:rPr>
          <w:color w:val="000000"/>
          <w:sz w:val="28"/>
          <w:szCs w:val="28"/>
          <w:lang w:val="uk-UA"/>
        </w:rPr>
        <w:t xml:space="preserve">Після обчислення </w:t>
      </w:r>
      <w:r w:rsidRPr="002D7F78">
        <w:rPr>
          <w:rStyle w:val="spelle"/>
          <w:color w:val="000000"/>
          <w:sz w:val="28"/>
          <w:szCs w:val="28"/>
          <w:lang w:val="uk-UA"/>
        </w:rPr>
        <w:t>дирекційних</w:t>
      </w:r>
      <w:r w:rsidRPr="002D7F78">
        <w:rPr>
          <w:color w:val="000000"/>
          <w:sz w:val="28"/>
          <w:szCs w:val="28"/>
          <w:lang w:val="uk-UA"/>
        </w:rPr>
        <w:t xml:space="preserve"> кутів та румбів сторін полігону необхідно виписати горизонтальні прокладання ліній із схеми теодолітних ходів і для кожної </w:t>
      </w:r>
      <w:r w:rsidRPr="002D7F78">
        <w:rPr>
          <w:color w:val="000000"/>
          <w:spacing w:val="-1"/>
          <w:sz w:val="28"/>
          <w:szCs w:val="28"/>
          <w:lang w:val="uk-UA"/>
        </w:rPr>
        <w:t>лінії обчислюються прирости координат за формулами:</w:t>
      </w:r>
    </w:p>
    <w:p w:rsidR="009A7072" w:rsidRDefault="009A7072" w:rsidP="009A7072">
      <w:pPr>
        <w:shd w:val="clear" w:color="auto" w:fill="FFFFFF"/>
        <w:spacing w:line="360" w:lineRule="auto"/>
        <w:ind w:firstLine="567"/>
        <w:jc w:val="center"/>
        <w:rPr>
          <w:position w:val="-6"/>
          <w:sz w:val="28"/>
          <w:szCs w:val="28"/>
          <w:lang w:val="en-US"/>
        </w:rPr>
      </w:pPr>
      <w:r>
        <w:rPr>
          <w:position w:val="-6"/>
          <w:sz w:val="28"/>
          <w:szCs w:val="28"/>
          <w:lang w:val="en-US"/>
        </w:rPr>
        <w:t>ΔX=S·cos α                       ΔY=S· sin α</w:t>
      </w:r>
    </w:p>
    <w:p w:rsidR="009A7072" w:rsidRPr="002D7F78" w:rsidRDefault="009A7072" w:rsidP="009A7072">
      <w:pPr>
        <w:shd w:val="clear" w:color="auto" w:fill="FFFFFF"/>
        <w:spacing w:line="360" w:lineRule="auto"/>
        <w:jc w:val="both"/>
        <w:rPr>
          <w:sz w:val="28"/>
          <w:szCs w:val="28"/>
        </w:rPr>
      </w:pPr>
      <w:r w:rsidRPr="002D7F78">
        <w:rPr>
          <w:sz w:val="28"/>
          <w:szCs w:val="28"/>
          <w:lang w:val="uk-UA"/>
        </w:rPr>
        <w:t xml:space="preserve">де </w:t>
      </w:r>
      <w:r w:rsidRPr="00344749">
        <w:rPr>
          <w:sz w:val="28"/>
          <w:szCs w:val="28"/>
        </w:rPr>
        <w:t xml:space="preserve">    </w:t>
      </w:r>
      <w:r w:rsidRPr="00344749">
        <w:rPr>
          <w:b/>
          <w:i/>
          <w:iCs/>
          <w:sz w:val="28"/>
          <w:szCs w:val="28"/>
          <w:lang w:val="uk-UA"/>
        </w:rPr>
        <w:t>S</w:t>
      </w:r>
      <w:r w:rsidRPr="002D7F78">
        <w:rPr>
          <w:sz w:val="28"/>
          <w:szCs w:val="28"/>
          <w:lang w:val="uk-UA"/>
        </w:rPr>
        <w:t xml:space="preserve"> – горизонтальне прокладання лінії, </w:t>
      </w:r>
      <w:r w:rsidRPr="00B72850">
        <w:rPr>
          <w:b/>
          <w:i/>
          <w:sz w:val="32"/>
          <w:szCs w:val="32"/>
          <w:lang w:val="uk-UA"/>
        </w:rPr>
        <w:t>α</w:t>
      </w:r>
      <w:r w:rsidRPr="002D7F78">
        <w:rPr>
          <w:sz w:val="28"/>
          <w:szCs w:val="28"/>
          <w:lang w:val="uk-UA"/>
        </w:rPr>
        <w:t xml:space="preserve"> – дирекцій ний кут.</w:t>
      </w:r>
    </w:p>
    <w:p w:rsidR="009A7072" w:rsidRPr="002D7F78" w:rsidRDefault="009A7072" w:rsidP="009A7072">
      <w:pPr>
        <w:shd w:val="clear" w:color="auto" w:fill="FFFFFF"/>
        <w:spacing w:line="360" w:lineRule="auto"/>
        <w:ind w:firstLine="567"/>
        <w:jc w:val="both"/>
        <w:rPr>
          <w:sz w:val="28"/>
          <w:szCs w:val="28"/>
        </w:rPr>
      </w:pPr>
      <w:r w:rsidRPr="002D7F78">
        <w:rPr>
          <w:sz w:val="28"/>
          <w:szCs w:val="28"/>
          <w:lang w:val="uk-UA"/>
        </w:rPr>
        <w:t xml:space="preserve">Обчислення приростів координат проводяться з точністю до </w:t>
      </w:r>
      <w:smartTag w:uri="urn:schemas-microsoft-com:office:smarttags" w:element="metricconverter">
        <w:smartTagPr>
          <w:attr w:name="ProductID" w:val="0,01 м"/>
        </w:smartTagPr>
        <w:r w:rsidRPr="002D7F78">
          <w:rPr>
            <w:sz w:val="28"/>
            <w:szCs w:val="28"/>
            <w:lang w:val="uk-UA"/>
          </w:rPr>
          <w:t>0,01 м</w:t>
        </w:r>
      </w:smartTag>
      <w:r w:rsidRPr="002D7F78">
        <w:rPr>
          <w:sz w:val="28"/>
          <w:szCs w:val="28"/>
          <w:lang w:val="uk-UA"/>
        </w:rPr>
        <w:t xml:space="preserve"> і записуються із своїми знаками.</w:t>
      </w:r>
    </w:p>
    <w:p w:rsidR="009A7072" w:rsidRPr="002F3553" w:rsidRDefault="009A7072" w:rsidP="009A7072">
      <w:pPr>
        <w:shd w:val="clear" w:color="auto" w:fill="FFFFFF"/>
        <w:spacing w:line="360" w:lineRule="auto"/>
        <w:ind w:firstLine="567"/>
        <w:jc w:val="both"/>
        <w:rPr>
          <w:sz w:val="28"/>
          <w:szCs w:val="28"/>
        </w:rPr>
      </w:pPr>
      <w:r w:rsidRPr="002D7F78">
        <w:rPr>
          <w:sz w:val="28"/>
          <w:szCs w:val="28"/>
          <w:lang w:val="uk-UA"/>
        </w:rPr>
        <w:t>Теоретична сума приростів координат у замкненому теодолітному ході дорівнює нулю:</w:t>
      </w:r>
    </w:p>
    <w:p w:rsidR="009A7072" w:rsidRPr="002F3553" w:rsidRDefault="009A7072" w:rsidP="009A7072">
      <w:pPr>
        <w:shd w:val="clear" w:color="auto" w:fill="FFFFFF"/>
        <w:spacing w:line="360" w:lineRule="auto"/>
        <w:ind w:firstLine="567"/>
        <w:jc w:val="center"/>
        <w:rPr>
          <w:sz w:val="28"/>
          <w:szCs w:val="28"/>
        </w:rPr>
      </w:pPr>
      <w:r w:rsidRPr="00B72850">
        <w:rPr>
          <w:position w:val="-30"/>
          <w:sz w:val="28"/>
          <w:szCs w:val="28"/>
          <w:lang w:val="en-US"/>
        </w:rPr>
        <w:object w:dxaOrig="1719" w:dyaOrig="740">
          <v:shape id="_x0000_i1097" type="#_x0000_t75" style="width:86.4pt;height:37.8pt" o:ole="">
            <v:imagedata r:id="rId232" o:title=""/>
          </v:shape>
          <o:OLEObject Type="Embed" ProgID="Equation.3" ShapeID="_x0000_i1097" DrawAspect="Content" ObjectID="_1842539573" r:id="rId233"/>
        </w:object>
      </w:r>
      <w:r w:rsidRPr="002F3553">
        <w:rPr>
          <w:sz w:val="28"/>
          <w:szCs w:val="28"/>
        </w:rPr>
        <w:t xml:space="preserve">               </w:t>
      </w:r>
      <w:r w:rsidRPr="00B72850">
        <w:rPr>
          <w:position w:val="-30"/>
          <w:sz w:val="28"/>
          <w:szCs w:val="28"/>
          <w:lang w:val="en-US"/>
        </w:rPr>
        <w:object w:dxaOrig="1680" w:dyaOrig="740">
          <v:shape id="_x0000_i1098" type="#_x0000_t75" style="width:82.8pt;height:37.8pt" o:ole="">
            <v:imagedata r:id="rId234" o:title=""/>
          </v:shape>
          <o:OLEObject Type="Embed" ProgID="Equation.3" ShapeID="_x0000_i1098" DrawAspect="Content" ObjectID="_1842539574" r:id="rId235"/>
        </w:object>
      </w:r>
    </w:p>
    <w:p w:rsidR="009A7072" w:rsidRPr="002D7F78" w:rsidRDefault="009A7072" w:rsidP="009A7072">
      <w:pPr>
        <w:shd w:val="clear" w:color="auto" w:fill="FFFFFF"/>
        <w:spacing w:line="360" w:lineRule="auto"/>
        <w:ind w:firstLine="567"/>
        <w:jc w:val="center"/>
        <w:rPr>
          <w:sz w:val="28"/>
          <w:szCs w:val="28"/>
        </w:rPr>
      </w:pPr>
    </w:p>
    <w:p w:rsidR="009A7072" w:rsidRPr="002D7F78" w:rsidRDefault="009A7072" w:rsidP="009A7072">
      <w:pPr>
        <w:shd w:val="clear" w:color="auto" w:fill="FFFFFF"/>
        <w:spacing w:line="360" w:lineRule="auto"/>
        <w:ind w:firstLine="567"/>
        <w:jc w:val="both"/>
        <w:rPr>
          <w:sz w:val="28"/>
          <w:szCs w:val="28"/>
        </w:rPr>
      </w:pPr>
      <w:r w:rsidRPr="002D7F78">
        <w:rPr>
          <w:sz w:val="28"/>
          <w:szCs w:val="28"/>
          <w:lang w:val="uk-UA"/>
        </w:rPr>
        <w:lastRenderedPageBreak/>
        <w:t xml:space="preserve">Практична сума приростів координат не дорівнює нулю і становить величину </w:t>
      </w:r>
      <w:r w:rsidRPr="002D7F78">
        <w:rPr>
          <w:rStyle w:val="spelle"/>
          <w:sz w:val="28"/>
          <w:szCs w:val="28"/>
          <w:lang w:val="uk-UA"/>
        </w:rPr>
        <w:t>нев’язки</w:t>
      </w:r>
      <w:r w:rsidRPr="002D7F78">
        <w:rPr>
          <w:sz w:val="28"/>
          <w:szCs w:val="28"/>
          <w:lang w:val="uk-UA"/>
        </w:rPr>
        <w:t>.</w:t>
      </w:r>
    </w:p>
    <w:p w:rsidR="009A7072" w:rsidRPr="002D7F78" w:rsidRDefault="009A7072" w:rsidP="009A7072">
      <w:pPr>
        <w:shd w:val="clear" w:color="auto" w:fill="FFFFFF"/>
        <w:spacing w:line="360" w:lineRule="auto"/>
        <w:ind w:firstLine="567"/>
        <w:jc w:val="both"/>
        <w:rPr>
          <w:sz w:val="28"/>
          <w:szCs w:val="28"/>
        </w:rPr>
      </w:pPr>
      <w:r w:rsidRPr="002D7F78">
        <w:rPr>
          <w:sz w:val="28"/>
          <w:szCs w:val="28"/>
          <w:lang w:val="uk-UA"/>
        </w:rPr>
        <w:t xml:space="preserve">Далі потрібно алгебраїчно додати прирости координат по осі абсцис та осі ординат і визначити значення </w:t>
      </w:r>
      <w:r w:rsidRPr="002D7F78">
        <w:rPr>
          <w:rStyle w:val="spelle"/>
          <w:sz w:val="28"/>
          <w:szCs w:val="28"/>
          <w:lang w:val="uk-UA"/>
        </w:rPr>
        <w:t>нев’язки</w:t>
      </w:r>
      <w:r w:rsidRPr="002D7F78">
        <w:rPr>
          <w:sz w:val="28"/>
          <w:szCs w:val="28"/>
          <w:lang w:val="uk-UA"/>
        </w:rPr>
        <w:t xml:space="preserve"> в приростах координат</w:t>
      </w:r>
      <w:r w:rsidRPr="00344749">
        <w:rPr>
          <w:sz w:val="28"/>
          <w:szCs w:val="28"/>
        </w:rPr>
        <w:t xml:space="preserve"> (</w:t>
      </w:r>
      <w:r w:rsidRPr="00344749">
        <w:rPr>
          <w:b/>
          <w:i/>
          <w:sz w:val="32"/>
          <w:szCs w:val="32"/>
          <w:lang w:val="en-US"/>
        </w:rPr>
        <w:t>f</w:t>
      </w:r>
      <w:r w:rsidRPr="00344749">
        <w:rPr>
          <w:b/>
          <w:i/>
          <w:sz w:val="32"/>
          <w:szCs w:val="32"/>
          <w:vertAlign w:val="subscript"/>
          <w:lang w:val="en-US"/>
        </w:rPr>
        <w:t>x</w:t>
      </w:r>
      <w:r w:rsidRPr="00344749">
        <w:rPr>
          <w:sz w:val="28"/>
          <w:szCs w:val="28"/>
        </w:rPr>
        <w:t>)</w:t>
      </w:r>
      <w:r w:rsidRPr="002D7F78">
        <w:rPr>
          <w:sz w:val="28"/>
          <w:szCs w:val="28"/>
          <w:lang w:val="uk-UA"/>
        </w:rPr>
        <w:t xml:space="preserve"> і </w:t>
      </w:r>
      <w:r w:rsidRPr="00344749">
        <w:rPr>
          <w:sz w:val="28"/>
          <w:szCs w:val="28"/>
        </w:rPr>
        <w:t>(</w:t>
      </w:r>
      <w:r w:rsidRPr="00344749">
        <w:rPr>
          <w:b/>
          <w:i/>
          <w:sz w:val="32"/>
          <w:szCs w:val="32"/>
          <w:lang w:val="en-US"/>
        </w:rPr>
        <w:t>f</w:t>
      </w:r>
      <w:r>
        <w:rPr>
          <w:b/>
          <w:i/>
          <w:sz w:val="32"/>
          <w:szCs w:val="32"/>
          <w:vertAlign w:val="subscript"/>
          <w:lang w:val="en-US"/>
        </w:rPr>
        <w:t>y</w:t>
      </w:r>
      <w:r w:rsidRPr="00344749">
        <w:rPr>
          <w:sz w:val="28"/>
          <w:szCs w:val="28"/>
        </w:rPr>
        <w:t>)</w:t>
      </w:r>
      <w:r w:rsidRPr="002D7F78">
        <w:rPr>
          <w:sz w:val="28"/>
          <w:szCs w:val="28"/>
          <w:lang w:val="uk-UA"/>
        </w:rPr>
        <w:t xml:space="preserve">  за формулою:</w:t>
      </w:r>
    </w:p>
    <w:p w:rsidR="009A7072" w:rsidRPr="00344749" w:rsidRDefault="009A7072" w:rsidP="009A7072">
      <w:pPr>
        <w:shd w:val="clear" w:color="auto" w:fill="FFFFFF"/>
        <w:spacing w:line="360" w:lineRule="auto"/>
        <w:ind w:firstLine="567"/>
        <w:jc w:val="center"/>
        <w:rPr>
          <w:sz w:val="28"/>
          <w:szCs w:val="28"/>
        </w:rPr>
      </w:pPr>
      <w:r w:rsidRPr="00344749">
        <w:rPr>
          <w:position w:val="-30"/>
          <w:sz w:val="28"/>
          <w:szCs w:val="28"/>
          <w:lang w:val="en-US"/>
        </w:rPr>
        <w:object w:dxaOrig="1700" w:dyaOrig="740">
          <v:shape id="_x0000_i1099" type="#_x0000_t75" style="width:84.6pt;height:37.8pt" o:ole="">
            <v:imagedata r:id="rId236" o:title=""/>
          </v:shape>
          <o:OLEObject Type="Embed" ProgID="Equation.3" ShapeID="_x0000_i1099" DrawAspect="Content" ObjectID="_1842539575" r:id="rId237"/>
        </w:object>
      </w:r>
      <w:r w:rsidRPr="00344749">
        <w:rPr>
          <w:sz w:val="28"/>
          <w:szCs w:val="28"/>
        </w:rPr>
        <w:t xml:space="preserve">                       </w:t>
      </w:r>
      <w:r w:rsidRPr="00344749">
        <w:rPr>
          <w:position w:val="-30"/>
          <w:sz w:val="28"/>
          <w:szCs w:val="28"/>
          <w:lang w:val="en-US"/>
        </w:rPr>
        <w:object w:dxaOrig="1460" w:dyaOrig="740">
          <v:shape id="_x0000_i1100" type="#_x0000_t75" style="width:73.2pt;height:37.8pt" o:ole="">
            <v:imagedata r:id="rId238" o:title=""/>
          </v:shape>
          <o:OLEObject Type="Embed" ProgID="Equation.3" ShapeID="_x0000_i1100" DrawAspect="Content" ObjectID="_1842539576" r:id="rId239"/>
        </w:object>
      </w:r>
    </w:p>
    <w:p w:rsidR="009A7072" w:rsidRPr="00344749" w:rsidRDefault="009A7072" w:rsidP="009A7072">
      <w:pPr>
        <w:shd w:val="clear" w:color="auto" w:fill="FFFFFF"/>
        <w:spacing w:line="360" w:lineRule="auto"/>
        <w:ind w:firstLine="567"/>
        <w:jc w:val="both"/>
        <w:rPr>
          <w:sz w:val="28"/>
          <w:szCs w:val="28"/>
        </w:rPr>
      </w:pPr>
      <w:r w:rsidRPr="002D7F78">
        <w:rPr>
          <w:sz w:val="28"/>
          <w:szCs w:val="28"/>
          <w:lang w:val="uk-UA"/>
        </w:rPr>
        <w:t>Абсолютна лінійна нев’язка</w:t>
      </w:r>
      <w:r w:rsidRPr="00344749">
        <w:rPr>
          <w:sz w:val="28"/>
          <w:szCs w:val="28"/>
        </w:rPr>
        <w:t xml:space="preserve"> (</w:t>
      </w:r>
      <w:r w:rsidRPr="00344749">
        <w:rPr>
          <w:b/>
          <w:i/>
          <w:sz w:val="32"/>
          <w:szCs w:val="32"/>
          <w:lang w:val="en-US"/>
        </w:rPr>
        <w:t>f</w:t>
      </w:r>
      <w:r w:rsidRPr="00344749">
        <w:rPr>
          <w:b/>
          <w:i/>
          <w:sz w:val="32"/>
          <w:szCs w:val="32"/>
          <w:vertAlign w:val="subscript"/>
          <w:lang w:val="en-US"/>
        </w:rPr>
        <w:t>s</w:t>
      </w:r>
      <w:r w:rsidRPr="00344749">
        <w:rPr>
          <w:sz w:val="28"/>
          <w:szCs w:val="28"/>
        </w:rPr>
        <w:t>)</w:t>
      </w:r>
      <w:r w:rsidRPr="002D7F78">
        <w:rPr>
          <w:sz w:val="28"/>
          <w:szCs w:val="28"/>
          <w:lang w:val="uk-UA"/>
        </w:rPr>
        <w:t xml:space="preserve"> обчислюється за формулою:</w:t>
      </w:r>
    </w:p>
    <w:p w:rsidR="009A7072" w:rsidRPr="00344749" w:rsidRDefault="009A7072" w:rsidP="009A7072">
      <w:pPr>
        <w:shd w:val="clear" w:color="auto" w:fill="FFFFFF"/>
        <w:spacing w:line="360" w:lineRule="auto"/>
        <w:ind w:firstLine="567"/>
        <w:jc w:val="center"/>
        <w:rPr>
          <w:sz w:val="28"/>
          <w:szCs w:val="28"/>
        </w:rPr>
      </w:pPr>
      <w:r w:rsidRPr="00344749">
        <w:rPr>
          <w:position w:val="-18"/>
          <w:sz w:val="28"/>
          <w:szCs w:val="28"/>
        </w:rPr>
        <w:object w:dxaOrig="1860" w:dyaOrig="520">
          <v:shape id="_x0000_i1101" type="#_x0000_t75" style="width:93.6pt;height:26.4pt" o:ole="">
            <v:imagedata r:id="rId240" o:title=""/>
          </v:shape>
          <o:OLEObject Type="Embed" ProgID="Equation.3" ShapeID="_x0000_i1101" DrawAspect="Content" ObjectID="_1842539577" r:id="rId241"/>
        </w:object>
      </w:r>
    </w:p>
    <w:p w:rsidR="009A7072" w:rsidRPr="002F3553" w:rsidRDefault="009A7072" w:rsidP="009A7072">
      <w:pPr>
        <w:shd w:val="clear" w:color="auto" w:fill="FFFFFF"/>
        <w:spacing w:line="360" w:lineRule="auto"/>
        <w:ind w:firstLine="567"/>
        <w:jc w:val="both"/>
        <w:rPr>
          <w:sz w:val="28"/>
          <w:szCs w:val="28"/>
        </w:rPr>
      </w:pPr>
      <w:r w:rsidRPr="002D7F78">
        <w:rPr>
          <w:sz w:val="28"/>
          <w:szCs w:val="28"/>
          <w:lang w:val="uk-UA"/>
        </w:rPr>
        <w:t xml:space="preserve">Периметр полігону </w:t>
      </w:r>
      <w:r w:rsidRPr="002D7F78">
        <w:rPr>
          <w:i/>
          <w:sz w:val="28"/>
          <w:szCs w:val="28"/>
          <w:lang w:val="uk-UA"/>
        </w:rPr>
        <w:t>Р</w:t>
      </w:r>
      <w:r w:rsidRPr="002D7F78">
        <w:rPr>
          <w:sz w:val="28"/>
          <w:szCs w:val="28"/>
          <w:lang w:val="uk-UA"/>
        </w:rPr>
        <w:t xml:space="preserve"> та допустимість лінійної </w:t>
      </w:r>
      <w:r w:rsidRPr="002D7F78">
        <w:rPr>
          <w:rStyle w:val="spelle"/>
          <w:sz w:val="28"/>
          <w:szCs w:val="28"/>
          <w:lang w:val="uk-UA"/>
        </w:rPr>
        <w:t>нев’язки</w:t>
      </w:r>
      <w:r w:rsidRPr="002D7F78">
        <w:rPr>
          <w:sz w:val="28"/>
          <w:szCs w:val="28"/>
          <w:lang w:val="uk-UA"/>
        </w:rPr>
        <w:t xml:space="preserve"> в периметрі полігону обчислюються за формулами:</w:t>
      </w:r>
    </w:p>
    <w:p w:rsidR="009A7072" w:rsidRPr="00344749" w:rsidRDefault="009A7072" w:rsidP="009A7072">
      <w:pPr>
        <w:shd w:val="clear" w:color="auto" w:fill="FFFFFF"/>
        <w:spacing w:line="360" w:lineRule="auto"/>
        <w:ind w:firstLine="567"/>
        <w:jc w:val="center"/>
        <w:rPr>
          <w:sz w:val="28"/>
          <w:szCs w:val="28"/>
        </w:rPr>
      </w:pPr>
      <w:r w:rsidRPr="00344749">
        <w:rPr>
          <w:position w:val="-12"/>
          <w:sz w:val="28"/>
          <w:szCs w:val="28"/>
          <w:lang w:val="en-US"/>
        </w:rPr>
        <w:object w:dxaOrig="2480" w:dyaOrig="380">
          <v:shape id="_x0000_i1102" type="#_x0000_t75" style="width:123.6pt;height:18.6pt" o:ole="">
            <v:imagedata r:id="rId242" o:title=""/>
          </v:shape>
          <o:OLEObject Type="Embed" ProgID="Equation.3" ShapeID="_x0000_i1102" DrawAspect="Content" ObjectID="_1842539578" r:id="rId243"/>
        </w:object>
      </w:r>
      <w:r w:rsidRPr="00344749">
        <w:rPr>
          <w:sz w:val="28"/>
          <w:szCs w:val="28"/>
        </w:rPr>
        <w:t xml:space="preserve">                            </w:t>
      </w:r>
      <w:r w:rsidRPr="00344749">
        <w:rPr>
          <w:position w:val="-28"/>
          <w:sz w:val="28"/>
          <w:szCs w:val="28"/>
          <w:lang w:val="en-US"/>
        </w:rPr>
        <w:object w:dxaOrig="1240" w:dyaOrig="720">
          <v:shape id="_x0000_i1103" type="#_x0000_t75" style="width:62.4pt;height:37.2pt" o:ole="">
            <v:imagedata r:id="rId244" o:title=""/>
          </v:shape>
          <o:OLEObject Type="Embed" ProgID="Equation.3" ShapeID="_x0000_i1103" DrawAspect="Content" ObjectID="_1842539579" r:id="rId245"/>
        </w:object>
      </w:r>
    </w:p>
    <w:p w:rsidR="009A7072" w:rsidRPr="002F3553" w:rsidRDefault="009A7072" w:rsidP="009A7072">
      <w:pPr>
        <w:shd w:val="clear" w:color="auto" w:fill="FFFFFF"/>
        <w:spacing w:line="360" w:lineRule="auto"/>
        <w:ind w:firstLine="567"/>
        <w:jc w:val="both"/>
        <w:rPr>
          <w:sz w:val="28"/>
          <w:szCs w:val="28"/>
        </w:rPr>
      </w:pPr>
      <w:r w:rsidRPr="002D7F78">
        <w:rPr>
          <w:sz w:val="28"/>
          <w:szCs w:val="28"/>
          <w:lang w:val="uk-UA"/>
        </w:rPr>
        <w:t xml:space="preserve">Якщо лінійна нев’язка допустима, то розподіліть </w:t>
      </w:r>
      <w:r w:rsidRPr="002D7F78">
        <w:rPr>
          <w:rStyle w:val="spelle"/>
          <w:sz w:val="28"/>
          <w:szCs w:val="28"/>
          <w:lang w:val="uk-UA"/>
        </w:rPr>
        <w:t>нев’язки</w:t>
      </w:r>
      <w:r w:rsidRPr="002D7F78">
        <w:rPr>
          <w:sz w:val="28"/>
          <w:szCs w:val="28"/>
          <w:lang w:val="uk-UA"/>
        </w:rPr>
        <w:t xml:space="preserve"> в приростах координат (</w:t>
      </w:r>
      <w:r w:rsidRPr="00344749">
        <w:rPr>
          <w:sz w:val="28"/>
          <w:szCs w:val="28"/>
        </w:rPr>
        <w:t xml:space="preserve"> </w:t>
      </w:r>
      <w:r w:rsidRPr="00344749">
        <w:rPr>
          <w:b/>
          <w:i/>
          <w:sz w:val="28"/>
          <w:szCs w:val="28"/>
          <w:lang w:val="en-US"/>
        </w:rPr>
        <w:t>f</w:t>
      </w:r>
      <w:r w:rsidRPr="00344749">
        <w:rPr>
          <w:b/>
          <w:i/>
          <w:sz w:val="28"/>
          <w:szCs w:val="28"/>
          <w:vertAlign w:val="subscript"/>
          <w:lang w:val="en-US"/>
        </w:rPr>
        <w:t>x</w:t>
      </w:r>
      <w:r w:rsidRPr="002D7F78">
        <w:rPr>
          <w:sz w:val="28"/>
          <w:szCs w:val="28"/>
          <w:lang w:val="uk-UA"/>
        </w:rPr>
        <w:t xml:space="preserve"> і </w:t>
      </w:r>
      <w:r w:rsidRPr="00344749">
        <w:rPr>
          <w:b/>
          <w:i/>
          <w:sz w:val="28"/>
          <w:szCs w:val="28"/>
          <w:lang w:val="en-US"/>
        </w:rPr>
        <w:t>f</w:t>
      </w:r>
      <w:r>
        <w:rPr>
          <w:b/>
          <w:i/>
          <w:sz w:val="28"/>
          <w:szCs w:val="28"/>
          <w:vertAlign w:val="subscript"/>
          <w:lang w:val="en-US"/>
        </w:rPr>
        <w:t>y</w:t>
      </w:r>
      <w:r w:rsidRPr="00344749">
        <w:rPr>
          <w:position w:val="-16"/>
          <w:sz w:val="28"/>
          <w:szCs w:val="28"/>
        </w:rPr>
        <w:t xml:space="preserve"> </w:t>
      </w:r>
      <w:r w:rsidRPr="002D7F78">
        <w:rPr>
          <w:sz w:val="28"/>
          <w:szCs w:val="28"/>
          <w:lang w:val="uk-UA"/>
        </w:rPr>
        <w:t>) пропорційно довжинам ліній. Величини поправок обчислюються за формулами:</w:t>
      </w:r>
    </w:p>
    <w:p w:rsidR="009A7072" w:rsidRPr="00344749" w:rsidRDefault="009A7072" w:rsidP="009A7072">
      <w:pPr>
        <w:shd w:val="clear" w:color="auto" w:fill="FFFFFF"/>
        <w:spacing w:line="360" w:lineRule="auto"/>
        <w:ind w:firstLine="567"/>
        <w:jc w:val="center"/>
        <w:rPr>
          <w:sz w:val="28"/>
          <w:szCs w:val="28"/>
        </w:rPr>
      </w:pPr>
      <w:r w:rsidRPr="00344749">
        <w:rPr>
          <w:position w:val="-26"/>
          <w:sz w:val="28"/>
          <w:szCs w:val="28"/>
          <w:lang w:val="en-US"/>
        </w:rPr>
        <w:object w:dxaOrig="1780" w:dyaOrig="700">
          <v:shape id="_x0000_i1104" type="#_x0000_t75" style="width:88.8pt;height:34.2pt" o:ole="">
            <v:imagedata r:id="rId246" o:title=""/>
          </v:shape>
          <o:OLEObject Type="Embed" ProgID="Equation.3" ShapeID="_x0000_i1104" DrawAspect="Content" ObjectID="_1842539580" r:id="rId247"/>
        </w:object>
      </w:r>
      <w:r w:rsidRPr="00344749">
        <w:rPr>
          <w:sz w:val="28"/>
          <w:szCs w:val="28"/>
        </w:rPr>
        <w:t xml:space="preserve">                        </w:t>
      </w:r>
      <w:r w:rsidRPr="00344749">
        <w:rPr>
          <w:position w:val="-26"/>
          <w:sz w:val="28"/>
          <w:szCs w:val="28"/>
          <w:lang w:val="en-US"/>
        </w:rPr>
        <w:object w:dxaOrig="1719" w:dyaOrig="720">
          <v:shape id="_x0000_i1105" type="#_x0000_t75" style="width:86.4pt;height:37.2pt" o:ole="">
            <v:imagedata r:id="rId248" o:title=""/>
          </v:shape>
          <o:OLEObject Type="Embed" ProgID="Equation.3" ShapeID="_x0000_i1105" DrawAspect="Content" ObjectID="_1842539581" r:id="rId249"/>
        </w:object>
      </w:r>
    </w:p>
    <w:p w:rsidR="009A7072" w:rsidRDefault="009A7072" w:rsidP="009A7072">
      <w:pPr>
        <w:shd w:val="clear" w:color="auto" w:fill="FFFFFF"/>
        <w:spacing w:line="360" w:lineRule="auto"/>
        <w:jc w:val="both"/>
        <w:rPr>
          <w:sz w:val="28"/>
          <w:szCs w:val="28"/>
          <w:lang w:val="uk-UA"/>
        </w:rPr>
      </w:pPr>
      <w:r w:rsidRPr="002D7F78">
        <w:rPr>
          <w:sz w:val="28"/>
          <w:szCs w:val="28"/>
          <w:lang w:val="uk-UA"/>
        </w:rPr>
        <w:t xml:space="preserve">де </w:t>
      </w:r>
      <w:r>
        <w:rPr>
          <w:sz w:val="28"/>
          <w:szCs w:val="28"/>
          <w:lang w:val="uk-UA"/>
        </w:rPr>
        <w:t xml:space="preserve">    </w:t>
      </w:r>
      <w:r w:rsidRPr="00CF1A85">
        <w:rPr>
          <w:b/>
          <w:i/>
          <w:sz w:val="32"/>
          <w:szCs w:val="32"/>
          <w:lang w:val="uk-UA"/>
        </w:rPr>
        <w:t>δ</w:t>
      </w:r>
      <w:r w:rsidRPr="00CF1A85">
        <w:rPr>
          <w:b/>
          <w:i/>
          <w:sz w:val="32"/>
          <w:szCs w:val="32"/>
          <w:vertAlign w:val="subscript"/>
          <w:lang w:val="en-US"/>
        </w:rPr>
        <w:t>x</w:t>
      </w:r>
      <w:r w:rsidRPr="00CF1A85">
        <w:rPr>
          <w:sz w:val="28"/>
          <w:szCs w:val="28"/>
          <w:vertAlign w:val="subscript"/>
        </w:rPr>
        <w:t xml:space="preserve"> </w:t>
      </w:r>
      <w:r>
        <w:rPr>
          <w:sz w:val="28"/>
          <w:szCs w:val="28"/>
          <w:lang w:val="uk-UA"/>
        </w:rPr>
        <w:t xml:space="preserve">і </w:t>
      </w:r>
      <w:r w:rsidRPr="00CF1A85">
        <w:rPr>
          <w:b/>
          <w:i/>
          <w:sz w:val="32"/>
          <w:szCs w:val="32"/>
          <w:lang w:val="uk-UA"/>
        </w:rPr>
        <w:t>δ</w:t>
      </w:r>
      <w:r w:rsidRPr="00CF1A85">
        <w:rPr>
          <w:b/>
          <w:i/>
          <w:sz w:val="32"/>
          <w:szCs w:val="32"/>
          <w:vertAlign w:val="subscript"/>
          <w:lang w:val="en-US"/>
        </w:rPr>
        <w:t>y</w:t>
      </w:r>
      <w:r>
        <w:rPr>
          <w:position w:val="-18"/>
          <w:sz w:val="28"/>
          <w:szCs w:val="28"/>
          <w:lang w:val="uk-UA"/>
        </w:rPr>
        <w:t xml:space="preserve"> </w:t>
      </w:r>
      <w:r w:rsidRPr="002D7F78">
        <w:rPr>
          <w:sz w:val="28"/>
          <w:szCs w:val="28"/>
          <w:lang w:val="uk-UA"/>
        </w:rPr>
        <w:t xml:space="preserve"> – поправки в прирости координат </w:t>
      </w:r>
      <w:r w:rsidRPr="00CF1A85">
        <w:rPr>
          <w:rStyle w:val="spelle"/>
          <w:b/>
          <w:i/>
          <w:sz w:val="28"/>
          <w:szCs w:val="28"/>
          <w:lang w:val="uk-UA"/>
        </w:rPr>
        <w:t>і</w:t>
      </w:r>
      <w:r>
        <w:rPr>
          <w:rStyle w:val="spelle"/>
          <w:sz w:val="28"/>
          <w:szCs w:val="28"/>
          <w:lang w:val="uk-UA"/>
        </w:rPr>
        <w:t xml:space="preserve"> </w:t>
      </w:r>
      <w:r w:rsidRPr="002D7F78">
        <w:rPr>
          <w:rStyle w:val="spelle"/>
          <w:sz w:val="28"/>
          <w:szCs w:val="28"/>
          <w:lang w:val="uk-UA"/>
        </w:rPr>
        <w:t>-</w:t>
      </w:r>
      <w:r>
        <w:rPr>
          <w:rStyle w:val="spelle"/>
          <w:sz w:val="28"/>
          <w:szCs w:val="28"/>
          <w:lang w:val="uk-UA"/>
        </w:rPr>
        <w:t xml:space="preserve"> </w:t>
      </w:r>
      <w:r w:rsidRPr="002D7F78">
        <w:rPr>
          <w:rStyle w:val="spelle"/>
          <w:sz w:val="28"/>
          <w:szCs w:val="28"/>
          <w:lang w:val="uk-UA"/>
        </w:rPr>
        <w:t>ої</w:t>
      </w:r>
      <w:r w:rsidRPr="002D7F78">
        <w:rPr>
          <w:sz w:val="28"/>
          <w:szCs w:val="28"/>
          <w:lang w:val="uk-UA"/>
        </w:rPr>
        <w:t xml:space="preserve"> лінії, </w:t>
      </w:r>
    </w:p>
    <w:p w:rsidR="009A7072" w:rsidRPr="00CF1A85" w:rsidRDefault="009A7072" w:rsidP="009A7072">
      <w:pPr>
        <w:shd w:val="clear" w:color="auto" w:fill="FFFFFF"/>
        <w:spacing w:line="360" w:lineRule="auto"/>
        <w:jc w:val="both"/>
        <w:rPr>
          <w:sz w:val="28"/>
          <w:szCs w:val="28"/>
          <w:lang w:val="uk-UA"/>
        </w:rPr>
      </w:pPr>
      <w:r>
        <w:rPr>
          <w:sz w:val="28"/>
          <w:szCs w:val="28"/>
          <w:lang w:val="uk-UA"/>
        </w:rPr>
        <w:t xml:space="preserve">         </w:t>
      </w:r>
      <w:r w:rsidRPr="00CF1A85">
        <w:rPr>
          <w:rStyle w:val="spelle"/>
          <w:b/>
          <w:i/>
          <w:sz w:val="28"/>
          <w:szCs w:val="28"/>
          <w:lang w:val="uk-UA"/>
        </w:rPr>
        <w:t>S</w:t>
      </w:r>
      <w:r w:rsidRPr="00CF1A85">
        <w:rPr>
          <w:rStyle w:val="spelle"/>
          <w:b/>
          <w:i/>
          <w:sz w:val="28"/>
          <w:szCs w:val="28"/>
          <w:vertAlign w:val="subscript"/>
          <w:lang w:val="uk-UA"/>
        </w:rPr>
        <w:t>i</w:t>
      </w:r>
      <w:r w:rsidRPr="00CF1A85">
        <w:rPr>
          <w:b/>
          <w:sz w:val="28"/>
          <w:szCs w:val="28"/>
          <w:lang w:val="uk-UA"/>
        </w:rPr>
        <w:t xml:space="preserve"> </w:t>
      </w:r>
      <w:r w:rsidRPr="002D7F78">
        <w:rPr>
          <w:sz w:val="28"/>
          <w:szCs w:val="28"/>
          <w:lang w:val="uk-UA"/>
        </w:rPr>
        <w:t xml:space="preserve">– довжина </w:t>
      </w:r>
      <w:r w:rsidRPr="00CF1A85">
        <w:rPr>
          <w:rStyle w:val="spelle"/>
          <w:b/>
          <w:i/>
          <w:sz w:val="28"/>
          <w:szCs w:val="28"/>
          <w:lang w:val="uk-UA"/>
        </w:rPr>
        <w:t>і</w:t>
      </w:r>
      <w:r w:rsidRPr="002D7F78">
        <w:rPr>
          <w:rStyle w:val="spelle"/>
          <w:sz w:val="28"/>
          <w:szCs w:val="28"/>
          <w:lang w:val="uk-UA"/>
        </w:rPr>
        <w:t>-ої</w:t>
      </w:r>
      <w:r w:rsidRPr="002D7F78">
        <w:rPr>
          <w:sz w:val="28"/>
          <w:szCs w:val="28"/>
          <w:lang w:val="uk-UA"/>
        </w:rPr>
        <w:t xml:space="preserve"> лінії.</w:t>
      </w:r>
    </w:p>
    <w:p w:rsidR="009A7072" w:rsidRDefault="009A7072" w:rsidP="009A7072">
      <w:pPr>
        <w:shd w:val="clear" w:color="auto" w:fill="FFFFFF"/>
        <w:spacing w:before="120" w:line="360" w:lineRule="auto"/>
        <w:ind w:firstLine="567"/>
        <w:jc w:val="both"/>
        <w:rPr>
          <w:sz w:val="28"/>
          <w:szCs w:val="28"/>
          <w:lang w:val="uk-UA"/>
        </w:rPr>
      </w:pPr>
      <w:r w:rsidRPr="002D7F78">
        <w:rPr>
          <w:sz w:val="28"/>
          <w:szCs w:val="28"/>
          <w:lang w:val="uk-UA"/>
        </w:rPr>
        <w:t xml:space="preserve">Значення поправки заокруглити до </w:t>
      </w:r>
      <w:smartTag w:uri="urn:schemas-microsoft-com:office:smarttags" w:element="metricconverter">
        <w:smartTagPr>
          <w:attr w:name="ProductID" w:val="0,01 м"/>
        </w:smartTagPr>
        <w:r w:rsidRPr="002D7F78">
          <w:rPr>
            <w:sz w:val="28"/>
            <w:szCs w:val="28"/>
            <w:lang w:val="uk-UA"/>
          </w:rPr>
          <w:t>0,01 м</w:t>
        </w:r>
      </w:smartTag>
      <w:r w:rsidRPr="002D7F78">
        <w:rPr>
          <w:sz w:val="28"/>
          <w:szCs w:val="28"/>
          <w:lang w:val="uk-UA"/>
        </w:rPr>
        <w:t xml:space="preserve">. Контролем обчислення поправок є рівність суми поправок по осі абсцис і осі ординат величині </w:t>
      </w:r>
      <w:r w:rsidRPr="002D7F78">
        <w:rPr>
          <w:rStyle w:val="spelle"/>
          <w:sz w:val="28"/>
          <w:szCs w:val="28"/>
          <w:lang w:val="uk-UA"/>
        </w:rPr>
        <w:t>нев’язки</w:t>
      </w:r>
      <w:r w:rsidRPr="002D7F78">
        <w:rPr>
          <w:sz w:val="28"/>
          <w:szCs w:val="28"/>
          <w:lang w:val="uk-UA"/>
        </w:rPr>
        <w:t xml:space="preserve"> з оберненим знаком, тобто:</w:t>
      </w:r>
    </w:p>
    <w:p w:rsidR="009A7072" w:rsidRPr="00CF1A85" w:rsidRDefault="009A7072" w:rsidP="009A7072">
      <w:pPr>
        <w:shd w:val="clear" w:color="auto" w:fill="FFFFFF"/>
        <w:spacing w:before="120" w:line="360" w:lineRule="auto"/>
        <w:ind w:firstLine="567"/>
        <w:jc w:val="center"/>
        <w:rPr>
          <w:sz w:val="28"/>
          <w:szCs w:val="28"/>
          <w:lang w:val="uk-UA"/>
        </w:rPr>
      </w:pPr>
      <w:r w:rsidRPr="00CF1A85">
        <w:rPr>
          <w:position w:val="-30"/>
          <w:sz w:val="28"/>
          <w:szCs w:val="28"/>
          <w:lang w:val="en-US"/>
        </w:rPr>
        <w:object w:dxaOrig="1560" w:dyaOrig="740">
          <v:shape id="_x0000_i1106" type="#_x0000_t75" style="width:78.6pt;height:37.8pt" o:ole="">
            <v:imagedata r:id="rId250" o:title=""/>
          </v:shape>
          <o:OLEObject Type="Embed" ProgID="Equation.3" ShapeID="_x0000_i1106" DrawAspect="Content" ObjectID="_1842539582" r:id="rId251"/>
        </w:object>
      </w:r>
      <w:r>
        <w:rPr>
          <w:sz w:val="28"/>
          <w:szCs w:val="28"/>
          <w:lang w:val="uk-UA"/>
        </w:rPr>
        <w:t xml:space="preserve">                         </w:t>
      </w:r>
      <w:r w:rsidRPr="00CF1A85">
        <w:rPr>
          <w:position w:val="-30"/>
          <w:sz w:val="28"/>
          <w:szCs w:val="28"/>
          <w:lang w:val="en-US"/>
        </w:rPr>
        <w:object w:dxaOrig="1520" w:dyaOrig="740">
          <v:shape id="_x0000_i1107" type="#_x0000_t75" style="width:76.8pt;height:37.8pt" o:ole="">
            <v:imagedata r:id="rId252" o:title=""/>
          </v:shape>
          <o:OLEObject Type="Embed" ProgID="Equation.3" ShapeID="_x0000_i1107" DrawAspect="Content" ObjectID="_1842539583" r:id="rId253"/>
        </w:object>
      </w:r>
    </w:p>
    <w:p w:rsidR="009A7072" w:rsidRPr="002D7F78" w:rsidRDefault="009A7072" w:rsidP="009A7072">
      <w:pPr>
        <w:shd w:val="clear" w:color="auto" w:fill="FFFFFF"/>
        <w:spacing w:line="360" w:lineRule="auto"/>
        <w:ind w:firstLine="567"/>
        <w:jc w:val="both"/>
        <w:rPr>
          <w:sz w:val="28"/>
          <w:szCs w:val="28"/>
        </w:rPr>
      </w:pPr>
      <w:r w:rsidRPr="002D7F78">
        <w:rPr>
          <w:sz w:val="28"/>
          <w:szCs w:val="28"/>
          <w:lang w:val="uk-UA"/>
        </w:rPr>
        <w:t>Обчислені поправки додаються алгебраїчно до відповідних приростів і знаходяться ув’язані прирости координат. Суми виправлених приростів координат у замкненому теодолітному ході мають дорівнювати нулю, що є контролем обчислень.</w:t>
      </w:r>
    </w:p>
    <w:p w:rsidR="009A7072" w:rsidRPr="002F3553" w:rsidRDefault="009A7072" w:rsidP="009A7072">
      <w:pPr>
        <w:shd w:val="clear" w:color="auto" w:fill="FFFFFF"/>
        <w:spacing w:line="360" w:lineRule="auto"/>
        <w:ind w:firstLine="567"/>
        <w:jc w:val="both"/>
        <w:rPr>
          <w:sz w:val="28"/>
          <w:szCs w:val="28"/>
        </w:rPr>
      </w:pPr>
      <w:r w:rsidRPr="002D7F78">
        <w:rPr>
          <w:b/>
          <w:i/>
          <w:iCs/>
          <w:sz w:val="28"/>
          <w:szCs w:val="28"/>
          <w:lang w:val="uk-UA"/>
        </w:rPr>
        <w:lastRenderedPageBreak/>
        <w:t xml:space="preserve">Обчислення координат точок теодолітного ходу. </w:t>
      </w:r>
      <w:r w:rsidRPr="002D7F78">
        <w:rPr>
          <w:sz w:val="28"/>
          <w:szCs w:val="28"/>
          <w:lang w:val="uk-UA"/>
        </w:rPr>
        <w:t xml:space="preserve">Для обчислення координат точок необхідно виписати у відомість обчислення координат координати X </w:t>
      </w:r>
      <w:r>
        <w:rPr>
          <w:sz w:val="28"/>
          <w:szCs w:val="28"/>
          <w:lang w:val="en-US"/>
        </w:rPr>
        <w:t>i</w:t>
      </w:r>
      <w:r w:rsidRPr="002D7F78">
        <w:rPr>
          <w:sz w:val="28"/>
          <w:szCs w:val="28"/>
          <w:lang w:val="uk-UA"/>
        </w:rPr>
        <w:t xml:space="preserve"> Y вихідної точки. Координати решти точок теодолітного полігону обчислюються за формулами:</w:t>
      </w:r>
    </w:p>
    <w:p w:rsidR="009A7072" w:rsidRPr="00CF1A85" w:rsidRDefault="009A7072" w:rsidP="009A7072">
      <w:pPr>
        <w:shd w:val="clear" w:color="auto" w:fill="FFFFFF"/>
        <w:spacing w:line="360" w:lineRule="auto"/>
        <w:ind w:firstLine="567"/>
        <w:jc w:val="center"/>
        <w:rPr>
          <w:sz w:val="28"/>
          <w:szCs w:val="28"/>
          <w:lang w:val="uk-UA"/>
        </w:rPr>
      </w:pPr>
      <w:r w:rsidRPr="00CF1A85">
        <w:rPr>
          <w:position w:val="-12"/>
          <w:sz w:val="28"/>
          <w:szCs w:val="28"/>
          <w:lang w:val="en-US"/>
        </w:rPr>
        <w:object w:dxaOrig="1719" w:dyaOrig="380">
          <v:shape id="_x0000_i1108" type="#_x0000_t75" style="width:86.4pt;height:18.6pt" o:ole="">
            <v:imagedata r:id="rId254" o:title=""/>
          </v:shape>
          <o:OLEObject Type="Embed" ProgID="Equation.3" ShapeID="_x0000_i1108" DrawAspect="Content" ObjectID="_1842539584" r:id="rId255"/>
        </w:object>
      </w:r>
      <w:r>
        <w:rPr>
          <w:sz w:val="28"/>
          <w:szCs w:val="28"/>
          <w:lang w:val="uk-UA"/>
        </w:rPr>
        <w:t xml:space="preserve">                           </w:t>
      </w:r>
      <w:r w:rsidRPr="00CF1A85">
        <w:rPr>
          <w:position w:val="-12"/>
          <w:sz w:val="28"/>
          <w:szCs w:val="28"/>
          <w:lang w:val="en-US"/>
        </w:rPr>
        <w:object w:dxaOrig="1540" w:dyaOrig="380">
          <v:shape id="_x0000_i1109" type="#_x0000_t75" style="width:76.8pt;height:18.6pt" o:ole="">
            <v:imagedata r:id="rId256" o:title=""/>
          </v:shape>
          <o:OLEObject Type="Embed" ProgID="Equation.3" ShapeID="_x0000_i1109" DrawAspect="Content" ObjectID="_1842539585" r:id="rId257"/>
        </w:object>
      </w:r>
    </w:p>
    <w:p w:rsidR="009A7072" w:rsidRPr="002D7F78" w:rsidRDefault="009A7072" w:rsidP="009A7072">
      <w:pPr>
        <w:shd w:val="clear" w:color="auto" w:fill="FFFFFF"/>
        <w:spacing w:line="360" w:lineRule="auto"/>
        <w:jc w:val="both"/>
        <w:rPr>
          <w:sz w:val="28"/>
          <w:szCs w:val="28"/>
        </w:rPr>
      </w:pPr>
      <w:r w:rsidRPr="002D7F78">
        <w:rPr>
          <w:sz w:val="28"/>
          <w:szCs w:val="28"/>
          <w:lang w:val="uk-UA"/>
        </w:rPr>
        <w:t xml:space="preserve">де </w:t>
      </w:r>
      <w:r>
        <w:rPr>
          <w:sz w:val="28"/>
          <w:szCs w:val="28"/>
          <w:lang w:val="uk-UA"/>
        </w:rPr>
        <w:t xml:space="preserve">    </w:t>
      </w:r>
      <w:r w:rsidRPr="00CF1A85">
        <w:rPr>
          <w:i/>
          <w:sz w:val="28"/>
          <w:szCs w:val="28"/>
          <w:lang w:val="en-US"/>
        </w:rPr>
        <w:t>X</w:t>
      </w:r>
      <w:r w:rsidRPr="00CF1A85">
        <w:rPr>
          <w:i/>
          <w:sz w:val="28"/>
          <w:szCs w:val="28"/>
          <w:vertAlign w:val="subscript"/>
          <w:lang w:val="en-US"/>
        </w:rPr>
        <w:t>i</w:t>
      </w:r>
      <w:r w:rsidRPr="00CF1A85">
        <w:rPr>
          <w:i/>
          <w:sz w:val="28"/>
          <w:szCs w:val="28"/>
          <w:vertAlign w:val="subscript"/>
        </w:rPr>
        <w:t>+1</w:t>
      </w:r>
      <w:r>
        <w:rPr>
          <w:sz w:val="28"/>
          <w:szCs w:val="28"/>
          <w:lang w:val="uk-UA"/>
        </w:rPr>
        <w:t xml:space="preserve"> </w:t>
      </w:r>
      <w:r w:rsidRPr="00CF1A85">
        <w:rPr>
          <w:sz w:val="28"/>
          <w:szCs w:val="28"/>
        </w:rPr>
        <w:t xml:space="preserve">,  </w:t>
      </w:r>
      <w:r>
        <w:rPr>
          <w:i/>
          <w:sz w:val="28"/>
          <w:szCs w:val="28"/>
          <w:lang w:val="en-US"/>
        </w:rPr>
        <w:t>Y</w:t>
      </w:r>
      <w:r w:rsidRPr="00CF1A85">
        <w:rPr>
          <w:i/>
          <w:sz w:val="28"/>
          <w:szCs w:val="28"/>
          <w:vertAlign w:val="subscript"/>
          <w:lang w:val="en-US"/>
        </w:rPr>
        <w:t>i</w:t>
      </w:r>
      <w:r w:rsidRPr="00CF1A85">
        <w:rPr>
          <w:i/>
          <w:sz w:val="28"/>
          <w:szCs w:val="28"/>
          <w:vertAlign w:val="subscript"/>
        </w:rPr>
        <w:t>+1</w:t>
      </w:r>
      <w:r>
        <w:rPr>
          <w:sz w:val="28"/>
          <w:szCs w:val="28"/>
          <w:lang w:val="uk-UA"/>
        </w:rPr>
        <w:t xml:space="preserve"> </w:t>
      </w:r>
      <w:r w:rsidRPr="002D7F78">
        <w:rPr>
          <w:sz w:val="28"/>
          <w:szCs w:val="28"/>
          <w:lang w:val="uk-UA"/>
        </w:rPr>
        <w:t xml:space="preserve"> – шукані координати точки,</w:t>
      </w:r>
    </w:p>
    <w:p w:rsidR="009A7072" w:rsidRPr="002D7F78" w:rsidRDefault="009A7072" w:rsidP="009A7072">
      <w:pPr>
        <w:shd w:val="clear" w:color="auto" w:fill="FFFFFF"/>
        <w:spacing w:line="360" w:lineRule="auto"/>
        <w:ind w:firstLine="567"/>
        <w:jc w:val="both"/>
        <w:rPr>
          <w:sz w:val="28"/>
          <w:szCs w:val="28"/>
        </w:rPr>
      </w:pPr>
      <w:r w:rsidRPr="00CF1A85">
        <w:rPr>
          <w:i/>
          <w:sz w:val="28"/>
          <w:szCs w:val="28"/>
          <w:lang w:val="en-US"/>
        </w:rPr>
        <w:t>X</w:t>
      </w:r>
      <w:r>
        <w:rPr>
          <w:i/>
          <w:sz w:val="28"/>
          <w:szCs w:val="28"/>
          <w:vertAlign w:val="subscript"/>
          <w:lang w:val="en-US"/>
        </w:rPr>
        <w:t>i</w:t>
      </w:r>
      <w:r>
        <w:rPr>
          <w:sz w:val="28"/>
          <w:szCs w:val="28"/>
          <w:lang w:val="uk-UA"/>
        </w:rPr>
        <w:t xml:space="preserve"> </w:t>
      </w:r>
      <w:r w:rsidRPr="00CF1A85">
        <w:rPr>
          <w:sz w:val="28"/>
          <w:szCs w:val="28"/>
        </w:rPr>
        <w:t xml:space="preserve">,  </w:t>
      </w:r>
      <w:r>
        <w:rPr>
          <w:i/>
          <w:sz w:val="28"/>
          <w:szCs w:val="28"/>
          <w:lang w:val="en-US"/>
        </w:rPr>
        <w:t>Y</w:t>
      </w:r>
      <w:r>
        <w:rPr>
          <w:i/>
          <w:sz w:val="28"/>
          <w:szCs w:val="28"/>
          <w:vertAlign w:val="subscript"/>
          <w:lang w:val="en-US"/>
        </w:rPr>
        <w:t>i</w:t>
      </w:r>
      <w:r>
        <w:rPr>
          <w:sz w:val="28"/>
          <w:szCs w:val="28"/>
          <w:lang w:val="uk-UA"/>
        </w:rPr>
        <w:t xml:space="preserve"> </w:t>
      </w:r>
      <w:r w:rsidRPr="002D7F78">
        <w:rPr>
          <w:sz w:val="28"/>
          <w:szCs w:val="28"/>
          <w:lang w:val="uk-UA"/>
        </w:rPr>
        <w:t xml:space="preserve"> – відомі координати передньої точки;</w:t>
      </w:r>
      <w:r w:rsidRPr="00CF1A85">
        <w:rPr>
          <w:sz w:val="28"/>
          <w:szCs w:val="28"/>
        </w:rPr>
        <w:t xml:space="preserve"> </w:t>
      </w:r>
      <w:r w:rsidRPr="00CF1A85">
        <w:rPr>
          <w:position w:val="-12"/>
          <w:sz w:val="28"/>
          <w:szCs w:val="28"/>
        </w:rPr>
        <w:object w:dxaOrig="940" w:dyaOrig="380">
          <v:shape id="_x0000_i1110" type="#_x0000_t75" style="width:46.8pt;height:18.6pt" o:ole="">
            <v:imagedata r:id="rId258" o:title=""/>
          </v:shape>
          <o:OLEObject Type="Embed" ProgID="Equation.3" ShapeID="_x0000_i1110" DrawAspect="Content" ObjectID="_1842539586" r:id="rId259"/>
        </w:object>
      </w:r>
      <w:r w:rsidRPr="002D7F78">
        <w:rPr>
          <w:sz w:val="28"/>
          <w:szCs w:val="28"/>
          <w:lang w:val="uk-UA"/>
        </w:rPr>
        <w:t xml:space="preserve"> – ув’язані прирости координат.</w:t>
      </w:r>
    </w:p>
    <w:p w:rsidR="009A7072" w:rsidRPr="002D7F78" w:rsidRDefault="009A7072" w:rsidP="009A7072">
      <w:pPr>
        <w:shd w:val="clear" w:color="auto" w:fill="FFFFFF"/>
        <w:spacing w:line="360" w:lineRule="auto"/>
        <w:ind w:firstLine="567"/>
        <w:jc w:val="both"/>
        <w:rPr>
          <w:sz w:val="28"/>
          <w:szCs w:val="28"/>
        </w:rPr>
      </w:pPr>
      <w:r w:rsidRPr="002D7F78">
        <w:rPr>
          <w:sz w:val="28"/>
          <w:szCs w:val="28"/>
          <w:lang w:val="uk-UA"/>
        </w:rPr>
        <w:t>Після послідовного обчислення координат всіх точок полігону одержуються координати початкової точки, що є контролем обчислень.</w:t>
      </w:r>
    </w:p>
    <w:p w:rsidR="009A7072" w:rsidRPr="002D7F78" w:rsidRDefault="00AF2418" w:rsidP="009A7072">
      <w:pPr>
        <w:spacing w:before="120" w:after="120" w:line="360" w:lineRule="auto"/>
        <w:ind w:firstLine="567"/>
        <w:jc w:val="both"/>
        <w:rPr>
          <w:sz w:val="28"/>
          <w:szCs w:val="28"/>
        </w:rPr>
      </w:pPr>
      <w:r>
        <w:rPr>
          <w:b/>
          <w:bCs/>
          <w:color w:val="000000"/>
          <w:sz w:val="28"/>
          <w:szCs w:val="28"/>
          <w:lang w:val="uk-UA"/>
        </w:rPr>
        <w:t>9</w:t>
      </w:r>
      <w:r w:rsidR="009A7072" w:rsidRPr="002D7F78">
        <w:rPr>
          <w:b/>
          <w:bCs/>
          <w:color w:val="000000"/>
          <w:sz w:val="28"/>
          <w:szCs w:val="28"/>
          <w:lang w:val="uk-UA"/>
        </w:rPr>
        <w:t xml:space="preserve">.3. </w:t>
      </w:r>
      <w:r w:rsidR="009A7072" w:rsidRPr="002D7F78">
        <w:rPr>
          <w:b/>
          <w:bCs/>
          <w:sz w:val="28"/>
          <w:szCs w:val="28"/>
          <w:lang w:val="uk-UA"/>
        </w:rPr>
        <w:t>Способи знімання ситуації</w:t>
      </w:r>
    </w:p>
    <w:p w:rsidR="009A7072" w:rsidRPr="002D7F78" w:rsidRDefault="009A7072" w:rsidP="009A7072">
      <w:pPr>
        <w:spacing w:line="360" w:lineRule="auto"/>
        <w:ind w:firstLine="567"/>
        <w:jc w:val="both"/>
        <w:rPr>
          <w:sz w:val="28"/>
          <w:szCs w:val="28"/>
        </w:rPr>
      </w:pPr>
      <w:r w:rsidRPr="002D7F78">
        <w:rPr>
          <w:sz w:val="28"/>
          <w:szCs w:val="28"/>
          <w:lang w:val="uk-UA"/>
        </w:rPr>
        <w:t xml:space="preserve">Зйомку характерних подробиць ситуації місцевості роблять залежно від конкретних умов місцевості і приладів, що є в наявності одним з наступних способів: </w:t>
      </w:r>
      <w:r w:rsidRPr="002D7F78">
        <w:rPr>
          <w:i/>
          <w:iCs/>
          <w:sz w:val="28"/>
          <w:szCs w:val="28"/>
          <w:lang w:val="uk-UA"/>
        </w:rPr>
        <w:t xml:space="preserve">прямокутних координат; полярним; прямих кутових </w:t>
      </w:r>
      <w:r w:rsidRPr="002D7F78">
        <w:rPr>
          <w:rStyle w:val="spelle"/>
          <w:i/>
          <w:iCs/>
          <w:sz w:val="28"/>
          <w:szCs w:val="28"/>
          <w:lang w:val="uk-UA"/>
        </w:rPr>
        <w:t>засічок</w:t>
      </w:r>
      <w:r w:rsidRPr="002D7F78">
        <w:rPr>
          <w:i/>
          <w:iCs/>
          <w:sz w:val="28"/>
          <w:szCs w:val="28"/>
          <w:lang w:val="uk-UA"/>
        </w:rPr>
        <w:t xml:space="preserve">; лінійних </w:t>
      </w:r>
      <w:r w:rsidRPr="002D7F78">
        <w:rPr>
          <w:rStyle w:val="spelle"/>
          <w:i/>
          <w:iCs/>
          <w:sz w:val="28"/>
          <w:szCs w:val="28"/>
          <w:lang w:val="uk-UA"/>
        </w:rPr>
        <w:t>засічок</w:t>
      </w:r>
      <w:r w:rsidRPr="002D7F78">
        <w:rPr>
          <w:i/>
          <w:iCs/>
          <w:sz w:val="28"/>
          <w:szCs w:val="28"/>
          <w:lang w:val="uk-UA"/>
        </w:rPr>
        <w:t>; обходу; створів; наземно-космічним.</w:t>
      </w:r>
    </w:p>
    <w:p w:rsidR="009A7072" w:rsidRPr="002D7F78" w:rsidRDefault="009A7072" w:rsidP="009A7072">
      <w:pPr>
        <w:shd w:val="clear" w:color="auto" w:fill="FFFFFF"/>
        <w:tabs>
          <w:tab w:val="left" w:leader="underscore" w:pos="1891"/>
        </w:tabs>
        <w:spacing w:line="360" w:lineRule="auto"/>
        <w:ind w:firstLine="567"/>
        <w:jc w:val="both"/>
        <w:rPr>
          <w:sz w:val="28"/>
          <w:szCs w:val="28"/>
        </w:rPr>
      </w:pPr>
      <w:r w:rsidRPr="002D7F78">
        <w:rPr>
          <w:color w:val="000000"/>
          <w:spacing w:val="-8"/>
          <w:sz w:val="28"/>
          <w:szCs w:val="28"/>
          <w:lang w:val="uk-UA"/>
        </w:rPr>
        <w:t xml:space="preserve">Здебільшого при зйомочних </w:t>
      </w:r>
      <w:r w:rsidRPr="002D7F78">
        <w:rPr>
          <w:color w:val="000000"/>
          <w:spacing w:val="6"/>
          <w:sz w:val="28"/>
          <w:szCs w:val="28"/>
          <w:lang w:val="uk-UA"/>
        </w:rPr>
        <w:t xml:space="preserve">роботах їх використовують разом, вибираючи для даних умов </w:t>
      </w:r>
      <w:r w:rsidRPr="002D7F78">
        <w:rPr>
          <w:color w:val="000000"/>
          <w:spacing w:val="-1"/>
          <w:sz w:val="28"/>
          <w:szCs w:val="28"/>
          <w:lang w:val="uk-UA"/>
        </w:rPr>
        <w:t>найзручніший, економічний і найточні</w:t>
      </w:r>
      <w:r w:rsidRPr="002D7F78">
        <w:rPr>
          <w:color w:val="000000"/>
          <w:spacing w:val="-6"/>
          <w:sz w:val="28"/>
          <w:szCs w:val="28"/>
          <w:lang w:val="uk-UA"/>
        </w:rPr>
        <w:t>ший спосіб</w:t>
      </w:r>
      <w:r w:rsidRPr="002D7F78">
        <w:rPr>
          <w:color w:val="000000"/>
          <w:sz w:val="28"/>
          <w:szCs w:val="28"/>
          <w:lang w:val="uk-UA"/>
        </w:rPr>
        <w:t>.</w:t>
      </w:r>
    </w:p>
    <w:p w:rsidR="009A7072" w:rsidRPr="002D7F78" w:rsidRDefault="009A7072" w:rsidP="009A7072">
      <w:pPr>
        <w:shd w:val="clear" w:color="auto" w:fill="FFFFFF"/>
        <w:spacing w:line="360" w:lineRule="auto"/>
        <w:ind w:firstLine="567"/>
        <w:jc w:val="both"/>
        <w:rPr>
          <w:sz w:val="28"/>
          <w:szCs w:val="28"/>
        </w:rPr>
      </w:pPr>
      <w:r w:rsidRPr="002D7F78">
        <w:rPr>
          <w:i/>
          <w:iCs/>
          <w:color w:val="000000"/>
          <w:sz w:val="28"/>
          <w:szCs w:val="28"/>
          <w:lang w:val="uk-UA"/>
        </w:rPr>
        <w:t xml:space="preserve">Спосіб обходу </w:t>
      </w:r>
      <w:r w:rsidRPr="002D7F78">
        <w:rPr>
          <w:iCs/>
          <w:color w:val="000000"/>
          <w:sz w:val="28"/>
          <w:szCs w:val="28"/>
          <w:lang w:val="uk-UA"/>
        </w:rPr>
        <w:t>застосовують,</w:t>
      </w:r>
      <w:r w:rsidRPr="002D7F78">
        <w:rPr>
          <w:color w:val="000000"/>
          <w:spacing w:val="-6"/>
          <w:sz w:val="28"/>
          <w:szCs w:val="28"/>
          <w:lang w:val="uk-UA"/>
        </w:rPr>
        <w:t xml:space="preserve"> як правило, в закритій місцевості</w:t>
      </w:r>
      <w:r w:rsidRPr="002D7F78">
        <w:rPr>
          <w:i/>
          <w:iCs/>
          <w:color w:val="000000"/>
          <w:sz w:val="28"/>
          <w:szCs w:val="28"/>
          <w:lang w:val="uk-UA"/>
        </w:rPr>
        <w:t xml:space="preserve"> </w:t>
      </w:r>
      <w:r w:rsidRPr="002D7F78">
        <w:rPr>
          <w:color w:val="000000"/>
          <w:sz w:val="28"/>
          <w:szCs w:val="28"/>
          <w:lang w:val="uk-UA"/>
        </w:rPr>
        <w:t>для зні</w:t>
      </w:r>
      <w:r w:rsidRPr="002D7F78">
        <w:rPr>
          <w:color w:val="000000"/>
          <w:spacing w:val="-6"/>
          <w:sz w:val="28"/>
          <w:szCs w:val="28"/>
          <w:lang w:val="uk-UA"/>
        </w:rPr>
        <w:t>мання відокремлених елементів ситуації (ліс, населений пункт), недоступних об’єктів значної площі: болота, заборонені зони, території господарських об’єктів і т. д.,  або для знімання лінійних об’єктів (дорога, канал тощо).</w:t>
      </w:r>
    </w:p>
    <w:p w:rsidR="009A7072" w:rsidRPr="002D7F78" w:rsidRDefault="009A7072" w:rsidP="009A7072">
      <w:pPr>
        <w:shd w:val="clear" w:color="auto" w:fill="FFFFFF"/>
        <w:spacing w:line="360" w:lineRule="auto"/>
        <w:ind w:firstLine="567"/>
        <w:jc w:val="both"/>
        <w:rPr>
          <w:sz w:val="28"/>
          <w:szCs w:val="28"/>
        </w:rPr>
      </w:pPr>
      <w:r w:rsidRPr="002D7F78">
        <w:rPr>
          <w:color w:val="000000"/>
          <w:spacing w:val="-7"/>
          <w:sz w:val="28"/>
          <w:szCs w:val="28"/>
          <w:lang w:val="uk-UA"/>
        </w:rPr>
        <w:t>Криволінійну межу ділянки розбива</w:t>
      </w:r>
      <w:r w:rsidRPr="002D7F78">
        <w:rPr>
          <w:color w:val="000000"/>
          <w:spacing w:val="3"/>
          <w:sz w:val="28"/>
          <w:szCs w:val="28"/>
          <w:lang w:val="uk-UA"/>
        </w:rPr>
        <w:t>ють на відрізки, які для даного мас</w:t>
      </w:r>
      <w:r w:rsidRPr="002D7F78">
        <w:rPr>
          <w:color w:val="000000"/>
          <w:spacing w:val="-8"/>
          <w:sz w:val="28"/>
          <w:szCs w:val="28"/>
          <w:lang w:val="uk-UA"/>
        </w:rPr>
        <w:t>штабу зйомки можна вважати прямими.</w:t>
      </w:r>
    </w:p>
    <w:p w:rsidR="009A7072" w:rsidRPr="002D7F78" w:rsidRDefault="009A7072" w:rsidP="009A7072">
      <w:pPr>
        <w:shd w:val="clear" w:color="auto" w:fill="FFFFFF"/>
        <w:spacing w:line="360" w:lineRule="auto"/>
        <w:ind w:firstLine="567"/>
        <w:jc w:val="both"/>
        <w:rPr>
          <w:sz w:val="28"/>
          <w:szCs w:val="28"/>
        </w:rPr>
      </w:pPr>
      <w:r w:rsidRPr="002D7F78">
        <w:rPr>
          <w:color w:val="000000"/>
          <w:spacing w:val="-8"/>
          <w:sz w:val="28"/>
          <w:szCs w:val="28"/>
          <w:lang w:val="uk-UA"/>
        </w:rPr>
        <w:t>Н</w:t>
      </w:r>
      <w:r w:rsidRPr="002D7F78">
        <w:rPr>
          <w:color w:val="000000"/>
          <w:spacing w:val="3"/>
          <w:sz w:val="28"/>
          <w:szCs w:val="28"/>
          <w:lang w:val="uk-UA"/>
        </w:rPr>
        <w:t xml:space="preserve">априклад, знімають для складання </w:t>
      </w:r>
      <w:r w:rsidRPr="002D7F78">
        <w:rPr>
          <w:color w:val="000000"/>
          <w:sz w:val="28"/>
          <w:szCs w:val="28"/>
          <w:lang w:val="uk-UA"/>
        </w:rPr>
        <w:t xml:space="preserve">плану в масштабі 1:10000. В цьому випадку 0,1 міліметра на плані відповідатиме </w:t>
      </w:r>
      <w:smartTag w:uri="urn:schemas-microsoft-com:office:smarttags" w:element="metricconverter">
        <w:smartTagPr>
          <w:attr w:name="ProductID" w:val="1 м"/>
        </w:smartTagPr>
        <w:r w:rsidRPr="002D7F78">
          <w:rPr>
            <w:color w:val="000000"/>
            <w:sz w:val="28"/>
            <w:szCs w:val="28"/>
            <w:lang w:val="uk-UA"/>
          </w:rPr>
          <w:t xml:space="preserve">1 </w:t>
        </w:r>
        <w:r w:rsidRPr="002D7F78">
          <w:rPr>
            <w:i/>
            <w:iCs/>
            <w:color w:val="000000"/>
            <w:sz w:val="28"/>
            <w:szCs w:val="28"/>
            <w:lang w:val="uk-UA"/>
          </w:rPr>
          <w:t>м</w:t>
        </w:r>
      </w:smartTag>
      <w:r w:rsidRPr="002D7F78">
        <w:rPr>
          <w:i/>
          <w:iCs/>
          <w:color w:val="000000"/>
          <w:sz w:val="28"/>
          <w:szCs w:val="28"/>
          <w:lang w:val="uk-UA"/>
        </w:rPr>
        <w:t xml:space="preserve"> </w:t>
      </w:r>
      <w:r w:rsidRPr="002D7F78">
        <w:rPr>
          <w:color w:val="000000"/>
          <w:sz w:val="28"/>
          <w:szCs w:val="28"/>
          <w:lang w:val="uk-UA"/>
        </w:rPr>
        <w:t xml:space="preserve">на місцевості (точність масштабу дорівнює </w:t>
      </w:r>
      <w:smartTag w:uri="urn:schemas-microsoft-com:office:smarttags" w:element="metricconverter">
        <w:smartTagPr>
          <w:attr w:name="ProductID" w:val="1 м"/>
        </w:smartTagPr>
        <w:r w:rsidRPr="002D7F78">
          <w:rPr>
            <w:color w:val="000000"/>
            <w:sz w:val="28"/>
            <w:szCs w:val="28"/>
            <w:lang w:val="uk-UA"/>
          </w:rPr>
          <w:t xml:space="preserve">1 </w:t>
        </w:r>
        <w:r w:rsidRPr="002D7F78">
          <w:rPr>
            <w:i/>
            <w:iCs/>
            <w:color w:val="000000"/>
            <w:sz w:val="28"/>
            <w:szCs w:val="28"/>
            <w:lang w:val="uk-UA"/>
          </w:rPr>
          <w:t>м</w:t>
        </w:r>
      </w:smartTag>
      <w:r w:rsidRPr="002D7F78">
        <w:rPr>
          <w:i/>
          <w:iCs/>
          <w:color w:val="000000"/>
          <w:sz w:val="28"/>
          <w:szCs w:val="28"/>
          <w:lang w:val="uk-UA"/>
        </w:rPr>
        <w:t xml:space="preserve">). </w:t>
      </w:r>
      <w:r w:rsidRPr="002D7F78">
        <w:rPr>
          <w:color w:val="000000"/>
          <w:sz w:val="28"/>
          <w:szCs w:val="28"/>
          <w:lang w:val="uk-UA"/>
        </w:rPr>
        <w:t xml:space="preserve">Отже, відхилення границі від прямої може бути не більше </w:t>
      </w:r>
      <w:smartTag w:uri="urn:schemas-microsoft-com:office:smarttags" w:element="metricconverter">
        <w:smartTagPr>
          <w:attr w:name="ProductID" w:val="1 м"/>
        </w:smartTagPr>
        <w:r w:rsidRPr="002D7F78">
          <w:rPr>
            <w:color w:val="000000"/>
            <w:sz w:val="28"/>
            <w:szCs w:val="28"/>
            <w:lang w:val="uk-UA"/>
          </w:rPr>
          <w:t xml:space="preserve">1 </w:t>
        </w:r>
        <w:r w:rsidRPr="002D7F78">
          <w:rPr>
            <w:i/>
            <w:iCs/>
            <w:color w:val="000000"/>
            <w:sz w:val="28"/>
            <w:szCs w:val="28"/>
            <w:lang w:val="uk-UA"/>
          </w:rPr>
          <w:t>м</w:t>
        </w:r>
      </w:smartTag>
      <w:r w:rsidRPr="002D7F78">
        <w:rPr>
          <w:i/>
          <w:iCs/>
          <w:color w:val="000000"/>
          <w:sz w:val="28"/>
          <w:szCs w:val="28"/>
          <w:lang w:val="uk-UA"/>
        </w:rPr>
        <w:t xml:space="preserve">, </w:t>
      </w:r>
      <w:r w:rsidRPr="002D7F78">
        <w:rPr>
          <w:color w:val="000000"/>
          <w:sz w:val="28"/>
          <w:szCs w:val="28"/>
          <w:lang w:val="uk-UA"/>
        </w:rPr>
        <w:t xml:space="preserve">в крайньому </w:t>
      </w:r>
      <w:r w:rsidRPr="002D7F78">
        <w:rPr>
          <w:color w:val="000000"/>
          <w:spacing w:val="-3"/>
          <w:sz w:val="28"/>
          <w:szCs w:val="28"/>
          <w:lang w:val="uk-UA"/>
        </w:rPr>
        <w:t xml:space="preserve">разі півтори точності масштабу, тобто </w:t>
      </w:r>
      <w:smartTag w:uri="urn:schemas-microsoft-com:office:smarttags" w:element="metricconverter">
        <w:smartTagPr>
          <w:attr w:name="ProductID" w:val="1,5 м"/>
        </w:smartTagPr>
        <w:r w:rsidRPr="002D7F78">
          <w:rPr>
            <w:color w:val="000000"/>
            <w:spacing w:val="-3"/>
            <w:sz w:val="28"/>
            <w:szCs w:val="28"/>
            <w:lang w:val="uk-UA"/>
          </w:rPr>
          <w:t>1,5 м</w:t>
        </w:r>
      </w:smartTag>
      <w:r w:rsidRPr="002D7F78">
        <w:rPr>
          <w:color w:val="000000"/>
          <w:spacing w:val="-3"/>
          <w:sz w:val="28"/>
          <w:szCs w:val="28"/>
          <w:lang w:val="uk-UA"/>
        </w:rPr>
        <w:t xml:space="preserve">. Особливо старанно </w:t>
      </w:r>
      <w:r w:rsidRPr="002D7F78">
        <w:rPr>
          <w:color w:val="000000"/>
          <w:spacing w:val="-1"/>
          <w:sz w:val="28"/>
          <w:szCs w:val="28"/>
          <w:lang w:val="uk-UA"/>
        </w:rPr>
        <w:t>знімають різко виявлені межі.</w:t>
      </w:r>
    </w:p>
    <w:p w:rsidR="009A7072" w:rsidRPr="002D7F78" w:rsidRDefault="009A7072" w:rsidP="009A7072">
      <w:pPr>
        <w:shd w:val="clear" w:color="auto" w:fill="FFFFFF"/>
        <w:spacing w:line="360" w:lineRule="auto"/>
        <w:ind w:firstLine="567"/>
        <w:jc w:val="both"/>
        <w:rPr>
          <w:sz w:val="28"/>
          <w:szCs w:val="28"/>
        </w:rPr>
      </w:pPr>
      <w:r w:rsidRPr="002D7F78">
        <w:rPr>
          <w:color w:val="000000"/>
          <w:spacing w:val="2"/>
          <w:sz w:val="28"/>
          <w:szCs w:val="28"/>
          <w:lang w:val="uk-UA"/>
        </w:rPr>
        <w:lastRenderedPageBreak/>
        <w:t>Розбиваючи межі на відрізки, дрібні, нехарактерні, випад</w:t>
      </w:r>
      <w:r w:rsidRPr="002D7F78">
        <w:rPr>
          <w:color w:val="000000"/>
          <w:sz w:val="28"/>
          <w:szCs w:val="28"/>
          <w:lang w:val="uk-UA"/>
        </w:rPr>
        <w:t xml:space="preserve">кові звивини узагальнюють (рис. </w:t>
      </w:r>
      <w:r>
        <w:rPr>
          <w:color w:val="000000"/>
          <w:sz w:val="28"/>
          <w:szCs w:val="28"/>
          <w:lang w:val="uk-UA"/>
        </w:rPr>
        <w:t>9</w:t>
      </w:r>
      <w:r w:rsidRPr="002D7F78">
        <w:rPr>
          <w:color w:val="000000"/>
          <w:sz w:val="28"/>
          <w:szCs w:val="28"/>
          <w:lang w:val="uk-UA"/>
        </w:rPr>
        <w:t>.2). У точках повороту встанов</w:t>
      </w:r>
      <w:r w:rsidRPr="002D7F78">
        <w:rPr>
          <w:color w:val="000000"/>
          <w:spacing w:val="-2"/>
          <w:sz w:val="28"/>
          <w:szCs w:val="28"/>
          <w:lang w:val="uk-UA"/>
        </w:rPr>
        <w:t>люють стовпи або забивають кілки і вимірюють відстані між су</w:t>
      </w:r>
      <w:r w:rsidRPr="002D7F78">
        <w:rPr>
          <w:color w:val="000000"/>
          <w:sz w:val="28"/>
          <w:szCs w:val="28"/>
          <w:lang w:val="uk-UA"/>
        </w:rPr>
        <w:t>сідніми точками</w:t>
      </w:r>
      <w:r w:rsidRPr="008C16A3">
        <w:rPr>
          <w:color w:val="000000"/>
          <w:sz w:val="28"/>
          <w:szCs w:val="28"/>
          <w:lang w:val="uk-UA"/>
        </w:rPr>
        <w:t xml:space="preserve"> </w:t>
      </w:r>
      <w:r w:rsidRPr="008C16A3">
        <w:rPr>
          <w:b/>
          <w:i/>
          <w:color w:val="000000"/>
          <w:sz w:val="28"/>
          <w:szCs w:val="28"/>
          <w:lang w:val="en-US"/>
        </w:rPr>
        <w:t>d</w:t>
      </w:r>
      <w:r w:rsidRPr="008C16A3">
        <w:rPr>
          <w:b/>
          <w:i/>
          <w:color w:val="000000"/>
          <w:sz w:val="28"/>
          <w:szCs w:val="28"/>
          <w:vertAlign w:val="subscript"/>
          <w:lang w:val="uk-UA"/>
        </w:rPr>
        <w:t>1</w:t>
      </w:r>
      <w:r w:rsidRPr="008C16A3">
        <w:rPr>
          <w:b/>
          <w:i/>
          <w:color w:val="000000"/>
          <w:sz w:val="28"/>
          <w:szCs w:val="28"/>
          <w:lang w:val="uk-UA"/>
        </w:rPr>
        <w:t xml:space="preserve">, </w:t>
      </w:r>
      <w:r w:rsidRPr="008C16A3">
        <w:rPr>
          <w:b/>
          <w:i/>
          <w:color w:val="000000"/>
          <w:sz w:val="28"/>
          <w:szCs w:val="28"/>
          <w:lang w:val="en-US"/>
        </w:rPr>
        <w:t>d</w:t>
      </w:r>
      <w:r w:rsidRPr="008C16A3">
        <w:rPr>
          <w:b/>
          <w:i/>
          <w:color w:val="000000"/>
          <w:sz w:val="28"/>
          <w:szCs w:val="28"/>
          <w:vertAlign w:val="subscript"/>
          <w:lang w:val="uk-UA"/>
        </w:rPr>
        <w:t>2</w:t>
      </w:r>
      <w:r w:rsidRPr="008C16A3">
        <w:rPr>
          <w:b/>
          <w:i/>
          <w:color w:val="000000"/>
          <w:sz w:val="28"/>
          <w:szCs w:val="28"/>
          <w:lang w:val="uk-UA"/>
        </w:rPr>
        <w:t xml:space="preserve">, ... </w:t>
      </w:r>
      <w:r w:rsidRPr="008C16A3">
        <w:rPr>
          <w:b/>
          <w:i/>
          <w:color w:val="000000"/>
          <w:sz w:val="28"/>
          <w:szCs w:val="28"/>
          <w:lang w:val="en-US"/>
        </w:rPr>
        <w:t>d</w:t>
      </w:r>
      <w:r w:rsidRPr="008C16A3">
        <w:rPr>
          <w:b/>
          <w:i/>
          <w:color w:val="000000"/>
          <w:sz w:val="28"/>
          <w:szCs w:val="28"/>
          <w:vertAlign w:val="subscript"/>
          <w:lang w:val="en-US"/>
        </w:rPr>
        <w:t>n</w:t>
      </w:r>
      <w:r w:rsidRPr="008C16A3">
        <w:rPr>
          <w:color w:val="000000"/>
          <w:position w:val="-14"/>
          <w:sz w:val="28"/>
          <w:szCs w:val="28"/>
          <w:lang w:val="uk-UA"/>
        </w:rPr>
        <w:t xml:space="preserve"> </w:t>
      </w:r>
      <w:r w:rsidRPr="002D7F78">
        <w:rPr>
          <w:i/>
          <w:iCs/>
          <w:color w:val="000000"/>
          <w:sz w:val="28"/>
          <w:szCs w:val="28"/>
          <w:lang w:val="uk-UA"/>
        </w:rPr>
        <w:t xml:space="preserve">, </w:t>
      </w:r>
      <w:r w:rsidRPr="002D7F78">
        <w:rPr>
          <w:color w:val="000000"/>
          <w:sz w:val="28"/>
          <w:szCs w:val="28"/>
          <w:lang w:val="uk-UA"/>
        </w:rPr>
        <w:t xml:space="preserve">а в кожній закріпленій точці – кути </w:t>
      </w:r>
      <w:r w:rsidRPr="008C16A3">
        <w:rPr>
          <w:b/>
          <w:i/>
          <w:color w:val="000000"/>
          <w:sz w:val="28"/>
          <w:szCs w:val="28"/>
          <w:lang w:val="uk-UA"/>
        </w:rPr>
        <w:t>β</w:t>
      </w:r>
      <w:r w:rsidRPr="008C16A3">
        <w:rPr>
          <w:b/>
          <w:i/>
          <w:color w:val="000000"/>
          <w:sz w:val="28"/>
          <w:szCs w:val="28"/>
          <w:vertAlign w:val="subscript"/>
          <w:lang w:val="uk-UA"/>
        </w:rPr>
        <w:t>1</w:t>
      </w:r>
      <w:r w:rsidRPr="008C16A3">
        <w:rPr>
          <w:color w:val="000000"/>
          <w:sz w:val="28"/>
          <w:szCs w:val="28"/>
          <w:lang w:val="uk-UA"/>
        </w:rPr>
        <w:t xml:space="preserve">, </w:t>
      </w:r>
      <w:r w:rsidRPr="008C16A3">
        <w:rPr>
          <w:b/>
          <w:i/>
          <w:color w:val="000000"/>
          <w:sz w:val="28"/>
          <w:szCs w:val="28"/>
          <w:lang w:val="uk-UA"/>
        </w:rPr>
        <w:t>β</w:t>
      </w:r>
      <w:r w:rsidRPr="008C16A3">
        <w:rPr>
          <w:b/>
          <w:i/>
          <w:color w:val="000000"/>
          <w:sz w:val="28"/>
          <w:szCs w:val="28"/>
          <w:vertAlign w:val="subscript"/>
          <w:lang w:val="uk-UA"/>
        </w:rPr>
        <w:t>2</w:t>
      </w:r>
      <w:r w:rsidRPr="002D7F78">
        <w:rPr>
          <w:color w:val="000000"/>
          <w:sz w:val="28"/>
          <w:szCs w:val="28"/>
          <w:lang w:val="uk-UA"/>
        </w:rPr>
        <w:t xml:space="preserve"> між напрямами на задню і передню точки. За </w:t>
      </w:r>
      <w:r w:rsidRPr="002D7F78">
        <w:rPr>
          <w:color w:val="000000"/>
          <w:spacing w:val="-1"/>
          <w:sz w:val="28"/>
          <w:szCs w:val="28"/>
          <w:lang w:val="uk-UA"/>
        </w:rPr>
        <w:t xml:space="preserve">одержаними даними складають план ділянки. </w:t>
      </w:r>
    </w:p>
    <w:p w:rsidR="009A7072" w:rsidRPr="002F3553" w:rsidRDefault="009A7072" w:rsidP="009A7072">
      <w:pPr>
        <w:shd w:val="clear" w:color="auto" w:fill="FFFFFF"/>
        <w:spacing w:line="360" w:lineRule="auto"/>
        <w:ind w:firstLine="567"/>
        <w:jc w:val="both"/>
        <w:rPr>
          <w:color w:val="000000"/>
          <w:spacing w:val="-3"/>
          <w:sz w:val="28"/>
          <w:szCs w:val="28"/>
        </w:rPr>
      </w:pPr>
      <w:r w:rsidRPr="002D7F78">
        <w:rPr>
          <w:i/>
          <w:iCs/>
          <w:color w:val="000000"/>
          <w:spacing w:val="-3"/>
          <w:sz w:val="28"/>
          <w:szCs w:val="28"/>
          <w:lang w:val="uk-UA"/>
        </w:rPr>
        <w:t xml:space="preserve">Полярний спосіб </w:t>
      </w:r>
      <w:r w:rsidRPr="002D7F78">
        <w:rPr>
          <w:color w:val="000000"/>
          <w:spacing w:val="-3"/>
          <w:sz w:val="28"/>
          <w:szCs w:val="28"/>
          <w:lang w:val="uk-UA"/>
        </w:rPr>
        <w:t xml:space="preserve">заснований на системі полярних координат. </w:t>
      </w:r>
      <w:r w:rsidRPr="002D7F78">
        <w:rPr>
          <w:color w:val="000000"/>
          <w:spacing w:val="7"/>
          <w:sz w:val="28"/>
          <w:szCs w:val="28"/>
          <w:lang w:val="uk-UA"/>
        </w:rPr>
        <w:t xml:space="preserve">Знімають від точок, координати яких уже визначені, звичайно </w:t>
      </w:r>
      <w:r w:rsidRPr="002D7F78">
        <w:rPr>
          <w:color w:val="000000"/>
          <w:spacing w:val="-3"/>
          <w:sz w:val="28"/>
          <w:szCs w:val="28"/>
          <w:lang w:val="uk-UA"/>
        </w:rPr>
        <w:t>з точок мереж зйомочного обґрунтування.</w:t>
      </w:r>
    </w:p>
    <w:p w:rsidR="009A7072" w:rsidRDefault="00B43C6B" w:rsidP="009A7072">
      <w:pPr>
        <w:shd w:val="clear" w:color="auto" w:fill="FFFFFF"/>
        <w:spacing w:line="360" w:lineRule="auto"/>
        <w:ind w:firstLine="567"/>
        <w:jc w:val="center"/>
        <w:rPr>
          <w:lang w:val="en-US"/>
        </w:rPr>
      </w:pPr>
      <w:r>
        <w:rPr>
          <w:noProof/>
          <w:lang w:val="uk-UA" w:eastAsia="uk-UA"/>
        </w:rPr>
        <w:drawing>
          <wp:inline distT="0" distB="0" distL="0" distR="0">
            <wp:extent cx="2411730" cy="1713865"/>
            <wp:effectExtent l="19050" t="0" r="7620" b="0"/>
            <wp:docPr id="165" name="Рисунок 165" descr="image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descr="image104"/>
                    <pic:cNvPicPr>
                      <a:picLocks noChangeAspect="1" noChangeArrowheads="1"/>
                    </pic:cNvPicPr>
                  </pic:nvPicPr>
                  <pic:blipFill>
                    <a:blip r:embed="rId260"/>
                    <a:srcRect b="11896"/>
                    <a:stretch>
                      <a:fillRect/>
                    </a:stretch>
                  </pic:blipFill>
                  <pic:spPr bwMode="auto">
                    <a:xfrm>
                      <a:off x="0" y="0"/>
                      <a:ext cx="2411730" cy="1713865"/>
                    </a:xfrm>
                    <a:prstGeom prst="rect">
                      <a:avLst/>
                    </a:prstGeom>
                    <a:noFill/>
                    <a:ln w="9525">
                      <a:noFill/>
                      <a:miter lim="800000"/>
                      <a:headEnd/>
                      <a:tailEnd/>
                    </a:ln>
                  </pic:spPr>
                </pic:pic>
              </a:graphicData>
            </a:graphic>
          </wp:inline>
        </w:drawing>
      </w:r>
    </w:p>
    <w:p w:rsidR="009A7072" w:rsidRPr="008C16A3" w:rsidRDefault="009A7072" w:rsidP="009A7072">
      <w:pPr>
        <w:shd w:val="clear" w:color="auto" w:fill="FFFFFF"/>
        <w:spacing w:line="360" w:lineRule="auto"/>
        <w:ind w:firstLine="567"/>
        <w:jc w:val="center"/>
        <w:rPr>
          <w:b/>
          <w:sz w:val="28"/>
          <w:szCs w:val="28"/>
        </w:rPr>
      </w:pPr>
      <w:r w:rsidRPr="008C16A3">
        <w:rPr>
          <w:b/>
        </w:rPr>
        <w:t>Рис</w:t>
      </w:r>
      <w:r>
        <w:rPr>
          <w:b/>
          <w:lang w:val="uk-UA"/>
        </w:rPr>
        <w:t>унок</w:t>
      </w:r>
      <w:r w:rsidRPr="008C16A3">
        <w:rPr>
          <w:b/>
        </w:rPr>
        <w:t xml:space="preserve"> </w:t>
      </w:r>
      <w:r>
        <w:rPr>
          <w:b/>
          <w:lang w:val="uk-UA"/>
        </w:rPr>
        <w:t>9</w:t>
      </w:r>
      <w:r w:rsidRPr="008C16A3">
        <w:rPr>
          <w:b/>
        </w:rPr>
        <w:t>.2</w:t>
      </w:r>
      <w:r>
        <w:rPr>
          <w:b/>
          <w:lang w:val="uk-UA"/>
        </w:rPr>
        <w:t xml:space="preserve"> -</w:t>
      </w:r>
      <w:r w:rsidRPr="008C16A3">
        <w:rPr>
          <w:b/>
        </w:rPr>
        <w:t xml:space="preserve"> </w:t>
      </w:r>
      <w:r w:rsidRPr="008C16A3">
        <w:rPr>
          <w:b/>
          <w:lang w:val="uk-UA"/>
        </w:rPr>
        <w:t>Зйомка</w:t>
      </w:r>
      <w:r w:rsidRPr="008C16A3">
        <w:rPr>
          <w:b/>
        </w:rPr>
        <w:t xml:space="preserve"> способом обходу</w:t>
      </w:r>
    </w:p>
    <w:p w:rsidR="009A7072" w:rsidRPr="002F3553" w:rsidRDefault="009A7072" w:rsidP="009A7072">
      <w:pPr>
        <w:shd w:val="clear" w:color="auto" w:fill="FFFFFF"/>
        <w:spacing w:before="120" w:line="360" w:lineRule="auto"/>
        <w:ind w:firstLine="567"/>
        <w:jc w:val="both"/>
        <w:rPr>
          <w:color w:val="000000"/>
          <w:spacing w:val="8"/>
          <w:sz w:val="28"/>
          <w:szCs w:val="28"/>
        </w:rPr>
      </w:pPr>
      <w:r w:rsidRPr="002D7F78">
        <w:rPr>
          <w:color w:val="000000"/>
          <w:spacing w:val="-4"/>
          <w:sz w:val="28"/>
          <w:szCs w:val="28"/>
          <w:lang w:val="uk-UA"/>
        </w:rPr>
        <w:t xml:space="preserve">Полярним способом знімають звивисті контури берегових ліній </w:t>
      </w:r>
      <w:r w:rsidRPr="002D7F78">
        <w:rPr>
          <w:color w:val="000000"/>
          <w:spacing w:val="4"/>
          <w:sz w:val="28"/>
          <w:szCs w:val="28"/>
          <w:lang w:val="uk-UA"/>
        </w:rPr>
        <w:t xml:space="preserve">озер і струмків, будівлі, рельєф. Якщо координати точок </w:t>
      </w:r>
      <w:r w:rsidRPr="002D7F78">
        <w:rPr>
          <w:i/>
          <w:iCs/>
          <w:color w:val="000000"/>
          <w:spacing w:val="4"/>
          <w:sz w:val="28"/>
          <w:szCs w:val="28"/>
          <w:lang w:val="uk-UA"/>
        </w:rPr>
        <w:t xml:space="preserve">А </w:t>
      </w:r>
      <w:r w:rsidRPr="002D7F78">
        <w:rPr>
          <w:color w:val="000000"/>
          <w:spacing w:val="4"/>
          <w:sz w:val="28"/>
          <w:szCs w:val="28"/>
          <w:lang w:val="uk-UA"/>
        </w:rPr>
        <w:t xml:space="preserve">і </w:t>
      </w:r>
      <w:r w:rsidRPr="002D7F78">
        <w:rPr>
          <w:i/>
          <w:iCs/>
          <w:color w:val="000000"/>
          <w:spacing w:val="4"/>
          <w:sz w:val="28"/>
          <w:szCs w:val="28"/>
          <w:lang w:val="uk-UA"/>
        </w:rPr>
        <w:t xml:space="preserve">В </w:t>
      </w:r>
      <w:r w:rsidRPr="002D7F78">
        <w:rPr>
          <w:color w:val="000000"/>
          <w:spacing w:val="-3"/>
          <w:sz w:val="28"/>
          <w:szCs w:val="28"/>
          <w:lang w:val="uk-UA"/>
        </w:rPr>
        <w:t>(рис. 9.3) відомі, то межі ділянки зручніше зняти полярним спо</w:t>
      </w:r>
      <w:r w:rsidRPr="002D7F78">
        <w:rPr>
          <w:color w:val="000000"/>
          <w:spacing w:val="8"/>
          <w:sz w:val="28"/>
          <w:szCs w:val="28"/>
          <w:lang w:val="uk-UA"/>
        </w:rPr>
        <w:t xml:space="preserve">собом. </w:t>
      </w:r>
    </w:p>
    <w:p w:rsidR="009A7072" w:rsidRDefault="00B43C6B" w:rsidP="009A7072">
      <w:pPr>
        <w:shd w:val="clear" w:color="auto" w:fill="FFFFFF"/>
        <w:spacing w:line="360" w:lineRule="auto"/>
        <w:ind w:firstLine="567"/>
        <w:jc w:val="center"/>
      </w:pPr>
      <w:r>
        <w:rPr>
          <w:noProof/>
          <w:lang w:val="uk-UA" w:eastAsia="uk-UA"/>
        </w:rPr>
        <w:drawing>
          <wp:inline distT="0" distB="0" distL="0" distR="0">
            <wp:extent cx="2663825" cy="1713865"/>
            <wp:effectExtent l="19050" t="0" r="3175" b="0"/>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261"/>
                    <a:srcRect/>
                    <a:stretch>
                      <a:fillRect/>
                    </a:stretch>
                  </pic:blipFill>
                  <pic:spPr bwMode="auto">
                    <a:xfrm>
                      <a:off x="0" y="0"/>
                      <a:ext cx="2663825" cy="1713865"/>
                    </a:xfrm>
                    <a:prstGeom prst="rect">
                      <a:avLst/>
                    </a:prstGeom>
                    <a:noFill/>
                    <a:ln w="9525">
                      <a:noFill/>
                      <a:miter lim="800000"/>
                      <a:headEnd/>
                      <a:tailEnd/>
                    </a:ln>
                  </pic:spPr>
                </pic:pic>
              </a:graphicData>
            </a:graphic>
          </wp:inline>
        </w:drawing>
      </w:r>
    </w:p>
    <w:p w:rsidR="009A7072" w:rsidRPr="008C16A3" w:rsidRDefault="009A7072" w:rsidP="009A7072">
      <w:pPr>
        <w:shd w:val="clear" w:color="auto" w:fill="FFFFFF"/>
        <w:spacing w:line="360" w:lineRule="auto"/>
        <w:ind w:firstLine="567"/>
        <w:jc w:val="center"/>
        <w:rPr>
          <w:b/>
          <w:color w:val="000000"/>
          <w:spacing w:val="8"/>
          <w:sz w:val="28"/>
          <w:szCs w:val="28"/>
          <w:lang w:val="uk-UA"/>
        </w:rPr>
      </w:pPr>
      <w:r w:rsidRPr="008C16A3">
        <w:rPr>
          <w:b/>
          <w:lang w:val="uk-UA"/>
        </w:rPr>
        <w:t>Рис</w:t>
      </w:r>
      <w:r>
        <w:rPr>
          <w:b/>
          <w:lang w:val="uk-UA"/>
        </w:rPr>
        <w:t>унок</w:t>
      </w:r>
      <w:r w:rsidRPr="008C16A3">
        <w:rPr>
          <w:b/>
          <w:lang w:val="uk-UA"/>
        </w:rPr>
        <w:t xml:space="preserve"> </w:t>
      </w:r>
      <w:r>
        <w:rPr>
          <w:b/>
          <w:lang w:val="uk-UA"/>
        </w:rPr>
        <w:t>9</w:t>
      </w:r>
      <w:r w:rsidRPr="008C16A3">
        <w:rPr>
          <w:b/>
          <w:lang w:val="uk-UA"/>
        </w:rPr>
        <w:t>.3</w:t>
      </w:r>
      <w:r>
        <w:rPr>
          <w:b/>
          <w:lang w:val="uk-UA"/>
        </w:rPr>
        <w:t xml:space="preserve"> -</w:t>
      </w:r>
      <w:r w:rsidRPr="008C16A3">
        <w:rPr>
          <w:b/>
          <w:lang w:val="uk-UA"/>
        </w:rPr>
        <w:t xml:space="preserve"> Зйомка полярним способом</w:t>
      </w:r>
    </w:p>
    <w:p w:rsidR="009A7072" w:rsidRPr="002D7F78" w:rsidRDefault="009A7072" w:rsidP="00AF2418">
      <w:pPr>
        <w:shd w:val="clear" w:color="auto" w:fill="FFFFFF"/>
        <w:spacing w:before="240" w:line="360" w:lineRule="auto"/>
        <w:ind w:firstLine="567"/>
        <w:jc w:val="both"/>
        <w:rPr>
          <w:sz w:val="28"/>
          <w:szCs w:val="28"/>
        </w:rPr>
      </w:pPr>
      <w:r w:rsidRPr="002D7F78">
        <w:rPr>
          <w:color w:val="000000"/>
          <w:spacing w:val="8"/>
          <w:sz w:val="28"/>
          <w:szCs w:val="28"/>
          <w:lang w:val="uk-UA"/>
        </w:rPr>
        <w:t xml:space="preserve">При цьому кутомірний інструмент ставлять у точку </w:t>
      </w:r>
      <w:r w:rsidRPr="002D7F78">
        <w:rPr>
          <w:i/>
          <w:iCs/>
          <w:color w:val="000000"/>
          <w:spacing w:val="8"/>
          <w:sz w:val="28"/>
          <w:szCs w:val="28"/>
          <w:lang w:val="uk-UA"/>
        </w:rPr>
        <w:t xml:space="preserve">А. </w:t>
      </w:r>
      <w:r w:rsidRPr="002D7F78">
        <w:rPr>
          <w:color w:val="000000"/>
          <w:spacing w:val="4"/>
          <w:sz w:val="28"/>
          <w:szCs w:val="28"/>
          <w:lang w:val="uk-UA"/>
        </w:rPr>
        <w:t xml:space="preserve">З точки </w:t>
      </w:r>
      <w:r w:rsidRPr="002D7F78">
        <w:rPr>
          <w:i/>
          <w:iCs/>
          <w:color w:val="000000"/>
          <w:spacing w:val="4"/>
          <w:sz w:val="28"/>
          <w:szCs w:val="28"/>
          <w:lang w:val="uk-UA"/>
        </w:rPr>
        <w:t xml:space="preserve">А </w:t>
      </w:r>
      <w:r w:rsidRPr="002D7F78">
        <w:rPr>
          <w:color w:val="000000"/>
          <w:spacing w:val="4"/>
          <w:sz w:val="28"/>
          <w:szCs w:val="28"/>
          <w:lang w:val="uk-UA"/>
        </w:rPr>
        <w:t xml:space="preserve">до характерних точок вигину межі (які визначають </w:t>
      </w:r>
      <w:r w:rsidRPr="002D7F78">
        <w:rPr>
          <w:color w:val="000000"/>
          <w:sz w:val="28"/>
          <w:szCs w:val="28"/>
          <w:lang w:val="uk-UA"/>
        </w:rPr>
        <w:t xml:space="preserve">з урахуванням точності масштабу) вимірюють відстані – радіуси-вектори </w:t>
      </w:r>
      <w:r w:rsidRPr="008C16A3">
        <w:rPr>
          <w:b/>
          <w:i/>
          <w:color w:val="000000"/>
          <w:sz w:val="32"/>
          <w:szCs w:val="32"/>
          <w:lang w:val="en-US"/>
        </w:rPr>
        <w:t>r</w:t>
      </w:r>
      <w:r w:rsidRPr="008C16A3">
        <w:rPr>
          <w:b/>
          <w:i/>
          <w:color w:val="000000"/>
          <w:sz w:val="32"/>
          <w:szCs w:val="32"/>
          <w:vertAlign w:val="subscript"/>
          <w:lang w:val="uk-UA"/>
        </w:rPr>
        <w:t>1</w:t>
      </w:r>
      <w:r w:rsidRPr="008C16A3">
        <w:rPr>
          <w:b/>
          <w:i/>
          <w:color w:val="000000"/>
          <w:sz w:val="32"/>
          <w:szCs w:val="32"/>
          <w:lang w:val="uk-UA"/>
        </w:rPr>
        <w:t xml:space="preserve">, </w:t>
      </w:r>
      <w:r w:rsidRPr="008C16A3">
        <w:rPr>
          <w:b/>
          <w:i/>
          <w:color w:val="000000"/>
          <w:sz w:val="32"/>
          <w:szCs w:val="32"/>
          <w:lang w:val="en-US"/>
        </w:rPr>
        <w:t>r</w:t>
      </w:r>
      <w:r w:rsidRPr="008C16A3">
        <w:rPr>
          <w:b/>
          <w:i/>
          <w:color w:val="000000"/>
          <w:sz w:val="32"/>
          <w:szCs w:val="32"/>
          <w:vertAlign w:val="subscript"/>
          <w:lang w:val="uk-UA"/>
        </w:rPr>
        <w:t>2</w:t>
      </w:r>
      <w:r w:rsidRPr="002D7F78">
        <w:rPr>
          <w:color w:val="000000"/>
          <w:sz w:val="28"/>
          <w:szCs w:val="28"/>
          <w:lang w:val="uk-UA"/>
        </w:rPr>
        <w:t xml:space="preserve">.. і полярні кути </w:t>
      </w:r>
      <w:r w:rsidRPr="008C16A3">
        <w:rPr>
          <w:b/>
          <w:i/>
          <w:color w:val="000000"/>
          <w:sz w:val="28"/>
          <w:szCs w:val="28"/>
          <w:lang w:val="uk-UA"/>
        </w:rPr>
        <w:t>β</w:t>
      </w:r>
      <w:r w:rsidRPr="008C16A3">
        <w:rPr>
          <w:b/>
          <w:i/>
          <w:color w:val="000000"/>
          <w:sz w:val="28"/>
          <w:szCs w:val="28"/>
          <w:vertAlign w:val="subscript"/>
          <w:lang w:val="uk-UA"/>
        </w:rPr>
        <w:t>1</w:t>
      </w:r>
      <w:r w:rsidRPr="008C16A3">
        <w:rPr>
          <w:color w:val="000000"/>
          <w:sz w:val="28"/>
          <w:szCs w:val="28"/>
          <w:lang w:val="uk-UA"/>
        </w:rPr>
        <w:t xml:space="preserve">, </w:t>
      </w:r>
      <w:r w:rsidRPr="008C16A3">
        <w:rPr>
          <w:b/>
          <w:i/>
          <w:color w:val="000000"/>
          <w:sz w:val="28"/>
          <w:szCs w:val="28"/>
          <w:lang w:val="uk-UA"/>
        </w:rPr>
        <w:t>β</w:t>
      </w:r>
      <w:r w:rsidRPr="008C16A3">
        <w:rPr>
          <w:b/>
          <w:i/>
          <w:color w:val="000000"/>
          <w:sz w:val="28"/>
          <w:szCs w:val="28"/>
          <w:vertAlign w:val="subscript"/>
          <w:lang w:val="uk-UA"/>
        </w:rPr>
        <w:t>2</w:t>
      </w:r>
      <w:r w:rsidRPr="002D7F78">
        <w:rPr>
          <w:color w:val="000000"/>
          <w:sz w:val="28"/>
          <w:szCs w:val="28"/>
          <w:lang w:val="uk-UA"/>
        </w:rPr>
        <w:t xml:space="preserve">... </w:t>
      </w:r>
      <w:r w:rsidRPr="002D7F78">
        <w:rPr>
          <w:color w:val="000000"/>
          <w:sz w:val="28"/>
          <w:szCs w:val="28"/>
          <w:lang w:val="uk-UA"/>
        </w:rPr>
        <w:lastRenderedPageBreak/>
        <w:t xml:space="preserve">від відомого напряму </w:t>
      </w:r>
      <w:r w:rsidRPr="002D7F78">
        <w:rPr>
          <w:i/>
          <w:iCs/>
          <w:color w:val="000000"/>
          <w:spacing w:val="3"/>
          <w:sz w:val="28"/>
          <w:szCs w:val="28"/>
          <w:lang w:val="uk-UA"/>
        </w:rPr>
        <w:t xml:space="preserve">АВ </w:t>
      </w:r>
      <w:r w:rsidRPr="002D7F78">
        <w:rPr>
          <w:color w:val="000000"/>
          <w:spacing w:val="3"/>
          <w:sz w:val="28"/>
          <w:szCs w:val="28"/>
          <w:lang w:val="uk-UA"/>
        </w:rPr>
        <w:t xml:space="preserve">до радіусів-векторів. За одержаними даними також можна </w:t>
      </w:r>
      <w:r w:rsidRPr="002D7F78">
        <w:rPr>
          <w:color w:val="000000"/>
          <w:sz w:val="28"/>
          <w:szCs w:val="28"/>
          <w:lang w:val="uk-UA"/>
        </w:rPr>
        <w:t>скласти план.</w:t>
      </w:r>
    </w:p>
    <w:p w:rsidR="009A7072" w:rsidRDefault="009A7072" w:rsidP="009A7072">
      <w:pPr>
        <w:shd w:val="clear" w:color="auto" w:fill="FFFFFF"/>
        <w:spacing w:line="360" w:lineRule="auto"/>
        <w:ind w:firstLine="567"/>
        <w:jc w:val="both"/>
        <w:rPr>
          <w:color w:val="000000"/>
          <w:sz w:val="28"/>
          <w:szCs w:val="28"/>
          <w:lang w:val="uk-UA"/>
        </w:rPr>
      </w:pPr>
      <w:r w:rsidRPr="002D7F78">
        <w:rPr>
          <w:i/>
          <w:iCs/>
          <w:color w:val="000000"/>
          <w:spacing w:val="-6"/>
          <w:sz w:val="28"/>
          <w:szCs w:val="28"/>
          <w:lang w:val="uk-UA"/>
        </w:rPr>
        <w:t xml:space="preserve">Спосіб прямокутних координат </w:t>
      </w:r>
      <w:r w:rsidRPr="002D7F78">
        <w:rPr>
          <w:i/>
          <w:iCs/>
          <w:color w:val="000000"/>
          <w:spacing w:val="-6"/>
          <w:sz w:val="28"/>
          <w:szCs w:val="28"/>
          <w:u w:val="single"/>
          <w:lang w:val="uk-UA"/>
        </w:rPr>
        <w:t>(</w:t>
      </w:r>
      <w:r w:rsidRPr="002D7F78">
        <w:rPr>
          <w:i/>
          <w:iCs/>
          <w:color w:val="000000"/>
          <w:spacing w:val="-6"/>
          <w:sz w:val="28"/>
          <w:szCs w:val="28"/>
          <w:lang w:val="uk-UA"/>
        </w:rPr>
        <w:t>перпендикулярів</w:t>
      </w:r>
      <w:r w:rsidRPr="002D7F78">
        <w:rPr>
          <w:i/>
          <w:iCs/>
          <w:color w:val="000000"/>
          <w:spacing w:val="-6"/>
          <w:sz w:val="28"/>
          <w:szCs w:val="28"/>
          <w:u w:val="single"/>
          <w:lang w:val="uk-UA"/>
        </w:rPr>
        <w:t>)</w:t>
      </w:r>
      <w:r w:rsidRPr="002D7F78">
        <w:rPr>
          <w:color w:val="000000"/>
          <w:spacing w:val="-6"/>
          <w:sz w:val="28"/>
          <w:szCs w:val="28"/>
          <w:lang w:val="uk-UA"/>
        </w:rPr>
        <w:t xml:space="preserve"> застосовують при зйомці </w:t>
      </w:r>
      <w:r w:rsidRPr="002D7F78">
        <w:rPr>
          <w:color w:val="000000"/>
          <w:spacing w:val="-2"/>
          <w:sz w:val="28"/>
          <w:szCs w:val="28"/>
          <w:lang w:val="uk-UA"/>
        </w:rPr>
        <w:t>витягнутих, а також звивистих ліній, наприклад брівок ярів, бере</w:t>
      </w:r>
      <w:r w:rsidRPr="002D7F78">
        <w:rPr>
          <w:color w:val="000000"/>
          <w:spacing w:val="1"/>
          <w:sz w:val="28"/>
          <w:szCs w:val="28"/>
          <w:lang w:val="uk-UA"/>
        </w:rPr>
        <w:t xml:space="preserve">гових ліній річок і струмків, доріг. Застосування цього способу </w:t>
      </w:r>
      <w:r w:rsidRPr="002D7F78">
        <w:rPr>
          <w:color w:val="000000"/>
          <w:sz w:val="28"/>
          <w:szCs w:val="28"/>
          <w:lang w:val="uk-UA"/>
        </w:rPr>
        <w:t xml:space="preserve">видно на прикладі зйомки берегової лінії озера Глибокого (рис. </w:t>
      </w:r>
      <w:r w:rsidR="00AF2418">
        <w:rPr>
          <w:color w:val="000000"/>
          <w:sz w:val="28"/>
          <w:szCs w:val="28"/>
          <w:lang w:val="uk-UA"/>
        </w:rPr>
        <w:t>9</w:t>
      </w:r>
      <w:r w:rsidRPr="002D7F78">
        <w:rPr>
          <w:color w:val="000000"/>
          <w:sz w:val="28"/>
          <w:szCs w:val="28"/>
          <w:lang w:val="uk-UA"/>
        </w:rPr>
        <w:t xml:space="preserve">.4). Вздовж берегів прокладено зйомочний хід. Лінію </w:t>
      </w:r>
      <w:r w:rsidRPr="002D7F78">
        <w:rPr>
          <w:i/>
          <w:color w:val="000000"/>
          <w:sz w:val="28"/>
          <w:szCs w:val="28"/>
          <w:lang w:val="uk-UA"/>
        </w:rPr>
        <w:t>І – ІІ</w:t>
      </w:r>
      <w:r w:rsidRPr="002D7F78">
        <w:rPr>
          <w:color w:val="000000"/>
          <w:sz w:val="28"/>
          <w:szCs w:val="28"/>
          <w:lang w:val="uk-UA"/>
        </w:rPr>
        <w:t xml:space="preserve"> беруть за вісь </w:t>
      </w:r>
      <w:r w:rsidRPr="002D7F78">
        <w:rPr>
          <w:i/>
          <w:iCs/>
          <w:color w:val="000000"/>
          <w:sz w:val="28"/>
          <w:szCs w:val="28"/>
          <w:lang w:val="uk-UA"/>
        </w:rPr>
        <w:t xml:space="preserve">X, </w:t>
      </w:r>
      <w:r w:rsidRPr="002D7F78">
        <w:rPr>
          <w:color w:val="000000"/>
          <w:sz w:val="28"/>
          <w:szCs w:val="28"/>
          <w:lang w:val="uk-UA"/>
        </w:rPr>
        <w:t xml:space="preserve">тоді перпендикуляри, що їх опускають з точок повороту берегової лінії на лінію </w:t>
      </w:r>
      <w:r w:rsidRPr="002D7F78">
        <w:rPr>
          <w:i/>
          <w:color w:val="000000"/>
          <w:sz w:val="28"/>
          <w:szCs w:val="28"/>
          <w:lang w:val="uk-UA"/>
        </w:rPr>
        <w:t>І – ІІ</w:t>
      </w:r>
      <w:r w:rsidRPr="002D7F78">
        <w:rPr>
          <w:color w:val="000000"/>
          <w:sz w:val="28"/>
          <w:szCs w:val="28"/>
          <w:lang w:val="uk-UA"/>
        </w:rPr>
        <w:t xml:space="preserve">, будуть ординатами. Відстані від точки </w:t>
      </w:r>
      <w:r w:rsidRPr="002D7F78">
        <w:rPr>
          <w:i/>
          <w:color w:val="000000"/>
          <w:sz w:val="28"/>
          <w:szCs w:val="28"/>
          <w:lang w:val="uk-UA"/>
        </w:rPr>
        <w:t>І</w:t>
      </w:r>
      <w:r w:rsidRPr="002D7F78">
        <w:rPr>
          <w:color w:val="000000"/>
          <w:sz w:val="28"/>
          <w:szCs w:val="28"/>
          <w:lang w:val="uk-UA"/>
        </w:rPr>
        <w:t xml:space="preserve"> до основ перпендикулярів вимірюють одночасно з вимірюванням відстані між точками </w:t>
      </w:r>
      <w:r w:rsidRPr="002D7F78">
        <w:rPr>
          <w:i/>
          <w:iCs/>
          <w:color w:val="000000"/>
          <w:sz w:val="28"/>
          <w:szCs w:val="28"/>
          <w:lang w:val="uk-UA"/>
        </w:rPr>
        <w:t xml:space="preserve">І </w:t>
      </w:r>
      <w:r w:rsidRPr="002D7F78">
        <w:rPr>
          <w:rStyle w:val="spelle"/>
          <w:iCs/>
          <w:color w:val="000000"/>
          <w:sz w:val="28"/>
          <w:szCs w:val="28"/>
          <w:lang w:val="uk-UA"/>
        </w:rPr>
        <w:t>і</w:t>
      </w:r>
      <w:r w:rsidRPr="002D7F78">
        <w:rPr>
          <w:i/>
          <w:iCs/>
          <w:color w:val="000000"/>
          <w:sz w:val="28"/>
          <w:szCs w:val="28"/>
          <w:lang w:val="uk-UA"/>
        </w:rPr>
        <w:t xml:space="preserve"> II, </w:t>
      </w:r>
      <w:r w:rsidRPr="002D7F78">
        <w:rPr>
          <w:color w:val="000000"/>
          <w:sz w:val="28"/>
          <w:szCs w:val="28"/>
          <w:lang w:val="uk-UA"/>
        </w:rPr>
        <w:t xml:space="preserve">тоді ж рулеткою вимірюють </w:t>
      </w:r>
      <w:r w:rsidRPr="002D7F78">
        <w:rPr>
          <w:color w:val="000000"/>
          <w:spacing w:val="2"/>
          <w:sz w:val="28"/>
          <w:szCs w:val="28"/>
          <w:lang w:val="uk-UA"/>
        </w:rPr>
        <w:t xml:space="preserve">довжини перпендикулярів. Точка </w:t>
      </w:r>
      <w:r w:rsidRPr="002D7F78">
        <w:rPr>
          <w:i/>
          <w:color w:val="000000"/>
          <w:spacing w:val="2"/>
          <w:sz w:val="28"/>
          <w:szCs w:val="28"/>
          <w:lang w:val="uk-UA"/>
        </w:rPr>
        <w:t>b</w:t>
      </w:r>
      <w:r w:rsidRPr="002D7F78">
        <w:rPr>
          <w:i/>
          <w:iCs/>
          <w:color w:val="000000"/>
          <w:spacing w:val="2"/>
          <w:sz w:val="28"/>
          <w:szCs w:val="28"/>
          <w:lang w:val="uk-UA"/>
        </w:rPr>
        <w:t xml:space="preserve"> </w:t>
      </w:r>
      <w:r w:rsidRPr="002D7F78">
        <w:rPr>
          <w:color w:val="000000"/>
          <w:spacing w:val="2"/>
          <w:sz w:val="28"/>
          <w:szCs w:val="28"/>
          <w:lang w:val="uk-UA"/>
        </w:rPr>
        <w:t xml:space="preserve">матиме координати: відстань </w:t>
      </w:r>
      <w:r w:rsidRPr="002D7F78">
        <w:rPr>
          <w:i/>
          <w:iCs/>
          <w:color w:val="000000"/>
          <w:sz w:val="28"/>
          <w:szCs w:val="28"/>
          <w:lang w:val="uk-UA"/>
        </w:rPr>
        <w:t xml:space="preserve">І </w:t>
      </w:r>
      <w:r w:rsidRPr="002D7F78">
        <w:rPr>
          <w:color w:val="000000"/>
          <w:sz w:val="28"/>
          <w:szCs w:val="28"/>
          <w:lang w:val="uk-UA"/>
        </w:rPr>
        <w:t xml:space="preserve">– </w:t>
      </w:r>
      <w:r w:rsidRPr="002D7F78">
        <w:rPr>
          <w:i/>
          <w:color w:val="000000"/>
          <w:sz w:val="28"/>
          <w:szCs w:val="28"/>
          <w:lang w:val="uk-UA"/>
        </w:rPr>
        <w:t>1</w:t>
      </w:r>
      <w:r w:rsidRPr="002D7F78">
        <w:rPr>
          <w:i/>
          <w:iCs/>
          <w:color w:val="000000"/>
          <w:sz w:val="28"/>
          <w:szCs w:val="28"/>
          <w:lang w:val="uk-UA"/>
        </w:rPr>
        <w:t xml:space="preserve"> </w:t>
      </w:r>
      <w:r w:rsidRPr="002D7F78">
        <w:rPr>
          <w:color w:val="000000"/>
          <w:sz w:val="28"/>
          <w:szCs w:val="28"/>
          <w:lang w:val="uk-UA"/>
        </w:rPr>
        <w:t xml:space="preserve">довжину перпендикуляра </w:t>
      </w:r>
      <w:r w:rsidRPr="002D7F78">
        <w:rPr>
          <w:i/>
          <w:color w:val="000000"/>
          <w:sz w:val="28"/>
          <w:szCs w:val="28"/>
          <w:lang w:val="uk-UA"/>
        </w:rPr>
        <w:t>І</w:t>
      </w:r>
      <w:r w:rsidRPr="002D7F78">
        <w:rPr>
          <w:color w:val="000000"/>
          <w:sz w:val="28"/>
          <w:szCs w:val="28"/>
          <w:lang w:val="uk-UA"/>
        </w:rPr>
        <w:t xml:space="preserve"> – </w:t>
      </w:r>
      <w:r w:rsidRPr="002D7F78">
        <w:rPr>
          <w:i/>
          <w:color w:val="000000"/>
          <w:sz w:val="28"/>
          <w:szCs w:val="28"/>
          <w:lang w:val="uk-UA"/>
        </w:rPr>
        <w:t>b</w:t>
      </w:r>
      <w:r w:rsidRPr="002D7F78">
        <w:rPr>
          <w:i/>
          <w:iCs/>
          <w:color w:val="000000"/>
          <w:sz w:val="28"/>
          <w:szCs w:val="28"/>
          <w:lang w:val="uk-UA"/>
        </w:rPr>
        <w:t xml:space="preserve">; </w:t>
      </w:r>
      <w:r w:rsidRPr="002D7F78">
        <w:rPr>
          <w:color w:val="000000"/>
          <w:sz w:val="28"/>
          <w:szCs w:val="28"/>
          <w:lang w:val="uk-UA"/>
        </w:rPr>
        <w:t xml:space="preserve">точка </w:t>
      </w:r>
      <w:r w:rsidRPr="002D7F78">
        <w:rPr>
          <w:i/>
          <w:color w:val="000000"/>
          <w:sz w:val="28"/>
          <w:szCs w:val="28"/>
          <w:lang w:val="uk-UA"/>
        </w:rPr>
        <w:t>с</w:t>
      </w:r>
      <w:r w:rsidRPr="002D7F78">
        <w:rPr>
          <w:color w:val="000000"/>
          <w:sz w:val="28"/>
          <w:szCs w:val="28"/>
          <w:lang w:val="uk-UA"/>
        </w:rPr>
        <w:t xml:space="preserve"> – відстань </w:t>
      </w:r>
      <w:r w:rsidRPr="002D7F78">
        <w:rPr>
          <w:i/>
          <w:color w:val="000000"/>
          <w:sz w:val="28"/>
          <w:szCs w:val="28"/>
          <w:lang w:val="uk-UA"/>
        </w:rPr>
        <w:t>І</w:t>
      </w:r>
      <w:r w:rsidRPr="002D7F78">
        <w:rPr>
          <w:color w:val="000000"/>
          <w:sz w:val="28"/>
          <w:szCs w:val="28"/>
          <w:lang w:val="uk-UA"/>
        </w:rPr>
        <w:t xml:space="preserve"> – </w:t>
      </w:r>
      <w:r w:rsidRPr="002D7F78">
        <w:rPr>
          <w:i/>
          <w:iCs/>
          <w:color w:val="000000"/>
          <w:sz w:val="28"/>
          <w:szCs w:val="28"/>
          <w:lang w:val="uk-UA"/>
        </w:rPr>
        <w:t xml:space="preserve">2 </w:t>
      </w:r>
      <w:r w:rsidRPr="002D7F78">
        <w:rPr>
          <w:color w:val="000000"/>
          <w:sz w:val="28"/>
          <w:szCs w:val="28"/>
          <w:lang w:val="uk-UA"/>
        </w:rPr>
        <w:t xml:space="preserve">і перпендикуляр </w:t>
      </w:r>
      <w:r w:rsidRPr="002D7F78">
        <w:rPr>
          <w:i/>
          <w:iCs/>
          <w:color w:val="000000"/>
          <w:sz w:val="28"/>
          <w:szCs w:val="28"/>
          <w:lang w:val="uk-UA"/>
        </w:rPr>
        <w:t xml:space="preserve">2 </w:t>
      </w:r>
      <w:r w:rsidRPr="002D7F78">
        <w:rPr>
          <w:color w:val="000000"/>
          <w:sz w:val="28"/>
          <w:szCs w:val="28"/>
          <w:lang w:val="uk-UA"/>
        </w:rPr>
        <w:t xml:space="preserve">– </w:t>
      </w:r>
      <w:r w:rsidRPr="002D7F78">
        <w:rPr>
          <w:i/>
          <w:iCs/>
          <w:color w:val="000000"/>
          <w:sz w:val="28"/>
          <w:szCs w:val="28"/>
          <w:lang w:val="uk-UA"/>
        </w:rPr>
        <w:t xml:space="preserve">с. </w:t>
      </w:r>
      <w:r w:rsidRPr="002D7F78">
        <w:rPr>
          <w:color w:val="000000"/>
          <w:sz w:val="28"/>
          <w:szCs w:val="28"/>
          <w:lang w:val="uk-UA"/>
        </w:rPr>
        <w:t xml:space="preserve">Для точок </w:t>
      </w:r>
      <w:r w:rsidRPr="002D7F78">
        <w:rPr>
          <w:i/>
          <w:iCs/>
          <w:color w:val="000000"/>
          <w:sz w:val="28"/>
          <w:szCs w:val="28"/>
          <w:lang w:val="uk-UA"/>
        </w:rPr>
        <w:t xml:space="preserve">d, e </w:t>
      </w:r>
      <w:r w:rsidRPr="002D7F78">
        <w:rPr>
          <w:color w:val="000000"/>
          <w:sz w:val="28"/>
          <w:szCs w:val="28"/>
          <w:lang w:val="uk-UA"/>
        </w:rPr>
        <w:t xml:space="preserve">абсциси вимірятимуться вздовж лінії </w:t>
      </w:r>
      <w:r w:rsidRPr="002D7F78">
        <w:rPr>
          <w:i/>
          <w:color w:val="000000"/>
          <w:sz w:val="28"/>
          <w:szCs w:val="28"/>
          <w:lang w:val="uk-UA"/>
        </w:rPr>
        <w:t>ІІ – ІІІ</w:t>
      </w:r>
      <w:r w:rsidRPr="002D7F78">
        <w:rPr>
          <w:color w:val="000000"/>
          <w:sz w:val="28"/>
          <w:szCs w:val="28"/>
          <w:lang w:val="uk-UA"/>
        </w:rPr>
        <w:t xml:space="preserve"> від точки </w:t>
      </w:r>
      <w:r w:rsidRPr="002D7F78">
        <w:rPr>
          <w:i/>
          <w:color w:val="000000"/>
          <w:sz w:val="28"/>
          <w:szCs w:val="28"/>
          <w:lang w:val="uk-UA"/>
        </w:rPr>
        <w:t>ІІ</w:t>
      </w:r>
      <w:r w:rsidRPr="002D7F78">
        <w:rPr>
          <w:color w:val="000000"/>
          <w:sz w:val="28"/>
          <w:szCs w:val="28"/>
          <w:lang w:val="uk-UA"/>
        </w:rPr>
        <w:t>. Точки на кривій вибирають, зважаючи на точність масштабу.</w:t>
      </w:r>
    </w:p>
    <w:p w:rsidR="009A7072" w:rsidRDefault="00B43C6B" w:rsidP="009A7072">
      <w:pPr>
        <w:shd w:val="clear" w:color="auto" w:fill="FFFFFF"/>
        <w:spacing w:line="360" w:lineRule="auto"/>
        <w:ind w:firstLine="567"/>
        <w:jc w:val="center"/>
        <w:rPr>
          <w:lang w:val="en-US"/>
        </w:rPr>
      </w:pPr>
      <w:r>
        <w:rPr>
          <w:noProof/>
          <w:lang w:val="uk-UA" w:eastAsia="uk-UA"/>
        </w:rPr>
        <w:drawing>
          <wp:inline distT="0" distB="0" distL="0" distR="0">
            <wp:extent cx="2030095" cy="1296035"/>
            <wp:effectExtent l="19050" t="0" r="8255" b="0"/>
            <wp:docPr id="167" name="Рисунок 167" descr="image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descr="image116"/>
                    <pic:cNvPicPr>
                      <a:picLocks noChangeAspect="1" noChangeArrowheads="1"/>
                    </pic:cNvPicPr>
                  </pic:nvPicPr>
                  <pic:blipFill>
                    <a:blip r:embed="rId262"/>
                    <a:srcRect b="19684"/>
                    <a:stretch>
                      <a:fillRect/>
                    </a:stretch>
                  </pic:blipFill>
                  <pic:spPr bwMode="auto">
                    <a:xfrm>
                      <a:off x="0" y="0"/>
                      <a:ext cx="2030095" cy="1296035"/>
                    </a:xfrm>
                    <a:prstGeom prst="rect">
                      <a:avLst/>
                    </a:prstGeom>
                    <a:noFill/>
                    <a:ln w="9525">
                      <a:noFill/>
                      <a:miter lim="800000"/>
                      <a:headEnd/>
                      <a:tailEnd/>
                    </a:ln>
                  </pic:spPr>
                </pic:pic>
              </a:graphicData>
            </a:graphic>
          </wp:inline>
        </w:drawing>
      </w:r>
    </w:p>
    <w:p w:rsidR="009A7072" w:rsidRPr="008C16A3" w:rsidRDefault="009A7072" w:rsidP="009A7072">
      <w:pPr>
        <w:shd w:val="clear" w:color="auto" w:fill="FFFFFF"/>
        <w:spacing w:line="360" w:lineRule="auto"/>
        <w:ind w:firstLine="567"/>
        <w:jc w:val="center"/>
        <w:rPr>
          <w:b/>
          <w:lang w:val="uk-UA"/>
        </w:rPr>
      </w:pPr>
      <w:r w:rsidRPr="008C16A3">
        <w:rPr>
          <w:b/>
        </w:rPr>
        <w:t>Рис</w:t>
      </w:r>
      <w:r w:rsidR="00AF2418">
        <w:rPr>
          <w:b/>
          <w:lang w:val="uk-UA"/>
        </w:rPr>
        <w:t>унок</w:t>
      </w:r>
      <w:r w:rsidRPr="008C16A3">
        <w:rPr>
          <w:b/>
        </w:rPr>
        <w:t xml:space="preserve"> </w:t>
      </w:r>
      <w:r w:rsidR="00AF2418">
        <w:rPr>
          <w:b/>
          <w:lang w:val="uk-UA"/>
        </w:rPr>
        <w:t>9</w:t>
      </w:r>
      <w:r w:rsidRPr="008C16A3">
        <w:rPr>
          <w:b/>
          <w:lang w:val="uk-UA"/>
        </w:rPr>
        <w:t>.</w:t>
      </w:r>
      <w:r>
        <w:rPr>
          <w:b/>
          <w:lang w:val="uk-UA"/>
        </w:rPr>
        <w:t>4</w:t>
      </w:r>
      <w:r w:rsidR="00AF2418">
        <w:rPr>
          <w:b/>
          <w:lang w:val="uk-UA"/>
        </w:rPr>
        <w:t xml:space="preserve"> -</w:t>
      </w:r>
      <w:r w:rsidRPr="008C16A3">
        <w:rPr>
          <w:b/>
          <w:lang w:val="uk-UA"/>
        </w:rPr>
        <w:t xml:space="preserve"> Зйомка способом прямокутних координат</w:t>
      </w:r>
    </w:p>
    <w:p w:rsidR="009A7072" w:rsidRPr="002D7F78" w:rsidRDefault="009A7072" w:rsidP="009A7072">
      <w:pPr>
        <w:shd w:val="clear" w:color="auto" w:fill="FFFFFF"/>
        <w:spacing w:line="360" w:lineRule="auto"/>
        <w:ind w:firstLine="567"/>
        <w:jc w:val="both"/>
        <w:rPr>
          <w:sz w:val="28"/>
          <w:szCs w:val="28"/>
        </w:rPr>
      </w:pPr>
    </w:p>
    <w:p w:rsidR="009A7072" w:rsidRPr="002D7F78" w:rsidRDefault="009A7072" w:rsidP="009A7072">
      <w:pPr>
        <w:shd w:val="clear" w:color="auto" w:fill="FFFFFF"/>
        <w:spacing w:line="360" w:lineRule="auto"/>
        <w:ind w:firstLine="567"/>
        <w:jc w:val="both"/>
        <w:rPr>
          <w:sz w:val="28"/>
          <w:szCs w:val="28"/>
          <w:lang w:val="uk-UA"/>
        </w:rPr>
      </w:pPr>
      <w:r w:rsidRPr="002D7F78">
        <w:rPr>
          <w:i/>
          <w:iCs/>
          <w:color w:val="000000"/>
          <w:sz w:val="28"/>
          <w:szCs w:val="28"/>
          <w:lang w:val="uk-UA"/>
        </w:rPr>
        <w:t xml:space="preserve">Спосіб </w:t>
      </w:r>
      <w:r w:rsidRPr="002D7F78">
        <w:rPr>
          <w:rStyle w:val="spelle"/>
          <w:i/>
          <w:iCs/>
          <w:color w:val="000000"/>
          <w:sz w:val="28"/>
          <w:szCs w:val="28"/>
          <w:lang w:val="uk-UA"/>
        </w:rPr>
        <w:t>засічок</w:t>
      </w:r>
      <w:r w:rsidRPr="002D7F78">
        <w:rPr>
          <w:i/>
          <w:iCs/>
          <w:color w:val="000000"/>
          <w:sz w:val="28"/>
          <w:szCs w:val="28"/>
          <w:lang w:val="uk-UA"/>
        </w:rPr>
        <w:t xml:space="preserve"> </w:t>
      </w:r>
      <w:r w:rsidRPr="002D7F78">
        <w:rPr>
          <w:color w:val="000000"/>
          <w:sz w:val="28"/>
          <w:szCs w:val="28"/>
          <w:lang w:val="uk-UA"/>
        </w:rPr>
        <w:t xml:space="preserve">поділяють на два види: </w:t>
      </w:r>
      <w:r w:rsidRPr="002D7F78">
        <w:rPr>
          <w:i/>
          <w:iCs/>
          <w:color w:val="000000"/>
          <w:sz w:val="28"/>
          <w:szCs w:val="28"/>
          <w:lang w:val="uk-UA"/>
        </w:rPr>
        <w:t>кутові і лінійні</w:t>
      </w:r>
      <w:r w:rsidRPr="002D7F78">
        <w:rPr>
          <w:color w:val="000000"/>
          <w:sz w:val="28"/>
          <w:szCs w:val="28"/>
          <w:lang w:val="uk-UA"/>
        </w:rPr>
        <w:t xml:space="preserve">. </w:t>
      </w:r>
      <w:r w:rsidRPr="002D7F78">
        <w:rPr>
          <w:i/>
          <w:iCs/>
          <w:color w:val="000000"/>
          <w:sz w:val="28"/>
          <w:szCs w:val="28"/>
          <w:lang w:val="uk-UA"/>
        </w:rPr>
        <w:t xml:space="preserve">Спосіб кутових </w:t>
      </w:r>
      <w:r w:rsidRPr="002D7F78">
        <w:rPr>
          <w:rStyle w:val="spelle"/>
          <w:i/>
          <w:iCs/>
          <w:color w:val="000000"/>
          <w:sz w:val="28"/>
          <w:szCs w:val="28"/>
          <w:lang w:val="uk-UA"/>
        </w:rPr>
        <w:t>засічок</w:t>
      </w:r>
      <w:r w:rsidRPr="002D7F78">
        <w:rPr>
          <w:i/>
          <w:iCs/>
          <w:color w:val="000000"/>
          <w:sz w:val="28"/>
          <w:szCs w:val="28"/>
          <w:lang w:val="uk-UA"/>
        </w:rPr>
        <w:t xml:space="preserve"> </w:t>
      </w:r>
      <w:r w:rsidRPr="002D7F78">
        <w:rPr>
          <w:color w:val="000000"/>
          <w:sz w:val="28"/>
          <w:szCs w:val="28"/>
          <w:lang w:val="uk-UA"/>
        </w:rPr>
        <w:t xml:space="preserve">застосовують у випадках, коли точка, </w:t>
      </w:r>
      <w:r w:rsidRPr="002D7F78">
        <w:rPr>
          <w:color w:val="000000"/>
          <w:spacing w:val="-3"/>
          <w:sz w:val="28"/>
          <w:szCs w:val="28"/>
          <w:lang w:val="uk-UA"/>
        </w:rPr>
        <w:t>яку знімають, важко доступна або недоступна для лінійних вимі</w:t>
      </w:r>
      <w:r w:rsidRPr="002D7F78">
        <w:rPr>
          <w:color w:val="000000"/>
          <w:sz w:val="28"/>
          <w:szCs w:val="28"/>
          <w:lang w:val="uk-UA"/>
        </w:rPr>
        <w:t xml:space="preserve">рювань. Наприклад, на березі річки (рис. </w:t>
      </w:r>
      <w:r w:rsidR="00AF2418">
        <w:rPr>
          <w:color w:val="000000"/>
          <w:sz w:val="28"/>
          <w:szCs w:val="28"/>
          <w:lang w:val="uk-UA"/>
        </w:rPr>
        <w:t>9</w:t>
      </w:r>
      <w:r w:rsidRPr="002D7F78">
        <w:rPr>
          <w:color w:val="000000"/>
          <w:sz w:val="28"/>
          <w:szCs w:val="28"/>
          <w:lang w:val="uk-UA"/>
        </w:rPr>
        <w:t xml:space="preserve">.5, </w:t>
      </w:r>
      <w:r w:rsidRPr="002D7F78">
        <w:rPr>
          <w:i/>
          <w:iCs/>
          <w:color w:val="000000"/>
          <w:sz w:val="28"/>
          <w:szCs w:val="28"/>
          <w:lang w:val="uk-UA"/>
        </w:rPr>
        <w:t>а</w:t>
      </w:r>
      <w:r w:rsidRPr="002D7F78">
        <w:rPr>
          <w:color w:val="000000"/>
          <w:sz w:val="28"/>
          <w:szCs w:val="28"/>
          <w:lang w:val="uk-UA"/>
        </w:rPr>
        <w:t xml:space="preserve">) прокладено зйомочний хід через точки </w:t>
      </w:r>
      <w:r w:rsidRPr="002D7F78">
        <w:rPr>
          <w:i/>
          <w:iCs/>
          <w:color w:val="000000"/>
          <w:sz w:val="28"/>
          <w:szCs w:val="28"/>
          <w:lang w:val="uk-UA"/>
        </w:rPr>
        <w:t xml:space="preserve">VII, VIII, IX. </w:t>
      </w:r>
      <w:r w:rsidRPr="002D7F78">
        <w:rPr>
          <w:color w:val="000000"/>
          <w:sz w:val="28"/>
          <w:szCs w:val="28"/>
          <w:lang w:val="uk-UA"/>
        </w:rPr>
        <w:t xml:space="preserve">Якщо точки </w:t>
      </w:r>
      <w:r w:rsidRPr="002D7F78">
        <w:rPr>
          <w:i/>
          <w:iCs/>
          <w:color w:val="000000"/>
          <w:sz w:val="28"/>
          <w:szCs w:val="28"/>
          <w:lang w:val="uk-UA"/>
        </w:rPr>
        <w:t xml:space="preserve">VII </w:t>
      </w:r>
      <w:r w:rsidRPr="002D7F78">
        <w:rPr>
          <w:color w:val="000000"/>
          <w:sz w:val="28"/>
          <w:szCs w:val="28"/>
          <w:lang w:val="uk-UA"/>
        </w:rPr>
        <w:t xml:space="preserve">і </w:t>
      </w:r>
      <w:r w:rsidRPr="002D7F78">
        <w:rPr>
          <w:i/>
          <w:iCs/>
          <w:color w:val="000000"/>
          <w:sz w:val="28"/>
          <w:szCs w:val="28"/>
          <w:lang w:val="uk-UA"/>
        </w:rPr>
        <w:t xml:space="preserve">VIII </w:t>
      </w:r>
      <w:r w:rsidRPr="002D7F78">
        <w:rPr>
          <w:color w:val="000000"/>
          <w:spacing w:val="-1"/>
          <w:sz w:val="28"/>
          <w:szCs w:val="28"/>
          <w:lang w:val="uk-UA"/>
        </w:rPr>
        <w:t xml:space="preserve">накладені на план і відстань між ними взято за базис, то точку </w:t>
      </w:r>
      <w:r w:rsidRPr="002D7F78">
        <w:rPr>
          <w:i/>
          <w:iCs/>
          <w:color w:val="000000"/>
          <w:spacing w:val="-1"/>
          <w:sz w:val="28"/>
          <w:szCs w:val="28"/>
          <w:lang w:val="uk-UA"/>
        </w:rPr>
        <w:t xml:space="preserve">С </w:t>
      </w:r>
      <w:r w:rsidRPr="002D7F78">
        <w:rPr>
          <w:color w:val="000000"/>
          <w:spacing w:val="-7"/>
          <w:sz w:val="28"/>
          <w:szCs w:val="28"/>
          <w:lang w:val="uk-UA"/>
        </w:rPr>
        <w:t xml:space="preserve">можна знайти, побудувавши трикутник за стороною і двома кутами. </w:t>
      </w:r>
      <w:r w:rsidRPr="002D7F78">
        <w:rPr>
          <w:color w:val="000000"/>
          <w:spacing w:val="2"/>
          <w:sz w:val="28"/>
          <w:szCs w:val="28"/>
          <w:lang w:val="uk-UA"/>
        </w:rPr>
        <w:t xml:space="preserve">Отже, при зйомці способом </w:t>
      </w:r>
      <w:r w:rsidRPr="002D7F78">
        <w:rPr>
          <w:rStyle w:val="spelle"/>
          <w:color w:val="000000"/>
          <w:spacing w:val="2"/>
          <w:sz w:val="28"/>
          <w:szCs w:val="28"/>
          <w:lang w:val="uk-UA"/>
        </w:rPr>
        <w:t>засічок</w:t>
      </w:r>
      <w:r w:rsidRPr="002D7F78">
        <w:rPr>
          <w:color w:val="000000"/>
          <w:spacing w:val="2"/>
          <w:sz w:val="28"/>
          <w:szCs w:val="28"/>
          <w:lang w:val="uk-UA"/>
        </w:rPr>
        <w:t xml:space="preserve"> завдання полягає в тому, щоб </w:t>
      </w:r>
      <w:r w:rsidRPr="002D7F78">
        <w:rPr>
          <w:color w:val="000000"/>
          <w:sz w:val="28"/>
          <w:szCs w:val="28"/>
          <w:lang w:val="uk-UA"/>
        </w:rPr>
        <w:t xml:space="preserve">у кінцях відомої лінії </w:t>
      </w:r>
      <w:r w:rsidRPr="002D7F78">
        <w:rPr>
          <w:i/>
          <w:iCs/>
          <w:color w:val="000000"/>
          <w:sz w:val="28"/>
          <w:szCs w:val="28"/>
          <w:lang w:val="uk-UA"/>
        </w:rPr>
        <w:t xml:space="preserve">VII </w:t>
      </w:r>
      <w:r w:rsidRPr="002D7F78">
        <w:rPr>
          <w:color w:val="000000"/>
          <w:sz w:val="28"/>
          <w:szCs w:val="28"/>
          <w:lang w:val="uk-UA"/>
        </w:rPr>
        <w:t xml:space="preserve">і </w:t>
      </w:r>
      <w:r w:rsidRPr="002D7F78">
        <w:rPr>
          <w:i/>
          <w:iCs/>
          <w:color w:val="000000"/>
          <w:sz w:val="28"/>
          <w:szCs w:val="28"/>
          <w:lang w:val="uk-UA"/>
        </w:rPr>
        <w:t xml:space="preserve">VIII </w:t>
      </w:r>
      <w:r w:rsidRPr="002D7F78">
        <w:rPr>
          <w:color w:val="000000"/>
          <w:sz w:val="28"/>
          <w:szCs w:val="28"/>
          <w:lang w:val="uk-UA"/>
        </w:rPr>
        <w:t xml:space="preserve">виміряти кути </w:t>
      </w:r>
      <w:r w:rsidRPr="002D7F78">
        <w:rPr>
          <w:i/>
          <w:iCs/>
          <w:color w:val="000000"/>
          <w:sz w:val="28"/>
          <w:szCs w:val="28"/>
          <w:lang w:val="uk-UA"/>
        </w:rPr>
        <w:t xml:space="preserve">1 і 2, а </w:t>
      </w:r>
      <w:r w:rsidRPr="002D7F78">
        <w:rPr>
          <w:color w:val="000000"/>
          <w:sz w:val="28"/>
          <w:szCs w:val="28"/>
          <w:lang w:val="uk-UA"/>
        </w:rPr>
        <w:t xml:space="preserve">для контролю ще кути </w:t>
      </w:r>
      <w:r w:rsidRPr="002D7F78">
        <w:rPr>
          <w:i/>
          <w:iCs/>
          <w:color w:val="000000"/>
          <w:sz w:val="28"/>
          <w:szCs w:val="28"/>
          <w:lang w:val="uk-UA"/>
        </w:rPr>
        <w:t xml:space="preserve">3 </w:t>
      </w:r>
      <w:r w:rsidRPr="002D7F78">
        <w:rPr>
          <w:color w:val="000000"/>
          <w:sz w:val="28"/>
          <w:szCs w:val="28"/>
          <w:lang w:val="uk-UA"/>
        </w:rPr>
        <w:t xml:space="preserve">і </w:t>
      </w:r>
      <w:r w:rsidRPr="002D7F78">
        <w:rPr>
          <w:i/>
          <w:iCs/>
          <w:color w:val="000000"/>
          <w:sz w:val="28"/>
          <w:szCs w:val="28"/>
          <w:lang w:val="uk-UA"/>
        </w:rPr>
        <w:t xml:space="preserve">4 </w:t>
      </w:r>
      <w:r w:rsidRPr="002D7F78">
        <w:rPr>
          <w:color w:val="000000"/>
          <w:sz w:val="28"/>
          <w:szCs w:val="28"/>
          <w:lang w:val="uk-UA"/>
        </w:rPr>
        <w:t>на кінцях другого базису.</w:t>
      </w:r>
    </w:p>
    <w:p w:rsidR="009A7072" w:rsidRDefault="00B43C6B" w:rsidP="009A7072">
      <w:pPr>
        <w:shd w:val="clear" w:color="auto" w:fill="FFFFFF"/>
        <w:spacing w:line="360" w:lineRule="auto"/>
        <w:ind w:firstLine="567"/>
        <w:jc w:val="center"/>
        <w:rPr>
          <w:lang w:val="uk-UA"/>
        </w:rPr>
      </w:pPr>
      <w:r>
        <w:rPr>
          <w:noProof/>
          <w:lang w:val="uk-UA" w:eastAsia="uk-UA"/>
        </w:rPr>
        <w:lastRenderedPageBreak/>
        <w:drawing>
          <wp:inline distT="0" distB="0" distL="0" distR="0">
            <wp:extent cx="3808730" cy="1353820"/>
            <wp:effectExtent l="19050" t="0" r="1270" b="0"/>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263"/>
                    <a:srcRect/>
                    <a:stretch>
                      <a:fillRect/>
                    </a:stretch>
                  </pic:blipFill>
                  <pic:spPr bwMode="auto">
                    <a:xfrm>
                      <a:off x="0" y="0"/>
                      <a:ext cx="3808730" cy="1353820"/>
                    </a:xfrm>
                    <a:prstGeom prst="rect">
                      <a:avLst/>
                    </a:prstGeom>
                    <a:noFill/>
                    <a:ln w="9525">
                      <a:noFill/>
                      <a:miter lim="800000"/>
                      <a:headEnd/>
                      <a:tailEnd/>
                    </a:ln>
                  </pic:spPr>
                </pic:pic>
              </a:graphicData>
            </a:graphic>
          </wp:inline>
        </w:drawing>
      </w:r>
    </w:p>
    <w:p w:rsidR="009A7072" w:rsidRPr="008C16A3" w:rsidRDefault="009A7072" w:rsidP="009A7072">
      <w:pPr>
        <w:shd w:val="clear" w:color="auto" w:fill="FFFFFF"/>
        <w:spacing w:line="360" w:lineRule="auto"/>
        <w:ind w:firstLine="567"/>
        <w:jc w:val="center"/>
        <w:rPr>
          <w:b/>
          <w:lang w:val="uk-UA"/>
        </w:rPr>
      </w:pPr>
      <w:r w:rsidRPr="008C16A3">
        <w:rPr>
          <w:b/>
          <w:lang w:val="uk-UA"/>
        </w:rPr>
        <w:t>Рис</w:t>
      </w:r>
      <w:r>
        <w:rPr>
          <w:b/>
          <w:lang w:val="uk-UA"/>
        </w:rPr>
        <w:t>унок</w:t>
      </w:r>
      <w:r w:rsidRPr="008C16A3">
        <w:rPr>
          <w:b/>
          <w:lang w:val="uk-UA"/>
        </w:rPr>
        <w:t xml:space="preserve"> </w:t>
      </w:r>
      <w:r>
        <w:rPr>
          <w:b/>
          <w:lang w:val="uk-UA"/>
        </w:rPr>
        <w:t>9</w:t>
      </w:r>
      <w:r w:rsidRPr="008C16A3">
        <w:rPr>
          <w:b/>
          <w:lang w:val="uk-UA"/>
        </w:rPr>
        <w:t>.5</w:t>
      </w:r>
      <w:r>
        <w:rPr>
          <w:b/>
          <w:lang w:val="uk-UA"/>
        </w:rPr>
        <w:t xml:space="preserve"> -</w:t>
      </w:r>
      <w:r w:rsidRPr="008C16A3">
        <w:rPr>
          <w:b/>
          <w:lang w:val="uk-UA"/>
        </w:rPr>
        <w:t xml:space="preserve"> Зйомка способом засічок: </w:t>
      </w:r>
      <w:r w:rsidRPr="00AF2418">
        <w:rPr>
          <w:i/>
          <w:lang w:val="uk-UA"/>
        </w:rPr>
        <w:t>а</w:t>
      </w:r>
      <w:r w:rsidRPr="00AF2418">
        <w:rPr>
          <w:lang w:val="uk-UA"/>
        </w:rPr>
        <w:t xml:space="preserve"> - кутових; </w:t>
      </w:r>
      <w:r w:rsidRPr="00AF2418">
        <w:rPr>
          <w:i/>
          <w:lang w:val="uk-UA"/>
        </w:rPr>
        <w:t>б</w:t>
      </w:r>
      <w:r w:rsidRPr="00AF2418">
        <w:rPr>
          <w:lang w:val="uk-UA"/>
        </w:rPr>
        <w:t xml:space="preserve"> - лінійних</w:t>
      </w:r>
    </w:p>
    <w:p w:rsidR="009A7072" w:rsidRDefault="009A7072" w:rsidP="009A7072">
      <w:pPr>
        <w:shd w:val="clear" w:color="auto" w:fill="FFFFFF"/>
        <w:spacing w:line="360" w:lineRule="auto"/>
        <w:ind w:firstLine="567"/>
        <w:jc w:val="both"/>
        <w:rPr>
          <w:i/>
          <w:iCs/>
          <w:color w:val="000000"/>
          <w:spacing w:val="4"/>
          <w:sz w:val="28"/>
          <w:szCs w:val="28"/>
          <w:lang w:val="uk-UA"/>
        </w:rPr>
      </w:pPr>
    </w:p>
    <w:p w:rsidR="009A7072" w:rsidRPr="002D7F78" w:rsidRDefault="009A7072" w:rsidP="009A7072">
      <w:pPr>
        <w:shd w:val="clear" w:color="auto" w:fill="FFFFFF"/>
        <w:spacing w:line="360" w:lineRule="auto"/>
        <w:ind w:firstLine="567"/>
        <w:jc w:val="both"/>
        <w:rPr>
          <w:sz w:val="28"/>
          <w:szCs w:val="28"/>
        </w:rPr>
      </w:pPr>
      <w:r w:rsidRPr="002D7F78">
        <w:rPr>
          <w:i/>
          <w:iCs/>
          <w:color w:val="000000"/>
          <w:spacing w:val="4"/>
          <w:sz w:val="28"/>
          <w:szCs w:val="28"/>
          <w:lang w:val="uk-UA"/>
        </w:rPr>
        <w:t xml:space="preserve">Спосіб лінійних </w:t>
      </w:r>
      <w:r w:rsidRPr="002D7F78">
        <w:rPr>
          <w:rStyle w:val="spelle"/>
          <w:i/>
          <w:iCs/>
          <w:color w:val="000000"/>
          <w:spacing w:val="4"/>
          <w:sz w:val="28"/>
          <w:szCs w:val="28"/>
          <w:lang w:val="uk-UA"/>
        </w:rPr>
        <w:t>засічок</w:t>
      </w:r>
      <w:r w:rsidRPr="002D7F78">
        <w:rPr>
          <w:i/>
          <w:iCs/>
          <w:color w:val="000000"/>
          <w:spacing w:val="4"/>
          <w:sz w:val="28"/>
          <w:szCs w:val="28"/>
          <w:lang w:val="uk-UA"/>
        </w:rPr>
        <w:t xml:space="preserve"> </w:t>
      </w:r>
      <w:r w:rsidRPr="002D7F78">
        <w:rPr>
          <w:color w:val="000000"/>
          <w:spacing w:val="4"/>
          <w:sz w:val="28"/>
          <w:szCs w:val="28"/>
          <w:lang w:val="uk-UA"/>
        </w:rPr>
        <w:t xml:space="preserve">застосовують в умовах, коли базисні </w:t>
      </w:r>
      <w:r w:rsidRPr="002D7F78">
        <w:rPr>
          <w:color w:val="000000"/>
          <w:spacing w:val="2"/>
          <w:sz w:val="28"/>
          <w:szCs w:val="28"/>
          <w:lang w:val="uk-UA"/>
        </w:rPr>
        <w:t xml:space="preserve">відстані невеликі, а довжини ліній </w:t>
      </w:r>
      <w:r w:rsidRPr="002D7F78">
        <w:rPr>
          <w:rStyle w:val="spelle"/>
          <w:color w:val="000000"/>
          <w:spacing w:val="2"/>
          <w:sz w:val="28"/>
          <w:szCs w:val="28"/>
          <w:lang w:val="uk-UA"/>
        </w:rPr>
        <w:t>засічок</w:t>
      </w:r>
      <w:r w:rsidRPr="002D7F78">
        <w:rPr>
          <w:color w:val="000000"/>
          <w:spacing w:val="2"/>
          <w:sz w:val="28"/>
          <w:szCs w:val="28"/>
          <w:lang w:val="uk-UA"/>
        </w:rPr>
        <w:t xml:space="preserve"> не більші від довжини </w:t>
      </w:r>
      <w:r w:rsidRPr="002D7F78">
        <w:rPr>
          <w:color w:val="000000"/>
          <w:spacing w:val="11"/>
          <w:sz w:val="28"/>
          <w:szCs w:val="28"/>
          <w:lang w:val="uk-UA"/>
        </w:rPr>
        <w:t xml:space="preserve">приладу. Тут двох ліній </w:t>
      </w:r>
      <w:r w:rsidRPr="008C16A3">
        <w:rPr>
          <w:b/>
          <w:i/>
          <w:color w:val="000000"/>
          <w:sz w:val="28"/>
          <w:szCs w:val="28"/>
          <w:lang w:val="en-US"/>
        </w:rPr>
        <w:t>d</w:t>
      </w:r>
      <w:r w:rsidRPr="008C16A3">
        <w:rPr>
          <w:b/>
          <w:i/>
          <w:color w:val="000000"/>
          <w:sz w:val="28"/>
          <w:szCs w:val="28"/>
          <w:vertAlign w:val="subscript"/>
          <w:lang w:val="uk-UA"/>
        </w:rPr>
        <w:t>1</w:t>
      </w:r>
      <w:r>
        <w:rPr>
          <w:b/>
          <w:i/>
          <w:color w:val="000000"/>
          <w:sz w:val="28"/>
          <w:szCs w:val="28"/>
          <w:vertAlign w:val="subscript"/>
          <w:lang w:val="uk-UA"/>
        </w:rPr>
        <w:t xml:space="preserve"> </w:t>
      </w:r>
      <w:r w:rsidRPr="004E3B8E">
        <w:rPr>
          <w:color w:val="000000"/>
          <w:sz w:val="28"/>
          <w:szCs w:val="28"/>
          <w:lang w:val="uk-UA"/>
        </w:rPr>
        <w:t>і</w:t>
      </w:r>
      <w:r w:rsidRPr="008C16A3">
        <w:rPr>
          <w:b/>
          <w:i/>
          <w:color w:val="000000"/>
          <w:sz w:val="28"/>
          <w:szCs w:val="28"/>
          <w:lang w:val="uk-UA"/>
        </w:rPr>
        <w:t xml:space="preserve"> </w:t>
      </w:r>
      <w:r w:rsidRPr="008C16A3">
        <w:rPr>
          <w:b/>
          <w:i/>
          <w:color w:val="000000"/>
          <w:sz w:val="28"/>
          <w:szCs w:val="28"/>
          <w:lang w:val="en-US"/>
        </w:rPr>
        <w:t>d</w:t>
      </w:r>
      <w:r w:rsidRPr="008C16A3">
        <w:rPr>
          <w:b/>
          <w:i/>
          <w:color w:val="000000"/>
          <w:sz w:val="28"/>
          <w:szCs w:val="28"/>
          <w:vertAlign w:val="subscript"/>
          <w:lang w:val="uk-UA"/>
        </w:rPr>
        <w:t>2</w:t>
      </w:r>
      <w:r w:rsidRPr="002D7F78">
        <w:rPr>
          <w:color w:val="000000"/>
          <w:spacing w:val="11"/>
          <w:sz w:val="28"/>
          <w:szCs w:val="28"/>
          <w:lang w:val="uk-UA"/>
        </w:rPr>
        <w:t xml:space="preserve"> також недосить. Для </w:t>
      </w:r>
      <w:r w:rsidRPr="002D7F78">
        <w:rPr>
          <w:color w:val="000000"/>
          <w:spacing w:val="-9"/>
          <w:sz w:val="28"/>
          <w:szCs w:val="28"/>
          <w:lang w:val="uk-UA"/>
        </w:rPr>
        <w:t>контролю треба виміряти а</w:t>
      </w:r>
      <w:r w:rsidRPr="002D7F78">
        <w:rPr>
          <w:color w:val="000000"/>
          <w:spacing w:val="-9"/>
          <w:sz w:val="28"/>
          <w:szCs w:val="28"/>
          <w:vertAlign w:val="subscript"/>
          <w:lang w:val="uk-UA"/>
        </w:rPr>
        <w:t xml:space="preserve">3 </w:t>
      </w:r>
      <w:r w:rsidRPr="002D7F78">
        <w:rPr>
          <w:color w:val="000000"/>
          <w:sz w:val="28"/>
          <w:szCs w:val="28"/>
          <w:lang w:val="uk-UA"/>
        </w:rPr>
        <w:t xml:space="preserve">(рис. </w:t>
      </w:r>
      <w:r>
        <w:rPr>
          <w:color w:val="000000"/>
          <w:sz w:val="28"/>
          <w:szCs w:val="28"/>
          <w:lang w:val="uk-UA"/>
        </w:rPr>
        <w:t>9</w:t>
      </w:r>
      <w:r w:rsidRPr="002D7F78">
        <w:rPr>
          <w:color w:val="000000"/>
          <w:sz w:val="28"/>
          <w:szCs w:val="28"/>
          <w:lang w:val="uk-UA"/>
        </w:rPr>
        <w:t xml:space="preserve">.5, </w:t>
      </w:r>
      <w:r w:rsidRPr="002D7F78">
        <w:rPr>
          <w:i/>
          <w:iCs/>
          <w:color w:val="000000"/>
          <w:sz w:val="28"/>
          <w:szCs w:val="28"/>
          <w:lang w:val="uk-UA"/>
        </w:rPr>
        <w:t>б</w:t>
      </w:r>
      <w:r w:rsidRPr="002D7F78">
        <w:rPr>
          <w:color w:val="000000"/>
          <w:sz w:val="28"/>
          <w:szCs w:val="28"/>
          <w:lang w:val="uk-UA"/>
        </w:rPr>
        <w:t>) або один з ку</w:t>
      </w:r>
      <w:r w:rsidRPr="002D7F78">
        <w:rPr>
          <w:color w:val="000000"/>
          <w:spacing w:val="4"/>
          <w:sz w:val="28"/>
          <w:szCs w:val="28"/>
          <w:lang w:val="uk-UA"/>
        </w:rPr>
        <w:t>тів при базисі.</w:t>
      </w:r>
    </w:p>
    <w:p w:rsidR="009A7072" w:rsidRDefault="009A7072" w:rsidP="009A7072">
      <w:pPr>
        <w:spacing w:line="360" w:lineRule="auto"/>
        <w:ind w:firstLine="567"/>
        <w:jc w:val="both"/>
        <w:rPr>
          <w:sz w:val="28"/>
          <w:szCs w:val="28"/>
          <w:lang w:val="uk-UA"/>
        </w:rPr>
      </w:pPr>
      <w:r w:rsidRPr="002D7F78">
        <w:rPr>
          <w:sz w:val="28"/>
          <w:szCs w:val="28"/>
          <w:lang w:val="uk-UA"/>
        </w:rPr>
        <w:t xml:space="preserve">Суть </w:t>
      </w:r>
      <w:r w:rsidRPr="002D7F78">
        <w:rPr>
          <w:i/>
          <w:iCs/>
          <w:sz w:val="28"/>
          <w:szCs w:val="28"/>
          <w:lang w:val="uk-UA"/>
        </w:rPr>
        <w:t>методу створів</w:t>
      </w:r>
      <w:r w:rsidRPr="002D7F78">
        <w:rPr>
          <w:sz w:val="28"/>
          <w:szCs w:val="28"/>
          <w:lang w:val="uk-UA"/>
        </w:rPr>
        <w:t xml:space="preserve"> полягає в тому, що на прямій між двома відомими точками, розміщеними на сторонах знімального обґрунтування (наприклад </w:t>
      </w:r>
      <w:r w:rsidRPr="002D7F78">
        <w:rPr>
          <w:i/>
          <w:iCs/>
          <w:sz w:val="28"/>
          <w:szCs w:val="28"/>
          <w:lang w:val="uk-UA"/>
        </w:rPr>
        <w:t>М</w:t>
      </w:r>
      <w:r w:rsidRPr="002D7F78">
        <w:rPr>
          <w:sz w:val="28"/>
          <w:szCs w:val="28"/>
          <w:lang w:val="uk-UA"/>
        </w:rPr>
        <w:t xml:space="preserve"> і </w:t>
      </w:r>
      <w:r w:rsidRPr="002D7F78">
        <w:rPr>
          <w:i/>
          <w:iCs/>
          <w:sz w:val="28"/>
          <w:szCs w:val="28"/>
          <w:lang w:val="uk-UA"/>
        </w:rPr>
        <w:t>N</w:t>
      </w:r>
      <w:r w:rsidRPr="002D7F78">
        <w:rPr>
          <w:sz w:val="28"/>
          <w:szCs w:val="28"/>
          <w:lang w:val="uk-UA"/>
        </w:rPr>
        <w:t xml:space="preserve">), за допомогою одного з мірних приладів визначають положення характерних ситуаційних точок місцевості (рис. </w:t>
      </w:r>
      <w:r>
        <w:rPr>
          <w:sz w:val="28"/>
          <w:szCs w:val="28"/>
          <w:lang w:val="uk-UA"/>
        </w:rPr>
        <w:t>9</w:t>
      </w:r>
      <w:r w:rsidRPr="002D7F78">
        <w:rPr>
          <w:sz w:val="28"/>
          <w:szCs w:val="28"/>
          <w:lang w:val="uk-UA"/>
        </w:rPr>
        <w:t>.6). Метод створів знаходить застосування, головним чином, при вишукуваннях аеродромів, для встановлення ситуаційних особливостей місцевості в ході топографічних зйомок методом геометричного нівелювання по квадратах. При проведенні вишукувань інших інженерних об’єктів метод створів застосовують вкрай рідко.</w:t>
      </w:r>
    </w:p>
    <w:p w:rsidR="009A7072" w:rsidRDefault="00B43C6B" w:rsidP="009A7072">
      <w:pPr>
        <w:spacing w:line="360" w:lineRule="auto"/>
        <w:ind w:firstLine="567"/>
        <w:jc w:val="center"/>
        <w:rPr>
          <w:lang w:val="uk-UA"/>
        </w:rPr>
      </w:pPr>
      <w:r>
        <w:rPr>
          <w:noProof/>
          <w:lang w:val="uk-UA" w:eastAsia="uk-UA"/>
        </w:rPr>
        <w:drawing>
          <wp:inline distT="0" distB="0" distL="0" distR="0">
            <wp:extent cx="3002280" cy="1900555"/>
            <wp:effectExtent l="19050" t="0" r="7620" b="0"/>
            <wp:docPr id="169" name="Рисунок 169" descr="image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descr="image124"/>
                    <pic:cNvPicPr>
                      <a:picLocks noChangeAspect="1" noChangeArrowheads="1"/>
                    </pic:cNvPicPr>
                  </pic:nvPicPr>
                  <pic:blipFill>
                    <a:blip r:embed="rId264"/>
                    <a:srcRect b="18100"/>
                    <a:stretch>
                      <a:fillRect/>
                    </a:stretch>
                  </pic:blipFill>
                  <pic:spPr bwMode="auto">
                    <a:xfrm>
                      <a:off x="0" y="0"/>
                      <a:ext cx="3002280" cy="1900555"/>
                    </a:xfrm>
                    <a:prstGeom prst="rect">
                      <a:avLst/>
                    </a:prstGeom>
                    <a:noFill/>
                    <a:ln w="9525">
                      <a:noFill/>
                      <a:miter lim="800000"/>
                      <a:headEnd/>
                      <a:tailEnd/>
                    </a:ln>
                  </pic:spPr>
                </pic:pic>
              </a:graphicData>
            </a:graphic>
          </wp:inline>
        </w:drawing>
      </w:r>
    </w:p>
    <w:p w:rsidR="009A7072" w:rsidRPr="004E3B8E" w:rsidRDefault="009A7072" w:rsidP="009A7072">
      <w:pPr>
        <w:spacing w:line="360" w:lineRule="auto"/>
        <w:ind w:firstLine="567"/>
        <w:jc w:val="center"/>
        <w:rPr>
          <w:b/>
          <w:sz w:val="28"/>
          <w:szCs w:val="28"/>
          <w:lang w:val="uk-UA"/>
        </w:rPr>
      </w:pPr>
      <w:r w:rsidRPr="004E3B8E">
        <w:rPr>
          <w:b/>
          <w:lang w:val="uk-UA"/>
        </w:rPr>
        <w:t>Рис</w:t>
      </w:r>
      <w:r>
        <w:rPr>
          <w:b/>
          <w:lang w:val="uk-UA"/>
        </w:rPr>
        <w:t>унок</w:t>
      </w:r>
      <w:r w:rsidRPr="004E3B8E">
        <w:rPr>
          <w:b/>
          <w:lang w:val="uk-UA"/>
        </w:rPr>
        <w:t xml:space="preserve"> </w:t>
      </w:r>
      <w:r>
        <w:rPr>
          <w:b/>
          <w:lang w:val="uk-UA"/>
        </w:rPr>
        <w:t>9</w:t>
      </w:r>
      <w:r w:rsidRPr="004E3B8E">
        <w:rPr>
          <w:b/>
          <w:lang w:val="uk-UA"/>
        </w:rPr>
        <w:t>.6</w:t>
      </w:r>
      <w:r>
        <w:rPr>
          <w:b/>
          <w:lang w:val="uk-UA"/>
        </w:rPr>
        <w:t xml:space="preserve"> -</w:t>
      </w:r>
      <w:r w:rsidRPr="004E3B8E">
        <w:rPr>
          <w:b/>
          <w:lang w:val="uk-UA"/>
        </w:rPr>
        <w:t xml:space="preserve"> Зйомка методом створів</w:t>
      </w:r>
    </w:p>
    <w:p w:rsidR="009A7072" w:rsidRPr="002D7F78" w:rsidRDefault="009A7072" w:rsidP="00AF2418">
      <w:pPr>
        <w:spacing w:before="120" w:line="360" w:lineRule="auto"/>
        <w:ind w:firstLine="567"/>
        <w:jc w:val="both"/>
        <w:rPr>
          <w:sz w:val="28"/>
          <w:szCs w:val="28"/>
        </w:rPr>
      </w:pPr>
      <w:r w:rsidRPr="002D7F78">
        <w:rPr>
          <w:i/>
          <w:iCs/>
          <w:sz w:val="28"/>
          <w:szCs w:val="28"/>
          <w:lang w:val="uk-UA"/>
        </w:rPr>
        <w:t>Наземно-космічний метод</w:t>
      </w:r>
      <w:r w:rsidRPr="002D7F78">
        <w:rPr>
          <w:sz w:val="28"/>
          <w:szCs w:val="28"/>
          <w:lang w:val="uk-UA"/>
        </w:rPr>
        <w:t xml:space="preserve"> горизонтальної (теодолітної) зйомки полягає в тому, що для отримання планових координат характерних ситуаційних точок місцевості використовують приймачі систем супутникової навігації “GPS”. З огляду на високу вартість приймачів GPS високого класу точності </w:t>
      </w:r>
      <w:r w:rsidRPr="002D7F78">
        <w:rPr>
          <w:sz w:val="28"/>
          <w:szCs w:val="28"/>
          <w:lang w:val="uk-UA"/>
        </w:rPr>
        <w:lastRenderedPageBreak/>
        <w:t xml:space="preserve">(“геодезичного </w:t>
      </w:r>
      <w:r w:rsidRPr="002D7F78">
        <w:rPr>
          <w:rStyle w:val="spelle"/>
          <w:sz w:val="28"/>
          <w:szCs w:val="28"/>
          <w:lang w:val="uk-UA"/>
        </w:rPr>
        <w:t>класу”</w:t>
      </w:r>
      <w:r w:rsidRPr="002D7F78">
        <w:rPr>
          <w:sz w:val="28"/>
          <w:szCs w:val="28"/>
          <w:lang w:val="uk-UA"/>
        </w:rPr>
        <w:t xml:space="preserve">), можна скористатися порівняно недорогими приймачами середнього класу точності (“класу ГІС”), але при використанні їх у режимі роботи з базовими станціями – “диференціальними GPS – DGPS”. </w:t>
      </w:r>
    </w:p>
    <w:p w:rsidR="009A7072" w:rsidRPr="002D7F78" w:rsidRDefault="009A7072" w:rsidP="00AF2418">
      <w:pPr>
        <w:spacing w:line="360" w:lineRule="auto"/>
        <w:ind w:firstLine="567"/>
        <w:jc w:val="both"/>
        <w:rPr>
          <w:sz w:val="28"/>
          <w:szCs w:val="28"/>
        </w:rPr>
      </w:pPr>
      <w:r w:rsidRPr="002D7F78">
        <w:rPr>
          <w:sz w:val="28"/>
          <w:szCs w:val="28"/>
          <w:lang w:val="uk-UA"/>
        </w:rPr>
        <w:t xml:space="preserve">Принцип горизонтальної зйомки наземно-космічним методом в режимі “DGPS” полягає в отриманні координат ситуаційних точок місцевості з геодезичною точністю за допомогою коригувальних сигналів приймачами “GPS” середнього класу від базової станції “DGPS”, встановленої на точці місцевості з відомими координатами  (наприклад, на пункт державного геодезичної мережі). Зазвичай одна базова станція обслуговує зйомку приймачами “GPS” в радіусі до </w:t>
      </w:r>
      <w:smartTag w:uri="urn:schemas-microsoft-com:office:smarttags" w:element="metricconverter">
        <w:smartTagPr>
          <w:attr w:name="ProductID" w:val="10 км"/>
        </w:smartTagPr>
        <w:r w:rsidRPr="002D7F78">
          <w:rPr>
            <w:sz w:val="28"/>
            <w:szCs w:val="28"/>
            <w:lang w:val="uk-UA"/>
          </w:rPr>
          <w:t>10 км</w:t>
        </w:r>
      </w:smartTag>
      <w:r w:rsidRPr="002D7F78">
        <w:rPr>
          <w:sz w:val="28"/>
          <w:szCs w:val="28"/>
          <w:lang w:val="uk-UA"/>
        </w:rPr>
        <w:t xml:space="preserve">. </w:t>
      </w:r>
    </w:p>
    <w:p w:rsidR="009A7072" w:rsidRPr="002D7F78" w:rsidRDefault="009A7072" w:rsidP="00AF2418">
      <w:pPr>
        <w:spacing w:line="360" w:lineRule="auto"/>
        <w:ind w:firstLine="567"/>
        <w:jc w:val="both"/>
        <w:rPr>
          <w:sz w:val="28"/>
          <w:szCs w:val="28"/>
        </w:rPr>
      </w:pPr>
      <w:r w:rsidRPr="002D7F78">
        <w:rPr>
          <w:sz w:val="28"/>
          <w:szCs w:val="28"/>
          <w:lang w:val="uk-UA"/>
        </w:rPr>
        <w:t>Оскільки необхідна точність визначення планових координат точок місцевості (на відміну від висотних) забезпечується практично при будь-яких комбінаціях сузір’їв навігаційних супутників на небосхилі, наземно-космічні методи горизонтальних зйомок є надзвичайно перспективними.</w:t>
      </w:r>
    </w:p>
    <w:p w:rsidR="009A7072" w:rsidRDefault="009A7072" w:rsidP="00AF2418">
      <w:pPr>
        <w:shd w:val="clear" w:color="auto" w:fill="FFFFFF"/>
        <w:tabs>
          <w:tab w:val="left" w:pos="9355"/>
        </w:tabs>
        <w:spacing w:line="360" w:lineRule="auto"/>
        <w:ind w:firstLine="567"/>
        <w:jc w:val="both"/>
        <w:rPr>
          <w:color w:val="000000"/>
          <w:spacing w:val="-5"/>
          <w:sz w:val="28"/>
          <w:szCs w:val="28"/>
          <w:lang w:val="uk-UA"/>
        </w:rPr>
      </w:pPr>
      <w:r w:rsidRPr="002D7F78">
        <w:rPr>
          <w:color w:val="000000"/>
          <w:spacing w:val="-6"/>
          <w:sz w:val="28"/>
          <w:szCs w:val="28"/>
          <w:lang w:val="uk-UA"/>
        </w:rPr>
        <w:t xml:space="preserve">При зйомці в полі ведуть </w:t>
      </w:r>
      <w:r w:rsidRPr="002D7F78">
        <w:rPr>
          <w:i/>
          <w:iCs/>
          <w:color w:val="000000"/>
          <w:sz w:val="28"/>
          <w:szCs w:val="28"/>
          <w:lang w:val="uk-UA"/>
        </w:rPr>
        <w:t>абрис</w:t>
      </w:r>
      <w:r w:rsidRPr="002D7F78">
        <w:rPr>
          <w:color w:val="000000"/>
          <w:spacing w:val="-9"/>
          <w:sz w:val="28"/>
          <w:szCs w:val="28"/>
          <w:lang w:val="uk-UA"/>
        </w:rPr>
        <w:t xml:space="preserve"> </w:t>
      </w:r>
      <w:r>
        <w:rPr>
          <w:color w:val="000000"/>
          <w:spacing w:val="-9"/>
          <w:sz w:val="28"/>
          <w:szCs w:val="28"/>
          <w:lang w:val="uk-UA"/>
        </w:rPr>
        <w:t xml:space="preserve">– </w:t>
      </w:r>
      <w:r w:rsidRPr="002D7F78">
        <w:rPr>
          <w:color w:val="000000"/>
          <w:spacing w:val="-9"/>
          <w:sz w:val="28"/>
          <w:szCs w:val="28"/>
          <w:lang w:val="uk-UA"/>
        </w:rPr>
        <w:t xml:space="preserve">схематичний рисунок </w:t>
      </w:r>
      <w:r w:rsidRPr="002D7F78">
        <w:rPr>
          <w:color w:val="000000"/>
          <w:sz w:val="28"/>
          <w:szCs w:val="28"/>
          <w:lang w:val="uk-UA"/>
        </w:rPr>
        <w:t xml:space="preserve">ситуації, що знімається (рис. </w:t>
      </w:r>
      <w:r>
        <w:rPr>
          <w:color w:val="000000"/>
          <w:sz w:val="28"/>
          <w:szCs w:val="28"/>
          <w:lang w:val="uk-UA"/>
        </w:rPr>
        <w:t>9</w:t>
      </w:r>
      <w:r w:rsidRPr="002D7F78">
        <w:rPr>
          <w:color w:val="000000"/>
          <w:sz w:val="28"/>
          <w:szCs w:val="28"/>
          <w:lang w:val="uk-UA"/>
        </w:rPr>
        <w:t xml:space="preserve">.7). Для викреслювання </w:t>
      </w:r>
      <w:r w:rsidRPr="002D7F78">
        <w:rPr>
          <w:color w:val="000000"/>
          <w:spacing w:val="-6"/>
          <w:sz w:val="28"/>
          <w:szCs w:val="28"/>
          <w:lang w:val="uk-UA"/>
        </w:rPr>
        <w:t>абрису</w:t>
      </w:r>
      <w:r w:rsidRPr="002D7F78">
        <w:rPr>
          <w:color w:val="000000"/>
          <w:spacing w:val="-8"/>
          <w:sz w:val="28"/>
          <w:szCs w:val="28"/>
          <w:lang w:val="uk-UA"/>
        </w:rPr>
        <w:t xml:space="preserve"> </w:t>
      </w:r>
      <w:r w:rsidRPr="002D7F78">
        <w:rPr>
          <w:color w:val="000000"/>
          <w:spacing w:val="-6"/>
          <w:sz w:val="28"/>
          <w:szCs w:val="28"/>
          <w:lang w:val="uk-UA"/>
        </w:rPr>
        <w:t>користуються ліній</w:t>
      </w:r>
      <w:r w:rsidRPr="002D7F78">
        <w:rPr>
          <w:color w:val="000000"/>
          <w:spacing w:val="-8"/>
          <w:sz w:val="28"/>
          <w:szCs w:val="28"/>
          <w:lang w:val="uk-UA"/>
        </w:rPr>
        <w:t>кою, косинцем,</w:t>
      </w:r>
      <w:r w:rsidRPr="002D7F78">
        <w:rPr>
          <w:color w:val="000000"/>
          <w:spacing w:val="-9"/>
          <w:sz w:val="28"/>
          <w:szCs w:val="28"/>
          <w:lang w:val="uk-UA"/>
        </w:rPr>
        <w:t xml:space="preserve"> </w:t>
      </w:r>
      <w:r w:rsidRPr="002D7F78">
        <w:rPr>
          <w:color w:val="000000"/>
          <w:spacing w:val="-8"/>
          <w:sz w:val="28"/>
          <w:szCs w:val="28"/>
          <w:lang w:val="uk-UA"/>
        </w:rPr>
        <w:t>транспорт</w:t>
      </w:r>
      <w:r w:rsidRPr="002D7F78">
        <w:rPr>
          <w:color w:val="000000"/>
          <w:spacing w:val="-9"/>
          <w:sz w:val="28"/>
          <w:szCs w:val="28"/>
          <w:lang w:val="uk-UA"/>
        </w:rPr>
        <w:t xml:space="preserve">иром і обов’язково чорним </w:t>
      </w:r>
      <w:r w:rsidRPr="002D7F78">
        <w:rPr>
          <w:color w:val="000000"/>
          <w:spacing w:val="-8"/>
          <w:sz w:val="28"/>
          <w:szCs w:val="28"/>
          <w:lang w:val="uk-UA"/>
        </w:rPr>
        <w:t xml:space="preserve">простим олівцем. Гумку і </w:t>
      </w:r>
      <w:r w:rsidRPr="002D7F78">
        <w:rPr>
          <w:color w:val="000000"/>
          <w:spacing w:val="-7"/>
          <w:sz w:val="28"/>
          <w:szCs w:val="28"/>
          <w:lang w:val="uk-UA"/>
        </w:rPr>
        <w:t xml:space="preserve">хімічний олівець застосовувати в полі при складанні </w:t>
      </w:r>
      <w:r w:rsidRPr="002D7F78">
        <w:rPr>
          <w:color w:val="000000"/>
          <w:spacing w:val="-8"/>
          <w:sz w:val="28"/>
          <w:szCs w:val="28"/>
          <w:lang w:val="uk-UA"/>
        </w:rPr>
        <w:t xml:space="preserve">абрису і записах даних у </w:t>
      </w:r>
      <w:r w:rsidRPr="002D7F78">
        <w:rPr>
          <w:color w:val="000000"/>
          <w:spacing w:val="-5"/>
          <w:sz w:val="28"/>
          <w:szCs w:val="28"/>
          <w:lang w:val="uk-UA"/>
        </w:rPr>
        <w:t>журналі заборонено.</w:t>
      </w:r>
    </w:p>
    <w:p w:rsidR="009A7072" w:rsidRDefault="00B43C6B" w:rsidP="009A7072">
      <w:pPr>
        <w:shd w:val="clear" w:color="auto" w:fill="FFFFFF"/>
        <w:tabs>
          <w:tab w:val="left" w:pos="9355"/>
        </w:tabs>
        <w:spacing w:line="360" w:lineRule="auto"/>
        <w:ind w:firstLine="567"/>
        <w:jc w:val="center"/>
        <w:rPr>
          <w:lang w:val="uk-UA"/>
        </w:rPr>
      </w:pPr>
      <w:r>
        <w:rPr>
          <w:noProof/>
          <w:lang w:val="uk-UA" w:eastAsia="uk-UA"/>
        </w:rPr>
        <w:drawing>
          <wp:inline distT="0" distB="0" distL="0" distR="0">
            <wp:extent cx="4089400" cy="2469515"/>
            <wp:effectExtent l="19050" t="0" r="6350" b="0"/>
            <wp:docPr id="170" name="Рисунок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265">
                      <a:lum contrast="12000"/>
                    </a:blip>
                    <a:srcRect/>
                    <a:stretch>
                      <a:fillRect/>
                    </a:stretch>
                  </pic:blipFill>
                  <pic:spPr bwMode="auto">
                    <a:xfrm>
                      <a:off x="0" y="0"/>
                      <a:ext cx="4089400" cy="2469515"/>
                    </a:xfrm>
                    <a:prstGeom prst="rect">
                      <a:avLst/>
                    </a:prstGeom>
                    <a:noFill/>
                    <a:ln w="9525">
                      <a:noFill/>
                      <a:miter lim="800000"/>
                      <a:headEnd/>
                      <a:tailEnd/>
                    </a:ln>
                  </pic:spPr>
                </pic:pic>
              </a:graphicData>
            </a:graphic>
          </wp:inline>
        </w:drawing>
      </w:r>
    </w:p>
    <w:p w:rsidR="009A7072" w:rsidRPr="004E3B8E" w:rsidRDefault="009A7072" w:rsidP="009A7072">
      <w:pPr>
        <w:shd w:val="clear" w:color="auto" w:fill="FFFFFF"/>
        <w:tabs>
          <w:tab w:val="left" w:pos="9355"/>
        </w:tabs>
        <w:spacing w:line="360" w:lineRule="auto"/>
        <w:ind w:firstLine="567"/>
        <w:jc w:val="center"/>
        <w:rPr>
          <w:b/>
          <w:sz w:val="28"/>
          <w:szCs w:val="28"/>
          <w:lang w:val="uk-UA"/>
        </w:rPr>
      </w:pPr>
      <w:r w:rsidRPr="004E3B8E">
        <w:rPr>
          <w:b/>
          <w:lang w:val="uk-UA"/>
        </w:rPr>
        <w:t>Рис</w:t>
      </w:r>
      <w:r>
        <w:rPr>
          <w:b/>
          <w:lang w:val="uk-UA"/>
        </w:rPr>
        <w:t>унок</w:t>
      </w:r>
      <w:r w:rsidRPr="004E3B8E">
        <w:rPr>
          <w:b/>
          <w:lang w:val="uk-UA"/>
        </w:rPr>
        <w:t xml:space="preserve"> </w:t>
      </w:r>
      <w:r>
        <w:rPr>
          <w:b/>
          <w:lang w:val="uk-UA"/>
        </w:rPr>
        <w:t>9</w:t>
      </w:r>
      <w:r w:rsidRPr="004E3B8E">
        <w:rPr>
          <w:b/>
          <w:lang w:val="uk-UA"/>
        </w:rPr>
        <w:t>.7</w:t>
      </w:r>
      <w:r>
        <w:rPr>
          <w:b/>
          <w:lang w:val="uk-UA"/>
        </w:rPr>
        <w:t xml:space="preserve"> </w:t>
      </w:r>
      <w:r w:rsidR="00CE7B83">
        <w:rPr>
          <w:b/>
          <w:lang w:val="uk-UA"/>
        </w:rPr>
        <w:t>–</w:t>
      </w:r>
      <w:r w:rsidRPr="004E3B8E">
        <w:rPr>
          <w:b/>
          <w:lang w:val="uk-UA"/>
        </w:rPr>
        <w:t xml:space="preserve"> </w:t>
      </w:r>
      <w:r w:rsidR="00CE7B83">
        <w:rPr>
          <w:b/>
          <w:lang w:val="uk-UA"/>
        </w:rPr>
        <w:t>Приклад виконання а</w:t>
      </w:r>
      <w:r w:rsidRPr="004E3B8E">
        <w:rPr>
          <w:b/>
          <w:lang w:val="uk-UA"/>
        </w:rPr>
        <w:t>брис</w:t>
      </w:r>
      <w:r w:rsidR="00CE7B83">
        <w:rPr>
          <w:b/>
          <w:lang w:val="uk-UA"/>
        </w:rPr>
        <w:t>у</w:t>
      </w:r>
    </w:p>
    <w:p w:rsidR="009A7072" w:rsidRPr="002D7F78" w:rsidRDefault="009A7072" w:rsidP="00AF2418">
      <w:pPr>
        <w:shd w:val="clear" w:color="auto" w:fill="FFFFFF"/>
        <w:tabs>
          <w:tab w:val="left" w:pos="9720"/>
        </w:tabs>
        <w:spacing w:before="240" w:line="312" w:lineRule="auto"/>
        <w:ind w:firstLine="567"/>
        <w:jc w:val="both"/>
        <w:rPr>
          <w:sz w:val="28"/>
          <w:szCs w:val="28"/>
        </w:rPr>
      </w:pPr>
      <w:r w:rsidRPr="002D7F78">
        <w:rPr>
          <w:color w:val="000000"/>
          <w:spacing w:val="-8"/>
          <w:sz w:val="28"/>
          <w:szCs w:val="28"/>
          <w:lang w:val="uk-UA"/>
        </w:rPr>
        <w:lastRenderedPageBreak/>
        <w:t>Абрис складають розбірливо, приблизно додержую</w:t>
      </w:r>
      <w:r w:rsidRPr="002D7F78">
        <w:rPr>
          <w:color w:val="000000"/>
          <w:spacing w:val="-9"/>
          <w:sz w:val="28"/>
          <w:szCs w:val="28"/>
          <w:lang w:val="uk-UA"/>
        </w:rPr>
        <w:t>чись одного масштабу. В ньо</w:t>
      </w:r>
      <w:r w:rsidRPr="002D7F78">
        <w:rPr>
          <w:color w:val="000000"/>
          <w:spacing w:val="-6"/>
          <w:sz w:val="28"/>
          <w:szCs w:val="28"/>
          <w:lang w:val="uk-UA"/>
        </w:rPr>
        <w:t>му вказують результати</w:t>
      </w:r>
      <w:r w:rsidRPr="002D7F78">
        <w:rPr>
          <w:color w:val="000000"/>
          <w:sz w:val="28"/>
          <w:szCs w:val="28"/>
          <w:lang w:val="uk-UA"/>
        </w:rPr>
        <w:t xml:space="preserve">, </w:t>
      </w:r>
      <w:r w:rsidRPr="002D7F78">
        <w:rPr>
          <w:color w:val="000000"/>
          <w:spacing w:val="-6"/>
          <w:sz w:val="28"/>
          <w:szCs w:val="28"/>
          <w:lang w:val="uk-UA"/>
        </w:rPr>
        <w:t>ви</w:t>
      </w:r>
      <w:r w:rsidRPr="002D7F78">
        <w:rPr>
          <w:color w:val="000000"/>
          <w:spacing w:val="-7"/>
          <w:sz w:val="28"/>
          <w:szCs w:val="28"/>
          <w:lang w:val="uk-UA"/>
        </w:rPr>
        <w:t xml:space="preserve">мірювання довжин ліній і </w:t>
      </w:r>
      <w:r w:rsidRPr="002D7F78">
        <w:rPr>
          <w:color w:val="000000"/>
          <w:sz w:val="28"/>
          <w:szCs w:val="28"/>
          <w:lang w:val="uk-UA"/>
        </w:rPr>
        <w:t xml:space="preserve">кутів, межі контурів і </w:t>
      </w:r>
      <w:r w:rsidRPr="002D7F78">
        <w:rPr>
          <w:color w:val="000000"/>
          <w:spacing w:val="-6"/>
          <w:sz w:val="28"/>
          <w:szCs w:val="28"/>
          <w:lang w:val="uk-UA"/>
        </w:rPr>
        <w:t>лінії ходу. Складаючи пла</w:t>
      </w:r>
      <w:r w:rsidRPr="002D7F78">
        <w:rPr>
          <w:color w:val="000000"/>
          <w:spacing w:val="3"/>
          <w:sz w:val="28"/>
          <w:szCs w:val="28"/>
          <w:lang w:val="uk-UA"/>
        </w:rPr>
        <w:t>ни за даними абрисів, ви</w:t>
      </w:r>
      <w:r w:rsidRPr="002D7F78">
        <w:rPr>
          <w:color w:val="000000"/>
          <w:spacing w:val="1"/>
          <w:sz w:val="28"/>
          <w:szCs w:val="28"/>
          <w:lang w:val="uk-UA"/>
        </w:rPr>
        <w:t xml:space="preserve">гини ліній, не підтверджені вимірюваннями, не враховують, тому в абрисі вигини ліній показують тільки в </w:t>
      </w:r>
      <w:r w:rsidRPr="002D7F78">
        <w:rPr>
          <w:color w:val="000000"/>
          <w:spacing w:val="-4"/>
          <w:sz w:val="28"/>
          <w:szCs w:val="28"/>
          <w:lang w:val="uk-UA"/>
        </w:rPr>
        <w:t>точках, що знімаються.</w:t>
      </w:r>
    </w:p>
    <w:p w:rsidR="009A7072" w:rsidRPr="002D7F78" w:rsidRDefault="009A7072" w:rsidP="009A7072">
      <w:pPr>
        <w:shd w:val="clear" w:color="auto" w:fill="FFFFFF"/>
        <w:tabs>
          <w:tab w:val="left" w:pos="9720"/>
        </w:tabs>
        <w:spacing w:line="312" w:lineRule="auto"/>
        <w:ind w:firstLine="567"/>
        <w:jc w:val="both"/>
        <w:rPr>
          <w:sz w:val="28"/>
          <w:szCs w:val="28"/>
        </w:rPr>
      </w:pPr>
      <w:r w:rsidRPr="002D7F78">
        <w:rPr>
          <w:color w:val="000000"/>
          <w:sz w:val="28"/>
          <w:szCs w:val="28"/>
          <w:lang w:val="uk-UA"/>
        </w:rPr>
        <w:t>Абрис має бути орієнтований по сторонах світу.</w:t>
      </w:r>
    </w:p>
    <w:p w:rsidR="009A7072" w:rsidRDefault="009A7072" w:rsidP="009A7072">
      <w:pPr>
        <w:spacing w:before="120" w:after="120" w:line="312" w:lineRule="auto"/>
        <w:ind w:firstLine="567"/>
        <w:jc w:val="both"/>
        <w:rPr>
          <w:b/>
          <w:bCs/>
          <w:i/>
          <w:iCs/>
          <w:sz w:val="28"/>
          <w:szCs w:val="28"/>
          <w:lang w:val="uk-UA"/>
        </w:rPr>
      </w:pPr>
    </w:p>
    <w:p w:rsidR="009A7072" w:rsidRPr="00AF2418" w:rsidRDefault="009A7072" w:rsidP="00AF2418">
      <w:pPr>
        <w:spacing w:before="120" w:after="240" w:line="312" w:lineRule="auto"/>
        <w:ind w:firstLine="567"/>
        <w:jc w:val="center"/>
        <w:rPr>
          <w:sz w:val="28"/>
          <w:szCs w:val="28"/>
        </w:rPr>
      </w:pPr>
      <w:r w:rsidRPr="00AF2418">
        <w:rPr>
          <w:b/>
          <w:bCs/>
          <w:iCs/>
          <w:sz w:val="28"/>
          <w:szCs w:val="28"/>
          <w:lang w:val="uk-UA"/>
        </w:rPr>
        <w:t>Контрольні питання</w:t>
      </w:r>
    </w:p>
    <w:p w:rsidR="009A7072" w:rsidRPr="002D7F78" w:rsidRDefault="009A7072" w:rsidP="009A7072">
      <w:pPr>
        <w:shd w:val="clear" w:color="auto" w:fill="FFFFFF"/>
        <w:tabs>
          <w:tab w:val="num" w:pos="1400"/>
          <w:tab w:val="left" w:pos="9720"/>
        </w:tabs>
        <w:spacing w:line="312" w:lineRule="auto"/>
        <w:ind w:left="1400" w:hanging="860"/>
        <w:jc w:val="both"/>
        <w:rPr>
          <w:sz w:val="28"/>
          <w:szCs w:val="28"/>
        </w:rPr>
      </w:pPr>
      <w:r w:rsidRPr="002D7F78">
        <w:rPr>
          <w:rFonts w:eastAsia="Arial"/>
          <w:sz w:val="28"/>
          <w:szCs w:val="28"/>
          <w:lang w:val="uk-UA"/>
        </w:rPr>
        <w:t xml:space="preserve">1. </w:t>
      </w:r>
      <w:r w:rsidRPr="002D7F78">
        <w:rPr>
          <w:sz w:val="28"/>
          <w:szCs w:val="28"/>
          <w:lang w:val="uk-UA"/>
        </w:rPr>
        <w:t>Що називають теодолітним ходом?</w:t>
      </w:r>
    </w:p>
    <w:p w:rsidR="009A7072" w:rsidRPr="002D7F78" w:rsidRDefault="009A7072" w:rsidP="009A7072">
      <w:pPr>
        <w:shd w:val="clear" w:color="auto" w:fill="FFFFFF"/>
        <w:tabs>
          <w:tab w:val="num" w:pos="1400"/>
          <w:tab w:val="left" w:pos="9720"/>
        </w:tabs>
        <w:spacing w:line="312" w:lineRule="auto"/>
        <w:ind w:left="1400" w:hanging="860"/>
        <w:jc w:val="both"/>
        <w:rPr>
          <w:sz w:val="28"/>
          <w:szCs w:val="28"/>
        </w:rPr>
      </w:pPr>
      <w:r w:rsidRPr="002D7F78">
        <w:rPr>
          <w:rFonts w:eastAsia="Arial"/>
          <w:sz w:val="28"/>
          <w:szCs w:val="28"/>
          <w:lang w:val="uk-UA"/>
        </w:rPr>
        <w:t xml:space="preserve">2. </w:t>
      </w:r>
      <w:r w:rsidRPr="002D7F78">
        <w:rPr>
          <w:sz w:val="28"/>
          <w:szCs w:val="28"/>
          <w:lang w:val="uk-UA"/>
        </w:rPr>
        <w:t>Які роботи виконуються при прокладанні теодолітних ходів?</w:t>
      </w:r>
    </w:p>
    <w:p w:rsidR="009A7072" w:rsidRPr="002D7F78" w:rsidRDefault="009A7072" w:rsidP="009A7072">
      <w:pPr>
        <w:shd w:val="clear" w:color="auto" w:fill="FFFFFF"/>
        <w:tabs>
          <w:tab w:val="num" w:pos="1400"/>
          <w:tab w:val="left" w:pos="9720"/>
        </w:tabs>
        <w:spacing w:line="312" w:lineRule="auto"/>
        <w:ind w:left="1400" w:hanging="860"/>
        <w:jc w:val="both"/>
        <w:rPr>
          <w:sz w:val="28"/>
          <w:szCs w:val="28"/>
        </w:rPr>
      </w:pPr>
      <w:r w:rsidRPr="002D7F78">
        <w:rPr>
          <w:rFonts w:eastAsia="Arial"/>
          <w:sz w:val="28"/>
          <w:szCs w:val="28"/>
          <w:lang w:val="uk-UA"/>
        </w:rPr>
        <w:t xml:space="preserve">3. </w:t>
      </w:r>
      <w:r w:rsidRPr="002D7F78">
        <w:rPr>
          <w:sz w:val="28"/>
          <w:szCs w:val="28"/>
          <w:lang w:val="uk-UA"/>
        </w:rPr>
        <w:t>Які знаєте види теодолітних ходів?</w:t>
      </w:r>
    </w:p>
    <w:p w:rsidR="009A7072" w:rsidRPr="002D7F78" w:rsidRDefault="009A7072" w:rsidP="009A7072">
      <w:pPr>
        <w:shd w:val="clear" w:color="auto" w:fill="FFFFFF"/>
        <w:tabs>
          <w:tab w:val="num" w:pos="1400"/>
          <w:tab w:val="left" w:pos="9720"/>
        </w:tabs>
        <w:spacing w:line="312" w:lineRule="auto"/>
        <w:ind w:left="1400" w:hanging="860"/>
        <w:jc w:val="both"/>
        <w:rPr>
          <w:sz w:val="28"/>
          <w:szCs w:val="28"/>
        </w:rPr>
      </w:pPr>
      <w:r w:rsidRPr="002D7F78">
        <w:rPr>
          <w:rFonts w:eastAsia="Arial"/>
          <w:sz w:val="28"/>
          <w:szCs w:val="28"/>
          <w:lang w:val="uk-UA"/>
        </w:rPr>
        <w:t xml:space="preserve">4. </w:t>
      </w:r>
      <w:r w:rsidRPr="002D7F78">
        <w:rPr>
          <w:sz w:val="28"/>
          <w:szCs w:val="28"/>
          <w:lang w:val="uk-UA"/>
        </w:rPr>
        <w:t>Яких вимог дотримуються при прокладанні теодолітних ходів?</w:t>
      </w:r>
    </w:p>
    <w:p w:rsidR="009A7072" w:rsidRPr="002D7F78" w:rsidRDefault="009A7072" w:rsidP="009A7072">
      <w:pPr>
        <w:shd w:val="clear" w:color="auto" w:fill="FFFFFF"/>
        <w:tabs>
          <w:tab w:val="num" w:pos="1400"/>
          <w:tab w:val="left" w:pos="9720"/>
        </w:tabs>
        <w:spacing w:line="312" w:lineRule="auto"/>
        <w:ind w:left="1400" w:hanging="860"/>
        <w:jc w:val="both"/>
        <w:rPr>
          <w:sz w:val="28"/>
          <w:szCs w:val="28"/>
        </w:rPr>
      </w:pPr>
      <w:r w:rsidRPr="002D7F78">
        <w:rPr>
          <w:rFonts w:eastAsia="Arial"/>
          <w:iCs/>
          <w:sz w:val="28"/>
          <w:szCs w:val="28"/>
          <w:lang w:val="uk-UA"/>
        </w:rPr>
        <w:t xml:space="preserve">5. </w:t>
      </w:r>
      <w:r w:rsidRPr="002D7F78">
        <w:rPr>
          <w:iCs/>
          <w:color w:val="000000"/>
          <w:sz w:val="28"/>
          <w:szCs w:val="28"/>
          <w:lang w:val="uk-UA"/>
        </w:rPr>
        <w:t>Ув’язка кутів теодолітного полігону.</w:t>
      </w:r>
    </w:p>
    <w:p w:rsidR="009A7072" w:rsidRPr="002D7F78" w:rsidRDefault="009A7072" w:rsidP="009A7072">
      <w:pPr>
        <w:shd w:val="clear" w:color="auto" w:fill="FFFFFF"/>
        <w:tabs>
          <w:tab w:val="num" w:pos="1400"/>
          <w:tab w:val="left" w:pos="9720"/>
        </w:tabs>
        <w:spacing w:line="312" w:lineRule="auto"/>
        <w:ind w:left="1400" w:hanging="860"/>
        <w:jc w:val="both"/>
        <w:rPr>
          <w:sz w:val="28"/>
          <w:szCs w:val="28"/>
        </w:rPr>
      </w:pPr>
      <w:r w:rsidRPr="002D7F78">
        <w:rPr>
          <w:rFonts w:eastAsia="Arial"/>
          <w:iCs/>
          <w:sz w:val="28"/>
          <w:szCs w:val="28"/>
          <w:lang w:val="uk-UA"/>
        </w:rPr>
        <w:t xml:space="preserve">6. </w:t>
      </w:r>
      <w:r w:rsidRPr="002D7F78">
        <w:rPr>
          <w:iCs/>
          <w:color w:val="000000"/>
          <w:sz w:val="28"/>
          <w:szCs w:val="28"/>
          <w:lang w:val="uk-UA"/>
        </w:rPr>
        <w:t xml:space="preserve">Обчислення </w:t>
      </w:r>
      <w:r w:rsidRPr="002D7F78">
        <w:rPr>
          <w:rStyle w:val="spelle"/>
          <w:iCs/>
          <w:color w:val="000000"/>
          <w:sz w:val="28"/>
          <w:szCs w:val="28"/>
          <w:lang w:val="uk-UA"/>
        </w:rPr>
        <w:t>дирекційних</w:t>
      </w:r>
      <w:r w:rsidRPr="002D7F78">
        <w:rPr>
          <w:iCs/>
          <w:color w:val="000000"/>
          <w:sz w:val="28"/>
          <w:szCs w:val="28"/>
          <w:lang w:val="uk-UA"/>
        </w:rPr>
        <w:t xml:space="preserve"> кутів і румбів сторін полігону.</w:t>
      </w:r>
    </w:p>
    <w:p w:rsidR="009A7072" w:rsidRPr="002D7F78" w:rsidRDefault="009A7072" w:rsidP="009A7072">
      <w:pPr>
        <w:shd w:val="clear" w:color="auto" w:fill="FFFFFF"/>
        <w:tabs>
          <w:tab w:val="num" w:pos="1400"/>
          <w:tab w:val="left" w:pos="9720"/>
        </w:tabs>
        <w:spacing w:line="312" w:lineRule="auto"/>
        <w:ind w:left="1400" w:hanging="860"/>
        <w:jc w:val="both"/>
        <w:rPr>
          <w:sz w:val="28"/>
          <w:szCs w:val="28"/>
        </w:rPr>
      </w:pPr>
      <w:r w:rsidRPr="002D7F78">
        <w:rPr>
          <w:rFonts w:eastAsia="Arial"/>
          <w:iCs/>
          <w:sz w:val="28"/>
          <w:szCs w:val="28"/>
          <w:lang w:val="uk-UA"/>
        </w:rPr>
        <w:t xml:space="preserve">7. </w:t>
      </w:r>
      <w:r w:rsidRPr="002D7F78">
        <w:rPr>
          <w:iCs/>
          <w:sz w:val="28"/>
          <w:szCs w:val="28"/>
          <w:lang w:val="uk-UA"/>
        </w:rPr>
        <w:t>Обчислення координат точок теодолітного ходу.</w:t>
      </w:r>
    </w:p>
    <w:p w:rsidR="009A7072" w:rsidRPr="002D7F78" w:rsidRDefault="009A7072" w:rsidP="009A7072">
      <w:pPr>
        <w:shd w:val="clear" w:color="auto" w:fill="FFFFFF"/>
        <w:tabs>
          <w:tab w:val="num" w:pos="1400"/>
          <w:tab w:val="left" w:pos="9720"/>
        </w:tabs>
        <w:spacing w:line="312" w:lineRule="auto"/>
        <w:ind w:left="1400" w:hanging="860"/>
        <w:jc w:val="both"/>
        <w:rPr>
          <w:sz w:val="28"/>
          <w:szCs w:val="28"/>
        </w:rPr>
      </w:pPr>
      <w:r w:rsidRPr="002D7F78">
        <w:rPr>
          <w:rFonts w:eastAsia="Arial"/>
          <w:iCs/>
          <w:sz w:val="28"/>
          <w:szCs w:val="28"/>
          <w:lang w:val="uk-UA"/>
        </w:rPr>
        <w:t xml:space="preserve">8. </w:t>
      </w:r>
      <w:r w:rsidRPr="002D7F78">
        <w:rPr>
          <w:iCs/>
          <w:sz w:val="28"/>
          <w:szCs w:val="28"/>
          <w:lang w:val="uk-UA"/>
        </w:rPr>
        <w:t>Які знаєте способи зйомки ситуації?</w:t>
      </w:r>
    </w:p>
    <w:p w:rsidR="009A7072" w:rsidRPr="002D7F78" w:rsidRDefault="009A7072" w:rsidP="009A7072">
      <w:pPr>
        <w:shd w:val="clear" w:color="auto" w:fill="FFFFFF"/>
        <w:tabs>
          <w:tab w:val="num" w:pos="1400"/>
          <w:tab w:val="left" w:pos="9720"/>
        </w:tabs>
        <w:spacing w:line="312" w:lineRule="auto"/>
        <w:ind w:left="1400" w:hanging="860"/>
        <w:jc w:val="both"/>
        <w:rPr>
          <w:sz w:val="28"/>
          <w:szCs w:val="28"/>
        </w:rPr>
      </w:pPr>
      <w:r w:rsidRPr="002D7F78">
        <w:rPr>
          <w:rFonts w:eastAsia="Arial"/>
          <w:iCs/>
          <w:sz w:val="28"/>
          <w:szCs w:val="28"/>
          <w:lang w:val="uk-UA"/>
        </w:rPr>
        <w:t xml:space="preserve">9. </w:t>
      </w:r>
      <w:r w:rsidRPr="002D7F78">
        <w:rPr>
          <w:iCs/>
          <w:sz w:val="28"/>
          <w:szCs w:val="28"/>
          <w:lang w:val="uk-UA"/>
        </w:rPr>
        <w:t>В яких випадках застосовують спосіб обходу?</w:t>
      </w:r>
    </w:p>
    <w:p w:rsidR="009A7072" w:rsidRPr="002D7F78" w:rsidRDefault="009A7072" w:rsidP="009A7072">
      <w:pPr>
        <w:shd w:val="clear" w:color="auto" w:fill="FFFFFF"/>
        <w:tabs>
          <w:tab w:val="num" w:pos="1400"/>
          <w:tab w:val="left" w:pos="9720"/>
        </w:tabs>
        <w:spacing w:line="312" w:lineRule="auto"/>
        <w:ind w:left="1400" w:hanging="860"/>
        <w:jc w:val="both"/>
        <w:rPr>
          <w:sz w:val="28"/>
          <w:szCs w:val="28"/>
        </w:rPr>
      </w:pPr>
      <w:r w:rsidRPr="002D7F78">
        <w:rPr>
          <w:rFonts w:eastAsia="Arial"/>
          <w:iCs/>
          <w:sz w:val="28"/>
          <w:szCs w:val="28"/>
          <w:lang w:val="uk-UA"/>
        </w:rPr>
        <w:t xml:space="preserve">10. </w:t>
      </w:r>
      <w:r w:rsidRPr="002D7F78">
        <w:rPr>
          <w:iCs/>
          <w:sz w:val="28"/>
          <w:szCs w:val="28"/>
          <w:lang w:val="uk-UA"/>
        </w:rPr>
        <w:t>Суть способу прямокутних та полярних координат?</w:t>
      </w:r>
    </w:p>
    <w:p w:rsidR="009A7072" w:rsidRPr="002D7F78" w:rsidRDefault="009A7072" w:rsidP="009A7072">
      <w:pPr>
        <w:shd w:val="clear" w:color="auto" w:fill="FFFFFF"/>
        <w:tabs>
          <w:tab w:val="num" w:pos="1400"/>
          <w:tab w:val="left" w:pos="9720"/>
        </w:tabs>
        <w:spacing w:line="312" w:lineRule="auto"/>
        <w:ind w:left="1400" w:hanging="860"/>
        <w:jc w:val="both"/>
        <w:rPr>
          <w:sz w:val="28"/>
          <w:szCs w:val="28"/>
        </w:rPr>
      </w:pPr>
      <w:r w:rsidRPr="002D7F78">
        <w:rPr>
          <w:rFonts w:eastAsia="Arial"/>
          <w:iCs/>
          <w:sz w:val="28"/>
          <w:szCs w:val="28"/>
          <w:lang w:val="uk-UA"/>
        </w:rPr>
        <w:t xml:space="preserve">11. </w:t>
      </w:r>
      <w:r w:rsidRPr="002D7F78">
        <w:rPr>
          <w:iCs/>
          <w:sz w:val="28"/>
          <w:szCs w:val="28"/>
          <w:lang w:val="uk-UA"/>
        </w:rPr>
        <w:t xml:space="preserve">Коли застосовують способи </w:t>
      </w:r>
      <w:r w:rsidRPr="002D7F78">
        <w:rPr>
          <w:rStyle w:val="spelle"/>
          <w:iCs/>
          <w:sz w:val="28"/>
          <w:szCs w:val="28"/>
          <w:lang w:val="uk-UA"/>
        </w:rPr>
        <w:t>засічок</w:t>
      </w:r>
      <w:r w:rsidRPr="002D7F78">
        <w:rPr>
          <w:iCs/>
          <w:sz w:val="28"/>
          <w:szCs w:val="28"/>
          <w:lang w:val="uk-UA"/>
        </w:rPr>
        <w:t xml:space="preserve"> та створів?</w:t>
      </w:r>
    </w:p>
    <w:p w:rsidR="009A7072" w:rsidRPr="002D7F78" w:rsidRDefault="009A7072" w:rsidP="009A7072">
      <w:pPr>
        <w:shd w:val="clear" w:color="auto" w:fill="FFFFFF"/>
        <w:tabs>
          <w:tab w:val="num" w:pos="1400"/>
          <w:tab w:val="left" w:pos="9720"/>
        </w:tabs>
        <w:spacing w:line="312" w:lineRule="auto"/>
        <w:ind w:left="1400" w:hanging="860"/>
        <w:jc w:val="both"/>
        <w:rPr>
          <w:sz w:val="28"/>
          <w:szCs w:val="28"/>
        </w:rPr>
      </w:pPr>
      <w:r w:rsidRPr="002D7F78">
        <w:rPr>
          <w:rFonts w:eastAsia="Arial"/>
          <w:iCs/>
          <w:sz w:val="28"/>
          <w:szCs w:val="28"/>
          <w:lang w:val="uk-UA"/>
        </w:rPr>
        <w:t xml:space="preserve">12. </w:t>
      </w:r>
      <w:r w:rsidRPr="002D7F78">
        <w:rPr>
          <w:iCs/>
          <w:sz w:val="28"/>
          <w:szCs w:val="28"/>
          <w:lang w:val="uk-UA"/>
        </w:rPr>
        <w:t>В чому полягає спосіб наземно-космічної зйомки?</w:t>
      </w:r>
    </w:p>
    <w:p w:rsidR="009A7072" w:rsidRPr="002D7F78" w:rsidRDefault="009A7072" w:rsidP="009A7072">
      <w:pPr>
        <w:shd w:val="clear" w:color="auto" w:fill="FFFFFF"/>
        <w:tabs>
          <w:tab w:val="num" w:pos="1400"/>
          <w:tab w:val="left" w:pos="9720"/>
        </w:tabs>
        <w:spacing w:line="312" w:lineRule="auto"/>
        <w:ind w:left="1400" w:hanging="860"/>
        <w:jc w:val="both"/>
        <w:rPr>
          <w:sz w:val="28"/>
          <w:szCs w:val="28"/>
        </w:rPr>
      </w:pPr>
      <w:r w:rsidRPr="002D7F78">
        <w:rPr>
          <w:rFonts w:eastAsia="Arial"/>
          <w:iCs/>
          <w:sz w:val="28"/>
          <w:szCs w:val="28"/>
          <w:lang w:val="uk-UA"/>
        </w:rPr>
        <w:t xml:space="preserve">13. </w:t>
      </w:r>
      <w:r w:rsidRPr="002D7F78">
        <w:rPr>
          <w:iCs/>
          <w:sz w:val="28"/>
          <w:szCs w:val="28"/>
          <w:lang w:val="uk-UA"/>
        </w:rPr>
        <w:t>Що таке абрис?</w:t>
      </w:r>
    </w:p>
    <w:p w:rsidR="00530A03" w:rsidRDefault="001F0AEB" w:rsidP="00530A03">
      <w:pPr>
        <w:shd w:val="clear" w:color="auto" w:fill="FFFFFF"/>
        <w:spacing w:line="360" w:lineRule="auto"/>
        <w:ind w:firstLine="567"/>
        <w:jc w:val="center"/>
        <w:rPr>
          <w:b/>
          <w:caps/>
          <w:sz w:val="28"/>
          <w:szCs w:val="28"/>
          <w:lang w:val="uk-UA"/>
        </w:rPr>
      </w:pPr>
      <w:r>
        <w:rPr>
          <w:sz w:val="28"/>
          <w:szCs w:val="28"/>
          <w:lang w:val="uk-UA"/>
        </w:rPr>
        <w:br w:type="page"/>
      </w:r>
      <w:r w:rsidR="00530A03">
        <w:rPr>
          <w:b/>
          <w:bCs/>
          <w:caps/>
          <w:sz w:val="28"/>
          <w:szCs w:val="28"/>
          <w:lang w:val="uk-UA"/>
        </w:rPr>
        <w:lastRenderedPageBreak/>
        <w:t xml:space="preserve">Лекція </w:t>
      </w:r>
      <w:r w:rsidR="00530A03" w:rsidRPr="00895212">
        <w:rPr>
          <w:b/>
          <w:bCs/>
          <w:caps/>
          <w:sz w:val="28"/>
          <w:szCs w:val="28"/>
          <w:lang w:val="uk-UA"/>
        </w:rPr>
        <w:t>1</w:t>
      </w:r>
      <w:r w:rsidR="00530A03">
        <w:rPr>
          <w:b/>
          <w:bCs/>
          <w:caps/>
          <w:sz w:val="28"/>
          <w:szCs w:val="28"/>
          <w:lang w:val="uk-UA"/>
        </w:rPr>
        <w:t>0</w:t>
      </w:r>
      <w:r w:rsidR="00530A03" w:rsidRPr="00895212">
        <w:rPr>
          <w:b/>
          <w:bCs/>
          <w:caps/>
          <w:sz w:val="28"/>
          <w:szCs w:val="28"/>
          <w:lang w:val="uk-UA"/>
        </w:rPr>
        <w:t>.</w:t>
      </w:r>
      <w:r w:rsidR="00530A03" w:rsidRPr="00895212">
        <w:rPr>
          <w:b/>
          <w:caps/>
          <w:sz w:val="28"/>
          <w:szCs w:val="28"/>
          <w:lang w:val="uk-UA"/>
        </w:rPr>
        <w:t xml:space="preserve"> </w:t>
      </w:r>
    </w:p>
    <w:p w:rsidR="00530A03" w:rsidRDefault="00530A03" w:rsidP="00530A03">
      <w:pPr>
        <w:shd w:val="clear" w:color="auto" w:fill="FFFFFF"/>
        <w:spacing w:line="360" w:lineRule="auto"/>
        <w:ind w:firstLine="567"/>
        <w:jc w:val="center"/>
        <w:rPr>
          <w:b/>
          <w:caps/>
          <w:color w:val="000000"/>
          <w:spacing w:val="-2"/>
          <w:sz w:val="28"/>
          <w:szCs w:val="28"/>
          <w:lang w:val="uk-UA"/>
        </w:rPr>
      </w:pPr>
      <w:r>
        <w:rPr>
          <w:b/>
          <w:caps/>
          <w:sz w:val="28"/>
          <w:szCs w:val="28"/>
          <w:lang w:val="uk-UA"/>
        </w:rPr>
        <w:t xml:space="preserve">ТЕМА: </w:t>
      </w:r>
      <w:r w:rsidRPr="00895212">
        <w:rPr>
          <w:b/>
          <w:caps/>
          <w:color w:val="000000"/>
          <w:spacing w:val="-2"/>
          <w:sz w:val="28"/>
          <w:szCs w:val="28"/>
          <w:lang w:val="uk-UA"/>
        </w:rPr>
        <w:t>Висотна зйомка</w:t>
      </w:r>
    </w:p>
    <w:p w:rsidR="00530A03" w:rsidRDefault="00530A03" w:rsidP="00530A03">
      <w:pPr>
        <w:shd w:val="clear" w:color="auto" w:fill="FFFFFF"/>
        <w:spacing w:line="360" w:lineRule="auto"/>
        <w:ind w:firstLine="567"/>
        <w:jc w:val="center"/>
        <w:rPr>
          <w:color w:val="000000"/>
          <w:spacing w:val="-2"/>
          <w:sz w:val="28"/>
          <w:szCs w:val="28"/>
          <w:lang w:val="uk-UA"/>
        </w:rPr>
      </w:pPr>
      <w:r w:rsidRPr="00530A03">
        <w:rPr>
          <w:caps/>
          <w:color w:val="000000"/>
          <w:spacing w:val="-2"/>
          <w:sz w:val="28"/>
          <w:szCs w:val="28"/>
          <w:lang w:val="uk-UA"/>
        </w:rPr>
        <w:t>П</w:t>
      </w:r>
      <w:r w:rsidRPr="00530A03">
        <w:rPr>
          <w:color w:val="000000"/>
          <w:spacing w:val="-2"/>
          <w:sz w:val="28"/>
          <w:szCs w:val="28"/>
          <w:lang w:val="uk-UA"/>
        </w:rPr>
        <w:t>лан</w:t>
      </w:r>
    </w:p>
    <w:p w:rsidR="00530A03" w:rsidRDefault="00530A03" w:rsidP="00530A03">
      <w:pPr>
        <w:shd w:val="clear" w:color="auto" w:fill="FFFFFF"/>
        <w:tabs>
          <w:tab w:val="left" w:pos="9356"/>
        </w:tabs>
        <w:ind w:firstLine="567"/>
        <w:jc w:val="both"/>
        <w:rPr>
          <w:b/>
          <w:bCs/>
          <w:lang w:val="uk-UA"/>
        </w:rPr>
      </w:pPr>
      <w:r w:rsidRPr="00530A03">
        <w:rPr>
          <w:b/>
          <w:bCs/>
          <w:lang w:val="uk-UA"/>
        </w:rPr>
        <w:t>10.1. Суть і методи вимірювання перевищень</w:t>
      </w:r>
    </w:p>
    <w:p w:rsidR="00530A03" w:rsidRPr="00530A03" w:rsidRDefault="00530A03" w:rsidP="00530A03">
      <w:pPr>
        <w:shd w:val="clear" w:color="auto" w:fill="FFFFFF"/>
        <w:tabs>
          <w:tab w:val="left" w:pos="9356"/>
        </w:tabs>
        <w:ind w:firstLine="567"/>
        <w:jc w:val="both"/>
        <w:rPr>
          <w:b/>
          <w:lang w:val="uk-UA"/>
        </w:rPr>
      </w:pPr>
      <w:r w:rsidRPr="00530A03">
        <w:rPr>
          <w:b/>
          <w:lang w:val="uk-UA"/>
        </w:rPr>
        <w:t>10.2. Сутність і способи геометричного нівелювання. Будова нівелірів і нівелірних рейок</w:t>
      </w:r>
    </w:p>
    <w:p w:rsidR="00530A03" w:rsidRPr="00530A03" w:rsidRDefault="00530A03" w:rsidP="00530A03">
      <w:pPr>
        <w:shd w:val="clear" w:color="auto" w:fill="FFFFFF"/>
        <w:spacing w:line="360" w:lineRule="auto"/>
        <w:ind w:firstLine="567"/>
        <w:jc w:val="center"/>
        <w:rPr>
          <w:sz w:val="28"/>
          <w:szCs w:val="28"/>
          <w:lang w:val="uk-UA"/>
        </w:rPr>
      </w:pPr>
    </w:p>
    <w:p w:rsidR="00530A03" w:rsidRPr="00CA1F38" w:rsidRDefault="00530A03" w:rsidP="00530A03">
      <w:pPr>
        <w:shd w:val="clear" w:color="auto" w:fill="FFFFFF"/>
        <w:tabs>
          <w:tab w:val="left" w:pos="9356"/>
        </w:tabs>
        <w:spacing w:before="120" w:after="120" w:line="360" w:lineRule="auto"/>
        <w:ind w:firstLine="567"/>
        <w:jc w:val="both"/>
        <w:rPr>
          <w:sz w:val="28"/>
          <w:szCs w:val="28"/>
          <w:lang w:val="uk-UA"/>
        </w:rPr>
      </w:pPr>
      <w:r w:rsidRPr="00895212">
        <w:rPr>
          <w:b/>
          <w:bCs/>
          <w:sz w:val="28"/>
          <w:szCs w:val="28"/>
          <w:lang w:val="uk-UA"/>
        </w:rPr>
        <w:t>1</w:t>
      </w:r>
      <w:r>
        <w:rPr>
          <w:b/>
          <w:bCs/>
          <w:sz w:val="28"/>
          <w:szCs w:val="28"/>
          <w:lang w:val="uk-UA"/>
        </w:rPr>
        <w:t>0</w:t>
      </w:r>
      <w:r w:rsidRPr="00895212">
        <w:rPr>
          <w:b/>
          <w:bCs/>
          <w:sz w:val="28"/>
          <w:szCs w:val="28"/>
          <w:lang w:val="uk-UA"/>
        </w:rPr>
        <w:t>.1. Суть і методи вимірювання перевищень</w:t>
      </w:r>
    </w:p>
    <w:p w:rsidR="00530A03" w:rsidRPr="00CA1F38" w:rsidRDefault="00530A03" w:rsidP="00530A03">
      <w:pPr>
        <w:shd w:val="clear" w:color="auto" w:fill="FFFFFF"/>
        <w:tabs>
          <w:tab w:val="left" w:pos="9356"/>
        </w:tabs>
        <w:spacing w:line="360" w:lineRule="auto"/>
        <w:ind w:firstLine="567"/>
        <w:jc w:val="both"/>
        <w:rPr>
          <w:sz w:val="28"/>
          <w:szCs w:val="28"/>
          <w:lang w:val="uk-UA"/>
        </w:rPr>
      </w:pPr>
      <w:r w:rsidRPr="00895212">
        <w:rPr>
          <w:color w:val="000000"/>
          <w:sz w:val="28"/>
          <w:szCs w:val="28"/>
          <w:lang w:val="uk-UA"/>
        </w:rPr>
        <w:t xml:space="preserve">Сукупність геодезичних вимірювань, які виконують з метою </w:t>
      </w:r>
      <w:r w:rsidRPr="00895212">
        <w:rPr>
          <w:color w:val="000000"/>
          <w:spacing w:val="1"/>
          <w:sz w:val="28"/>
          <w:szCs w:val="28"/>
          <w:lang w:val="uk-UA"/>
        </w:rPr>
        <w:t xml:space="preserve">визначення перевищень між точками фізичної поверхні Землі, будівельних конструкцій або їх </w:t>
      </w:r>
      <w:r w:rsidRPr="00895212">
        <w:rPr>
          <w:color w:val="000000"/>
          <w:spacing w:val="11"/>
          <w:sz w:val="28"/>
          <w:szCs w:val="28"/>
          <w:lang w:val="uk-UA"/>
        </w:rPr>
        <w:t xml:space="preserve">висот відносно прийнятої початкової поверхні називають </w:t>
      </w:r>
      <w:r w:rsidRPr="00895212">
        <w:rPr>
          <w:i/>
          <w:iCs/>
          <w:color w:val="000000"/>
          <w:sz w:val="28"/>
          <w:szCs w:val="28"/>
          <w:lang w:val="uk-UA"/>
        </w:rPr>
        <w:t>нівелюванням.</w:t>
      </w:r>
    </w:p>
    <w:p w:rsidR="00530A03" w:rsidRPr="00CA1F38" w:rsidRDefault="00530A03" w:rsidP="00530A03">
      <w:pPr>
        <w:shd w:val="clear" w:color="auto" w:fill="FFFFFF"/>
        <w:spacing w:line="360" w:lineRule="auto"/>
        <w:ind w:firstLine="567"/>
        <w:jc w:val="both"/>
        <w:rPr>
          <w:sz w:val="28"/>
          <w:szCs w:val="28"/>
          <w:lang w:val="uk-UA"/>
        </w:rPr>
      </w:pPr>
      <w:r w:rsidRPr="00895212">
        <w:rPr>
          <w:color w:val="000000"/>
          <w:spacing w:val="1"/>
          <w:sz w:val="28"/>
          <w:szCs w:val="28"/>
          <w:lang w:val="uk-UA"/>
        </w:rPr>
        <w:t xml:space="preserve">Нівелювання використовується для визначення висот опорних </w:t>
      </w:r>
      <w:r w:rsidRPr="00895212">
        <w:rPr>
          <w:color w:val="000000"/>
          <w:spacing w:val="8"/>
          <w:sz w:val="28"/>
          <w:szCs w:val="28"/>
          <w:lang w:val="uk-UA"/>
        </w:rPr>
        <w:t xml:space="preserve">точок державної і зйомочних висотних та планово-висотних </w:t>
      </w:r>
      <w:r w:rsidRPr="00895212">
        <w:rPr>
          <w:color w:val="000000"/>
          <w:spacing w:val="1"/>
          <w:sz w:val="28"/>
          <w:szCs w:val="28"/>
          <w:lang w:val="uk-UA"/>
        </w:rPr>
        <w:t xml:space="preserve">геодезичних мереж, при топографічних зйомках місцевості, при </w:t>
      </w:r>
      <w:r w:rsidRPr="00895212">
        <w:rPr>
          <w:color w:val="000000"/>
          <w:spacing w:val="2"/>
          <w:sz w:val="28"/>
          <w:szCs w:val="28"/>
          <w:lang w:val="uk-UA"/>
        </w:rPr>
        <w:t>будівництві автомобільних та залізничних шляхів сполучення, водо-</w:t>
      </w:r>
      <w:r>
        <w:rPr>
          <w:color w:val="000000"/>
          <w:spacing w:val="2"/>
          <w:sz w:val="28"/>
          <w:szCs w:val="28"/>
          <w:lang w:val="uk-UA"/>
        </w:rPr>
        <w:t xml:space="preserve"> </w:t>
      </w:r>
      <w:r w:rsidRPr="00895212">
        <w:rPr>
          <w:color w:val="000000"/>
          <w:sz w:val="28"/>
          <w:szCs w:val="28"/>
          <w:lang w:val="uk-UA"/>
        </w:rPr>
        <w:t>та газопроводів, при проектуванні, будівництві і експлуатації промислових та соціально-культурних об’єктів тощо.</w:t>
      </w:r>
    </w:p>
    <w:p w:rsidR="00530A03" w:rsidRPr="00895212" w:rsidRDefault="00530A03" w:rsidP="00530A03">
      <w:pPr>
        <w:shd w:val="clear" w:color="auto" w:fill="FFFFFF"/>
        <w:spacing w:line="360" w:lineRule="auto"/>
        <w:ind w:firstLine="567"/>
        <w:jc w:val="both"/>
        <w:rPr>
          <w:sz w:val="28"/>
          <w:szCs w:val="28"/>
        </w:rPr>
      </w:pPr>
      <w:r w:rsidRPr="00895212">
        <w:rPr>
          <w:color w:val="000000"/>
          <w:spacing w:val="10"/>
          <w:sz w:val="28"/>
          <w:szCs w:val="28"/>
          <w:lang w:val="uk-UA"/>
        </w:rPr>
        <w:t xml:space="preserve">Розрізняють декілька основних методів нівелювання: </w:t>
      </w:r>
      <w:r w:rsidRPr="00895212">
        <w:rPr>
          <w:i/>
          <w:iCs/>
          <w:color w:val="000000"/>
          <w:sz w:val="28"/>
          <w:szCs w:val="28"/>
          <w:lang w:val="uk-UA"/>
        </w:rPr>
        <w:t xml:space="preserve">геометричне, тригонометричне, фізичне, стереофотограмметричне </w:t>
      </w:r>
      <w:r w:rsidRPr="00895212">
        <w:rPr>
          <w:color w:val="000000"/>
          <w:spacing w:val="1"/>
          <w:sz w:val="28"/>
          <w:szCs w:val="28"/>
          <w:lang w:val="uk-UA"/>
        </w:rPr>
        <w:t xml:space="preserve">та </w:t>
      </w:r>
      <w:r w:rsidRPr="00895212">
        <w:rPr>
          <w:i/>
          <w:iCs/>
          <w:color w:val="000000"/>
          <w:spacing w:val="1"/>
          <w:sz w:val="28"/>
          <w:szCs w:val="28"/>
          <w:lang w:val="uk-UA"/>
        </w:rPr>
        <w:t>механічне.</w:t>
      </w:r>
    </w:p>
    <w:p w:rsidR="00530A03" w:rsidRPr="00895212" w:rsidRDefault="00B43C6B" w:rsidP="00530A03">
      <w:pPr>
        <w:spacing w:line="360" w:lineRule="auto"/>
        <w:ind w:firstLine="567"/>
        <w:jc w:val="center"/>
        <w:rPr>
          <w:sz w:val="28"/>
          <w:szCs w:val="28"/>
        </w:rPr>
      </w:pPr>
      <w:r>
        <w:rPr>
          <w:noProof/>
          <w:sz w:val="28"/>
          <w:szCs w:val="28"/>
          <w:lang w:val="uk-UA" w:eastAsia="uk-UA"/>
        </w:rPr>
        <w:drawing>
          <wp:inline distT="0" distB="0" distL="0" distR="0">
            <wp:extent cx="3888105" cy="1497330"/>
            <wp:effectExtent l="19050" t="0" r="0" b="0"/>
            <wp:docPr id="171" name="Рисунок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266"/>
                    <a:srcRect/>
                    <a:stretch>
                      <a:fillRect/>
                    </a:stretch>
                  </pic:blipFill>
                  <pic:spPr bwMode="auto">
                    <a:xfrm>
                      <a:off x="0" y="0"/>
                      <a:ext cx="3888105" cy="1497330"/>
                    </a:xfrm>
                    <a:prstGeom prst="rect">
                      <a:avLst/>
                    </a:prstGeom>
                    <a:noFill/>
                    <a:ln w="9525">
                      <a:noFill/>
                      <a:miter lim="800000"/>
                      <a:headEnd/>
                      <a:tailEnd/>
                    </a:ln>
                  </pic:spPr>
                </pic:pic>
              </a:graphicData>
            </a:graphic>
          </wp:inline>
        </w:drawing>
      </w:r>
    </w:p>
    <w:p w:rsidR="00530A03" w:rsidRPr="00530A03" w:rsidRDefault="00530A03" w:rsidP="00530A03">
      <w:pPr>
        <w:spacing w:line="360" w:lineRule="auto"/>
        <w:ind w:firstLine="567"/>
        <w:jc w:val="center"/>
      </w:pPr>
      <w:r w:rsidRPr="00530A03">
        <w:rPr>
          <w:b/>
          <w:lang w:val="uk-UA"/>
        </w:rPr>
        <w:t>Рис</w:t>
      </w:r>
      <w:r>
        <w:rPr>
          <w:b/>
          <w:lang w:val="uk-UA"/>
        </w:rPr>
        <w:t>унок</w:t>
      </w:r>
      <w:r w:rsidRPr="00530A03">
        <w:rPr>
          <w:b/>
          <w:lang w:val="uk-UA"/>
        </w:rPr>
        <w:t xml:space="preserve"> 10.1</w:t>
      </w:r>
      <w:r>
        <w:rPr>
          <w:b/>
          <w:lang w:val="uk-UA"/>
        </w:rPr>
        <w:t xml:space="preserve"> -</w:t>
      </w:r>
      <w:r w:rsidRPr="00530A03">
        <w:rPr>
          <w:b/>
          <w:lang w:val="uk-UA"/>
        </w:rPr>
        <w:t xml:space="preserve"> Методи нівелювання: </w:t>
      </w:r>
      <w:r w:rsidRPr="00530A03">
        <w:rPr>
          <w:i/>
          <w:lang w:val="uk-UA"/>
        </w:rPr>
        <w:t>а</w:t>
      </w:r>
      <w:r w:rsidRPr="00530A03">
        <w:rPr>
          <w:lang w:val="uk-UA"/>
        </w:rPr>
        <w:t xml:space="preserve"> – геометричний, </w:t>
      </w:r>
      <w:r w:rsidRPr="00530A03">
        <w:rPr>
          <w:i/>
          <w:lang w:val="uk-UA"/>
        </w:rPr>
        <w:t>б</w:t>
      </w:r>
      <w:r w:rsidRPr="00530A03">
        <w:rPr>
          <w:lang w:val="uk-UA"/>
        </w:rPr>
        <w:t xml:space="preserve"> – тригонометричний.</w:t>
      </w:r>
    </w:p>
    <w:p w:rsidR="00530A03" w:rsidRPr="00895212" w:rsidRDefault="00530A03" w:rsidP="00530A03">
      <w:pPr>
        <w:shd w:val="clear" w:color="auto" w:fill="FFFFFF"/>
        <w:spacing w:before="120" w:line="360" w:lineRule="auto"/>
        <w:ind w:firstLine="567"/>
        <w:jc w:val="both"/>
        <w:rPr>
          <w:sz w:val="28"/>
          <w:szCs w:val="28"/>
        </w:rPr>
      </w:pPr>
      <w:r w:rsidRPr="00895212">
        <w:rPr>
          <w:i/>
          <w:color w:val="000000"/>
          <w:spacing w:val="13"/>
          <w:sz w:val="28"/>
          <w:szCs w:val="28"/>
          <w:lang w:val="uk-UA"/>
        </w:rPr>
        <w:t>Геометричне</w:t>
      </w:r>
      <w:r w:rsidRPr="00895212">
        <w:rPr>
          <w:color w:val="000000"/>
          <w:spacing w:val="13"/>
          <w:sz w:val="28"/>
          <w:szCs w:val="28"/>
          <w:lang w:val="uk-UA"/>
        </w:rPr>
        <w:t xml:space="preserve"> нівелювання виконують горизонтальним про</w:t>
      </w:r>
      <w:r w:rsidRPr="00895212">
        <w:rPr>
          <w:color w:val="000000"/>
          <w:spacing w:val="16"/>
          <w:sz w:val="28"/>
          <w:szCs w:val="28"/>
          <w:lang w:val="uk-UA"/>
        </w:rPr>
        <w:t>менем візування. При цьому використовують нівелір і рейки (рис. 1</w:t>
      </w:r>
      <w:r>
        <w:rPr>
          <w:color w:val="000000"/>
          <w:spacing w:val="16"/>
          <w:sz w:val="28"/>
          <w:szCs w:val="28"/>
          <w:lang w:val="uk-UA"/>
        </w:rPr>
        <w:t>0</w:t>
      </w:r>
      <w:r w:rsidRPr="00895212">
        <w:rPr>
          <w:color w:val="000000"/>
          <w:spacing w:val="16"/>
          <w:sz w:val="28"/>
          <w:szCs w:val="28"/>
          <w:lang w:val="uk-UA"/>
        </w:rPr>
        <w:t xml:space="preserve">.1, </w:t>
      </w:r>
      <w:r w:rsidRPr="00895212">
        <w:rPr>
          <w:i/>
          <w:color w:val="000000"/>
          <w:spacing w:val="16"/>
          <w:sz w:val="28"/>
          <w:szCs w:val="28"/>
          <w:lang w:val="uk-UA"/>
        </w:rPr>
        <w:t>а</w:t>
      </w:r>
      <w:r w:rsidRPr="00895212">
        <w:rPr>
          <w:color w:val="000000"/>
          <w:spacing w:val="16"/>
          <w:sz w:val="28"/>
          <w:szCs w:val="28"/>
          <w:lang w:val="uk-UA"/>
        </w:rPr>
        <w:t>)</w:t>
      </w:r>
      <w:r w:rsidRPr="00895212">
        <w:rPr>
          <w:color w:val="000000"/>
          <w:sz w:val="28"/>
          <w:szCs w:val="28"/>
          <w:lang w:val="uk-UA"/>
        </w:rPr>
        <w:t>.</w:t>
      </w:r>
    </w:p>
    <w:p w:rsidR="00530A03" w:rsidRPr="00895212" w:rsidRDefault="00530A03" w:rsidP="00530A03">
      <w:pPr>
        <w:shd w:val="clear" w:color="auto" w:fill="FFFFFF"/>
        <w:spacing w:line="360" w:lineRule="auto"/>
        <w:ind w:firstLine="567"/>
        <w:jc w:val="both"/>
        <w:rPr>
          <w:sz w:val="28"/>
          <w:szCs w:val="28"/>
        </w:rPr>
      </w:pPr>
      <w:r w:rsidRPr="00895212">
        <w:rPr>
          <w:i/>
          <w:color w:val="000000"/>
          <w:spacing w:val="12"/>
          <w:sz w:val="28"/>
          <w:szCs w:val="28"/>
          <w:lang w:val="uk-UA"/>
        </w:rPr>
        <w:t>Тригонометричне</w:t>
      </w:r>
      <w:r w:rsidRPr="00895212">
        <w:rPr>
          <w:color w:val="000000"/>
          <w:spacing w:val="12"/>
          <w:sz w:val="28"/>
          <w:szCs w:val="28"/>
          <w:lang w:val="uk-UA"/>
        </w:rPr>
        <w:t xml:space="preserve"> нівелювання виконують похилим променем </w:t>
      </w:r>
      <w:r w:rsidRPr="00895212">
        <w:rPr>
          <w:color w:val="000000"/>
          <w:sz w:val="28"/>
          <w:szCs w:val="28"/>
          <w:lang w:val="uk-UA"/>
        </w:rPr>
        <w:t>(</w:t>
      </w:r>
      <w:r>
        <w:rPr>
          <w:color w:val="000000"/>
          <w:sz w:val="28"/>
          <w:szCs w:val="28"/>
        </w:rPr>
        <w:t>рис</w:t>
      </w:r>
      <w:r w:rsidRPr="00895212">
        <w:rPr>
          <w:color w:val="000000"/>
          <w:sz w:val="28"/>
          <w:szCs w:val="28"/>
          <w:lang w:val="uk-UA"/>
        </w:rPr>
        <w:t>. 1</w:t>
      </w:r>
      <w:r>
        <w:rPr>
          <w:color w:val="000000"/>
          <w:sz w:val="28"/>
          <w:szCs w:val="28"/>
          <w:lang w:val="uk-UA"/>
        </w:rPr>
        <w:t>0</w:t>
      </w:r>
      <w:r w:rsidRPr="00895212">
        <w:rPr>
          <w:color w:val="000000"/>
          <w:sz w:val="28"/>
          <w:szCs w:val="28"/>
          <w:lang w:val="uk-UA"/>
        </w:rPr>
        <w:t xml:space="preserve">.1, </w:t>
      </w:r>
      <w:r w:rsidRPr="00895212">
        <w:rPr>
          <w:i/>
          <w:iCs/>
          <w:color w:val="000000"/>
          <w:sz w:val="28"/>
          <w:szCs w:val="28"/>
          <w:lang w:val="uk-UA"/>
        </w:rPr>
        <w:t xml:space="preserve">б). </w:t>
      </w:r>
      <w:r w:rsidRPr="00895212">
        <w:rPr>
          <w:color w:val="000000"/>
          <w:sz w:val="28"/>
          <w:szCs w:val="28"/>
          <w:lang w:val="uk-UA"/>
        </w:rPr>
        <w:t>Вимірявши кут нахилу лінії</w:t>
      </w:r>
      <w:r>
        <w:rPr>
          <w:color w:val="000000"/>
          <w:sz w:val="28"/>
          <w:szCs w:val="28"/>
          <w:lang w:val="uk-UA"/>
        </w:rPr>
        <w:t xml:space="preserve"> </w:t>
      </w:r>
      <w:r w:rsidRPr="00895212">
        <w:rPr>
          <w:b/>
          <w:i/>
          <w:color w:val="000000"/>
          <w:sz w:val="32"/>
          <w:szCs w:val="32"/>
          <w:lang w:val="uk-UA"/>
        </w:rPr>
        <w:t xml:space="preserve">ν </w:t>
      </w:r>
      <w:r w:rsidRPr="00895212">
        <w:rPr>
          <w:color w:val="000000"/>
          <w:sz w:val="28"/>
          <w:szCs w:val="28"/>
          <w:lang w:val="uk-UA"/>
        </w:rPr>
        <w:t xml:space="preserve"> і відстань</w:t>
      </w:r>
      <w:r w:rsidRPr="00895212">
        <w:rPr>
          <w:color w:val="000000"/>
          <w:sz w:val="28"/>
          <w:szCs w:val="28"/>
        </w:rPr>
        <w:t xml:space="preserve"> </w:t>
      </w:r>
      <w:r w:rsidRPr="00895212">
        <w:rPr>
          <w:b/>
          <w:i/>
          <w:color w:val="000000"/>
          <w:sz w:val="28"/>
          <w:szCs w:val="28"/>
          <w:lang w:val="en-US"/>
        </w:rPr>
        <w:t>d</w:t>
      </w:r>
      <w:r w:rsidRPr="00895212">
        <w:rPr>
          <w:color w:val="000000"/>
          <w:sz w:val="28"/>
          <w:szCs w:val="28"/>
        </w:rPr>
        <w:t xml:space="preserve"> </w:t>
      </w:r>
      <w:r w:rsidRPr="00895212">
        <w:rPr>
          <w:color w:val="000000"/>
          <w:sz w:val="28"/>
          <w:szCs w:val="28"/>
          <w:lang w:val="uk-UA"/>
        </w:rPr>
        <w:t>між точ</w:t>
      </w:r>
      <w:r w:rsidRPr="00895212">
        <w:rPr>
          <w:color w:val="000000"/>
          <w:spacing w:val="7"/>
          <w:sz w:val="28"/>
          <w:szCs w:val="28"/>
          <w:lang w:val="uk-UA"/>
        </w:rPr>
        <w:t>ками, перевищення обчислюють за тригонометричними формулами.</w:t>
      </w:r>
    </w:p>
    <w:p w:rsidR="00530A03" w:rsidRPr="00895212" w:rsidRDefault="00530A03" w:rsidP="00530A03">
      <w:pPr>
        <w:shd w:val="clear" w:color="auto" w:fill="FFFFFF"/>
        <w:spacing w:line="360" w:lineRule="auto"/>
        <w:ind w:firstLine="567"/>
        <w:jc w:val="both"/>
        <w:rPr>
          <w:sz w:val="28"/>
          <w:szCs w:val="28"/>
          <w:lang w:val="uk-UA"/>
        </w:rPr>
      </w:pPr>
      <w:r w:rsidRPr="00895212">
        <w:rPr>
          <w:i/>
          <w:color w:val="000000"/>
          <w:spacing w:val="7"/>
          <w:sz w:val="28"/>
          <w:szCs w:val="28"/>
          <w:lang w:val="uk-UA"/>
        </w:rPr>
        <w:lastRenderedPageBreak/>
        <w:t>Фізичних</w:t>
      </w:r>
      <w:r w:rsidRPr="00895212">
        <w:rPr>
          <w:color w:val="000000"/>
          <w:spacing w:val="7"/>
          <w:sz w:val="28"/>
          <w:szCs w:val="28"/>
          <w:lang w:val="uk-UA"/>
        </w:rPr>
        <w:t xml:space="preserve"> способів нівелювання кілька. При цьому використо</w:t>
      </w:r>
      <w:r w:rsidRPr="00895212">
        <w:rPr>
          <w:color w:val="000000"/>
          <w:spacing w:val="2"/>
          <w:sz w:val="28"/>
          <w:szCs w:val="28"/>
          <w:lang w:val="uk-UA"/>
        </w:rPr>
        <w:t xml:space="preserve">вують певні закономірності природних явищ. Сюди належать </w:t>
      </w:r>
      <w:r w:rsidRPr="00895212">
        <w:rPr>
          <w:i/>
          <w:iCs/>
          <w:color w:val="000000"/>
          <w:spacing w:val="2"/>
          <w:sz w:val="28"/>
          <w:szCs w:val="28"/>
          <w:lang w:val="uk-UA"/>
        </w:rPr>
        <w:t>баро</w:t>
      </w:r>
      <w:r w:rsidRPr="00895212">
        <w:rPr>
          <w:i/>
          <w:iCs/>
          <w:color w:val="000000"/>
          <w:spacing w:val="7"/>
          <w:sz w:val="28"/>
          <w:szCs w:val="28"/>
          <w:lang w:val="uk-UA"/>
        </w:rPr>
        <w:t xml:space="preserve">метричне, гідростатичне, </w:t>
      </w:r>
      <w:r w:rsidRPr="00895212">
        <w:rPr>
          <w:rStyle w:val="spelle"/>
          <w:i/>
          <w:iCs/>
          <w:color w:val="000000"/>
          <w:spacing w:val="7"/>
          <w:sz w:val="28"/>
          <w:szCs w:val="28"/>
          <w:lang w:val="uk-UA"/>
        </w:rPr>
        <w:t>радіо-</w:t>
      </w:r>
      <w:r w:rsidRPr="00895212">
        <w:rPr>
          <w:i/>
          <w:iCs/>
          <w:color w:val="000000"/>
          <w:spacing w:val="7"/>
          <w:sz w:val="28"/>
          <w:szCs w:val="28"/>
          <w:lang w:val="uk-UA"/>
        </w:rPr>
        <w:t xml:space="preserve"> і звукове нівелювання</w:t>
      </w:r>
      <w:r w:rsidRPr="00895212">
        <w:rPr>
          <w:color w:val="000000"/>
          <w:spacing w:val="7"/>
          <w:sz w:val="28"/>
          <w:szCs w:val="28"/>
          <w:lang w:val="uk-UA"/>
        </w:rPr>
        <w:t>.</w:t>
      </w:r>
    </w:p>
    <w:p w:rsidR="00530A03" w:rsidRPr="00895212" w:rsidRDefault="00530A03" w:rsidP="00530A03">
      <w:pPr>
        <w:shd w:val="clear" w:color="auto" w:fill="FFFFFF"/>
        <w:spacing w:line="360" w:lineRule="auto"/>
        <w:ind w:firstLine="567"/>
        <w:jc w:val="both"/>
        <w:rPr>
          <w:sz w:val="28"/>
          <w:szCs w:val="28"/>
        </w:rPr>
      </w:pPr>
      <w:r w:rsidRPr="00895212">
        <w:rPr>
          <w:i/>
          <w:iCs/>
          <w:color w:val="000000"/>
          <w:spacing w:val="18"/>
          <w:sz w:val="28"/>
          <w:szCs w:val="28"/>
          <w:lang w:val="uk-UA"/>
        </w:rPr>
        <w:t>Барометричне нівелювання</w:t>
      </w:r>
      <w:r w:rsidRPr="00895212">
        <w:rPr>
          <w:color w:val="000000"/>
          <w:spacing w:val="18"/>
          <w:sz w:val="28"/>
          <w:szCs w:val="28"/>
          <w:lang w:val="uk-UA"/>
        </w:rPr>
        <w:t xml:space="preserve"> засноване на тому, що із змі</w:t>
      </w:r>
      <w:r w:rsidRPr="00895212">
        <w:rPr>
          <w:color w:val="000000"/>
          <w:spacing w:val="6"/>
          <w:sz w:val="28"/>
          <w:szCs w:val="28"/>
          <w:lang w:val="uk-UA"/>
        </w:rPr>
        <w:t xml:space="preserve">ною висоти точок над </w:t>
      </w:r>
      <w:r w:rsidRPr="00895212">
        <w:rPr>
          <w:rStyle w:val="spelle"/>
          <w:color w:val="000000"/>
          <w:spacing w:val="6"/>
          <w:sz w:val="28"/>
          <w:szCs w:val="28"/>
          <w:lang w:val="uk-UA"/>
        </w:rPr>
        <w:t>рівневою</w:t>
      </w:r>
      <w:r w:rsidRPr="00895212">
        <w:rPr>
          <w:color w:val="000000"/>
          <w:spacing w:val="6"/>
          <w:sz w:val="28"/>
          <w:szCs w:val="28"/>
          <w:lang w:val="uk-UA"/>
        </w:rPr>
        <w:t xml:space="preserve"> поверхнею змінюється атмосферний тиск. </w:t>
      </w:r>
      <w:r w:rsidRPr="00895212">
        <w:rPr>
          <w:color w:val="000000"/>
          <w:sz w:val="28"/>
          <w:szCs w:val="28"/>
          <w:lang w:val="uk-UA"/>
        </w:rPr>
        <w:t>Вимірюючи тиск барометрами, анероїдами та іншими прила</w:t>
      </w:r>
      <w:r w:rsidRPr="00895212">
        <w:rPr>
          <w:color w:val="000000"/>
          <w:spacing w:val="-1"/>
          <w:sz w:val="28"/>
          <w:szCs w:val="28"/>
          <w:lang w:val="uk-UA"/>
        </w:rPr>
        <w:t>дами, одержують дані для обчислення висот точок.</w:t>
      </w:r>
    </w:p>
    <w:p w:rsidR="00530A03" w:rsidRPr="00895212" w:rsidRDefault="00530A03" w:rsidP="00530A03">
      <w:pPr>
        <w:shd w:val="clear" w:color="auto" w:fill="FFFFFF"/>
        <w:spacing w:line="360" w:lineRule="auto"/>
        <w:ind w:firstLine="567"/>
        <w:jc w:val="both"/>
        <w:rPr>
          <w:sz w:val="28"/>
          <w:szCs w:val="28"/>
        </w:rPr>
      </w:pPr>
      <w:r w:rsidRPr="00895212">
        <w:rPr>
          <w:i/>
          <w:iCs/>
          <w:color w:val="000000"/>
          <w:spacing w:val="5"/>
          <w:sz w:val="28"/>
          <w:szCs w:val="28"/>
          <w:lang w:val="uk-UA"/>
        </w:rPr>
        <w:t>Гідростатичне нівелювання</w:t>
      </w:r>
      <w:r w:rsidRPr="00895212">
        <w:rPr>
          <w:color w:val="000000"/>
          <w:spacing w:val="5"/>
          <w:sz w:val="28"/>
          <w:szCs w:val="28"/>
          <w:lang w:val="uk-UA"/>
        </w:rPr>
        <w:t xml:space="preserve"> засноване на властивості рідини </w:t>
      </w:r>
      <w:r w:rsidRPr="00895212">
        <w:rPr>
          <w:color w:val="000000"/>
          <w:spacing w:val="-1"/>
          <w:sz w:val="28"/>
          <w:szCs w:val="28"/>
          <w:lang w:val="uk-UA"/>
        </w:rPr>
        <w:t>займати в сполучених посудинах однакову висоту.</w:t>
      </w:r>
    </w:p>
    <w:p w:rsidR="00530A03" w:rsidRDefault="00530A03" w:rsidP="00530A03">
      <w:pPr>
        <w:shd w:val="clear" w:color="auto" w:fill="FFFFFF"/>
        <w:spacing w:line="360" w:lineRule="auto"/>
        <w:ind w:firstLine="567"/>
        <w:jc w:val="both"/>
        <w:rPr>
          <w:color w:val="000000"/>
          <w:spacing w:val="-6"/>
          <w:sz w:val="28"/>
          <w:szCs w:val="28"/>
          <w:lang w:val="uk-UA"/>
        </w:rPr>
      </w:pPr>
      <w:r w:rsidRPr="00895212">
        <w:rPr>
          <w:i/>
          <w:sz w:val="28"/>
          <w:szCs w:val="28"/>
          <w:lang w:val="uk-UA"/>
        </w:rPr>
        <w:t>Механічне</w:t>
      </w:r>
      <w:r w:rsidRPr="00895212">
        <w:rPr>
          <w:color w:val="000000"/>
          <w:sz w:val="28"/>
          <w:szCs w:val="28"/>
          <w:lang w:val="uk-UA"/>
        </w:rPr>
        <w:t xml:space="preserve"> </w:t>
      </w:r>
      <w:r w:rsidRPr="00895212">
        <w:rPr>
          <w:color w:val="000000"/>
          <w:spacing w:val="-12"/>
          <w:sz w:val="28"/>
          <w:szCs w:val="28"/>
          <w:lang w:val="uk-UA"/>
        </w:rPr>
        <w:t>нівелю</w:t>
      </w:r>
      <w:r w:rsidRPr="00895212">
        <w:rPr>
          <w:color w:val="000000"/>
          <w:spacing w:val="-4"/>
          <w:sz w:val="28"/>
          <w:szCs w:val="28"/>
          <w:lang w:val="uk-UA"/>
        </w:rPr>
        <w:t>вання виконують нівеліра</w:t>
      </w:r>
      <w:r w:rsidRPr="00895212">
        <w:rPr>
          <w:color w:val="000000"/>
          <w:spacing w:val="-7"/>
          <w:sz w:val="28"/>
          <w:szCs w:val="28"/>
          <w:lang w:val="uk-UA"/>
        </w:rPr>
        <w:t xml:space="preserve">ми-автоматами, будову яких </w:t>
      </w:r>
      <w:r w:rsidRPr="00895212">
        <w:rPr>
          <w:color w:val="000000"/>
          <w:spacing w:val="-5"/>
          <w:sz w:val="28"/>
          <w:szCs w:val="28"/>
          <w:lang w:val="uk-UA"/>
        </w:rPr>
        <w:t xml:space="preserve">засновано на дії виска. До </w:t>
      </w:r>
      <w:r w:rsidRPr="00895212">
        <w:rPr>
          <w:color w:val="000000"/>
          <w:sz w:val="28"/>
          <w:szCs w:val="28"/>
          <w:lang w:val="uk-UA"/>
        </w:rPr>
        <w:t>рами велосипеда (рис. 1</w:t>
      </w:r>
      <w:r>
        <w:rPr>
          <w:color w:val="000000"/>
          <w:sz w:val="28"/>
          <w:szCs w:val="28"/>
          <w:lang w:val="uk-UA"/>
        </w:rPr>
        <w:t>0</w:t>
      </w:r>
      <w:r w:rsidRPr="00895212">
        <w:rPr>
          <w:color w:val="000000"/>
          <w:sz w:val="28"/>
          <w:szCs w:val="28"/>
          <w:lang w:val="uk-UA"/>
        </w:rPr>
        <w:t xml:space="preserve">.2) </w:t>
      </w:r>
      <w:r w:rsidRPr="00895212">
        <w:rPr>
          <w:color w:val="000000"/>
          <w:spacing w:val="-6"/>
          <w:sz w:val="28"/>
          <w:szCs w:val="28"/>
          <w:lang w:val="uk-UA"/>
        </w:rPr>
        <w:t xml:space="preserve">або автомобіля </w:t>
      </w:r>
      <w:r w:rsidRPr="00895212">
        <w:rPr>
          <w:rStyle w:val="spelle"/>
          <w:color w:val="000000"/>
          <w:spacing w:val="-6"/>
          <w:sz w:val="28"/>
          <w:szCs w:val="28"/>
          <w:lang w:val="uk-UA"/>
        </w:rPr>
        <w:t>підвішено</w:t>
      </w:r>
      <w:r w:rsidRPr="00895212">
        <w:rPr>
          <w:color w:val="000000"/>
          <w:spacing w:val="-6"/>
          <w:sz w:val="28"/>
          <w:szCs w:val="28"/>
          <w:lang w:val="uk-UA"/>
        </w:rPr>
        <w:t xml:space="preserve"> </w:t>
      </w:r>
      <w:r w:rsidRPr="00895212">
        <w:rPr>
          <w:color w:val="000000"/>
          <w:spacing w:val="-7"/>
          <w:sz w:val="28"/>
          <w:szCs w:val="28"/>
          <w:lang w:val="uk-UA"/>
        </w:rPr>
        <w:t xml:space="preserve">маятник. Системою передач </w:t>
      </w:r>
      <w:r w:rsidRPr="00895212">
        <w:rPr>
          <w:color w:val="000000"/>
          <w:spacing w:val="-3"/>
          <w:sz w:val="28"/>
          <w:szCs w:val="28"/>
          <w:lang w:val="uk-UA"/>
        </w:rPr>
        <w:t xml:space="preserve">маятник зв’язано з олівцем, </w:t>
      </w:r>
      <w:r w:rsidRPr="00895212">
        <w:rPr>
          <w:color w:val="000000"/>
          <w:spacing w:val="-5"/>
          <w:sz w:val="28"/>
          <w:szCs w:val="28"/>
          <w:lang w:val="uk-UA"/>
        </w:rPr>
        <w:t>який на міліметровому па</w:t>
      </w:r>
      <w:r w:rsidRPr="00895212">
        <w:rPr>
          <w:color w:val="000000"/>
          <w:spacing w:val="-9"/>
          <w:sz w:val="28"/>
          <w:szCs w:val="28"/>
          <w:lang w:val="uk-UA"/>
        </w:rPr>
        <w:t xml:space="preserve">пері накреслює профіль </w:t>
      </w:r>
      <w:r w:rsidRPr="00895212">
        <w:rPr>
          <w:color w:val="000000"/>
          <w:spacing w:val="-6"/>
          <w:sz w:val="28"/>
          <w:szCs w:val="28"/>
          <w:lang w:val="uk-UA"/>
        </w:rPr>
        <w:t>пройденого шляху.</w:t>
      </w:r>
    </w:p>
    <w:p w:rsidR="00530A03" w:rsidRDefault="00B43C6B" w:rsidP="00530A03">
      <w:pPr>
        <w:shd w:val="clear" w:color="auto" w:fill="FFFFFF"/>
        <w:spacing w:line="360" w:lineRule="auto"/>
        <w:ind w:firstLine="567"/>
        <w:jc w:val="center"/>
      </w:pPr>
      <w:r>
        <w:rPr>
          <w:noProof/>
          <w:lang w:val="uk-UA" w:eastAsia="uk-UA"/>
        </w:rPr>
        <w:drawing>
          <wp:inline distT="0" distB="0" distL="0" distR="0">
            <wp:extent cx="3571240" cy="1878965"/>
            <wp:effectExtent l="19050" t="0" r="0" b="0"/>
            <wp:docPr id="172" name="Рисунок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267"/>
                    <a:srcRect/>
                    <a:stretch>
                      <a:fillRect/>
                    </a:stretch>
                  </pic:blipFill>
                  <pic:spPr bwMode="auto">
                    <a:xfrm>
                      <a:off x="0" y="0"/>
                      <a:ext cx="3571240" cy="1878965"/>
                    </a:xfrm>
                    <a:prstGeom prst="rect">
                      <a:avLst/>
                    </a:prstGeom>
                    <a:noFill/>
                    <a:ln w="9525">
                      <a:noFill/>
                      <a:miter lim="800000"/>
                      <a:headEnd/>
                      <a:tailEnd/>
                    </a:ln>
                  </pic:spPr>
                </pic:pic>
              </a:graphicData>
            </a:graphic>
          </wp:inline>
        </w:drawing>
      </w:r>
    </w:p>
    <w:p w:rsidR="00530A03" w:rsidRDefault="00530A03" w:rsidP="00530A03">
      <w:pPr>
        <w:shd w:val="clear" w:color="auto" w:fill="FFFFFF"/>
        <w:spacing w:line="360" w:lineRule="auto"/>
        <w:ind w:firstLine="567"/>
        <w:jc w:val="center"/>
        <w:rPr>
          <w:b/>
          <w:lang w:val="uk-UA"/>
        </w:rPr>
      </w:pPr>
    </w:p>
    <w:p w:rsidR="00530A03" w:rsidRPr="00895212" w:rsidRDefault="00530A03" w:rsidP="00530A03">
      <w:pPr>
        <w:shd w:val="clear" w:color="auto" w:fill="FFFFFF"/>
        <w:spacing w:line="360" w:lineRule="auto"/>
        <w:ind w:firstLine="567"/>
        <w:jc w:val="center"/>
        <w:rPr>
          <w:b/>
          <w:sz w:val="28"/>
          <w:szCs w:val="28"/>
        </w:rPr>
      </w:pPr>
      <w:r w:rsidRPr="00895212">
        <w:rPr>
          <w:b/>
        </w:rPr>
        <w:t>Рис</w:t>
      </w:r>
      <w:r>
        <w:rPr>
          <w:b/>
          <w:lang w:val="uk-UA"/>
        </w:rPr>
        <w:t>унок</w:t>
      </w:r>
      <w:r w:rsidRPr="00895212">
        <w:rPr>
          <w:b/>
        </w:rPr>
        <w:t xml:space="preserve"> 10.2</w:t>
      </w:r>
      <w:r>
        <w:rPr>
          <w:b/>
          <w:lang w:val="uk-UA"/>
        </w:rPr>
        <w:t xml:space="preserve"> </w:t>
      </w:r>
      <w:r w:rsidR="00CE7B83">
        <w:rPr>
          <w:b/>
          <w:lang w:val="uk-UA"/>
        </w:rPr>
        <w:t>–</w:t>
      </w:r>
      <w:r w:rsidRPr="00895212">
        <w:rPr>
          <w:b/>
        </w:rPr>
        <w:t xml:space="preserve"> </w:t>
      </w:r>
      <w:r w:rsidR="00CE7B83">
        <w:rPr>
          <w:b/>
          <w:lang w:val="uk-UA"/>
        </w:rPr>
        <w:t>Вигляд н</w:t>
      </w:r>
      <w:r w:rsidRPr="00895212">
        <w:rPr>
          <w:b/>
          <w:lang w:val="uk-UA"/>
        </w:rPr>
        <w:t>і</w:t>
      </w:r>
      <w:r w:rsidRPr="00895212">
        <w:rPr>
          <w:b/>
        </w:rPr>
        <w:t>вел</w:t>
      </w:r>
      <w:r w:rsidRPr="00895212">
        <w:rPr>
          <w:b/>
          <w:lang w:val="uk-UA"/>
        </w:rPr>
        <w:t>і</w:t>
      </w:r>
      <w:r w:rsidRPr="00895212">
        <w:rPr>
          <w:b/>
        </w:rPr>
        <w:t>р-автомат</w:t>
      </w:r>
      <w:r w:rsidR="00CE7B83">
        <w:rPr>
          <w:b/>
          <w:lang w:val="uk-UA"/>
        </w:rPr>
        <w:t>у</w:t>
      </w:r>
      <w:r w:rsidRPr="00895212">
        <w:rPr>
          <w:b/>
        </w:rPr>
        <w:t xml:space="preserve"> Артанова</w:t>
      </w:r>
    </w:p>
    <w:p w:rsidR="00530A03" w:rsidRPr="00895212" w:rsidRDefault="00530A03" w:rsidP="00530A03">
      <w:pPr>
        <w:shd w:val="clear" w:color="auto" w:fill="FFFFFF"/>
        <w:spacing w:before="120" w:line="312" w:lineRule="auto"/>
        <w:ind w:firstLine="567"/>
        <w:jc w:val="both"/>
        <w:rPr>
          <w:sz w:val="28"/>
          <w:szCs w:val="28"/>
        </w:rPr>
      </w:pPr>
      <w:r w:rsidRPr="00895212">
        <w:rPr>
          <w:color w:val="000000"/>
          <w:sz w:val="28"/>
          <w:szCs w:val="28"/>
          <w:lang w:val="uk-UA"/>
        </w:rPr>
        <w:t>Масштаб профілю для горизонтальних ліній 1:</w:t>
      </w:r>
      <w:r>
        <w:rPr>
          <w:color w:val="000000"/>
          <w:sz w:val="28"/>
          <w:szCs w:val="28"/>
          <w:lang w:val="uk-UA"/>
        </w:rPr>
        <w:t xml:space="preserve"> </w:t>
      </w:r>
      <w:r w:rsidRPr="00895212">
        <w:rPr>
          <w:color w:val="000000"/>
          <w:sz w:val="28"/>
          <w:szCs w:val="28"/>
          <w:lang w:val="uk-UA"/>
        </w:rPr>
        <w:t>2000 або 1 : 5000, для вертикальних ліній в 10 разів більший.</w:t>
      </w:r>
    </w:p>
    <w:p w:rsidR="00530A03" w:rsidRDefault="00530A03" w:rsidP="00530A03">
      <w:pPr>
        <w:shd w:val="clear" w:color="auto" w:fill="FFFFFF"/>
        <w:spacing w:line="312" w:lineRule="auto"/>
        <w:ind w:firstLine="567"/>
        <w:jc w:val="both"/>
        <w:rPr>
          <w:color w:val="000000"/>
          <w:sz w:val="28"/>
          <w:szCs w:val="28"/>
          <w:lang w:val="uk-UA"/>
        </w:rPr>
      </w:pPr>
      <w:r w:rsidRPr="00895212">
        <w:rPr>
          <w:color w:val="000000"/>
          <w:sz w:val="28"/>
          <w:szCs w:val="28"/>
          <w:lang w:val="uk-UA"/>
        </w:rPr>
        <w:t>Середню квадратичну помилку визначення висот нівелірами-автоматами в сприятливих умовах обчислюють за формулою:</w:t>
      </w:r>
    </w:p>
    <w:p w:rsidR="00530A03" w:rsidRPr="00093064" w:rsidRDefault="00530A03" w:rsidP="00530A03">
      <w:pPr>
        <w:shd w:val="clear" w:color="auto" w:fill="FFFFFF"/>
        <w:spacing w:line="312" w:lineRule="auto"/>
        <w:ind w:firstLine="567"/>
        <w:jc w:val="right"/>
        <w:rPr>
          <w:sz w:val="28"/>
          <w:szCs w:val="28"/>
          <w:lang w:val="uk-UA"/>
        </w:rPr>
      </w:pPr>
      <w:r w:rsidRPr="00093064">
        <w:rPr>
          <w:position w:val="-12"/>
          <w:sz w:val="28"/>
          <w:szCs w:val="28"/>
        </w:rPr>
        <w:object w:dxaOrig="2060" w:dyaOrig="440">
          <v:shape id="_x0000_i1111" type="#_x0000_t75" style="width:103.2pt;height:22.2pt" o:ole="">
            <v:imagedata r:id="rId268" o:title=""/>
          </v:shape>
          <o:OLEObject Type="Embed" ProgID="Equation.3" ShapeID="_x0000_i1111" DrawAspect="Content" ObjectID="_1842539587" r:id="rId269"/>
        </w:object>
      </w:r>
      <w:r>
        <w:rPr>
          <w:sz w:val="28"/>
          <w:szCs w:val="28"/>
          <w:lang w:val="uk-UA"/>
        </w:rPr>
        <w:t xml:space="preserve">                                        (10.1)</w:t>
      </w:r>
    </w:p>
    <w:p w:rsidR="00530A03" w:rsidRPr="00895212" w:rsidRDefault="00530A03" w:rsidP="00530A03">
      <w:pPr>
        <w:shd w:val="clear" w:color="auto" w:fill="FFFFFF"/>
        <w:spacing w:line="312" w:lineRule="auto"/>
        <w:jc w:val="both"/>
        <w:rPr>
          <w:sz w:val="28"/>
          <w:szCs w:val="28"/>
        </w:rPr>
      </w:pPr>
      <w:r w:rsidRPr="00895212">
        <w:rPr>
          <w:color w:val="000000"/>
          <w:sz w:val="28"/>
          <w:szCs w:val="28"/>
          <w:lang w:val="uk-UA"/>
        </w:rPr>
        <w:t>де</w:t>
      </w:r>
      <w:r>
        <w:rPr>
          <w:color w:val="000000"/>
          <w:sz w:val="28"/>
          <w:szCs w:val="28"/>
          <w:lang w:val="uk-UA"/>
        </w:rPr>
        <w:t xml:space="preserve">    </w:t>
      </w:r>
      <w:r w:rsidRPr="00895212">
        <w:rPr>
          <w:i/>
          <w:iCs/>
          <w:color w:val="000000"/>
          <w:sz w:val="28"/>
          <w:szCs w:val="28"/>
          <w:lang w:val="uk-UA"/>
        </w:rPr>
        <w:t xml:space="preserve"> L</w:t>
      </w:r>
      <w:r w:rsidRPr="00895212">
        <w:rPr>
          <w:color w:val="000000"/>
          <w:sz w:val="28"/>
          <w:szCs w:val="28"/>
          <w:lang w:val="uk-UA"/>
        </w:rPr>
        <w:t xml:space="preserve"> – довжина нівелірного ходу, </w:t>
      </w:r>
      <w:r w:rsidRPr="00895212">
        <w:rPr>
          <w:iCs/>
          <w:color w:val="000000"/>
          <w:sz w:val="28"/>
          <w:szCs w:val="28"/>
          <w:lang w:val="uk-UA"/>
        </w:rPr>
        <w:t>км</w:t>
      </w:r>
      <w:r w:rsidRPr="00895212">
        <w:rPr>
          <w:i/>
          <w:iCs/>
          <w:color w:val="000000"/>
          <w:sz w:val="28"/>
          <w:szCs w:val="28"/>
          <w:lang w:val="uk-UA"/>
        </w:rPr>
        <w:t>.</w:t>
      </w:r>
    </w:p>
    <w:p w:rsidR="00530A03" w:rsidRPr="00895212" w:rsidRDefault="00530A03" w:rsidP="00530A03">
      <w:pPr>
        <w:shd w:val="clear" w:color="auto" w:fill="FFFFFF"/>
        <w:spacing w:line="312" w:lineRule="auto"/>
        <w:ind w:firstLine="567"/>
        <w:jc w:val="both"/>
        <w:rPr>
          <w:sz w:val="28"/>
          <w:szCs w:val="28"/>
        </w:rPr>
      </w:pPr>
      <w:r w:rsidRPr="00895212">
        <w:rPr>
          <w:color w:val="000000"/>
          <w:spacing w:val="2"/>
          <w:sz w:val="28"/>
          <w:szCs w:val="28"/>
          <w:lang w:val="uk-UA"/>
        </w:rPr>
        <w:t>При роботі на зораній ріллі помилка збільшується вдвоє.</w:t>
      </w:r>
    </w:p>
    <w:p w:rsidR="00530A03" w:rsidRPr="00895212" w:rsidRDefault="00530A03" w:rsidP="00530A03">
      <w:pPr>
        <w:shd w:val="clear" w:color="auto" w:fill="FFFFFF"/>
        <w:spacing w:line="312" w:lineRule="auto"/>
        <w:ind w:firstLine="567"/>
        <w:jc w:val="both"/>
        <w:rPr>
          <w:sz w:val="28"/>
          <w:szCs w:val="28"/>
        </w:rPr>
      </w:pPr>
      <w:r w:rsidRPr="00895212">
        <w:rPr>
          <w:color w:val="000000"/>
          <w:spacing w:val="-2"/>
          <w:sz w:val="28"/>
          <w:szCs w:val="28"/>
          <w:lang w:val="uk-UA"/>
        </w:rPr>
        <w:lastRenderedPageBreak/>
        <w:t xml:space="preserve">Нівеліри-автомати доцільно використати при попередньому </w:t>
      </w:r>
      <w:r w:rsidRPr="00895212">
        <w:rPr>
          <w:color w:val="000000"/>
          <w:spacing w:val="3"/>
          <w:sz w:val="28"/>
          <w:szCs w:val="28"/>
          <w:lang w:val="uk-UA"/>
        </w:rPr>
        <w:t xml:space="preserve">виборі трас доріг, каналів та інших лінійних споруд, а також при </w:t>
      </w:r>
      <w:r w:rsidRPr="00895212">
        <w:rPr>
          <w:color w:val="000000"/>
          <w:spacing w:val="-6"/>
          <w:sz w:val="28"/>
          <w:szCs w:val="28"/>
          <w:lang w:val="uk-UA"/>
        </w:rPr>
        <w:t xml:space="preserve">визначенні поперечних перерізів долин рік або лощовин, на яких </w:t>
      </w:r>
      <w:r w:rsidRPr="00895212">
        <w:rPr>
          <w:color w:val="000000"/>
          <w:spacing w:val="-4"/>
          <w:sz w:val="28"/>
          <w:szCs w:val="28"/>
          <w:lang w:val="uk-UA"/>
        </w:rPr>
        <w:t>передбачають побудувати греблі.</w:t>
      </w:r>
    </w:p>
    <w:p w:rsidR="00530A03" w:rsidRPr="00895212" w:rsidRDefault="00530A03" w:rsidP="00530A03">
      <w:pPr>
        <w:shd w:val="clear" w:color="auto" w:fill="FFFFFF"/>
        <w:spacing w:line="312" w:lineRule="auto"/>
        <w:ind w:firstLine="567"/>
        <w:jc w:val="both"/>
        <w:rPr>
          <w:sz w:val="28"/>
          <w:szCs w:val="28"/>
        </w:rPr>
      </w:pPr>
      <w:r w:rsidRPr="00895212">
        <w:rPr>
          <w:i/>
          <w:iCs/>
          <w:color w:val="000000"/>
          <w:sz w:val="28"/>
          <w:szCs w:val="28"/>
          <w:lang w:val="uk-UA"/>
        </w:rPr>
        <w:t>Стереофотограмметричне</w:t>
      </w:r>
      <w:r w:rsidRPr="00895212">
        <w:rPr>
          <w:i/>
          <w:color w:val="000000"/>
          <w:spacing w:val="9"/>
          <w:sz w:val="28"/>
          <w:szCs w:val="28"/>
          <w:lang w:val="uk-UA"/>
        </w:rPr>
        <w:t xml:space="preserve"> </w:t>
      </w:r>
      <w:r w:rsidRPr="00895212">
        <w:rPr>
          <w:i/>
          <w:iCs/>
          <w:color w:val="000000"/>
          <w:spacing w:val="9"/>
          <w:sz w:val="28"/>
          <w:szCs w:val="28"/>
          <w:lang w:val="uk-UA"/>
        </w:rPr>
        <w:t>нівелювання</w:t>
      </w:r>
      <w:r w:rsidRPr="00895212">
        <w:rPr>
          <w:color w:val="000000"/>
          <w:spacing w:val="9"/>
          <w:sz w:val="28"/>
          <w:szCs w:val="28"/>
          <w:lang w:val="uk-UA"/>
        </w:rPr>
        <w:t xml:space="preserve"> застосовують при назем</w:t>
      </w:r>
      <w:r w:rsidRPr="00895212">
        <w:rPr>
          <w:color w:val="000000"/>
          <w:spacing w:val="-1"/>
          <w:sz w:val="28"/>
          <w:szCs w:val="28"/>
          <w:lang w:val="uk-UA"/>
        </w:rPr>
        <w:t>ній і аерофотозйомці, ґрунтується на вимірюванні перевищень за моделлю об’єкта, отриманого  в результаті розглядання стереопари фотознімків місцевості.</w:t>
      </w:r>
    </w:p>
    <w:p w:rsidR="00530A03" w:rsidRPr="00895212" w:rsidRDefault="00530A03" w:rsidP="00530A03">
      <w:pPr>
        <w:shd w:val="clear" w:color="auto" w:fill="FFFFFF"/>
        <w:spacing w:line="312" w:lineRule="auto"/>
        <w:ind w:firstLine="567"/>
        <w:jc w:val="both"/>
        <w:rPr>
          <w:sz w:val="28"/>
          <w:szCs w:val="28"/>
        </w:rPr>
      </w:pPr>
      <w:r w:rsidRPr="00895212">
        <w:rPr>
          <w:color w:val="000000"/>
          <w:spacing w:val="-6"/>
          <w:sz w:val="28"/>
          <w:szCs w:val="28"/>
          <w:lang w:val="uk-UA"/>
        </w:rPr>
        <w:t>В інженерно-будівельній справі переважно використовують геометричне, тригонометричне і гідростатичне нівелювання..</w:t>
      </w:r>
    </w:p>
    <w:p w:rsidR="00530A03" w:rsidRPr="00895212" w:rsidRDefault="00530A03" w:rsidP="00530A03">
      <w:pPr>
        <w:shd w:val="clear" w:color="auto" w:fill="FFFFFF"/>
        <w:spacing w:line="360" w:lineRule="auto"/>
        <w:ind w:firstLine="567"/>
        <w:jc w:val="both"/>
        <w:rPr>
          <w:sz w:val="28"/>
          <w:szCs w:val="28"/>
        </w:rPr>
      </w:pPr>
      <w:r w:rsidRPr="00895212">
        <w:rPr>
          <w:color w:val="000000"/>
          <w:spacing w:val="-1"/>
          <w:sz w:val="28"/>
          <w:szCs w:val="28"/>
          <w:lang w:val="uk-UA"/>
        </w:rPr>
        <w:t> </w:t>
      </w:r>
    </w:p>
    <w:p w:rsidR="00530A03" w:rsidRPr="00895212" w:rsidRDefault="00530A03" w:rsidP="00530A03">
      <w:pPr>
        <w:shd w:val="clear" w:color="auto" w:fill="FFFFFF"/>
        <w:spacing w:line="360" w:lineRule="auto"/>
        <w:ind w:firstLine="567"/>
        <w:jc w:val="both"/>
        <w:rPr>
          <w:sz w:val="28"/>
          <w:szCs w:val="28"/>
        </w:rPr>
      </w:pPr>
      <w:r w:rsidRPr="00895212">
        <w:rPr>
          <w:b/>
          <w:bCs/>
          <w:sz w:val="28"/>
          <w:szCs w:val="28"/>
          <w:lang w:val="uk-UA"/>
        </w:rPr>
        <w:t>1</w:t>
      </w:r>
      <w:r>
        <w:rPr>
          <w:b/>
          <w:bCs/>
          <w:sz w:val="28"/>
          <w:szCs w:val="28"/>
          <w:lang w:val="uk-UA"/>
        </w:rPr>
        <w:t>0</w:t>
      </w:r>
      <w:r w:rsidRPr="00895212">
        <w:rPr>
          <w:b/>
          <w:bCs/>
          <w:sz w:val="28"/>
          <w:szCs w:val="28"/>
          <w:lang w:val="uk-UA"/>
        </w:rPr>
        <w:t>.2. Сутність і способи геометричного нівелювання. Будова нівелірів і нівелірних рейок.</w:t>
      </w:r>
    </w:p>
    <w:p w:rsidR="00530A03" w:rsidRPr="00895212" w:rsidRDefault="00530A03" w:rsidP="00530A03">
      <w:pPr>
        <w:shd w:val="clear" w:color="auto" w:fill="FFFFFF"/>
        <w:spacing w:line="312" w:lineRule="auto"/>
        <w:ind w:firstLine="567"/>
        <w:jc w:val="both"/>
        <w:rPr>
          <w:sz w:val="28"/>
          <w:szCs w:val="28"/>
        </w:rPr>
      </w:pPr>
      <w:r w:rsidRPr="00895212">
        <w:rPr>
          <w:color w:val="000000"/>
          <w:sz w:val="28"/>
          <w:szCs w:val="28"/>
          <w:lang w:val="uk-UA"/>
        </w:rPr>
        <w:t xml:space="preserve">Геометричне нівелювання виконують за допомогою </w:t>
      </w:r>
      <w:r w:rsidRPr="00895212">
        <w:rPr>
          <w:i/>
          <w:iCs/>
          <w:color w:val="000000"/>
          <w:sz w:val="28"/>
          <w:szCs w:val="28"/>
          <w:lang w:val="uk-UA"/>
        </w:rPr>
        <w:t xml:space="preserve">нівеліра </w:t>
      </w:r>
      <w:r w:rsidRPr="00895212">
        <w:rPr>
          <w:color w:val="000000"/>
          <w:sz w:val="28"/>
          <w:szCs w:val="28"/>
          <w:lang w:val="uk-UA"/>
        </w:rPr>
        <w:t xml:space="preserve">– </w:t>
      </w:r>
      <w:r w:rsidRPr="00895212">
        <w:rPr>
          <w:color w:val="000000"/>
          <w:spacing w:val="5"/>
          <w:sz w:val="28"/>
          <w:szCs w:val="28"/>
          <w:lang w:val="uk-UA"/>
        </w:rPr>
        <w:t xml:space="preserve">геодезичного приладу, який призначений для визначення різниці </w:t>
      </w:r>
      <w:r w:rsidRPr="00895212">
        <w:rPr>
          <w:color w:val="000000"/>
          <w:sz w:val="28"/>
          <w:szCs w:val="28"/>
          <w:lang w:val="uk-UA"/>
        </w:rPr>
        <w:t>висот двох точок горизонтальним променем і приладь, які входять в нівелірний комплект: штатив, дві нівелірні рейки, костилі і башмаки.</w:t>
      </w:r>
    </w:p>
    <w:p w:rsidR="00530A03" w:rsidRPr="00895212" w:rsidRDefault="00530A03" w:rsidP="00530A03">
      <w:pPr>
        <w:shd w:val="clear" w:color="auto" w:fill="FFFFFF"/>
        <w:spacing w:line="312" w:lineRule="auto"/>
        <w:ind w:firstLine="567"/>
        <w:jc w:val="both"/>
        <w:rPr>
          <w:sz w:val="28"/>
          <w:szCs w:val="28"/>
        </w:rPr>
      </w:pPr>
      <w:r w:rsidRPr="00895212">
        <w:rPr>
          <w:sz w:val="28"/>
          <w:szCs w:val="28"/>
          <w:lang w:val="uk-UA"/>
        </w:rPr>
        <w:t xml:space="preserve">За </w:t>
      </w:r>
      <w:r w:rsidRPr="00895212">
        <w:rPr>
          <w:i/>
          <w:iCs/>
          <w:sz w:val="28"/>
          <w:szCs w:val="28"/>
          <w:lang w:val="uk-UA"/>
        </w:rPr>
        <w:t>конструкцією</w:t>
      </w:r>
      <w:r w:rsidRPr="00895212">
        <w:rPr>
          <w:sz w:val="28"/>
          <w:szCs w:val="28"/>
          <w:lang w:val="uk-UA"/>
        </w:rPr>
        <w:t xml:space="preserve"> розрізняють:</w:t>
      </w:r>
    </w:p>
    <w:p w:rsidR="00530A03" w:rsidRPr="00895212" w:rsidRDefault="00530A03" w:rsidP="00530A03">
      <w:pPr>
        <w:shd w:val="clear" w:color="auto" w:fill="FFFFFF"/>
        <w:tabs>
          <w:tab w:val="left" w:pos="605"/>
        </w:tabs>
        <w:spacing w:line="312" w:lineRule="auto"/>
        <w:ind w:firstLine="567"/>
        <w:jc w:val="both"/>
        <w:rPr>
          <w:sz w:val="28"/>
          <w:szCs w:val="28"/>
        </w:rPr>
      </w:pPr>
      <w:r w:rsidRPr="00895212">
        <w:rPr>
          <w:spacing w:val="-8"/>
          <w:sz w:val="28"/>
          <w:szCs w:val="28"/>
          <w:lang w:val="uk-UA"/>
        </w:rPr>
        <w:t xml:space="preserve">1) </w:t>
      </w:r>
      <w:r w:rsidRPr="00895212">
        <w:rPr>
          <w:sz w:val="28"/>
          <w:szCs w:val="28"/>
          <w:lang w:val="uk-UA"/>
        </w:rPr>
        <w:t>нівеліри з циліндричним рівнем біля зорової труби;</w:t>
      </w:r>
    </w:p>
    <w:p w:rsidR="00530A03" w:rsidRPr="00895212" w:rsidRDefault="00530A03" w:rsidP="00530A03">
      <w:pPr>
        <w:shd w:val="clear" w:color="auto" w:fill="FFFFFF"/>
        <w:tabs>
          <w:tab w:val="left" w:pos="605"/>
        </w:tabs>
        <w:spacing w:line="312" w:lineRule="auto"/>
        <w:ind w:firstLine="567"/>
        <w:jc w:val="both"/>
        <w:rPr>
          <w:sz w:val="28"/>
          <w:szCs w:val="28"/>
        </w:rPr>
      </w:pPr>
      <w:r w:rsidRPr="00895212">
        <w:rPr>
          <w:spacing w:val="-6"/>
          <w:sz w:val="28"/>
          <w:szCs w:val="28"/>
          <w:lang w:val="uk-UA"/>
        </w:rPr>
        <w:t xml:space="preserve">2) </w:t>
      </w:r>
      <w:r w:rsidRPr="00895212">
        <w:rPr>
          <w:sz w:val="28"/>
          <w:szCs w:val="28"/>
          <w:lang w:val="uk-UA"/>
        </w:rPr>
        <w:t>нівеліри з компенсатором для автоматичного приведення візирної осі зорової труби в горизонтальне положення;</w:t>
      </w:r>
    </w:p>
    <w:p w:rsidR="00530A03" w:rsidRPr="00895212" w:rsidRDefault="00530A03" w:rsidP="00530A03">
      <w:pPr>
        <w:shd w:val="clear" w:color="auto" w:fill="FFFFFF"/>
        <w:tabs>
          <w:tab w:val="left" w:pos="605"/>
        </w:tabs>
        <w:spacing w:line="312" w:lineRule="auto"/>
        <w:ind w:firstLine="567"/>
        <w:jc w:val="both"/>
        <w:rPr>
          <w:sz w:val="28"/>
          <w:szCs w:val="28"/>
        </w:rPr>
      </w:pPr>
      <w:r w:rsidRPr="00895212">
        <w:rPr>
          <w:spacing w:val="-6"/>
          <w:sz w:val="28"/>
          <w:szCs w:val="28"/>
          <w:lang w:val="uk-UA"/>
        </w:rPr>
        <w:t xml:space="preserve">3) </w:t>
      </w:r>
      <w:r w:rsidRPr="00895212">
        <w:rPr>
          <w:sz w:val="28"/>
          <w:szCs w:val="28"/>
          <w:lang w:val="uk-UA"/>
        </w:rPr>
        <w:t>лазерні нівеліри;</w:t>
      </w:r>
    </w:p>
    <w:p w:rsidR="00530A03" w:rsidRPr="00895212" w:rsidRDefault="00530A03" w:rsidP="00530A03">
      <w:pPr>
        <w:shd w:val="clear" w:color="auto" w:fill="FFFFFF"/>
        <w:tabs>
          <w:tab w:val="left" w:pos="605"/>
        </w:tabs>
        <w:spacing w:line="312" w:lineRule="auto"/>
        <w:ind w:firstLine="567"/>
        <w:jc w:val="both"/>
        <w:rPr>
          <w:sz w:val="28"/>
          <w:szCs w:val="28"/>
        </w:rPr>
      </w:pPr>
      <w:r w:rsidRPr="00895212">
        <w:rPr>
          <w:spacing w:val="-4"/>
          <w:sz w:val="28"/>
          <w:szCs w:val="28"/>
          <w:lang w:val="uk-UA"/>
        </w:rPr>
        <w:t xml:space="preserve">4) </w:t>
      </w:r>
      <w:r w:rsidRPr="00895212">
        <w:rPr>
          <w:sz w:val="28"/>
          <w:szCs w:val="28"/>
          <w:lang w:val="uk-UA"/>
        </w:rPr>
        <w:t>електронні нівеліри.</w:t>
      </w:r>
    </w:p>
    <w:p w:rsidR="00530A03" w:rsidRPr="00895212" w:rsidRDefault="00530A03" w:rsidP="00530A03">
      <w:pPr>
        <w:shd w:val="clear" w:color="auto" w:fill="FFFFFF"/>
        <w:spacing w:before="120" w:line="312" w:lineRule="auto"/>
        <w:ind w:firstLine="567"/>
        <w:jc w:val="both"/>
        <w:rPr>
          <w:sz w:val="28"/>
          <w:szCs w:val="28"/>
        </w:rPr>
      </w:pPr>
      <w:r w:rsidRPr="00895212">
        <w:rPr>
          <w:sz w:val="28"/>
          <w:szCs w:val="28"/>
          <w:lang w:val="uk-UA"/>
        </w:rPr>
        <w:t xml:space="preserve">Залежно </w:t>
      </w:r>
      <w:r w:rsidRPr="00895212">
        <w:rPr>
          <w:i/>
          <w:iCs/>
          <w:sz w:val="28"/>
          <w:szCs w:val="28"/>
          <w:lang w:val="uk-UA"/>
        </w:rPr>
        <w:t>від точності</w:t>
      </w:r>
      <w:r w:rsidRPr="00895212">
        <w:rPr>
          <w:sz w:val="28"/>
          <w:szCs w:val="28"/>
          <w:lang w:val="uk-UA"/>
        </w:rPr>
        <w:t xml:space="preserve"> виділяють три групи нівелірів:</w:t>
      </w:r>
    </w:p>
    <w:p w:rsidR="00530A03" w:rsidRPr="00895212" w:rsidRDefault="00530A03" w:rsidP="00530A03">
      <w:pPr>
        <w:shd w:val="clear" w:color="auto" w:fill="FFFFFF"/>
        <w:tabs>
          <w:tab w:val="left" w:pos="610"/>
          <w:tab w:val="num" w:pos="720"/>
        </w:tabs>
        <w:spacing w:line="312" w:lineRule="auto"/>
        <w:ind w:firstLine="567"/>
        <w:jc w:val="both"/>
        <w:rPr>
          <w:sz w:val="28"/>
          <w:szCs w:val="28"/>
        </w:rPr>
      </w:pPr>
      <w:r w:rsidRPr="00895212">
        <w:rPr>
          <w:sz w:val="28"/>
          <w:szCs w:val="28"/>
          <w:lang w:val="uk-UA"/>
        </w:rPr>
        <w:t>– високоточні нівеліри типу Н-05, Н-1, Н-2;</w:t>
      </w:r>
    </w:p>
    <w:p w:rsidR="00530A03" w:rsidRPr="00895212" w:rsidRDefault="00530A03" w:rsidP="00530A03">
      <w:pPr>
        <w:shd w:val="clear" w:color="auto" w:fill="FFFFFF"/>
        <w:tabs>
          <w:tab w:val="left" w:pos="610"/>
          <w:tab w:val="num" w:pos="720"/>
        </w:tabs>
        <w:spacing w:line="312" w:lineRule="auto"/>
        <w:ind w:firstLine="567"/>
        <w:jc w:val="both"/>
        <w:rPr>
          <w:sz w:val="28"/>
          <w:szCs w:val="28"/>
        </w:rPr>
      </w:pPr>
      <w:r w:rsidRPr="00895212">
        <w:rPr>
          <w:sz w:val="28"/>
          <w:szCs w:val="28"/>
          <w:lang w:val="uk-UA"/>
        </w:rPr>
        <w:t>– точні  – типу Н-3, Н-ЗК, Н-ЗКЛ;</w:t>
      </w:r>
    </w:p>
    <w:p w:rsidR="00530A03" w:rsidRPr="00895212" w:rsidRDefault="00530A03" w:rsidP="00530A03">
      <w:pPr>
        <w:shd w:val="clear" w:color="auto" w:fill="FFFFFF"/>
        <w:tabs>
          <w:tab w:val="left" w:pos="610"/>
          <w:tab w:val="num" w:pos="720"/>
        </w:tabs>
        <w:spacing w:line="312" w:lineRule="auto"/>
        <w:ind w:firstLine="567"/>
        <w:jc w:val="both"/>
        <w:rPr>
          <w:sz w:val="28"/>
          <w:szCs w:val="28"/>
        </w:rPr>
      </w:pPr>
      <w:r w:rsidRPr="00895212">
        <w:rPr>
          <w:sz w:val="28"/>
          <w:szCs w:val="28"/>
          <w:lang w:val="uk-UA"/>
        </w:rPr>
        <w:t>– технічні – типу Н-10.</w:t>
      </w:r>
    </w:p>
    <w:p w:rsidR="00530A03" w:rsidRPr="00895212" w:rsidRDefault="00530A03" w:rsidP="00530A03">
      <w:pPr>
        <w:shd w:val="clear" w:color="auto" w:fill="FFFFFF"/>
        <w:spacing w:line="312" w:lineRule="auto"/>
        <w:ind w:firstLine="567"/>
        <w:jc w:val="both"/>
        <w:rPr>
          <w:sz w:val="28"/>
          <w:szCs w:val="28"/>
        </w:rPr>
      </w:pPr>
      <w:r w:rsidRPr="00895212">
        <w:rPr>
          <w:sz w:val="28"/>
          <w:szCs w:val="28"/>
          <w:lang w:val="uk-UA"/>
        </w:rPr>
        <w:t xml:space="preserve">Буква Н означає нівелір, цифри – середню квадратичну похибку вимірювання перевищення на </w:t>
      </w:r>
      <w:smartTag w:uri="urn:schemas-microsoft-com:office:smarttags" w:element="metricconverter">
        <w:smartTagPr>
          <w:attr w:name="ProductID" w:val="1 км"/>
        </w:smartTagPr>
        <w:r w:rsidRPr="00895212">
          <w:rPr>
            <w:sz w:val="28"/>
            <w:szCs w:val="28"/>
            <w:lang w:val="uk-UA"/>
          </w:rPr>
          <w:t>1 км</w:t>
        </w:r>
      </w:smartTag>
      <w:r w:rsidRPr="00895212">
        <w:rPr>
          <w:sz w:val="28"/>
          <w:szCs w:val="28"/>
          <w:lang w:val="uk-UA"/>
        </w:rPr>
        <w:t xml:space="preserve"> відстані, буква Л – нівелір з лімбом, К – з компенсатором, КЛ – з компенсатором і лімбом.</w:t>
      </w:r>
    </w:p>
    <w:p w:rsidR="00530A03" w:rsidRPr="00895212" w:rsidRDefault="00530A03" w:rsidP="00530A03">
      <w:pPr>
        <w:shd w:val="clear" w:color="auto" w:fill="FFFFFF"/>
        <w:spacing w:line="312" w:lineRule="auto"/>
        <w:ind w:firstLine="567"/>
        <w:jc w:val="both"/>
        <w:rPr>
          <w:sz w:val="28"/>
          <w:szCs w:val="28"/>
        </w:rPr>
      </w:pPr>
      <w:r w:rsidRPr="00895212">
        <w:rPr>
          <w:i/>
          <w:iCs/>
          <w:color w:val="000000"/>
          <w:spacing w:val="4"/>
          <w:sz w:val="28"/>
          <w:szCs w:val="28"/>
          <w:lang w:val="uk-UA"/>
        </w:rPr>
        <w:t xml:space="preserve">Нівелір </w:t>
      </w:r>
      <w:r w:rsidRPr="00895212">
        <w:rPr>
          <w:color w:val="000000"/>
          <w:spacing w:val="4"/>
          <w:sz w:val="28"/>
          <w:szCs w:val="28"/>
          <w:lang w:val="uk-UA"/>
        </w:rPr>
        <w:t xml:space="preserve">будь-якої конструкції складається з трьох основних </w:t>
      </w:r>
      <w:r w:rsidRPr="00895212">
        <w:rPr>
          <w:color w:val="000000"/>
          <w:sz w:val="28"/>
          <w:szCs w:val="28"/>
          <w:lang w:val="uk-UA"/>
        </w:rPr>
        <w:t xml:space="preserve">частин: зорової труби, з сіткою ниток для зняття </w:t>
      </w:r>
      <w:r w:rsidRPr="00895212">
        <w:rPr>
          <w:rStyle w:val="spelle"/>
          <w:color w:val="000000"/>
          <w:sz w:val="28"/>
          <w:szCs w:val="28"/>
          <w:lang w:val="uk-UA"/>
        </w:rPr>
        <w:t>відліків</w:t>
      </w:r>
      <w:r w:rsidRPr="00895212">
        <w:rPr>
          <w:color w:val="000000"/>
          <w:sz w:val="28"/>
          <w:szCs w:val="28"/>
          <w:lang w:val="uk-UA"/>
        </w:rPr>
        <w:t xml:space="preserve"> по рейці; пристрою, що забезпечує горизонтальне положення лінії візування і </w:t>
      </w:r>
      <w:r w:rsidRPr="00895212">
        <w:rPr>
          <w:color w:val="000000"/>
          <w:spacing w:val="1"/>
          <w:sz w:val="28"/>
          <w:szCs w:val="28"/>
          <w:lang w:val="uk-UA"/>
        </w:rPr>
        <w:t>підставки з пристроєм для приведення приладу в робоче положення.</w:t>
      </w:r>
    </w:p>
    <w:p w:rsidR="00530A03" w:rsidRPr="00093064" w:rsidRDefault="00530A03" w:rsidP="00530A03">
      <w:pPr>
        <w:shd w:val="clear" w:color="auto" w:fill="FFFFFF"/>
        <w:spacing w:line="312" w:lineRule="auto"/>
        <w:ind w:firstLine="567"/>
        <w:jc w:val="both"/>
        <w:rPr>
          <w:spacing w:val="-8"/>
          <w:sz w:val="28"/>
          <w:szCs w:val="28"/>
        </w:rPr>
      </w:pPr>
      <w:r w:rsidRPr="00093064">
        <w:rPr>
          <w:spacing w:val="-8"/>
          <w:sz w:val="28"/>
          <w:szCs w:val="28"/>
          <w:lang w:val="uk-UA"/>
        </w:rPr>
        <w:lastRenderedPageBreak/>
        <w:t>На рис. 10.3 показано точний нівелір Н-3 з циліндричним рівнем на зоровій трубі.</w:t>
      </w:r>
    </w:p>
    <w:p w:rsidR="00530A03" w:rsidRPr="00895212" w:rsidRDefault="00530A03" w:rsidP="00530A03">
      <w:pPr>
        <w:shd w:val="clear" w:color="auto" w:fill="FFFFFF"/>
        <w:spacing w:line="360" w:lineRule="auto"/>
        <w:ind w:firstLine="567"/>
        <w:jc w:val="both"/>
        <w:rPr>
          <w:sz w:val="28"/>
          <w:szCs w:val="28"/>
        </w:rPr>
      </w:pPr>
      <w:r w:rsidRPr="00895212">
        <w:rPr>
          <w:color w:val="000000"/>
          <w:sz w:val="28"/>
          <w:szCs w:val="28"/>
          <w:lang w:val="uk-UA"/>
        </w:rPr>
        <w:t xml:space="preserve">Нівелір </w:t>
      </w:r>
      <w:r w:rsidRPr="00895212">
        <w:rPr>
          <w:i/>
          <w:iCs/>
          <w:color w:val="000000"/>
          <w:sz w:val="28"/>
          <w:szCs w:val="28"/>
          <w:lang w:val="uk-UA"/>
        </w:rPr>
        <w:t xml:space="preserve">Н-3 </w:t>
      </w:r>
      <w:r w:rsidRPr="00895212">
        <w:rPr>
          <w:color w:val="000000"/>
          <w:sz w:val="28"/>
          <w:szCs w:val="28"/>
          <w:lang w:val="uk-UA"/>
        </w:rPr>
        <w:t>дає перевернуте зображення, відноситься до класу точних нівелірів і забезпечує збільшення зорової труби – 31.5</w:t>
      </w:r>
      <w:r w:rsidRPr="00895212">
        <w:rPr>
          <w:color w:val="000000"/>
          <w:sz w:val="28"/>
          <w:szCs w:val="28"/>
          <w:vertAlign w:val="superscript"/>
          <w:lang w:val="uk-UA"/>
        </w:rPr>
        <w:t>х</w:t>
      </w:r>
      <w:r w:rsidRPr="00895212">
        <w:rPr>
          <w:color w:val="000000"/>
          <w:sz w:val="28"/>
          <w:szCs w:val="28"/>
          <w:lang w:val="uk-UA"/>
        </w:rPr>
        <w:t xml:space="preserve">, найменшу відстань візування </w:t>
      </w:r>
      <w:r w:rsidRPr="00895212">
        <w:rPr>
          <w:color w:val="000000"/>
          <w:spacing w:val="74"/>
          <w:sz w:val="28"/>
          <w:szCs w:val="28"/>
          <w:lang w:val="uk-UA"/>
        </w:rPr>
        <w:t>–1м,</w:t>
      </w:r>
      <w:r w:rsidRPr="00895212">
        <w:rPr>
          <w:color w:val="000000"/>
          <w:sz w:val="28"/>
          <w:szCs w:val="28"/>
          <w:lang w:val="uk-UA"/>
        </w:rPr>
        <w:t xml:space="preserve"> ціну поділки рівнів: круглого -10', контактного циліндричного – 15". Маса приладу у футлярі </w:t>
      </w:r>
      <w:smartTag w:uri="urn:schemas-microsoft-com:office:smarttags" w:element="metricconverter">
        <w:smartTagPr>
          <w:attr w:name="ProductID" w:val="1.8 кг"/>
        </w:smartTagPr>
        <w:r w:rsidRPr="00895212">
          <w:rPr>
            <w:color w:val="000000"/>
            <w:sz w:val="28"/>
            <w:szCs w:val="28"/>
            <w:lang w:val="uk-UA"/>
          </w:rPr>
          <w:t>1.8 кг</w:t>
        </w:r>
      </w:smartTag>
      <w:r w:rsidRPr="00895212">
        <w:rPr>
          <w:color w:val="000000"/>
          <w:sz w:val="28"/>
          <w:szCs w:val="28"/>
          <w:lang w:val="uk-UA"/>
        </w:rPr>
        <w:t xml:space="preserve">. Прилад призначений для виконання нівелювання III і IV класів, а </w:t>
      </w:r>
      <w:r w:rsidRPr="00895212">
        <w:rPr>
          <w:color w:val="000000"/>
          <w:spacing w:val="6"/>
          <w:sz w:val="28"/>
          <w:szCs w:val="28"/>
          <w:lang w:val="uk-UA"/>
        </w:rPr>
        <w:t xml:space="preserve">також для інженерно-геодезичних робіт при вишукуваннях в </w:t>
      </w:r>
      <w:r w:rsidRPr="00895212">
        <w:rPr>
          <w:color w:val="000000"/>
          <w:spacing w:val="-1"/>
          <w:sz w:val="28"/>
          <w:szCs w:val="28"/>
          <w:lang w:val="uk-UA"/>
        </w:rPr>
        <w:t>будівництві.</w:t>
      </w:r>
    </w:p>
    <w:p w:rsidR="00530A03" w:rsidRDefault="00530A03" w:rsidP="00530A03">
      <w:pPr>
        <w:spacing w:line="360" w:lineRule="auto"/>
        <w:ind w:firstLine="567"/>
        <w:jc w:val="both"/>
        <w:rPr>
          <w:color w:val="000000"/>
          <w:spacing w:val="1"/>
          <w:sz w:val="28"/>
          <w:szCs w:val="28"/>
          <w:lang w:val="uk-UA"/>
        </w:rPr>
      </w:pPr>
      <w:r w:rsidRPr="00895212">
        <w:rPr>
          <w:color w:val="000000"/>
          <w:spacing w:val="5"/>
          <w:sz w:val="28"/>
          <w:szCs w:val="28"/>
          <w:lang w:val="uk-UA"/>
        </w:rPr>
        <w:t xml:space="preserve">Нівелір прикріплюють до штатива за допомогою станового </w:t>
      </w:r>
      <w:r w:rsidRPr="00895212">
        <w:rPr>
          <w:color w:val="000000"/>
          <w:sz w:val="28"/>
          <w:szCs w:val="28"/>
          <w:lang w:val="uk-UA"/>
        </w:rPr>
        <w:t>гвинта і пружної пластини (рис. 1</w:t>
      </w:r>
      <w:r>
        <w:rPr>
          <w:color w:val="000000"/>
          <w:sz w:val="28"/>
          <w:szCs w:val="28"/>
          <w:lang w:val="uk-UA"/>
        </w:rPr>
        <w:t>0</w:t>
      </w:r>
      <w:r w:rsidRPr="00895212">
        <w:rPr>
          <w:color w:val="000000"/>
          <w:sz w:val="28"/>
          <w:szCs w:val="28"/>
          <w:lang w:val="uk-UA"/>
        </w:rPr>
        <w:t>.</w:t>
      </w:r>
      <w:r>
        <w:rPr>
          <w:color w:val="000000"/>
          <w:sz w:val="28"/>
          <w:szCs w:val="28"/>
          <w:lang w:val="uk-UA"/>
        </w:rPr>
        <w:t>3</w:t>
      </w:r>
      <w:r w:rsidRPr="00895212">
        <w:rPr>
          <w:color w:val="000000"/>
          <w:sz w:val="28"/>
          <w:szCs w:val="28"/>
          <w:lang w:val="uk-UA"/>
        </w:rPr>
        <w:t xml:space="preserve">). Вісь обертання нівеліра у вертикальне положення встановлюють за круглим рівнем з допомогою підйомних </w:t>
      </w:r>
      <w:r w:rsidRPr="00895212">
        <w:rPr>
          <w:color w:val="000000"/>
          <w:spacing w:val="1"/>
          <w:sz w:val="28"/>
          <w:szCs w:val="28"/>
          <w:lang w:val="uk-UA"/>
        </w:rPr>
        <w:t xml:space="preserve">гвинтів, гвинтова нарізка яких входить в гнізда підставки (тригера). </w:t>
      </w:r>
    </w:p>
    <w:p w:rsidR="00530A03" w:rsidRPr="00895212" w:rsidRDefault="00B43C6B" w:rsidP="00530A03">
      <w:pPr>
        <w:spacing w:line="360" w:lineRule="auto"/>
        <w:jc w:val="center"/>
        <w:rPr>
          <w:sz w:val="28"/>
          <w:szCs w:val="28"/>
        </w:rPr>
      </w:pPr>
      <w:r>
        <w:rPr>
          <w:noProof/>
          <w:sz w:val="28"/>
          <w:szCs w:val="28"/>
          <w:lang w:val="uk-UA" w:eastAsia="uk-UA"/>
        </w:rPr>
        <w:drawing>
          <wp:inline distT="0" distB="0" distL="0" distR="0">
            <wp:extent cx="3931285" cy="2512695"/>
            <wp:effectExtent l="19050" t="0" r="0" b="0"/>
            <wp:docPr id="174" name="Рисунок 174" descr="image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descr="image014"/>
                    <pic:cNvPicPr>
                      <a:picLocks noChangeAspect="1" noChangeArrowheads="1"/>
                    </pic:cNvPicPr>
                  </pic:nvPicPr>
                  <pic:blipFill>
                    <a:blip r:embed="rId270"/>
                    <a:srcRect l="7726"/>
                    <a:stretch>
                      <a:fillRect/>
                    </a:stretch>
                  </pic:blipFill>
                  <pic:spPr bwMode="auto">
                    <a:xfrm>
                      <a:off x="0" y="0"/>
                      <a:ext cx="3931285" cy="2512695"/>
                    </a:xfrm>
                    <a:prstGeom prst="rect">
                      <a:avLst/>
                    </a:prstGeom>
                    <a:noFill/>
                    <a:ln w="9525">
                      <a:noFill/>
                      <a:miter lim="800000"/>
                      <a:headEnd/>
                      <a:tailEnd/>
                    </a:ln>
                  </pic:spPr>
                </pic:pic>
              </a:graphicData>
            </a:graphic>
          </wp:inline>
        </w:drawing>
      </w:r>
    </w:p>
    <w:p w:rsidR="00530A03" w:rsidRPr="00F47E58" w:rsidRDefault="00530A03" w:rsidP="00530A03">
      <w:pPr>
        <w:shd w:val="clear" w:color="auto" w:fill="FFFFFF"/>
        <w:jc w:val="center"/>
      </w:pPr>
      <w:r w:rsidRPr="00F47E58">
        <w:rPr>
          <w:b/>
          <w:lang w:val="uk-UA"/>
        </w:rPr>
        <w:t>Рис</w:t>
      </w:r>
      <w:r>
        <w:rPr>
          <w:b/>
          <w:lang w:val="uk-UA"/>
        </w:rPr>
        <w:t>унок</w:t>
      </w:r>
      <w:r w:rsidRPr="00F47E58">
        <w:rPr>
          <w:b/>
          <w:i/>
          <w:iCs/>
          <w:lang w:val="uk-UA"/>
        </w:rPr>
        <w:t xml:space="preserve"> </w:t>
      </w:r>
      <w:r w:rsidRPr="00F47E58">
        <w:rPr>
          <w:b/>
          <w:lang w:val="uk-UA"/>
        </w:rPr>
        <w:t>1</w:t>
      </w:r>
      <w:r>
        <w:rPr>
          <w:b/>
          <w:lang w:val="uk-UA"/>
        </w:rPr>
        <w:t>0</w:t>
      </w:r>
      <w:r w:rsidRPr="00F47E58">
        <w:rPr>
          <w:b/>
          <w:lang w:val="uk-UA"/>
        </w:rPr>
        <w:t>.</w:t>
      </w:r>
      <w:r>
        <w:rPr>
          <w:b/>
          <w:lang w:val="uk-UA"/>
        </w:rPr>
        <w:t xml:space="preserve">3 - </w:t>
      </w:r>
      <w:r w:rsidRPr="00F47E58">
        <w:rPr>
          <w:b/>
          <w:lang w:val="uk-UA"/>
        </w:rPr>
        <w:t>Нівелір Н-3</w:t>
      </w:r>
      <w:r w:rsidRPr="00F47E58">
        <w:rPr>
          <w:lang w:val="uk-UA"/>
        </w:rPr>
        <w:t xml:space="preserve">: </w:t>
      </w:r>
      <w:r w:rsidRPr="00F47E58">
        <w:rPr>
          <w:i/>
          <w:iCs/>
          <w:lang w:val="uk-UA"/>
        </w:rPr>
        <w:t xml:space="preserve">а </w:t>
      </w:r>
      <w:r w:rsidRPr="00F47E58">
        <w:rPr>
          <w:lang w:val="uk-UA"/>
        </w:rPr>
        <w:t xml:space="preserve">– загальний вигляд; </w:t>
      </w:r>
      <w:r w:rsidRPr="00F47E58">
        <w:rPr>
          <w:i/>
          <w:iCs/>
          <w:lang w:val="uk-UA"/>
        </w:rPr>
        <w:t xml:space="preserve">б </w:t>
      </w:r>
      <w:r w:rsidRPr="00F47E58">
        <w:rPr>
          <w:lang w:val="uk-UA"/>
        </w:rPr>
        <w:t xml:space="preserve">– вигляд з боку камери циліндричного рівня; </w:t>
      </w:r>
      <w:r w:rsidRPr="00F47E58">
        <w:rPr>
          <w:i/>
          <w:iCs/>
          <w:lang w:val="uk-UA"/>
        </w:rPr>
        <w:t>1 –</w:t>
      </w:r>
      <w:r w:rsidRPr="00F47E58">
        <w:rPr>
          <w:lang w:val="uk-UA"/>
        </w:rPr>
        <w:t xml:space="preserve"> зорова труба; </w:t>
      </w:r>
      <w:r w:rsidRPr="00F47E58">
        <w:rPr>
          <w:i/>
          <w:iCs/>
          <w:lang w:val="uk-UA"/>
        </w:rPr>
        <w:t xml:space="preserve">2 </w:t>
      </w:r>
      <w:r w:rsidRPr="00F47E58">
        <w:rPr>
          <w:lang w:val="uk-UA"/>
        </w:rPr>
        <w:t xml:space="preserve">– закріпний гвинт труби; </w:t>
      </w:r>
      <w:r w:rsidRPr="00F47E58">
        <w:rPr>
          <w:i/>
          <w:iCs/>
          <w:lang w:val="uk-UA"/>
        </w:rPr>
        <w:t xml:space="preserve">3 </w:t>
      </w:r>
      <w:r w:rsidRPr="00F47E58">
        <w:rPr>
          <w:lang w:val="uk-UA"/>
        </w:rPr>
        <w:t xml:space="preserve">– навідний гвинт труби; </w:t>
      </w:r>
      <w:r w:rsidRPr="00F47E58">
        <w:rPr>
          <w:i/>
          <w:iCs/>
          <w:lang w:val="uk-UA"/>
        </w:rPr>
        <w:t xml:space="preserve">4 </w:t>
      </w:r>
      <w:r w:rsidRPr="00F47E58">
        <w:rPr>
          <w:lang w:val="uk-UA"/>
        </w:rPr>
        <w:t xml:space="preserve">– підставка нівеліра з підйомними гвинтами; </w:t>
      </w:r>
      <w:r w:rsidRPr="00F47E58">
        <w:rPr>
          <w:i/>
          <w:iCs/>
          <w:lang w:val="uk-UA"/>
        </w:rPr>
        <w:t xml:space="preserve">5 </w:t>
      </w:r>
      <w:r w:rsidRPr="00F47E58">
        <w:rPr>
          <w:lang w:val="uk-UA"/>
        </w:rPr>
        <w:t xml:space="preserve">– виправні гвинти круглого рівня; </w:t>
      </w:r>
      <w:r w:rsidRPr="00F47E58">
        <w:rPr>
          <w:i/>
          <w:iCs/>
          <w:lang w:val="uk-UA"/>
        </w:rPr>
        <w:t xml:space="preserve">6 </w:t>
      </w:r>
      <w:r w:rsidRPr="00F47E58">
        <w:rPr>
          <w:lang w:val="uk-UA"/>
        </w:rPr>
        <w:t xml:space="preserve">– </w:t>
      </w:r>
      <w:r w:rsidRPr="00F47E58">
        <w:rPr>
          <w:rStyle w:val="spelle"/>
          <w:lang w:val="uk-UA"/>
        </w:rPr>
        <w:t>еліваційний</w:t>
      </w:r>
      <w:r w:rsidRPr="00F47E58">
        <w:rPr>
          <w:lang w:val="uk-UA"/>
        </w:rPr>
        <w:t xml:space="preserve"> гвинт труби; </w:t>
      </w:r>
      <w:r w:rsidRPr="00F47E58">
        <w:rPr>
          <w:i/>
          <w:iCs/>
          <w:lang w:val="uk-UA"/>
        </w:rPr>
        <w:t xml:space="preserve">7 </w:t>
      </w:r>
      <w:r w:rsidRPr="00F47E58">
        <w:rPr>
          <w:lang w:val="uk-UA"/>
        </w:rPr>
        <w:t xml:space="preserve">– круглий рівень; </w:t>
      </w:r>
      <w:r w:rsidRPr="00F47E58">
        <w:rPr>
          <w:i/>
          <w:iCs/>
          <w:lang w:val="uk-UA"/>
        </w:rPr>
        <w:t xml:space="preserve">8 </w:t>
      </w:r>
      <w:r w:rsidRPr="00F47E58">
        <w:rPr>
          <w:lang w:val="uk-UA"/>
        </w:rPr>
        <w:t xml:space="preserve">– гвинт фокусування (кремальєрний) труби; </w:t>
      </w:r>
      <w:r w:rsidRPr="00F47E58">
        <w:rPr>
          <w:i/>
          <w:iCs/>
          <w:lang w:val="uk-UA"/>
        </w:rPr>
        <w:t xml:space="preserve">9 </w:t>
      </w:r>
      <w:r w:rsidRPr="00F47E58">
        <w:rPr>
          <w:lang w:val="uk-UA"/>
        </w:rPr>
        <w:t xml:space="preserve">– камера циліндричного рівня; </w:t>
      </w:r>
      <w:r w:rsidRPr="00F47E58">
        <w:rPr>
          <w:i/>
          <w:iCs/>
          <w:lang w:val="uk-UA"/>
        </w:rPr>
        <w:t xml:space="preserve">10 </w:t>
      </w:r>
      <w:r w:rsidRPr="00F47E58">
        <w:rPr>
          <w:lang w:val="uk-UA"/>
        </w:rPr>
        <w:t xml:space="preserve">– виправні гвинти циліндричного рівня; </w:t>
      </w:r>
      <w:r w:rsidRPr="00F47E58">
        <w:rPr>
          <w:i/>
          <w:iCs/>
          <w:lang w:val="uk-UA"/>
        </w:rPr>
        <w:t xml:space="preserve">11 </w:t>
      </w:r>
      <w:r w:rsidRPr="00F47E58">
        <w:rPr>
          <w:lang w:val="uk-UA"/>
        </w:rPr>
        <w:t xml:space="preserve">– заслінка циліндричного рівня; </w:t>
      </w:r>
      <w:r w:rsidRPr="00F47E58">
        <w:rPr>
          <w:i/>
          <w:iCs/>
          <w:lang w:val="uk-UA"/>
        </w:rPr>
        <w:t xml:space="preserve">12 </w:t>
      </w:r>
      <w:r w:rsidRPr="00F47E58">
        <w:rPr>
          <w:lang w:val="uk-UA"/>
        </w:rPr>
        <w:t xml:space="preserve">– циліндричний рівень; </w:t>
      </w:r>
      <w:r w:rsidRPr="00F47E58">
        <w:rPr>
          <w:i/>
          <w:iCs/>
          <w:lang w:val="uk-UA"/>
        </w:rPr>
        <w:t xml:space="preserve">13 </w:t>
      </w:r>
      <w:r w:rsidRPr="00F47E58">
        <w:rPr>
          <w:lang w:val="uk-UA"/>
        </w:rPr>
        <w:t>– штатив</w:t>
      </w:r>
    </w:p>
    <w:p w:rsidR="00530A03" w:rsidRPr="00895212" w:rsidRDefault="00530A03" w:rsidP="00530A03">
      <w:pPr>
        <w:spacing w:before="240" w:line="312" w:lineRule="auto"/>
        <w:ind w:firstLine="567"/>
        <w:jc w:val="both"/>
        <w:rPr>
          <w:sz w:val="28"/>
          <w:szCs w:val="28"/>
        </w:rPr>
      </w:pPr>
      <w:r w:rsidRPr="00895212">
        <w:rPr>
          <w:color w:val="000000"/>
          <w:spacing w:val="1"/>
          <w:sz w:val="28"/>
          <w:szCs w:val="28"/>
          <w:lang w:val="uk-UA"/>
        </w:rPr>
        <w:t xml:space="preserve">Для наближеного наведення труби на рейку використовують мушку </w:t>
      </w:r>
      <w:r w:rsidRPr="00895212">
        <w:rPr>
          <w:color w:val="000000"/>
          <w:sz w:val="28"/>
          <w:szCs w:val="28"/>
          <w:lang w:val="uk-UA"/>
        </w:rPr>
        <w:t xml:space="preserve">над об’єктивом зорової труби нівеліра, для точного – навідний гвинт, </w:t>
      </w:r>
      <w:r w:rsidRPr="00895212">
        <w:rPr>
          <w:color w:val="000000"/>
          <w:spacing w:val="5"/>
          <w:sz w:val="28"/>
          <w:szCs w:val="28"/>
          <w:lang w:val="uk-UA"/>
        </w:rPr>
        <w:t>який працює, коли труба зафіксована закріплювальним гвинтом.</w:t>
      </w:r>
    </w:p>
    <w:p w:rsidR="00530A03" w:rsidRPr="00895212" w:rsidRDefault="00530A03" w:rsidP="00530A03">
      <w:pPr>
        <w:shd w:val="clear" w:color="auto" w:fill="FFFFFF"/>
        <w:spacing w:line="312" w:lineRule="auto"/>
        <w:ind w:firstLine="567"/>
        <w:jc w:val="both"/>
        <w:rPr>
          <w:sz w:val="28"/>
          <w:szCs w:val="28"/>
        </w:rPr>
      </w:pPr>
      <w:r w:rsidRPr="00895212">
        <w:rPr>
          <w:color w:val="000000"/>
          <w:sz w:val="28"/>
          <w:szCs w:val="28"/>
          <w:lang w:val="uk-UA"/>
        </w:rPr>
        <w:t xml:space="preserve">Гвинт кремальєри призначений для фокусування труби, а різкість </w:t>
      </w:r>
      <w:r w:rsidRPr="00895212">
        <w:rPr>
          <w:color w:val="000000"/>
          <w:spacing w:val="1"/>
          <w:sz w:val="28"/>
          <w:szCs w:val="28"/>
          <w:lang w:val="uk-UA"/>
        </w:rPr>
        <w:t xml:space="preserve">зображення сітки ниток досягається обертанням діоптрійного кільця окуляра. Перед кожним відліком по рейці візирну вісь нівеліра </w:t>
      </w:r>
      <w:r w:rsidRPr="00895212">
        <w:rPr>
          <w:color w:val="000000"/>
          <w:sz w:val="28"/>
          <w:szCs w:val="28"/>
          <w:lang w:val="uk-UA"/>
        </w:rPr>
        <w:t xml:space="preserve">встановлюють в </w:t>
      </w:r>
      <w:r w:rsidRPr="00895212">
        <w:rPr>
          <w:color w:val="000000"/>
          <w:sz w:val="28"/>
          <w:szCs w:val="28"/>
          <w:lang w:val="uk-UA"/>
        </w:rPr>
        <w:lastRenderedPageBreak/>
        <w:t xml:space="preserve">горизонтальне положення елеваційним гвинтом. </w:t>
      </w:r>
      <w:r w:rsidRPr="00895212">
        <w:rPr>
          <w:color w:val="000000"/>
          <w:spacing w:val="-1"/>
          <w:sz w:val="28"/>
          <w:szCs w:val="28"/>
          <w:lang w:val="uk-UA"/>
        </w:rPr>
        <w:t xml:space="preserve">Зображення половинок кінців бульбашки контактного циліндричного </w:t>
      </w:r>
      <w:r w:rsidRPr="00895212">
        <w:rPr>
          <w:color w:val="000000"/>
          <w:spacing w:val="5"/>
          <w:sz w:val="28"/>
          <w:szCs w:val="28"/>
          <w:lang w:val="uk-UA"/>
        </w:rPr>
        <w:t>рівня (рис. 1</w:t>
      </w:r>
      <w:r>
        <w:rPr>
          <w:color w:val="000000"/>
          <w:spacing w:val="5"/>
          <w:sz w:val="28"/>
          <w:szCs w:val="28"/>
          <w:lang w:val="uk-UA"/>
        </w:rPr>
        <w:t>0</w:t>
      </w:r>
      <w:r w:rsidRPr="00895212">
        <w:rPr>
          <w:color w:val="000000"/>
          <w:spacing w:val="5"/>
          <w:sz w:val="28"/>
          <w:szCs w:val="28"/>
          <w:lang w:val="uk-UA"/>
        </w:rPr>
        <w:t xml:space="preserve">.4) через систему призм передаються в поле зору труби. Якщо </w:t>
      </w:r>
      <w:r w:rsidRPr="00895212">
        <w:rPr>
          <w:color w:val="000000"/>
          <w:sz w:val="28"/>
          <w:szCs w:val="28"/>
          <w:lang w:val="uk-UA"/>
        </w:rPr>
        <w:t xml:space="preserve">центр бульбашки рівня сумістити з нуль-пунктом ампули, то виникне оптичний контакт – зображення половинок кінців бульбашки рівня </w:t>
      </w:r>
      <w:r w:rsidRPr="00895212">
        <w:rPr>
          <w:color w:val="000000"/>
          <w:spacing w:val="2"/>
          <w:sz w:val="28"/>
          <w:szCs w:val="28"/>
          <w:lang w:val="uk-UA"/>
        </w:rPr>
        <w:t xml:space="preserve">будуть рівними за довжиною і утворять у верхній частині суцільну </w:t>
      </w:r>
      <w:r w:rsidRPr="00895212">
        <w:rPr>
          <w:color w:val="000000"/>
          <w:sz w:val="28"/>
          <w:szCs w:val="28"/>
          <w:lang w:val="uk-UA"/>
        </w:rPr>
        <w:t>дугу. При нахилі осі рівня контакт порушується.</w:t>
      </w:r>
    </w:p>
    <w:p w:rsidR="00530A03" w:rsidRDefault="00B43C6B" w:rsidP="00530A03">
      <w:pPr>
        <w:shd w:val="clear" w:color="auto" w:fill="FFFFFF"/>
        <w:spacing w:line="360" w:lineRule="auto"/>
        <w:ind w:firstLine="567"/>
        <w:jc w:val="center"/>
        <w:rPr>
          <w:sz w:val="28"/>
          <w:szCs w:val="28"/>
          <w:lang w:val="uk-UA"/>
        </w:rPr>
      </w:pPr>
      <w:r>
        <w:rPr>
          <w:noProof/>
          <w:sz w:val="28"/>
          <w:szCs w:val="28"/>
          <w:lang w:val="uk-UA" w:eastAsia="uk-UA"/>
        </w:rPr>
        <w:drawing>
          <wp:inline distT="0" distB="0" distL="0" distR="0">
            <wp:extent cx="3146425" cy="2311400"/>
            <wp:effectExtent l="19050" t="0" r="0" b="0"/>
            <wp:docPr id="175" name="Рисунок 175" descr="image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descr="image016"/>
                    <pic:cNvPicPr>
                      <a:picLocks noChangeAspect="1" noChangeArrowheads="1"/>
                    </pic:cNvPicPr>
                  </pic:nvPicPr>
                  <pic:blipFill>
                    <a:blip r:embed="rId271"/>
                    <a:srcRect l="21671" r="17160" b="28751"/>
                    <a:stretch>
                      <a:fillRect/>
                    </a:stretch>
                  </pic:blipFill>
                  <pic:spPr bwMode="auto">
                    <a:xfrm>
                      <a:off x="0" y="0"/>
                      <a:ext cx="3146425" cy="2311400"/>
                    </a:xfrm>
                    <a:prstGeom prst="rect">
                      <a:avLst/>
                    </a:prstGeom>
                    <a:noFill/>
                    <a:ln w="9525">
                      <a:noFill/>
                      <a:miter lim="800000"/>
                      <a:headEnd/>
                      <a:tailEnd/>
                    </a:ln>
                  </pic:spPr>
                </pic:pic>
              </a:graphicData>
            </a:graphic>
          </wp:inline>
        </w:drawing>
      </w:r>
    </w:p>
    <w:p w:rsidR="00530A03" w:rsidRPr="00F47E58" w:rsidRDefault="00530A03" w:rsidP="00530A03">
      <w:pPr>
        <w:shd w:val="clear" w:color="auto" w:fill="FFFFFF"/>
        <w:spacing w:line="360" w:lineRule="auto"/>
        <w:jc w:val="center"/>
        <w:rPr>
          <w:b/>
          <w:lang w:val="uk-UA"/>
        </w:rPr>
      </w:pPr>
      <w:r w:rsidRPr="00F47E58">
        <w:rPr>
          <w:b/>
          <w:lang w:val="uk-UA"/>
        </w:rPr>
        <w:t>Рис</w:t>
      </w:r>
      <w:r>
        <w:rPr>
          <w:b/>
          <w:lang w:val="uk-UA"/>
        </w:rPr>
        <w:t>унок</w:t>
      </w:r>
      <w:r w:rsidRPr="00F47E58">
        <w:rPr>
          <w:b/>
          <w:lang w:val="uk-UA"/>
        </w:rPr>
        <w:t xml:space="preserve"> 10.4</w:t>
      </w:r>
      <w:r>
        <w:rPr>
          <w:b/>
          <w:lang w:val="uk-UA"/>
        </w:rPr>
        <w:t xml:space="preserve"> -</w:t>
      </w:r>
      <w:r w:rsidRPr="00F47E58">
        <w:rPr>
          <w:b/>
          <w:lang w:val="uk-UA"/>
        </w:rPr>
        <w:t xml:space="preserve"> Сітка нівеліра ІІ-3: </w:t>
      </w:r>
      <w:r>
        <w:rPr>
          <w:b/>
          <w:lang w:val="uk-UA"/>
        </w:rPr>
        <w:t xml:space="preserve"> </w:t>
      </w:r>
      <w:r w:rsidRPr="00F47E58">
        <w:rPr>
          <w:lang w:val="uk-UA"/>
        </w:rPr>
        <w:t xml:space="preserve">1-вертикальна нитка; 2- віддалемірні нитки; </w:t>
      </w:r>
      <w:r>
        <w:rPr>
          <w:lang w:val="uk-UA"/>
        </w:rPr>
        <w:br/>
      </w:r>
      <w:r w:rsidRPr="00F47E58">
        <w:rPr>
          <w:lang w:val="uk-UA"/>
        </w:rPr>
        <w:t>3- горизонтальна нитка; 4- зображення кінців бульбашки циліндричного рівня</w:t>
      </w:r>
    </w:p>
    <w:p w:rsidR="00530A03" w:rsidRDefault="00530A03" w:rsidP="00530A03">
      <w:pPr>
        <w:pStyle w:val="1"/>
        <w:spacing w:before="0" w:after="0" w:line="360" w:lineRule="auto"/>
        <w:ind w:firstLine="567"/>
        <w:jc w:val="both"/>
        <w:rPr>
          <w:b w:val="0"/>
          <w:bCs w:val="0"/>
          <w:sz w:val="28"/>
          <w:szCs w:val="28"/>
          <w:lang w:val="uk-UA"/>
        </w:rPr>
      </w:pPr>
    </w:p>
    <w:p w:rsidR="00530A03" w:rsidRPr="00530A03" w:rsidRDefault="00530A03" w:rsidP="00530A03">
      <w:pPr>
        <w:pStyle w:val="1"/>
        <w:spacing w:before="0" w:after="0" w:line="360" w:lineRule="auto"/>
        <w:ind w:firstLine="567"/>
        <w:jc w:val="both"/>
        <w:rPr>
          <w:rFonts w:ascii="Times New Roman" w:hAnsi="Times New Roman"/>
          <w:b w:val="0"/>
          <w:bCs w:val="0"/>
          <w:sz w:val="28"/>
          <w:szCs w:val="28"/>
          <w:lang w:val="uk-UA"/>
        </w:rPr>
      </w:pPr>
      <w:r w:rsidRPr="00530A03">
        <w:rPr>
          <w:rFonts w:ascii="Times New Roman" w:hAnsi="Times New Roman"/>
          <w:b w:val="0"/>
          <w:bCs w:val="0"/>
          <w:sz w:val="28"/>
          <w:szCs w:val="28"/>
          <w:lang w:val="uk-UA"/>
        </w:rPr>
        <w:t>Нівелір 4Н3КЛ з компенсатором і лімбом (рис. 10.5) має оптичну систему, яка після попереднього приведення осі обертання нівеліра у вертикальне положення за допомогою круглого рівня автоматично встановлює зорову вісь труби в горизонтальне положення. Лімб призначений для вимірювання горизонтальних кутів і напрямків.</w:t>
      </w:r>
    </w:p>
    <w:p w:rsidR="00530A03" w:rsidRPr="00895212" w:rsidRDefault="00B43C6B" w:rsidP="00530A03">
      <w:pPr>
        <w:pStyle w:val="1"/>
        <w:spacing w:before="0" w:after="0" w:line="360" w:lineRule="auto"/>
        <w:ind w:firstLine="567"/>
        <w:jc w:val="center"/>
        <w:rPr>
          <w:sz w:val="28"/>
          <w:szCs w:val="28"/>
        </w:rPr>
      </w:pPr>
      <w:r>
        <w:rPr>
          <w:noProof/>
          <w:sz w:val="28"/>
          <w:szCs w:val="28"/>
          <w:lang w:val="uk-UA" w:eastAsia="uk-UA"/>
        </w:rPr>
        <w:drawing>
          <wp:inline distT="0" distB="0" distL="0" distR="0">
            <wp:extent cx="2621182" cy="2311200"/>
            <wp:effectExtent l="19050" t="0" r="7718" b="0"/>
            <wp:docPr id="176" name="Рисунок 176" descr="image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descr="image018"/>
                    <pic:cNvPicPr>
                      <a:picLocks noChangeAspect="1" noChangeArrowheads="1"/>
                    </pic:cNvPicPr>
                  </pic:nvPicPr>
                  <pic:blipFill>
                    <a:blip r:embed="rId272"/>
                    <a:srcRect/>
                    <a:stretch>
                      <a:fillRect/>
                    </a:stretch>
                  </pic:blipFill>
                  <pic:spPr bwMode="auto">
                    <a:xfrm>
                      <a:off x="0" y="0"/>
                      <a:ext cx="2620962" cy="2311006"/>
                    </a:xfrm>
                    <a:prstGeom prst="rect">
                      <a:avLst/>
                    </a:prstGeom>
                    <a:noFill/>
                    <a:ln w="9525">
                      <a:noFill/>
                      <a:miter lim="800000"/>
                      <a:headEnd/>
                      <a:tailEnd/>
                    </a:ln>
                  </pic:spPr>
                </pic:pic>
              </a:graphicData>
            </a:graphic>
          </wp:inline>
        </w:drawing>
      </w:r>
    </w:p>
    <w:p w:rsidR="00530A03" w:rsidRPr="00F47E58" w:rsidRDefault="00530A03" w:rsidP="00530A03">
      <w:pPr>
        <w:shd w:val="clear" w:color="auto" w:fill="FFFFFF"/>
        <w:spacing w:line="360" w:lineRule="auto"/>
        <w:ind w:firstLine="567"/>
        <w:jc w:val="center"/>
        <w:rPr>
          <w:b/>
          <w:lang w:val="uk-UA"/>
        </w:rPr>
      </w:pPr>
      <w:r w:rsidRPr="00F47E58">
        <w:rPr>
          <w:b/>
          <w:lang w:val="uk-UA"/>
        </w:rPr>
        <w:t>Рис</w:t>
      </w:r>
      <w:r>
        <w:rPr>
          <w:b/>
          <w:lang w:val="uk-UA"/>
        </w:rPr>
        <w:t>унок</w:t>
      </w:r>
      <w:r w:rsidRPr="00F47E58">
        <w:rPr>
          <w:b/>
          <w:lang w:val="uk-UA"/>
        </w:rPr>
        <w:t xml:space="preserve"> 10.5</w:t>
      </w:r>
      <w:r>
        <w:rPr>
          <w:b/>
          <w:lang w:val="uk-UA"/>
        </w:rPr>
        <w:t xml:space="preserve"> - </w:t>
      </w:r>
      <w:r w:rsidRPr="00F47E58">
        <w:rPr>
          <w:b/>
          <w:lang w:val="uk-UA"/>
        </w:rPr>
        <w:t>Нівелір 4Н3КЛ</w:t>
      </w:r>
    </w:p>
    <w:p w:rsidR="00530A03" w:rsidRPr="00895212" w:rsidRDefault="00530A03" w:rsidP="00530A03">
      <w:pPr>
        <w:shd w:val="clear" w:color="auto" w:fill="FFFFFF"/>
        <w:spacing w:line="360" w:lineRule="auto"/>
        <w:ind w:firstLine="567"/>
        <w:jc w:val="center"/>
        <w:rPr>
          <w:sz w:val="28"/>
          <w:szCs w:val="28"/>
        </w:rPr>
      </w:pPr>
    </w:p>
    <w:p w:rsidR="00530A03" w:rsidRDefault="00530A03" w:rsidP="00530A03">
      <w:pPr>
        <w:shd w:val="clear" w:color="auto" w:fill="FFFFFF"/>
        <w:spacing w:line="360" w:lineRule="auto"/>
        <w:ind w:firstLine="567"/>
        <w:jc w:val="both"/>
        <w:rPr>
          <w:sz w:val="28"/>
          <w:szCs w:val="28"/>
          <w:lang w:val="uk-UA"/>
        </w:rPr>
      </w:pPr>
      <w:r w:rsidRPr="00895212">
        <w:rPr>
          <w:sz w:val="28"/>
          <w:szCs w:val="28"/>
          <w:lang w:val="uk-UA"/>
        </w:rPr>
        <w:t> </w:t>
      </w:r>
      <w:r w:rsidRPr="00895212">
        <w:rPr>
          <w:i/>
          <w:iCs/>
          <w:sz w:val="28"/>
          <w:szCs w:val="28"/>
          <w:lang w:val="uk-UA"/>
        </w:rPr>
        <w:t xml:space="preserve">Цифровий електронний нівелір </w:t>
      </w:r>
      <w:r w:rsidRPr="00895212">
        <w:rPr>
          <w:sz w:val="28"/>
          <w:szCs w:val="28"/>
          <w:lang w:val="uk-UA"/>
        </w:rPr>
        <w:t>– це економічно ефективна вимірювальна система збору та обробки даних у цифровому вигляді, що забезпечує ефективне виконання робіт завдяки використанню сучасних технологій.</w:t>
      </w:r>
    </w:p>
    <w:tbl>
      <w:tblPr>
        <w:tblW w:w="0" w:type="auto"/>
        <w:tblLook w:val="01E0" w:firstRow="1" w:lastRow="1" w:firstColumn="1" w:lastColumn="1" w:noHBand="0" w:noVBand="0"/>
      </w:tblPr>
      <w:tblGrid>
        <w:gridCol w:w="4926"/>
        <w:gridCol w:w="4927"/>
      </w:tblGrid>
      <w:tr w:rsidR="00530A03" w:rsidRPr="00530A03" w:rsidTr="00530A03">
        <w:tc>
          <w:tcPr>
            <w:tcW w:w="4926" w:type="dxa"/>
          </w:tcPr>
          <w:p w:rsidR="00530A03" w:rsidRPr="00530A03" w:rsidRDefault="00B43C6B" w:rsidP="00530A03">
            <w:pPr>
              <w:spacing w:line="360" w:lineRule="auto"/>
              <w:jc w:val="both"/>
              <w:rPr>
                <w:sz w:val="28"/>
                <w:szCs w:val="28"/>
              </w:rPr>
            </w:pPr>
            <w:r>
              <w:rPr>
                <w:noProof/>
                <w:lang w:val="uk-UA" w:eastAsia="uk-UA"/>
              </w:rPr>
              <w:drawing>
                <wp:inline distT="0" distB="0" distL="0" distR="0">
                  <wp:extent cx="2851150" cy="2253615"/>
                  <wp:effectExtent l="19050" t="0" r="6350" b="0"/>
                  <wp:docPr id="177" name="Рисунок 177" descr="image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descr="image022"/>
                          <pic:cNvPicPr>
                            <a:picLocks noChangeAspect="1" noChangeArrowheads="1"/>
                          </pic:cNvPicPr>
                        </pic:nvPicPr>
                        <pic:blipFill>
                          <a:blip r:embed="rId273"/>
                          <a:srcRect l="2829" r="1917"/>
                          <a:stretch>
                            <a:fillRect/>
                          </a:stretch>
                        </pic:blipFill>
                        <pic:spPr bwMode="auto">
                          <a:xfrm>
                            <a:off x="0" y="0"/>
                            <a:ext cx="2851150" cy="2253615"/>
                          </a:xfrm>
                          <a:prstGeom prst="rect">
                            <a:avLst/>
                          </a:prstGeom>
                          <a:noFill/>
                          <a:ln w="9525">
                            <a:noFill/>
                            <a:miter lim="800000"/>
                            <a:headEnd/>
                            <a:tailEnd/>
                          </a:ln>
                        </pic:spPr>
                      </pic:pic>
                    </a:graphicData>
                  </a:graphic>
                </wp:inline>
              </w:drawing>
            </w:r>
          </w:p>
        </w:tc>
        <w:tc>
          <w:tcPr>
            <w:tcW w:w="4927" w:type="dxa"/>
          </w:tcPr>
          <w:p w:rsidR="00530A03" w:rsidRPr="00530A03" w:rsidRDefault="00B43C6B" w:rsidP="00530A03">
            <w:pPr>
              <w:spacing w:line="360" w:lineRule="auto"/>
              <w:jc w:val="both"/>
              <w:rPr>
                <w:sz w:val="28"/>
                <w:szCs w:val="28"/>
              </w:rPr>
            </w:pPr>
            <w:r>
              <w:rPr>
                <w:noProof/>
                <w:sz w:val="28"/>
                <w:szCs w:val="28"/>
                <w:lang w:val="uk-UA" w:eastAsia="uk-UA"/>
              </w:rPr>
              <w:drawing>
                <wp:inline distT="0" distB="0" distL="0" distR="0">
                  <wp:extent cx="2865755" cy="2260600"/>
                  <wp:effectExtent l="19050" t="0" r="0" b="0"/>
                  <wp:docPr id="178" name="Рисунок 178" descr="image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descr="image024"/>
                          <pic:cNvPicPr>
                            <a:picLocks noChangeAspect="1" noChangeArrowheads="1"/>
                          </pic:cNvPicPr>
                        </pic:nvPicPr>
                        <pic:blipFill>
                          <a:blip r:embed="rId274"/>
                          <a:srcRect/>
                          <a:stretch>
                            <a:fillRect/>
                          </a:stretch>
                        </pic:blipFill>
                        <pic:spPr bwMode="auto">
                          <a:xfrm>
                            <a:off x="0" y="0"/>
                            <a:ext cx="2865755" cy="2260600"/>
                          </a:xfrm>
                          <a:prstGeom prst="rect">
                            <a:avLst/>
                          </a:prstGeom>
                          <a:noFill/>
                          <a:ln w="9525">
                            <a:noFill/>
                            <a:miter lim="800000"/>
                            <a:headEnd/>
                            <a:tailEnd/>
                          </a:ln>
                        </pic:spPr>
                      </pic:pic>
                    </a:graphicData>
                  </a:graphic>
                </wp:inline>
              </w:drawing>
            </w:r>
          </w:p>
        </w:tc>
      </w:tr>
    </w:tbl>
    <w:p w:rsidR="00530A03" w:rsidRDefault="00B43C6B" w:rsidP="00530A03">
      <w:pPr>
        <w:shd w:val="clear" w:color="auto" w:fill="FFFFFF"/>
        <w:spacing w:line="360" w:lineRule="auto"/>
        <w:ind w:firstLine="567"/>
        <w:jc w:val="center"/>
        <w:rPr>
          <w:b/>
          <w:lang w:val="en-US"/>
        </w:rPr>
      </w:pPr>
      <w:r>
        <w:rPr>
          <w:noProof/>
          <w:lang w:val="uk-UA" w:eastAsia="uk-UA"/>
        </w:rPr>
        <w:drawing>
          <wp:inline distT="0" distB="0" distL="0" distR="0">
            <wp:extent cx="3542665" cy="2390140"/>
            <wp:effectExtent l="19050" t="0" r="635" b="0"/>
            <wp:docPr id="179" name="Рисунок 179" descr="image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descr="image030"/>
                    <pic:cNvPicPr>
                      <a:picLocks noChangeAspect="1" noChangeArrowheads="1"/>
                    </pic:cNvPicPr>
                  </pic:nvPicPr>
                  <pic:blipFill>
                    <a:blip r:embed="rId275"/>
                    <a:srcRect/>
                    <a:stretch>
                      <a:fillRect/>
                    </a:stretch>
                  </pic:blipFill>
                  <pic:spPr bwMode="auto">
                    <a:xfrm>
                      <a:off x="0" y="0"/>
                      <a:ext cx="3542665" cy="2390140"/>
                    </a:xfrm>
                    <a:prstGeom prst="rect">
                      <a:avLst/>
                    </a:prstGeom>
                    <a:noFill/>
                    <a:ln w="9525">
                      <a:noFill/>
                      <a:miter lim="800000"/>
                      <a:headEnd/>
                      <a:tailEnd/>
                    </a:ln>
                  </pic:spPr>
                </pic:pic>
              </a:graphicData>
            </a:graphic>
          </wp:inline>
        </w:drawing>
      </w:r>
    </w:p>
    <w:p w:rsidR="00530A03" w:rsidRPr="00530A03" w:rsidRDefault="00530A03" w:rsidP="00530A03">
      <w:pPr>
        <w:shd w:val="clear" w:color="auto" w:fill="FFFFFF"/>
        <w:spacing w:line="360" w:lineRule="auto"/>
        <w:ind w:firstLine="567"/>
        <w:jc w:val="center"/>
        <w:rPr>
          <w:b/>
          <w:lang w:val="en-US"/>
        </w:rPr>
      </w:pPr>
      <w:r w:rsidRPr="00F47E58">
        <w:rPr>
          <w:b/>
          <w:lang w:val="uk-UA"/>
        </w:rPr>
        <w:t>Рис</w:t>
      </w:r>
      <w:r>
        <w:rPr>
          <w:b/>
          <w:lang w:val="uk-UA"/>
        </w:rPr>
        <w:t>унок</w:t>
      </w:r>
      <w:r w:rsidRPr="00F47E58">
        <w:rPr>
          <w:b/>
          <w:lang w:val="uk-UA"/>
        </w:rPr>
        <w:t xml:space="preserve"> 10.6</w:t>
      </w:r>
      <w:r>
        <w:rPr>
          <w:b/>
          <w:lang w:val="uk-UA"/>
        </w:rPr>
        <w:t xml:space="preserve"> -</w:t>
      </w:r>
      <w:r w:rsidRPr="00F47E58">
        <w:rPr>
          <w:b/>
          <w:lang w:val="uk-UA"/>
        </w:rPr>
        <w:t xml:space="preserve"> Цифровий електронний нівелір </w:t>
      </w:r>
      <w:r w:rsidRPr="00F47E58">
        <w:rPr>
          <w:b/>
          <w:lang w:val="en-US"/>
        </w:rPr>
        <w:t>Leica</w:t>
      </w:r>
      <w:r w:rsidRPr="00530A03">
        <w:rPr>
          <w:b/>
          <w:lang w:val="en-US"/>
        </w:rPr>
        <w:t xml:space="preserve"> </w:t>
      </w:r>
      <w:r w:rsidRPr="00F47E58">
        <w:rPr>
          <w:b/>
          <w:lang w:val="en-US"/>
        </w:rPr>
        <w:t>Sprinter</w:t>
      </w:r>
      <w:r w:rsidRPr="00530A03">
        <w:rPr>
          <w:b/>
          <w:lang w:val="en-US"/>
        </w:rPr>
        <w:t xml:space="preserve"> 150</w:t>
      </w:r>
      <w:r w:rsidRPr="00F47E58">
        <w:rPr>
          <w:b/>
          <w:lang w:val="en-US"/>
        </w:rPr>
        <w:t>M</w:t>
      </w:r>
    </w:p>
    <w:p w:rsidR="00530A03" w:rsidRPr="00530A03" w:rsidRDefault="00530A03" w:rsidP="00530A03">
      <w:pPr>
        <w:shd w:val="clear" w:color="auto" w:fill="FFFFFF"/>
        <w:spacing w:line="360" w:lineRule="auto"/>
        <w:ind w:firstLine="567"/>
        <w:jc w:val="both"/>
        <w:rPr>
          <w:sz w:val="28"/>
          <w:szCs w:val="28"/>
          <w:lang w:val="en-US"/>
        </w:rPr>
      </w:pPr>
    </w:p>
    <w:p w:rsidR="00530A03" w:rsidRPr="00530A03" w:rsidRDefault="00530A03" w:rsidP="00530A03">
      <w:pPr>
        <w:shd w:val="clear" w:color="auto" w:fill="FFFFFF"/>
        <w:spacing w:line="360" w:lineRule="auto"/>
        <w:ind w:firstLine="567"/>
        <w:jc w:val="both"/>
        <w:rPr>
          <w:sz w:val="28"/>
          <w:szCs w:val="28"/>
        </w:rPr>
      </w:pPr>
      <w:r w:rsidRPr="00895212">
        <w:rPr>
          <w:sz w:val="28"/>
          <w:szCs w:val="28"/>
          <w:lang w:val="uk-UA"/>
        </w:rPr>
        <w:t>Приведення візирної осі в горизонтальне положення виконується за допомогою механічного компенсатора (рис. 1</w:t>
      </w:r>
      <w:r w:rsidRPr="00F47E58">
        <w:rPr>
          <w:sz w:val="28"/>
          <w:szCs w:val="28"/>
        </w:rPr>
        <w:t>0</w:t>
      </w:r>
      <w:r w:rsidRPr="00895212">
        <w:rPr>
          <w:sz w:val="28"/>
          <w:szCs w:val="28"/>
          <w:lang w:val="uk-UA"/>
        </w:rPr>
        <w:t>.6). Автоматичне регулювання компенсатора забезпечує встановлення візирної осі в межах робочого діапазону для візуальних і електронних вимірів.</w:t>
      </w:r>
    </w:p>
    <w:p w:rsidR="00530A03" w:rsidRPr="00530A03" w:rsidRDefault="00530A03" w:rsidP="00530A03">
      <w:pPr>
        <w:shd w:val="clear" w:color="auto" w:fill="FFFFFF"/>
        <w:spacing w:line="360" w:lineRule="auto"/>
        <w:ind w:firstLine="567"/>
        <w:jc w:val="both"/>
        <w:rPr>
          <w:sz w:val="28"/>
          <w:szCs w:val="28"/>
          <w:lang w:val="uk-UA"/>
        </w:rPr>
      </w:pPr>
      <w:r w:rsidRPr="00895212">
        <w:rPr>
          <w:sz w:val="28"/>
          <w:szCs w:val="28"/>
          <w:lang w:val="uk-UA"/>
        </w:rPr>
        <w:t xml:space="preserve">Наявність електронного пристрою дає змогу в автоматичному режимі знімати з високою точністю </w:t>
      </w:r>
      <w:r w:rsidRPr="00895212">
        <w:rPr>
          <w:rStyle w:val="spelle"/>
          <w:sz w:val="28"/>
          <w:szCs w:val="28"/>
          <w:lang w:val="uk-UA"/>
        </w:rPr>
        <w:t>відліки</w:t>
      </w:r>
      <w:r w:rsidRPr="00895212">
        <w:rPr>
          <w:sz w:val="28"/>
          <w:szCs w:val="28"/>
          <w:lang w:val="uk-UA"/>
        </w:rPr>
        <w:t xml:space="preserve"> за допомогою спеціальної </w:t>
      </w:r>
      <w:r w:rsidRPr="00895212">
        <w:rPr>
          <w:rStyle w:val="spelle"/>
          <w:sz w:val="28"/>
          <w:szCs w:val="28"/>
          <w:lang w:val="uk-UA"/>
        </w:rPr>
        <w:t>штрихкодової</w:t>
      </w:r>
      <w:r w:rsidRPr="00895212">
        <w:rPr>
          <w:sz w:val="28"/>
          <w:szCs w:val="28"/>
          <w:lang w:val="uk-UA"/>
        </w:rPr>
        <w:t xml:space="preserve"> рейки. На екрані дисплея відображаються </w:t>
      </w:r>
      <w:r w:rsidRPr="00895212">
        <w:rPr>
          <w:rStyle w:val="spelle"/>
          <w:sz w:val="28"/>
          <w:szCs w:val="28"/>
          <w:lang w:val="uk-UA"/>
        </w:rPr>
        <w:t>відліки</w:t>
      </w:r>
      <w:r w:rsidRPr="00895212">
        <w:rPr>
          <w:sz w:val="28"/>
          <w:szCs w:val="28"/>
          <w:lang w:val="uk-UA"/>
        </w:rPr>
        <w:t xml:space="preserve"> та відстані до рейки. </w:t>
      </w:r>
    </w:p>
    <w:p w:rsidR="00530A03" w:rsidRPr="00530A03" w:rsidRDefault="00530A03" w:rsidP="00530A03">
      <w:pPr>
        <w:shd w:val="clear" w:color="auto" w:fill="FFFFFF"/>
        <w:spacing w:line="360" w:lineRule="auto"/>
        <w:ind w:firstLine="567"/>
        <w:jc w:val="both"/>
        <w:rPr>
          <w:sz w:val="28"/>
          <w:szCs w:val="28"/>
          <w:lang w:val="uk-UA"/>
        </w:rPr>
      </w:pPr>
      <w:r w:rsidRPr="00895212">
        <w:rPr>
          <w:sz w:val="28"/>
          <w:szCs w:val="28"/>
          <w:lang w:val="uk-UA"/>
        </w:rPr>
        <w:lastRenderedPageBreak/>
        <w:t>Наявність пакета програм дає змогу виконувати вимірювальні роботи, оброблення їх результатів та розмічувальні роботи.</w:t>
      </w:r>
    </w:p>
    <w:p w:rsidR="00530A03" w:rsidRPr="00895212" w:rsidRDefault="00530A03" w:rsidP="00530A03">
      <w:pPr>
        <w:shd w:val="clear" w:color="auto" w:fill="FFFFFF"/>
        <w:spacing w:line="360" w:lineRule="auto"/>
        <w:ind w:firstLine="567"/>
        <w:jc w:val="both"/>
        <w:rPr>
          <w:sz w:val="28"/>
          <w:szCs w:val="28"/>
        </w:rPr>
      </w:pPr>
      <w:r w:rsidRPr="00895212">
        <w:rPr>
          <w:sz w:val="28"/>
          <w:szCs w:val="28"/>
          <w:lang w:val="uk-UA"/>
        </w:rPr>
        <w:t>Для встановлення нівеліра на задану, зручну для спостерігача, висоту використовують геодезичний нівелірний штатив.</w:t>
      </w:r>
    </w:p>
    <w:p w:rsidR="00530A03" w:rsidRDefault="00B43C6B" w:rsidP="00530A03">
      <w:pPr>
        <w:shd w:val="clear" w:color="auto" w:fill="FFFFFF"/>
        <w:spacing w:before="240" w:after="120" w:line="360" w:lineRule="auto"/>
        <w:ind w:firstLine="567"/>
        <w:jc w:val="center"/>
        <w:rPr>
          <w:lang w:val="en-US"/>
        </w:rPr>
      </w:pPr>
      <w:r>
        <w:rPr>
          <w:noProof/>
          <w:lang w:val="uk-UA" w:eastAsia="uk-UA"/>
        </w:rPr>
        <w:drawing>
          <wp:inline distT="0" distB="0" distL="0" distR="0">
            <wp:extent cx="4435475" cy="3390900"/>
            <wp:effectExtent l="19050" t="0" r="3175" b="0"/>
            <wp:docPr id="180" name="Рисунок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276"/>
                    <a:srcRect l="16063" t="16370" r="11441"/>
                    <a:stretch>
                      <a:fillRect/>
                    </a:stretch>
                  </pic:blipFill>
                  <pic:spPr bwMode="auto">
                    <a:xfrm>
                      <a:off x="0" y="0"/>
                      <a:ext cx="4435475" cy="3390900"/>
                    </a:xfrm>
                    <a:prstGeom prst="rect">
                      <a:avLst/>
                    </a:prstGeom>
                    <a:noFill/>
                    <a:ln w="9525">
                      <a:noFill/>
                      <a:miter lim="800000"/>
                      <a:headEnd/>
                      <a:tailEnd/>
                    </a:ln>
                  </pic:spPr>
                </pic:pic>
              </a:graphicData>
            </a:graphic>
          </wp:inline>
        </w:drawing>
      </w:r>
    </w:p>
    <w:p w:rsidR="00530A03" w:rsidRPr="004F7B83" w:rsidRDefault="00530A03" w:rsidP="00530A03">
      <w:pPr>
        <w:shd w:val="clear" w:color="auto" w:fill="FFFFFF"/>
        <w:spacing w:line="360" w:lineRule="auto"/>
        <w:ind w:firstLine="567"/>
        <w:jc w:val="center"/>
        <w:rPr>
          <w:b/>
          <w:szCs w:val="28"/>
          <w:lang w:val="uk-UA"/>
        </w:rPr>
      </w:pPr>
      <w:r w:rsidRPr="004F7B83">
        <w:rPr>
          <w:b/>
          <w:lang w:val="uk-UA"/>
        </w:rPr>
        <w:t>Рис</w:t>
      </w:r>
      <w:r>
        <w:rPr>
          <w:b/>
          <w:lang w:val="uk-UA"/>
        </w:rPr>
        <w:t>унок</w:t>
      </w:r>
      <w:r w:rsidRPr="004F7B83">
        <w:rPr>
          <w:b/>
          <w:lang w:val="uk-UA"/>
        </w:rPr>
        <w:t xml:space="preserve"> 10.7</w:t>
      </w:r>
      <w:r>
        <w:rPr>
          <w:b/>
          <w:lang w:val="uk-UA"/>
        </w:rPr>
        <w:t xml:space="preserve"> -</w:t>
      </w:r>
      <w:r w:rsidRPr="004F7B83">
        <w:rPr>
          <w:b/>
          <w:lang w:val="uk-UA"/>
        </w:rPr>
        <w:t xml:space="preserve">  Автоматичний лазерний нівелір FL250 VA-N</w:t>
      </w:r>
    </w:p>
    <w:p w:rsidR="00530A03" w:rsidRPr="00CC5C41" w:rsidRDefault="00530A03" w:rsidP="00530A03">
      <w:pPr>
        <w:shd w:val="clear" w:color="auto" w:fill="FFFFFF"/>
        <w:spacing w:before="120" w:line="360" w:lineRule="auto"/>
        <w:ind w:firstLine="567"/>
        <w:jc w:val="both"/>
        <w:rPr>
          <w:sz w:val="28"/>
          <w:szCs w:val="28"/>
          <w:lang w:val="uk-UA"/>
        </w:rPr>
      </w:pPr>
      <w:r w:rsidRPr="00895212">
        <w:rPr>
          <w:sz w:val="28"/>
          <w:szCs w:val="28"/>
          <w:lang w:val="uk-UA"/>
        </w:rPr>
        <w:t xml:space="preserve">Універсальний </w:t>
      </w:r>
      <w:r w:rsidRPr="00895212">
        <w:rPr>
          <w:i/>
          <w:iCs/>
          <w:sz w:val="28"/>
          <w:szCs w:val="28"/>
          <w:lang w:val="uk-UA"/>
        </w:rPr>
        <w:t>лазерний нівелір</w:t>
      </w:r>
      <w:r w:rsidRPr="00895212">
        <w:rPr>
          <w:sz w:val="28"/>
          <w:szCs w:val="28"/>
          <w:lang w:val="uk-UA"/>
        </w:rPr>
        <w:t xml:space="preserve"> широкого застосування – дозволяє будувати горизонтальну або вертикальну площині з автоматичним вирівнюванням, а також будувати вручну похилу площину з відхиленням до 5 ° від горизонталі (вертикалі), нівелір має видимий лазерний промінь для завдання напряму при розбитті , різні функції сканування, дистанційне керування і приймач.</w:t>
      </w:r>
    </w:p>
    <w:p w:rsidR="00530A03" w:rsidRDefault="00530A03" w:rsidP="00530A03">
      <w:pPr>
        <w:shd w:val="clear" w:color="auto" w:fill="FFFFFF"/>
        <w:spacing w:line="360" w:lineRule="auto"/>
        <w:ind w:firstLine="567"/>
        <w:jc w:val="both"/>
        <w:rPr>
          <w:color w:val="000000"/>
          <w:sz w:val="28"/>
          <w:szCs w:val="28"/>
          <w:lang w:val="uk-UA"/>
        </w:rPr>
      </w:pPr>
      <w:r w:rsidRPr="00895212">
        <w:rPr>
          <w:i/>
          <w:iCs/>
          <w:color w:val="000000"/>
          <w:spacing w:val="6"/>
          <w:sz w:val="28"/>
          <w:szCs w:val="28"/>
          <w:lang w:val="uk-UA"/>
        </w:rPr>
        <w:t xml:space="preserve">Нівелірні рейки </w:t>
      </w:r>
      <w:r w:rsidRPr="00895212">
        <w:rPr>
          <w:color w:val="000000"/>
          <w:spacing w:val="6"/>
          <w:sz w:val="28"/>
          <w:szCs w:val="28"/>
          <w:lang w:val="uk-UA"/>
        </w:rPr>
        <w:t xml:space="preserve">виготовляють із витриманих, спеціально </w:t>
      </w:r>
      <w:r w:rsidRPr="00895212">
        <w:rPr>
          <w:color w:val="000000"/>
          <w:spacing w:val="3"/>
          <w:sz w:val="28"/>
          <w:szCs w:val="28"/>
          <w:lang w:val="uk-UA"/>
        </w:rPr>
        <w:t>оброблених ялинових або соснових брусків, пластмас, металу або інших матеріалів, які відповідають вимогам до рейок (рис. 1</w:t>
      </w:r>
      <w:r>
        <w:rPr>
          <w:color w:val="000000"/>
          <w:spacing w:val="3"/>
          <w:sz w:val="28"/>
          <w:szCs w:val="28"/>
          <w:lang w:val="uk-UA"/>
        </w:rPr>
        <w:t>0</w:t>
      </w:r>
      <w:r w:rsidRPr="00895212">
        <w:rPr>
          <w:color w:val="000000"/>
          <w:spacing w:val="3"/>
          <w:sz w:val="28"/>
          <w:szCs w:val="28"/>
          <w:lang w:val="uk-UA"/>
        </w:rPr>
        <w:t xml:space="preserve">.8). Поділки на </w:t>
      </w:r>
      <w:r w:rsidRPr="00895212">
        <w:rPr>
          <w:color w:val="000000"/>
          <w:spacing w:val="2"/>
          <w:sz w:val="28"/>
          <w:szCs w:val="28"/>
          <w:lang w:val="uk-UA"/>
        </w:rPr>
        <w:t xml:space="preserve">рейках нанесені у вигляді сантиметрових шашечок, які </w:t>
      </w:r>
      <w:r w:rsidRPr="00895212">
        <w:rPr>
          <w:rStyle w:val="spelle"/>
          <w:color w:val="000000"/>
          <w:spacing w:val="2"/>
          <w:sz w:val="28"/>
          <w:szCs w:val="28"/>
          <w:lang w:val="uk-UA"/>
        </w:rPr>
        <w:t>оцифровані</w:t>
      </w:r>
      <w:r w:rsidRPr="00895212">
        <w:rPr>
          <w:color w:val="000000"/>
          <w:spacing w:val="2"/>
          <w:sz w:val="28"/>
          <w:szCs w:val="28"/>
          <w:lang w:val="uk-UA"/>
        </w:rPr>
        <w:t xml:space="preserve"> </w:t>
      </w:r>
      <w:r w:rsidRPr="00895212">
        <w:rPr>
          <w:color w:val="000000"/>
          <w:spacing w:val="5"/>
          <w:sz w:val="28"/>
          <w:szCs w:val="28"/>
          <w:lang w:val="uk-UA"/>
        </w:rPr>
        <w:t xml:space="preserve">через сантиметр. Рейки, як правило, трьохметрові, двосторонні: </w:t>
      </w:r>
      <w:r w:rsidRPr="00895212">
        <w:rPr>
          <w:color w:val="000000"/>
          <w:sz w:val="28"/>
          <w:szCs w:val="28"/>
          <w:lang w:val="uk-UA"/>
        </w:rPr>
        <w:t>основна шкала – чорна, додаткова – червона.</w:t>
      </w:r>
    </w:p>
    <w:p w:rsidR="00530A03" w:rsidRPr="00895212" w:rsidRDefault="00530A03" w:rsidP="00530A03">
      <w:pPr>
        <w:shd w:val="clear" w:color="auto" w:fill="FFFFFF"/>
        <w:spacing w:line="360" w:lineRule="auto"/>
        <w:ind w:firstLine="567"/>
        <w:jc w:val="both"/>
        <w:rPr>
          <w:sz w:val="28"/>
          <w:szCs w:val="28"/>
        </w:rPr>
      </w:pPr>
      <w:r w:rsidRPr="00895212">
        <w:rPr>
          <w:color w:val="000000"/>
          <w:sz w:val="28"/>
          <w:szCs w:val="28"/>
          <w:lang w:val="uk-UA"/>
        </w:rPr>
        <w:lastRenderedPageBreak/>
        <w:t xml:space="preserve">Нуль чорної сторони рейки співпадає з окованим її кінцем – п’яткою. Поділки на червоній </w:t>
      </w:r>
      <w:r w:rsidRPr="00895212">
        <w:rPr>
          <w:color w:val="000000"/>
          <w:spacing w:val="3"/>
          <w:sz w:val="28"/>
          <w:szCs w:val="28"/>
          <w:lang w:val="uk-UA"/>
        </w:rPr>
        <w:t>стороні рейки зсунуті відносно поділок на чорній стороні.</w:t>
      </w:r>
    </w:p>
    <w:p w:rsidR="00530A03" w:rsidRDefault="00B43C6B" w:rsidP="00530A03">
      <w:pPr>
        <w:shd w:val="clear" w:color="auto" w:fill="FFFFFF"/>
        <w:spacing w:line="360" w:lineRule="auto"/>
        <w:ind w:firstLine="567"/>
        <w:jc w:val="center"/>
        <w:rPr>
          <w:sz w:val="28"/>
          <w:szCs w:val="28"/>
          <w:lang w:val="en-US"/>
        </w:rPr>
      </w:pPr>
      <w:r>
        <w:rPr>
          <w:noProof/>
          <w:sz w:val="28"/>
          <w:szCs w:val="28"/>
          <w:lang w:val="uk-UA" w:eastAsia="uk-UA"/>
        </w:rPr>
        <w:drawing>
          <wp:inline distT="0" distB="0" distL="0" distR="0">
            <wp:extent cx="4341495" cy="3204210"/>
            <wp:effectExtent l="19050" t="0" r="1905" b="0"/>
            <wp:docPr id="181" name="Рисунок 181" descr="image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descr="image033"/>
                    <pic:cNvPicPr>
                      <a:picLocks noChangeAspect="1" noChangeArrowheads="1"/>
                    </pic:cNvPicPr>
                  </pic:nvPicPr>
                  <pic:blipFill>
                    <a:blip r:embed="rId277"/>
                    <a:srcRect b="15393"/>
                    <a:stretch>
                      <a:fillRect/>
                    </a:stretch>
                  </pic:blipFill>
                  <pic:spPr bwMode="auto">
                    <a:xfrm>
                      <a:off x="0" y="0"/>
                      <a:ext cx="4341495" cy="3204210"/>
                    </a:xfrm>
                    <a:prstGeom prst="rect">
                      <a:avLst/>
                    </a:prstGeom>
                    <a:noFill/>
                    <a:ln w="9525">
                      <a:noFill/>
                      <a:miter lim="800000"/>
                      <a:headEnd/>
                      <a:tailEnd/>
                    </a:ln>
                  </pic:spPr>
                </pic:pic>
              </a:graphicData>
            </a:graphic>
          </wp:inline>
        </w:drawing>
      </w:r>
    </w:p>
    <w:p w:rsidR="00530A03" w:rsidRPr="009048F5" w:rsidRDefault="00530A03" w:rsidP="00530A03">
      <w:pPr>
        <w:shd w:val="clear" w:color="auto" w:fill="FFFFFF"/>
        <w:spacing w:line="360" w:lineRule="auto"/>
        <w:ind w:firstLine="567"/>
        <w:jc w:val="center"/>
        <w:rPr>
          <w:lang w:val="uk-UA"/>
        </w:rPr>
      </w:pPr>
      <w:r w:rsidRPr="009048F5">
        <w:rPr>
          <w:b/>
          <w:lang w:val="uk-UA"/>
        </w:rPr>
        <w:t>Рис</w:t>
      </w:r>
      <w:r>
        <w:rPr>
          <w:b/>
          <w:lang w:val="uk-UA"/>
        </w:rPr>
        <w:t>унок</w:t>
      </w:r>
      <w:r w:rsidRPr="009048F5">
        <w:rPr>
          <w:b/>
          <w:lang w:val="uk-UA"/>
        </w:rPr>
        <w:t xml:space="preserve"> 10.8</w:t>
      </w:r>
      <w:r>
        <w:rPr>
          <w:b/>
          <w:lang w:val="uk-UA"/>
        </w:rPr>
        <w:t xml:space="preserve"> -</w:t>
      </w:r>
      <w:r w:rsidRPr="009048F5">
        <w:rPr>
          <w:b/>
          <w:lang w:val="uk-UA"/>
        </w:rPr>
        <w:t xml:space="preserve"> Нівелірні рейки:</w:t>
      </w:r>
      <w:r w:rsidRPr="009048F5">
        <w:rPr>
          <w:lang w:val="uk-UA"/>
        </w:rPr>
        <w:t xml:space="preserve"> а-фрагменти суцільних рейок РН-0,5, РН-3; </w:t>
      </w:r>
      <w:r>
        <w:rPr>
          <w:lang w:val="uk-UA"/>
        </w:rPr>
        <w:br/>
      </w:r>
      <w:r w:rsidRPr="009048F5">
        <w:rPr>
          <w:lang w:val="uk-UA"/>
        </w:rPr>
        <w:t>б-складна; в-кодова</w:t>
      </w:r>
    </w:p>
    <w:p w:rsidR="00530A03" w:rsidRPr="00895212" w:rsidRDefault="00530A03" w:rsidP="00530A03">
      <w:pPr>
        <w:shd w:val="clear" w:color="auto" w:fill="FFFFFF"/>
        <w:spacing w:line="360" w:lineRule="auto"/>
        <w:ind w:firstLine="567"/>
        <w:jc w:val="both"/>
        <w:rPr>
          <w:sz w:val="28"/>
          <w:szCs w:val="28"/>
        </w:rPr>
      </w:pPr>
      <w:r w:rsidRPr="00895212">
        <w:rPr>
          <w:sz w:val="28"/>
          <w:szCs w:val="28"/>
          <w:lang w:val="uk-UA"/>
        </w:rPr>
        <w:t xml:space="preserve">У вертикальне положення рейка встановлюється “на </w:t>
      </w:r>
      <w:r w:rsidRPr="00895212">
        <w:rPr>
          <w:rStyle w:val="spelle"/>
          <w:sz w:val="28"/>
          <w:szCs w:val="28"/>
          <w:lang w:val="uk-UA"/>
        </w:rPr>
        <w:t>око”</w:t>
      </w:r>
      <w:r w:rsidRPr="00895212">
        <w:rPr>
          <w:sz w:val="28"/>
          <w:szCs w:val="28"/>
          <w:lang w:val="uk-UA"/>
        </w:rPr>
        <w:t xml:space="preserve"> або за допомогою круглого рівня. </w:t>
      </w:r>
    </w:p>
    <w:p w:rsidR="00530A03" w:rsidRDefault="00530A03" w:rsidP="00530A03">
      <w:pPr>
        <w:shd w:val="clear" w:color="auto" w:fill="FFFFFF"/>
        <w:spacing w:line="360" w:lineRule="auto"/>
        <w:ind w:firstLine="567"/>
        <w:jc w:val="both"/>
        <w:rPr>
          <w:sz w:val="28"/>
          <w:szCs w:val="28"/>
          <w:lang w:val="uk-UA"/>
        </w:rPr>
      </w:pPr>
      <w:r w:rsidRPr="00895212">
        <w:rPr>
          <w:sz w:val="28"/>
          <w:szCs w:val="28"/>
          <w:lang w:val="uk-UA"/>
        </w:rPr>
        <w:t>Вимірюючи, вертикальну нитку сітки ниток наводять на центр рейки, елеваційним гвинтом виводять бульбашку циліндричного рівня в нуль-пункт і беруть відлік по рейці за горизонтальною ниткою сітки ниток зорової труби (рис. 1</w:t>
      </w:r>
      <w:r w:rsidRPr="009048F5">
        <w:rPr>
          <w:sz w:val="28"/>
          <w:szCs w:val="28"/>
        </w:rPr>
        <w:t>0</w:t>
      </w:r>
      <w:r w:rsidRPr="00895212">
        <w:rPr>
          <w:sz w:val="28"/>
          <w:szCs w:val="28"/>
          <w:lang w:val="uk-UA"/>
        </w:rPr>
        <w:t xml:space="preserve">.9). </w:t>
      </w:r>
    </w:p>
    <w:p w:rsidR="00530A03" w:rsidRDefault="00B43C6B" w:rsidP="00530A03">
      <w:pPr>
        <w:shd w:val="clear" w:color="auto" w:fill="FFFFFF"/>
        <w:spacing w:line="360" w:lineRule="auto"/>
        <w:ind w:firstLine="567"/>
        <w:jc w:val="center"/>
        <w:rPr>
          <w:lang w:val="uk-UA"/>
        </w:rPr>
      </w:pPr>
      <w:r>
        <w:rPr>
          <w:noProof/>
          <w:lang w:val="uk-UA" w:eastAsia="uk-UA"/>
        </w:rPr>
        <w:drawing>
          <wp:inline distT="0" distB="0" distL="0" distR="0">
            <wp:extent cx="2368550" cy="2095500"/>
            <wp:effectExtent l="19050" t="0" r="0" b="0"/>
            <wp:docPr id="182" name="Рисунок 182" descr="image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descr="image035"/>
                    <pic:cNvPicPr>
                      <a:picLocks noChangeAspect="1" noChangeArrowheads="1"/>
                    </pic:cNvPicPr>
                  </pic:nvPicPr>
                  <pic:blipFill>
                    <a:blip r:embed="rId278"/>
                    <a:srcRect b="10678"/>
                    <a:stretch>
                      <a:fillRect/>
                    </a:stretch>
                  </pic:blipFill>
                  <pic:spPr bwMode="auto">
                    <a:xfrm>
                      <a:off x="0" y="0"/>
                      <a:ext cx="2368550" cy="2095500"/>
                    </a:xfrm>
                    <a:prstGeom prst="rect">
                      <a:avLst/>
                    </a:prstGeom>
                    <a:noFill/>
                    <a:ln w="9525">
                      <a:noFill/>
                      <a:miter lim="800000"/>
                      <a:headEnd/>
                      <a:tailEnd/>
                    </a:ln>
                  </pic:spPr>
                </pic:pic>
              </a:graphicData>
            </a:graphic>
          </wp:inline>
        </w:drawing>
      </w:r>
    </w:p>
    <w:p w:rsidR="00530A03" w:rsidRPr="009048F5" w:rsidRDefault="00530A03" w:rsidP="00530A03">
      <w:pPr>
        <w:shd w:val="clear" w:color="auto" w:fill="FFFFFF"/>
        <w:spacing w:before="240" w:line="360" w:lineRule="auto"/>
        <w:ind w:firstLine="567"/>
        <w:jc w:val="center"/>
        <w:rPr>
          <w:b/>
          <w:sz w:val="28"/>
          <w:szCs w:val="28"/>
          <w:lang w:val="uk-UA"/>
        </w:rPr>
      </w:pPr>
      <w:r w:rsidRPr="009048F5">
        <w:rPr>
          <w:b/>
          <w:lang w:val="uk-UA"/>
        </w:rPr>
        <w:t>Рис</w:t>
      </w:r>
      <w:r>
        <w:rPr>
          <w:b/>
          <w:lang w:val="uk-UA"/>
        </w:rPr>
        <w:t>унок</w:t>
      </w:r>
      <w:r w:rsidRPr="009048F5">
        <w:rPr>
          <w:b/>
          <w:lang w:val="uk-UA"/>
        </w:rPr>
        <w:t xml:space="preserve"> 10.9</w:t>
      </w:r>
      <w:r>
        <w:rPr>
          <w:b/>
          <w:lang w:val="uk-UA"/>
        </w:rPr>
        <w:t xml:space="preserve"> -</w:t>
      </w:r>
      <w:r w:rsidRPr="009048F5">
        <w:rPr>
          <w:b/>
          <w:lang w:val="uk-UA"/>
        </w:rPr>
        <w:t xml:space="preserve"> Поле зору нівеліра Н-3</w:t>
      </w:r>
    </w:p>
    <w:p w:rsidR="00530A03" w:rsidRPr="009048F5" w:rsidRDefault="00530A03" w:rsidP="00530A03">
      <w:pPr>
        <w:shd w:val="clear" w:color="auto" w:fill="FFFFFF"/>
        <w:spacing w:before="120" w:line="360" w:lineRule="auto"/>
        <w:ind w:firstLine="567"/>
        <w:jc w:val="both"/>
        <w:rPr>
          <w:sz w:val="28"/>
          <w:szCs w:val="28"/>
          <w:lang w:val="uk-UA"/>
        </w:rPr>
      </w:pPr>
      <w:r w:rsidRPr="00895212">
        <w:rPr>
          <w:sz w:val="28"/>
          <w:szCs w:val="28"/>
          <w:lang w:val="uk-UA"/>
        </w:rPr>
        <w:lastRenderedPageBreak/>
        <w:t xml:space="preserve">Спочатку беруть кількість підписаних дециметрів (12), потім повних сантиметрових поділок (8) і “на </w:t>
      </w:r>
      <w:r w:rsidRPr="00895212">
        <w:rPr>
          <w:rStyle w:val="spelle"/>
          <w:sz w:val="28"/>
          <w:szCs w:val="28"/>
          <w:lang w:val="uk-UA"/>
        </w:rPr>
        <w:t>око”</w:t>
      </w:r>
      <w:r w:rsidRPr="00895212">
        <w:rPr>
          <w:sz w:val="28"/>
          <w:szCs w:val="28"/>
          <w:lang w:val="uk-UA"/>
        </w:rPr>
        <w:t xml:space="preserve"> оцінюють десяті частки неповної сантиметрової поділки (0).</w:t>
      </w:r>
    </w:p>
    <w:p w:rsidR="00530A03" w:rsidRPr="00895212" w:rsidRDefault="00530A03" w:rsidP="00530A03">
      <w:pPr>
        <w:shd w:val="clear" w:color="auto" w:fill="FFFFFF"/>
        <w:spacing w:before="240" w:line="360" w:lineRule="auto"/>
        <w:ind w:firstLine="567"/>
        <w:jc w:val="both"/>
        <w:rPr>
          <w:sz w:val="28"/>
          <w:szCs w:val="28"/>
        </w:rPr>
      </w:pPr>
      <w:r w:rsidRPr="00895212">
        <w:rPr>
          <w:color w:val="000000"/>
          <w:spacing w:val="3"/>
          <w:sz w:val="28"/>
          <w:szCs w:val="28"/>
          <w:lang w:val="uk-UA"/>
        </w:rPr>
        <w:t xml:space="preserve">При </w:t>
      </w:r>
      <w:r w:rsidRPr="00895212">
        <w:rPr>
          <w:color w:val="000000"/>
          <w:spacing w:val="1"/>
          <w:sz w:val="28"/>
          <w:szCs w:val="28"/>
          <w:lang w:val="uk-UA"/>
        </w:rPr>
        <w:t xml:space="preserve">нівелюванні рейки встановлюють на кілки, металічні костилі або </w:t>
      </w:r>
      <w:r w:rsidRPr="00895212">
        <w:rPr>
          <w:color w:val="000000"/>
          <w:spacing w:val="-2"/>
          <w:sz w:val="28"/>
          <w:szCs w:val="28"/>
          <w:lang w:val="uk-UA"/>
        </w:rPr>
        <w:t>башмаки.</w:t>
      </w:r>
    </w:p>
    <w:p w:rsidR="00530A03" w:rsidRPr="00895212" w:rsidRDefault="00530A03" w:rsidP="00530A03">
      <w:pPr>
        <w:shd w:val="clear" w:color="auto" w:fill="FFFFFF"/>
        <w:spacing w:line="360" w:lineRule="auto"/>
        <w:ind w:firstLine="567"/>
        <w:jc w:val="both"/>
        <w:rPr>
          <w:sz w:val="28"/>
          <w:szCs w:val="28"/>
        </w:rPr>
      </w:pPr>
      <w:r w:rsidRPr="00895212">
        <w:rPr>
          <w:i/>
          <w:iCs/>
          <w:color w:val="000000"/>
          <w:sz w:val="28"/>
          <w:szCs w:val="28"/>
          <w:lang w:val="uk-UA"/>
        </w:rPr>
        <w:t xml:space="preserve">Нівелірні башмаки </w:t>
      </w:r>
      <w:r w:rsidRPr="00895212">
        <w:rPr>
          <w:color w:val="000000"/>
          <w:sz w:val="28"/>
          <w:szCs w:val="28"/>
          <w:lang w:val="uk-UA"/>
        </w:rPr>
        <w:t>являють собою металічні злитки (рис. 1</w:t>
      </w:r>
      <w:r>
        <w:rPr>
          <w:color w:val="000000"/>
          <w:sz w:val="28"/>
          <w:szCs w:val="28"/>
          <w:lang w:val="uk-UA"/>
        </w:rPr>
        <w:t>0</w:t>
      </w:r>
      <w:r w:rsidRPr="00895212">
        <w:rPr>
          <w:color w:val="000000"/>
          <w:sz w:val="28"/>
          <w:szCs w:val="28"/>
          <w:lang w:val="uk-UA"/>
        </w:rPr>
        <w:t xml:space="preserve">.10) у вигляді </w:t>
      </w:r>
      <w:r w:rsidRPr="00895212">
        <w:rPr>
          <w:color w:val="000000"/>
          <w:spacing w:val="14"/>
          <w:sz w:val="28"/>
          <w:szCs w:val="28"/>
          <w:lang w:val="uk-UA"/>
        </w:rPr>
        <w:t xml:space="preserve">пластинок зі сферичними головками посередині. Під час </w:t>
      </w:r>
      <w:r w:rsidRPr="00895212">
        <w:rPr>
          <w:color w:val="000000"/>
          <w:sz w:val="28"/>
          <w:szCs w:val="28"/>
          <w:lang w:val="uk-UA"/>
        </w:rPr>
        <w:t xml:space="preserve">нівелювання, попередньо знявши </w:t>
      </w:r>
      <w:r w:rsidRPr="00895212">
        <w:rPr>
          <w:rStyle w:val="spelle"/>
          <w:color w:val="000000"/>
          <w:sz w:val="28"/>
          <w:szCs w:val="28"/>
          <w:lang w:val="uk-UA"/>
        </w:rPr>
        <w:t>дерн</w:t>
      </w:r>
      <w:r w:rsidRPr="00895212">
        <w:rPr>
          <w:color w:val="000000"/>
          <w:sz w:val="28"/>
          <w:szCs w:val="28"/>
          <w:lang w:val="uk-UA"/>
        </w:rPr>
        <w:t xml:space="preserve">, башмаки кладуть на ґрунт і </w:t>
      </w:r>
      <w:r w:rsidRPr="00895212">
        <w:rPr>
          <w:color w:val="000000"/>
          <w:spacing w:val="1"/>
          <w:sz w:val="28"/>
          <w:szCs w:val="28"/>
          <w:lang w:val="uk-UA"/>
        </w:rPr>
        <w:t>встановлюють на них рейки п’яткою донизу.</w:t>
      </w:r>
    </w:p>
    <w:p w:rsidR="00530A03" w:rsidRDefault="00530A03" w:rsidP="00530A03">
      <w:pPr>
        <w:shd w:val="clear" w:color="auto" w:fill="FFFFFF"/>
        <w:spacing w:line="360" w:lineRule="auto"/>
        <w:ind w:firstLine="567"/>
        <w:jc w:val="both"/>
        <w:rPr>
          <w:sz w:val="28"/>
          <w:szCs w:val="28"/>
          <w:lang w:val="uk-UA"/>
        </w:rPr>
      </w:pPr>
      <w:r w:rsidRPr="00895212">
        <w:rPr>
          <w:i/>
          <w:iCs/>
          <w:sz w:val="28"/>
          <w:szCs w:val="28"/>
          <w:lang w:val="uk-UA"/>
        </w:rPr>
        <w:t xml:space="preserve">Костиль </w:t>
      </w:r>
      <w:r w:rsidRPr="00895212">
        <w:rPr>
          <w:sz w:val="28"/>
          <w:szCs w:val="28"/>
          <w:lang w:val="uk-UA"/>
        </w:rPr>
        <w:t>– металевий стержень зі сферичним виступом зверху та загостреним кінцем.</w:t>
      </w:r>
    </w:p>
    <w:p w:rsidR="00530A03" w:rsidRDefault="00B43C6B" w:rsidP="00530A03">
      <w:pPr>
        <w:shd w:val="clear" w:color="auto" w:fill="FFFFFF"/>
        <w:spacing w:line="360" w:lineRule="auto"/>
        <w:ind w:firstLine="567"/>
        <w:jc w:val="center"/>
        <w:rPr>
          <w:lang w:val="uk-UA"/>
        </w:rPr>
      </w:pPr>
      <w:r>
        <w:rPr>
          <w:noProof/>
          <w:lang w:val="uk-UA" w:eastAsia="uk-UA"/>
        </w:rPr>
        <w:drawing>
          <wp:inline distT="0" distB="0" distL="0" distR="0">
            <wp:extent cx="3355340" cy="1857375"/>
            <wp:effectExtent l="19050" t="0" r="0" b="0"/>
            <wp:docPr id="183" name="Рисунок 183" descr="image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descr="image037"/>
                    <pic:cNvPicPr>
                      <a:picLocks noChangeAspect="1" noChangeArrowheads="1"/>
                    </pic:cNvPicPr>
                  </pic:nvPicPr>
                  <pic:blipFill>
                    <a:blip r:embed="rId279"/>
                    <a:srcRect b="18179"/>
                    <a:stretch>
                      <a:fillRect/>
                    </a:stretch>
                  </pic:blipFill>
                  <pic:spPr bwMode="auto">
                    <a:xfrm>
                      <a:off x="0" y="0"/>
                      <a:ext cx="3355340" cy="1857375"/>
                    </a:xfrm>
                    <a:prstGeom prst="rect">
                      <a:avLst/>
                    </a:prstGeom>
                    <a:noFill/>
                    <a:ln w="9525">
                      <a:noFill/>
                      <a:miter lim="800000"/>
                      <a:headEnd/>
                      <a:tailEnd/>
                    </a:ln>
                  </pic:spPr>
                </pic:pic>
              </a:graphicData>
            </a:graphic>
          </wp:inline>
        </w:drawing>
      </w:r>
    </w:p>
    <w:p w:rsidR="00530A03" w:rsidRPr="009048F5" w:rsidRDefault="00530A03" w:rsidP="00530A03">
      <w:pPr>
        <w:shd w:val="clear" w:color="auto" w:fill="FFFFFF"/>
        <w:spacing w:line="360" w:lineRule="auto"/>
        <w:ind w:firstLine="567"/>
        <w:jc w:val="center"/>
        <w:rPr>
          <w:b/>
          <w:lang w:val="uk-UA"/>
        </w:rPr>
      </w:pPr>
      <w:r w:rsidRPr="009048F5">
        <w:rPr>
          <w:b/>
          <w:lang w:val="uk-UA"/>
        </w:rPr>
        <w:t>Рис</w:t>
      </w:r>
      <w:r>
        <w:rPr>
          <w:b/>
          <w:lang w:val="uk-UA"/>
        </w:rPr>
        <w:t>унок</w:t>
      </w:r>
      <w:r w:rsidRPr="009048F5">
        <w:rPr>
          <w:b/>
          <w:lang w:val="uk-UA"/>
        </w:rPr>
        <w:t xml:space="preserve"> 10.10</w:t>
      </w:r>
      <w:r>
        <w:rPr>
          <w:b/>
          <w:lang w:val="uk-UA"/>
        </w:rPr>
        <w:t xml:space="preserve"> -</w:t>
      </w:r>
      <w:r w:rsidRPr="009048F5">
        <w:rPr>
          <w:b/>
          <w:lang w:val="uk-UA"/>
        </w:rPr>
        <w:t xml:space="preserve"> Нівелірні костиль (а) і башмак (б)</w:t>
      </w:r>
    </w:p>
    <w:p w:rsidR="00530A03" w:rsidRPr="009048F5" w:rsidRDefault="00530A03" w:rsidP="00530A03">
      <w:pPr>
        <w:shd w:val="clear" w:color="auto" w:fill="FFFFFF"/>
        <w:spacing w:line="360" w:lineRule="auto"/>
        <w:ind w:firstLine="567"/>
        <w:jc w:val="both"/>
        <w:rPr>
          <w:sz w:val="28"/>
          <w:szCs w:val="28"/>
          <w:lang w:val="uk-UA"/>
        </w:rPr>
      </w:pPr>
    </w:p>
    <w:p w:rsidR="00530A03" w:rsidRPr="00895212" w:rsidRDefault="00530A03" w:rsidP="00530A03">
      <w:pPr>
        <w:shd w:val="clear" w:color="auto" w:fill="FFFFFF"/>
        <w:spacing w:line="360" w:lineRule="auto"/>
        <w:ind w:firstLine="567"/>
        <w:jc w:val="both"/>
        <w:rPr>
          <w:sz w:val="28"/>
          <w:szCs w:val="28"/>
          <w:lang w:val="uk-UA"/>
        </w:rPr>
      </w:pPr>
      <w:r w:rsidRPr="00895212">
        <w:rPr>
          <w:b/>
          <w:bCs/>
          <w:color w:val="000000"/>
          <w:spacing w:val="7"/>
          <w:sz w:val="28"/>
          <w:szCs w:val="28"/>
          <w:lang w:val="uk-UA"/>
        </w:rPr>
        <w:t>Суть</w:t>
      </w:r>
      <w:r>
        <w:rPr>
          <w:b/>
          <w:bCs/>
          <w:color w:val="000000"/>
          <w:spacing w:val="7"/>
          <w:sz w:val="28"/>
          <w:szCs w:val="28"/>
          <w:lang w:val="uk-UA"/>
        </w:rPr>
        <w:t>ність</w:t>
      </w:r>
      <w:r w:rsidRPr="00895212">
        <w:rPr>
          <w:b/>
          <w:bCs/>
          <w:color w:val="000000"/>
          <w:spacing w:val="7"/>
          <w:sz w:val="28"/>
          <w:szCs w:val="28"/>
          <w:lang w:val="uk-UA"/>
        </w:rPr>
        <w:t xml:space="preserve"> геометричного нівелювання</w:t>
      </w:r>
      <w:r w:rsidRPr="00895212">
        <w:rPr>
          <w:color w:val="000000"/>
          <w:spacing w:val="7"/>
          <w:sz w:val="28"/>
          <w:szCs w:val="28"/>
          <w:lang w:val="uk-UA"/>
        </w:rPr>
        <w:t xml:space="preserve"> полягає у вимірюванні </w:t>
      </w:r>
      <w:r w:rsidRPr="00895212">
        <w:rPr>
          <w:color w:val="000000"/>
          <w:spacing w:val="2"/>
          <w:sz w:val="28"/>
          <w:szCs w:val="28"/>
          <w:lang w:val="uk-UA"/>
        </w:rPr>
        <w:t xml:space="preserve">відстаней від деякої умовної </w:t>
      </w:r>
      <w:r w:rsidRPr="00895212">
        <w:rPr>
          <w:rStyle w:val="spelle"/>
          <w:color w:val="000000"/>
          <w:spacing w:val="2"/>
          <w:sz w:val="28"/>
          <w:szCs w:val="28"/>
          <w:lang w:val="uk-UA"/>
        </w:rPr>
        <w:t>рівневої</w:t>
      </w:r>
      <w:r w:rsidRPr="00895212">
        <w:rPr>
          <w:color w:val="000000"/>
          <w:spacing w:val="2"/>
          <w:sz w:val="28"/>
          <w:szCs w:val="28"/>
          <w:lang w:val="uk-UA"/>
        </w:rPr>
        <w:t xml:space="preserve"> поверхні до точок фізичної </w:t>
      </w:r>
      <w:r w:rsidRPr="00895212">
        <w:rPr>
          <w:color w:val="000000"/>
          <w:spacing w:val="7"/>
          <w:sz w:val="28"/>
          <w:szCs w:val="28"/>
          <w:lang w:val="uk-UA"/>
        </w:rPr>
        <w:t xml:space="preserve">поверхні Землі. Оскільки незначні за площею ділянки </w:t>
      </w:r>
      <w:r w:rsidRPr="00895212">
        <w:rPr>
          <w:rStyle w:val="spelle"/>
          <w:color w:val="000000"/>
          <w:spacing w:val="7"/>
          <w:sz w:val="28"/>
          <w:szCs w:val="28"/>
          <w:lang w:val="uk-UA"/>
        </w:rPr>
        <w:t>рівневої</w:t>
      </w:r>
      <w:r w:rsidRPr="00895212">
        <w:rPr>
          <w:color w:val="000000"/>
          <w:spacing w:val="7"/>
          <w:sz w:val="28"/>
          <w:szCs w:val="28"/>
          <w:lang w:val="uk-UA"/>
        </w:rPr>
        <w:t xml:space="preserve"> </w:t>
      </w:r>
      <w:r w:rsidRPr="00895212">
        <w:rPr>
          <w:color w:val="000000"/>
          <w:spacing w:val="5"/>
          <w:sz w:val="28"/>
          <w:szCs w:val="28"/>
          <w:lang w:val="uk-UA"/>
        </w:rPr>
        <w:t xml:space="preserve">поверхні приймаються за площину, то систему таких </w:t>
      </w:r>
      <w:r w:rsidRPr="00895212">
        <w:rPr>
          <w:rStyle w:val="spelle"/>
          <w:color w:val="000000"/>
          <w:spacing w:val="5"/>
          <w:sz w:val="28"/>
          <w:szCs w:val="28"/>
          <w:lang w:val="uk-UA"/>
        </w:rPr>
        <w:t>рівневих</w:t>
      </w:r>
      <w:r w:rsidRPr="00895212">
        <w:rPr>
          <w:color w:val="000000"/>
          <w:spacing w:val="5"/>
          <w:sz w:val="28"/>
          <w:szCs w:val="28"/>
          <w:lang w:val="uk-UA"/>
        </w:rPr>
        <w:t xml:space="preserve"> </w:t>
      </w:r>
      <w:r w:rsidRPr="00895212">
        <w:rPr>
          <w:color w:val="000000"/>
          <w:sz w:val="28"/>
          <w:szCs w:val="28"/>
          <w:lang w:val="uk-UA"/>
        </w:rPr>
        <w:t xml:space="preserve">поверхонь, які проходять через точки нівелювання представляють у </w:t>
      </w:r>
      <w:r w:rsidRPr="00895212">
        <w:rPr>
          <w:color w:val="000000"/>
          <w:spacing w:val="6"/>
          <w:sz w:val="28"/>
          <w:szCs w:val="28"/>
          <w:lang w:val="uk-UA"/>
        </w:rPr>
        <w:t xml:space="preserve">вигляді горизонтальних паралельних прямих, а перевищенням </w:t>
      </w:r>
      <w:r w:rsidRPr="00895212">
        <w:rPr>
          <w:color w:val="000000"/>
          <w:spacing w:val="2"/>
          <w:sz w:val="28"/>
          <w:szCs w:val="28"/>
          <w:lang w:val="uk-UA"/>
        </w:rPr>
        <w:t xml:space="preserve">вважають довжину нормалі між ними, яка визначається різницею </w:t>
      </w:r>
      <w:r w:rsidRPr="00895212">
        <w:rPr>
          <w:color w:val="000000"/>
          <w:sz w:val="28"/>
          <w:szCs w:val="28"/>
          <w:lang w:val="uk-UA"/>
        </w:rPr>
        <w:t xml:space="preserve">довжин відрізків від </w:t>
      </w:r>
      <w:r w:rsidRPr="00895212">
        <w:rPr>
          <w:rStyle w:val="spelle"/>
          <w:color w:val="000000"/>
          <w:sz w:val="28"/>
          <w:szCs w:val="28"/>
          <w:lang w:val="uk-UA"/>
        </w:rPr>
        <w:t>рівневих</w:t>
      </w:r>
      <w:r w:rsidRPr="00895212">
        <w:rPr>
          <w:color w:val="000000"/>
          <w:sz w:val="28"/>
          <w:szCs w:val="28"/>
          <w:lang w:val="uk-UA"/>
        </w:rPr>
        <w:t xml:space="preserve"> (фізичних) поверхонь точок до умовної </w:t>
      </w:r>
      <w:r w:rsidRPr="00895212">
        <w:rPr>
          <w:rStyle w:val="spelle"/>
          <w:color w:val="000000"/>
          <w:spacing w:val="1"/>
          <w:sz w:val="28"/>
          <w:szCs w:val="28"/>
          <w:lang w:val="uk-UA"/>
        </w:rPr>
        <w:t>рівневої</w:t>
      </w:r>
      <w:r w:rsidRPr="00895212">
        <w:rPr>
          <w:color w:val="000000"/>
          <w:spacing w:val="1"/>
          <w:sz w:val="28"/>
          <w:szCs w:val="28"/>
          <w:lang w:val="uk-UA"/>
        </w:rPr>
        <w:t xml:space="preserve"> поверхні, яка проходить над точками.</w:t>
      </w:r>
    </w:p>
    <w:p w:rsidR="00530A03" w:rsidRPr="000F55BD" w:rsidRDefault="00530A03" w:rsidP="00530A03">
      <w:pPr>
        <w:shd w:val="clear" w:color="auto" w:fill="FFFFFF"/>
        <w:spacing w:line="360" w:lineRule="auto"/>
        <w:ind w:firstLine="567"/>
        <w:jc w:val="both"/>
        <w:rPr>
          <w:b/>
          <w:sz w:val="28"/>
          <w:szCs w:val="28"/>
        </w:rPr>
      </w:pPr>
      <w:r w:rsidRPr="00895212">
        <w:rPr>
          <w:color w:val="000000"/>
          <w:spacing w:val="8"/>
          <w:sz w:val="28"/>
          <w:szCs w:val="28"/>
          <w:lang w:val="uk-UA"/>
        </w:rPr>
        <w:t xml:space="preserve">Розрізняють два способи геометричного нівелювання: </w:t>
      </w:r>
      <w:r w:rsidRPr="000F55BD">
        <w:rPr>
          <w:b/>
          <w:i/>
          <w:iCs/>
          <w:color w:val="000000"/>
          <w:spacing w:val="8"/>
          <w:sz w:val="28"/>
          <w:szCs w:val="28"/>
          <w:lang w:val="uk-UA"/>
        </w:rPr>
        <w:t xml:space="preserve">із </w:t>
      </w:r>
      <w:r w:rsidRPr="000F55BD">
        <w:rPr>
          <w:b/>
          <w:i/>
          <w:iCs/>
          <w:color w:val="000000"/>
          <w:spacing w:val="-1"/>
          <w:sz w:val="28"/>
          <w:szCs w:val="28"/>
          <w:lang w:val="uk-UA"/>
        </w:rPr>
        <w:t>середини і вперед</w:t>
      </w:r>
      <w:r w:rsidRPr="000F55BD">
        <w:rPr>
          <w:b/>
          <w:color w:val="000000"/>
          <w:spacing w:val="-1"/>
          <w:sz w:val="28"/>
          <w:szCs w:val="28"/>
          <w:lang w:val="uk-UA"/>
        </w:rPr>
        <w:t>.</w:t>
      </w:r>
    </w:p>
    <w:p w:rsidR="00530A03" w:rsidRDefault="00530A03" w:rsidP="00203DF0">
      <w:pPr>
        <w:shd w:val="clear" w:color="auto" w:fill="FFFFFF"/>
        <w:spacing w:line="312" w:lineRule="auto"/>
        <w:ind w:firstLine="567"/>
        <w:jc w:val="both"/>
        <w:rPr>
          <w:i/>
          <w:iCs/>
          <w:color w:val="000000"/>
          <w:sz w:val="28"/>
          <w:szCs w:val="28"/>
          <w:lang w:val="en-US"/>
        </w:rPr>
      </w:pPr>
      <w:r w:rsidRPr="00895212">
        <w:rPr>
          <w:color w:val="000000"/>
          <w:spacing w:val="7"/>
          <w:sz w:val="28"/>
          <w:szCs w:val="28"/>
          <w:lang w:val="uk-UA"/>
        </w:rPr>
        <w:lastRenderedPageBreak/>
        <w:t xml:space="preserve">При нівелюванні із </w:t>
      </w:r>
      <w:r w:rsidRPr="00895212">
        <w:rPr>
          <w:i/>
          <w:iCs/>
          <w:color w:val="000000"/>
          <w:spacing w:val="7"/>
          <w:sz w:val="28"/>
          <w:szCs w:val="28"/>
          <w:lang w:val="uk-UA"/>
        </w:rPr>
        <w:t>середини</w:t>
      </w:r>
      <w:r w:rsidRPr="00895212">
        <w:rPr>
          <w:color w:val="000000"/>
          <w:spacing w:val="7"/>
          <w:sz w:val="28"/>
          <w:szCs w:val="28"/>
          <w:lang w:val="uk-UA"/>
        </w:rPr>
        <w:t xml:space="preserve"> для визначення перевищення </w:t>
      </w:r>
      <w:r w:rsidRPr="00895212">
        <w:rPr>
          <w:color w:val="000000"/>
          <w:sz w:val="28"/>
          <w:szCs w:val="28"/>
          <w:lang w:val="uk-UA"/>
        </w:rPr>
        <w:t xml:space="preserve">однієї точки над іншою встановлюють нівелір на однакових відстанях </w:t>
      </w:r>
      <w:r w:rsidRPr="00895212">
        <w:rPr>
          <w:color w:val="000000"/>
          <w:spacing w:val="1"/>
          <w:sz w:val="28"/>
          <w:szCs w:val="28"/>
          <w:lang w:val="uk-UA"/>
        </w:rPr>
        <w:t xml:space="preserve">між ними і приводять його візирну вісь у горизонтальне положення. </w:t>
      </w:r>
      <w:r w:rsidRPr="00895212">
        <w:rPr>
          <w:color w:val="000000"/>
          <w:sz w:val="28"/>
          <w:szCs w:val="28"/>
          <w:lang w:val="uk-UA"/>
        </w:rPr>
        <w:t xml:space="preserve">Над точкою вертикально встановлюють нівелірні рейки з нанесеними на них сантиметровими поділками, відлік яких ведеться від їх нижніх кінців до верхніх. Візуючи послідовно горизонтальним променем на рейки, беруть </w:t>
      </w:r>
      <w:r w:rsidRPr="00895212">
        <w:rPr>
          <w:rStyle w:val="spelle"/>
          <w:color w:val="000000"/>
          <w:sz w:val="28"/>
          <w:szCs w:val="28"/>
          <w:lang w:val="uk-UA"/>
        </w:rPr>
        <w:t>відліки</w:t>
      </w:r>
      <w:r w:rsidRPr="00895212">
        <w:rPr>
          <w:color w:val="000000"/>
          <w:sz w:val="28"/>
          <w:szCs w:val="28"/>
          <w:lang w:val="uk-UA"/>
        </w:rPr>
        <w:t xml:space="preserve"> </w:t>
      </w:r>
      <w:r w:rsidRPr="00895212">
        <w:rPr>
          <w:i/>
          <w:iCs/>
          <w:color w:val="000000"/>
          <w:sz w:val="28"/>
          <w:szCs w:val="28"/>
          <w:lang w:val="uk-UA"/>
        </w:rPr>
        <w:t xml:space="preserve">а </w:t>
      </w:r>
      <w:r w:rsidRPr="00895212">
        <w:rPr>
          <w:color w:val="000000"/>
          <w:sz w:val="28"/>
          <w:szCs w:val="28"/>
          <w:lang w:val="uk-UA"/>
        </w:rPr>
        <w:t xml:space="preserve">по задній і </w:t>
      </w:r>
      <w:r w:rsidRPr="00895212">
        <w:rPr>
          <w:i/>
          <w:color w:val="000000"/>
          <w:sz w:val="28"/>
          <w:szCs w:val="28"/>
          <w:lang w:val="uk-UA"/>
        </w:rPr>
        <w:t>b</w:t>
      </w:r>
      <w:r w:rsidRPr="00895212">
        <w:rPr>
          <w:i/>
          <w:iCs/>
          <w:color w:val="000000"/>
          <w:sz w:val="28"/>
          <w:szCs w:val="28"/>
          <w:lang w:val="uk-UA"/>
        </w:rPr>
        <w:t xml:space="preserve"> </w:t>
      </w:r>
      <w:r w:rsidRPr="00895212">
        <w:rPr>
          <w:color w:val="000000"/>
          <w:sz w:val="28"/>
          <w:szCs w:val="28"/>
          <w:lang w:val="uk-UA"/>
        </w:rPr>
        <w:t xml:space="preserve">передній рейках. Точку </w:t>
      </w:r>
      <w:r w:rsidRPr="00895212">
        <w:rPr>
          <w:i/>
          <w:iCs/>
          <w:color w:val="000000"/>
          <w:sz w:val="28"/>
          <w:szCs w:val="28"/>
          <w:lang w:val="uk-UA"/>
        </w:rPr>
        <w:t>В</w:t>
      </w:r>
      <w:r w:rsidRPr="00895212">
        <w:rPr>
          <w:color w:val="000000"/>
          <w:sz w:val="28"/>
          <w:szCs w:val="28"/>
          <w:lang w:val="uk-UA"/>
        </w:rPr>
        <w:t xml:space="preserve">, </w:t>
      </w:r>
      <w:r w:rsidRPr="00895212">
        <w:rPr>
          <w:color w:val="000000"/>
          <w:spacing w:val="6"/>
          <w:sz w:val="28"/>
          <w:szCs w:val="28"/>
          <w:lang w:val="uk-UA"/>
        </w:rPr>
        <w:t xml:space="preserve">перевищення для якої визначають і рейку встановлену на ній, </w:t>
      </w:r>
      <w:r w:rsidRPr="00895212">
        <w:rPr>
          <w:color w:val="000000"/>
          <w:sz w:val="28"/>
          <w:szCs w:val="28"/>
          <w:lang w:val="uk-UA"/>
        </w:rPr>
        <w:t xml:space="preserve">називають </w:t>
      </w:r>
      <w:r w:rsidRPr="00895212">
        <w:rPr>
          <w:i/>
          <w:iCs/>
          <w:color w:val="000000"/>
          <w:sz w:val="28"/>
          <w:szCs w:val="28"/>
          <w:lang w:val="uk-UA"/>
        </w:rPr>
        <w:t xml:space="preserve">передньою, </w:t>
      </w:r>
      <w:r w:rsidRPr="00895212">
        <w:rPr>
          <w:color w:val="000000"/>
          <w:sz w:val="28"/>
          <w:szCs w:val="28"/>
          <w:lang w:val="uk-UA"/>
        </w:rPr>
        <w:t xml:space="preserve">а точку </w:t>
      </w:r>
      <w:r w:rsidRPr="00895212">
        <w:rPr>
          <w:i/>
          <w:iCs/>
          <w:color w:val="000000"/>
          <w:sz w:val="28"/>
          <w:szCs w:val="28"/>
          <w:lang w:val="uk-UA"/>
        </w:rPr>
        <w:t>А</w:t>
      </w:r>
      <w:r w:rsidRPr="00895212">
        <w:rPr>
          <w:color w:val="000000"/>
          <w:sz w:val="28"/>
          <w:szCs w:val="28"/>
          <w:lang w:val="uk-UA"/>
        </w:rPr>
        <w:t xml:space="preserve">, відносно якої визначають перевищення і рейку встановлену на ній – </w:t>
      </w:r>
      <w:r w:rsidRPr="00895212">
        <w:rPr>
          <w:i/>
          <w:iCs/>
          <w:color w:val="000000"/>
          <w:sz w:val="28"/>
          <w:szCs w:val="28"/>
          <w:lang w:val="uk-UA"/>
        </w:rPr>
        <w:t xml:space="preserve">задньою </w:t>
      </w:r>
      <w:r w:rsidRPr="00895212">
        <w:rPr>
          <w:iCs/>
          <w:color w:val="000000"/>
          <w:sz w:val="28"/>
          <w:szCs w:val="28"/>
          <w:lang w:val="uk-UA"/>
        </w:rPr>
        <w:t>(рис. 1</w:t>
      </w:r>
      <w:r>
        <w:rPr>
          <w:iCs/>
          <w:color w:val="000000"/>
          <w:sz w:val="28"/>
          <w:szCs w:val="28"/>
          <w:lang w:val="uk-UA"/>
        </w:rPr>
        <w:t>0</w:t>
      </w:r>
      <w:r w:rsidRPr="00895212">
        <w:rPr>
          <w:iCs/>
          <w:color w:val="000000"/>
          <w:sz w:val="28"/>
          <w:szCs w:val="28"/>
          <w:lang w:val="uk-UA"/>
        </w:rPr>
        <w:t>.11)</w:t>
      </w:r>
      <w:r w:rsidRPr="00895212">
        <w:rPr>
          <w:i/>
          <w:iCs/>
          <w:color w:val="000000"/>
          <w:sz w:val="28"/>
          <w:szCs w:val="28"/>
          <w:lang w:val="uk-UA"/>
        </w:rPr>
        <w:t xml:space="preserve">. </w:t>
      </w:r>
    </w:p>
    <w:p w:rsidR="00530A03" w:rsidRDefault="00B43C6B" w:rsidP="00530A03">
      <w:pPr>
        <w:shd w:val="clear" w:color="auto" w:fill="FFFFFF"/>
        <w:spacing w:line="360" w:lineRule="auto"/>
        <w:jc w:val="both"/>
        <w:rPr>
          <w:lang w:val="en-US"/>
        </w:rPr>
      </w:pPr>
      <w:r>
        <w:rPr>
          <w:noProof/>
          <w:lang w:val="uk-UA" w:eastAsia="uk-UA"/>
        </w:rPr>
        <w:drawing>
          <wp:inline distT="0" distB="0" distL="0" distR="0">
            <wp:extent cx="5659120" cy="6487160"/>
            <wp:effectExtent l="19050" t="0" r="0" b="0"/>
            <wp:docPr id="184"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280"/>
                    <a:srcRect/>
                    <a:stretch>
                      <a:fillRect/>
                    </a:stretch>
                  </pic:blipFill>
                  <pic:spPr bwMode="auto">
                    <a:xfrm>
                      <a:off x="0" y="0"/>
                      <a:ext cx="5659120" cy="6487160"/>
                    </a:xfrm>
                    <a:prstGeom prst="rect">
                      <a:avLst/>
                    </a:prstGeom>
                    <a:noFill/>
                    <a:ln w="9525">
                      <a:noFill/>
                      <a:miter lim="800000"/>
                      <a:headEnd/>
                      <a:tailEnd/>
                    </a:ln>
                  </pic:spPr>
                </pic:pic>
              </a:graphicData>
            </a:graphic>
          </wp:inline>
        </w:drawing>
      </w:r>
    </w:p>
    <w:p w:rsidR="00530A03" w:rsidRPr="00732411" w:rsidRDefault="00530A03" w:rsidP="00530A03">
      <w:pPr>
        <w:shd w:val="clear" w:color="auto" w:fill="FFFFFF"/>
        <w:spacing w:line="360" w:lineRule="auto"/>
        <w:jc w:val="center"/>
        <w:rPr>
          <w:b/>
          <w:lang w:val="uk-UA"/>
        </w:rPr>
      </w:pPr>
      <w:r w:rsidRPr="00732411">
        <w:rPr>
          <w:b/>
          <w:lang w:val="uk-UA"/>
        </w:rPr>
        <w:t>Рис</w:t>
      </w:r>
      <w:r w:rsidR="00203DF0">
        <w:rPr>
          <w:b/>
          <w:lang w:val="uk-UA"/>
        </w:rPr>
        <w:t>уунок</w:t>
      </w:r>
      <w:r w:rsidRPr="00732411">
        <w:rPr>
          <w:b/>
          <w:lang w:val="uk-UA"/>
        </w:rPr>
        <w:t xml:space="preserve"> 10.11</w:t>
      </w:r>
      <w:r w:rsidR="00203DF0">
        <w:rPr>
          <w:b/>
          <w:lang w:val="uk-UA"/>
        </w:rPr>
        <w:t xml:space="preserve"> -</w:t>
      </w:r>
      <w:r w:rsidRPr="00732411">
        <w:rPr>
          <w:b/>
          <w:lang w:val="uk-UA"/>
        </w:rPr>
        <w:t xml:space="preserve"> Схеми геометричного нівелювання</w:t>
      </w:r>
    </w:p>
    <w:p w:rsidR="00530A03" w:rsidRPr="006E7BEA" w:rsidRDefault="00530A03" w:rsidP="00530A03">
      <w:pPr>
        <w:shd w:val="clear" w:color="auto" w:fill="FFFFFF"/>
        <w:spacing w:line="360" w:lineRule="auto"/>
        <w:jc w:val="both"/>
        <w:rPr>
          <w:i/>
          <w:iCs/>
          <w:color w:val="000000"/>
          <w:sz w:val="28"/>
          <w:szCs w:val="28"/>
        </w:rPr>
      </w:pPr>
    </w:p>
    <w:p w:rsidR="00530A03" w:rsidRDefault="00530A03" w:rsidP="00530A03">
      <w:pPr>
        <w:shd w:val="clear" w:color="auto" w:fill="FFFFFF"/>
        <w:spacing w:line="360" w:lineRule="auto"/>
        <w:ind w:firstLine="567"/>
        <w:jc w:val="both"/>
        <w:rPr>
          <w:color w:val="000000"/>
          <w:sz w:val="28"/>
          <w:szCs w:val="28"/>
          <w:lang w:val="uk-UA"/>
        </w:rPr>
      </w:pPr>
      <w:r w:rsidRPr="00895212">
        <w:rPr>
          <w:color w:val="000000"/>
          <w:sz w:val="28"/>
          <w:szCs w:val="28"/>
          <w:lang w:val="uk-UA"/>
        </w:rPr>
        <w:t xml:space="preserve">Перевищення між </w:t>
      </w:r>
      <w:r w:rsidRPr="00895212">
        <w:rPr>
          <w:color w:val="000000"/>
          <w:spacing w:val="9"/>
          <w:sz w:val="28"/>
          <w:szCs w:val="28"/>
          <w:lang w:val="uk-UA"/>
        </w:rPr>
        <w:t xml:space="preserve">двома точками визначають як різницю </w:t>
      </w:r>
      <w:r w:rsidRPr="00895212">
        <w:rPr>
          <w:rStyle w:val="spelle"/>
          <w:color w:val="000000"/>
          <w:spacing w:val="9"/>
          <w:sz w:val="28"/>
          <w:szCs w:val="28"/>
          <w:lang w:val="uk-UA"/>
        </w:rPr>
        <w:t>відліків</w:t>
      </w:r>
      <w:r w:rsidRPr="00895212">
        <w:rPr>
          <w:color w:val="000000"/>
          <w:spacing w:val="9"/>
          <w:sz w:val="28"/>
          <w:szCs w:val="28"/>
          <w:lang w:val="uk-UA"/>
        </w:rPr>
        <w:t xml:space="preserve"> по задній і по </w:t>
      </w:r>
      <w:r w:rsidRPr="00895212">
        <w:rPr>
          <w:color w:val="000000"/>
          <w:sz w:val="28"/>
          <w:szCs w:val="28"/>
          <w:lang w:val="uk-UA"/>
        </w:rPr>
        <w:t>передній рейках за формулою:</w:t>
      </w:r>
    </w:p>
    <w:p w:rsidR="00530A03" w:rsidRPr="00AE7639" w:rsidRDefault="00530A03" w:rsidP="00530A03">
      <w:pPr>
        <w:shd w:val="clear" w:color="auto" w:fill="FFFFFF"/>
        <w:spacing w:line="360" w:lineRule="auto"/>
        <w:ind w:firstLine="567"/>
        <w:jc w:val="right"/>
        <w:rPr>
          <w:sz w:val="28"/>
          <w:szCs w:val="28"/>
          <w:lang w:val="uk-UA"/>
        </w:rPr>
      </w:pPr>
      <w:r w:rsidRPr="009048F5">
        <w:rPr>
          <w:b/>
          <w:i/>
          <w:color w:val="000000"/>
          <w:spacing w:val="8"/>
          <w:sz w:val="32"/>
          <w:szCs w:val="32"/>
          <w:lang w:val="en-US"/>
        </w:rPr>
        <w:t>h</w:t>
      </w:r>
      <w:r w:rsidRPr="009048F5">
        <w:rPr>
          <w:b/>
          <w:i/>
          <w:color w:val="000000"/>
          <w:spacing w:val="8"/>
          <w:sz w:val="32"/>
          <w:szCs w:val="32"/>
          <w:vertAlign w:val="subscript"/>
          <w:lang w:val="en-US"/>
        </w:rPr>
        <w:t>AB</w:t>
      </w:r>
      <w:r w:rsidRPr="00AE7639">
        <w:rPr>
          <w:b/>
          <w:i/>
          <w:color w:val="000000"/>
          <w:spacing w:val="8"/>
          <w:sz w:val="32"/>
          <w:szCs w:val="32"/>
          <w:lang w:val="uk-UA"/>
        </w:rPr>
        <w:t>=</w:t>
      </w:r>
      <w:r w:rsidRPr="009048F5">
        <w:rPr>
          <w:b/>
          <w:i/>
          <w:color w:val="000000"/>
          <w:spacing w:val="8"/>
          <w:sz w:val="32"/>
          <w:szCs w:val="32"/>
          <w:lang w:val="en-US"/>
        </w:rPr>
        <w:t>a</w:t>
      </w:r>
      <w:r w:rsidRPr="00AE7639">
        <w:rPr>
          <w:b/>
          <w:i/>
          <w:color w:val="000000"/>
          <w:spacing w:val="8"/>
          <w:sz w:val="32"/>
          <w:szCs w:val="32"/>
          <w:lang w:val="uk-UA"/>
        </w:rPr>
        <w:t>-</w:t>
      </w:r>
      <w:r w:rsidRPr="009048F5">
        <w:rPr>
          <w:b/>
          <w:i/>
          <w:color w:val="000000"/>
          <w:spacing w:val="8"/>
          <w:sz w:val="32"/>
          <w:szCs w:val="32"/>
          <w:lang w:val="en-US"/>
        </w:rPr>
        <w:t>b</w:t>
      </w:r>
      <w:r w:rsidRPr="00AE7639">
        <w:rPr>
          <w:b/>
          <w:i/>
          <w:color w:val="000000"/>
          <w:spacing w:val="8"/>
          <w:sz w:val="32"/>
          <w:szCs w:val="32"/>
          <w:lang w:val="uk-UA"/>
        </w:rPr>
        <w:t xml:space="preserve">                                            </w:t>
      </w:r>
      <w:r w:rsidRPr="00895212">
        <w:rPr>
          <w:sz w:val="28"/>
          <w:szCs w:val="28"/>
          <w:lang w:val="uk-UA"/>
        </w:rPr>
        <w:t>(1</w:t>
      </w:r>
      <w:r>
        <w:rPr>
          <w:sz w:val="28"/>
          <w:szCs w:val="28"/>
          <w:lang w:val="uk-UA"/>
        </w:rPr>
        <w:t>0</w:t>
      </w:r>
      <w:r w:rsidRPr="00895212">
        <w:rPr>
          <w:sz w:val="28"/>
          <w:szCs w:val="28"/>
          <w:lang w:val="uk-UA"/>
        </w:rPr>
        <w:t>.2)</w:t>
      </w:r>
    </w:p>
    <w:p w:rsidR="00530A03" w:rsidRPr="00AE7639" w:rsidRDefault="00530A03" w:rsidP="00530A03">
      <w:pPr>
        <w:shd w:val="clear" w:color="auto" w:fill="FFFFFF"/>
        <w:spacing w:line="360" w:lineRule="auto"/>
        <w:ind w:firstLine="567"/>
        <w:jc w:val="both"/>
        <w:rPr>
          <w:sz w:val="28"/>
          <w:szCs w:val="28"/>
          <w:lang w:val="uk-UA"/>
        </w:rPr>
      </w:pPr>
      <w:r w:rsidRPr="00895212">
        <w:rPr>
          <w:color w:val="000000"/>
          <w:spacing w:val="1"/>
          <w:sz w:val="28"/>
          <w:szCs w:val="28"/>
          <w:lang w:val="uk-UA"/>
        </w:rPr>
        <w:t xml:space="preserve">В залежності від висотного положення точки </w:t>
      </w:r>
      <w:r w:rsidRPr="00895212">
        <w:rPr>
          <w:i/>
          <w:iCs/>
          <w:color w:val="000000"/>
          <w:spacing w:val="1"/>
          <w:sz w:val="28"/>
          <w:szCs w:val="28"/>
          <w:lang w:val="uk-UA"/>
        </w:rPr>
        <w:t xml:space="preserve">В </w:t>
      </w:r>
      <w:r w:rsidRPr="00895212">
        <w:rPr>
          <w:color w:val="000000"/>
          <w:spacing w:val="1"/>
          <w:sz w:val="28"/>
          <w:szCs w:val="28"/>
          <w:lang w:val="uk-UA"/>
        </w:rPr>
        <w:t xml:space="preserve">по відношенню </w:t>
      </w:r>
      <w:r w:rsidRPr="00895212">
        <w:rPr>
          <w:color w:val="000000"/>
          <w:sz w:val="28"/>
          <w:szCs w:val="28"/>
          <w:lang w:val="uk-UA"/>
        </w:rPr>
        <w:t xml:space="preserve">до точки </w:t>
      </w:r>
      <w:r w:rsidRPr="00895212">
        <w:rPr>
          <w:i/>
          <w:iCs/>
          <w:color w:val="000000"/>
          <w:sz w:val="28"/>
          <w:szCs w:val="28"/>
          <w:lang w:val="uk-UA"/>
        </w:rPr>
        <w:t>А</w:t>
      </w:r>
      <w:r w:rsidRPr="00895212">
        <w:rPr>
          <w:color w:val="000000"/>
          <w:sz w:val="28"/>
          <w:szCs w:val="28"/>
          <w:lang w:val="uk-UA"/>
        </w:rPr>
        <w:t xml:space="preserve">, перевищення може бути додатнім, якщо </w:t>
      </w:r>
      <w:r w:rsidRPr="008E0C7F">
        <w:rPr>
          <w:b/>
          <w:i/>
          <w:color w:val="000000"/>
          <w:sz w:val="32"/>
          <w:szCs w:val="32"/>
          <w:lang w:val="en-US"/>
        </w:rPr>
        <w:t>a</w:t>
      </w:r>
      <w:r w:rsidRPr="00AE7639">
        <w:rPr>
          <w:b/>
          <w:i/>
          <w:color w:val="000000"/>
          <w:sz w:val="32"/>
          <w:szCs w:val="32"/>
          <w:lang w:val="uk-UA"/>
        </w:rPr>
        <w:t xml:space="preserve"> &gt; </w:t>
      </w:r>
      <w:r w:rsidRPr="008E0C7F">
        <w:rPr>
          <w:b/>
          <w:i/>
          <w:color w:val="000000"/>
          <w:sz w:val="32"/>
          <w:szCs w:val="32"/>
          <w:lang w:val="en-US"/>
        </w:rPr>
        <w:t>b</w:t>
      </w:r>
      <w:r w:rsidRPr="00895212">
        <w:rPr>
          <w:i/>
          <w:iCs/>
          <w:color w:val="000000"/>
          <w:sz w:val="28"/>
          <w:szCs w:val="28"/>
          <w:lang w:val="uk-UA"/>
        </w:rPr>
        <w:t xml:space="preserve"> </w:t>
      </w:r>
      <w:r w:rsidRPr="00895212">
        <w:rPr>
          <w:color w:val="000000"/>
          <w:sz w:val="28"/>
          <w:szCs w:val="28"/>
          <w:lang w:val="uk-UA"/>
        </w:rPr>
        <w:t xml:space="preserve">або від’ємним, якщо </w:t>
      </w:r>
      <w:r w:rsidRPr="008E0C7F">
        <w:rPr>
          <w:b/>
          <w:i/>
          <w:color w:val="000000"/>
          <w:sz w:val="32"/>
          <w:szCs w:val="32"/>
          <w:lang w:val="en-US"/>
        </w:rPr>
        <w:t>a</w:t>
      </w:r>
      <w:r w:rsidRPr="00AE7639">
        <w:rPr>
          <w:b/>
          <w:i/>
          <w:color w:val="000000"/>
          <w:sz w:val="32"/>
          <w:szCs w:val="32"/>
          <w:lang w:val="uk-UA"/>
        </w:rPr>
        <w:t xml:space="preserve"> &lt; </w:t>
      </w:r>
      <w:r w:rsidRPr="008E0C7F">
        <w:rPr>
          <w:b/>
          <w:i/>
          <w:color w:val="000000"/>
          <w:sz w:val="32"/>
          <w:szCs w:val="32"/>
          <w:lang w:val="en-US"/>
        </w:rPr>
        <w:t>b</w:t>
      </w:r>
      <w:r w:rsidRPr="00895212">
        <w:rPr>
          <w:i/>
          <w:iCs/>
          <w:color w:val="000000"/>
          <w:sz w:val="28"/>
          <w:szCs w:val="28"/>
          <w:lang w:val="uk-UA"/>
        </w:rPr>
        <w:t xml:space="preserve">. </w:t>
      </w:r>
      <w:r w:rsidRPr="00895212">
        <w:rPr>
          <w:color w:val="000000"/>
          <w:sz w:val="28"/>
          <w:szCs w:val="28"/>
          <w:lang w:val="uk-UA"/>
        </w:rPr>
        <w:t xml:space="preserve">Якщо абсолютна висота однієї із точок відома, то висота іншої визначається за формулою </w:t>
      </w:r>
    </w:p>
    <w:p w:rsidR="00530A03" w:rsidRPr="00895212" w:rsidRDefault="00530A03" w:rsidP="00530A03">
      <w:pPr>
        <w:shd w:val="clear" w:color="auto" w:fill="FFFFFF"/>
        <w:spacing w:line="360" w:lineRule="auto"/>
        <w:ind w:firstLine="567"/>
        <w:jc w:val="right"/>
        <w:rPr>
          <w:sz w:val="28"/>
          <w:szCs w:val="28"/>
        </w:rPr>
      </w:pPr>
      <w:r w:rsidRPr="008E0C7F">
        <w:rPr>
          <w:b/>
          <w:i/>
          <w:sz w:val="32"/>
          <w:szCs w:val="32"/>
          <w:lang w:val="en-US"/>
        </w:rPr>
        <w:t>H</w:t>
      </w:r>
      <w:r w:rsidRPr="008E0C7F">
        <w:rPr>
          <w:b/>
          <w:i/>
          <w:sz w:val="32"/>
          <w:szCs w:val="32"/>
          <w:vertAlign w:val="subscript"/>
          <w:lang w:val="en-US"/>
        </w:rPr>
        <w:t>B</w:t>
      </w:r>
      <w:r w:rsidRPr="00530A03">
        <w:rPr>
          <w:b/>
          <w:i/>
          <w:sz w:val="32"/>
          <w:szCs w:val="32"/>
        </w:rPr>
        <w:t>=</w:t>
      </w:r>
      <w:r w:rsidRPr="008E0C7F">
        <w:rPr>
          <w:b/>
          <w:i/>
          <w:sz w:val="32"/>
          <w:szCs w:val="32"/>
          <w:lang w:val="en-US"/>
        </w:rPr>
        <w:t>H</w:t>
      </w:r>
      <w:r w:rsidRPr="008E0C7F">
        <w:rPr>
          <w:b/>
          <w:i/>
          <w:sz w:val="32"/>
          <w:szCs w:val="32"/>
          <w:vertAlign w:val="subscript"/>
          <w:lang w:val="en-US"/>
        </w:rPr>
        <w:t>A</w:t>
      </w:r>
      <w:r w:rsidRPr="00530A03">
        <w:rPr>
          <w:b/>
          <w:i/>
          <w:sz w:val="32"/>
          <w:szCs w:val="32"/>
        </w:rPr>
        <w:t>+</w:t>
      </w:r>
      <w:r w:rsidRPr="008E0C7F">
        <w:rPr>
          <w:b/>
          <w:i/>
          <w:sz w:val="32"/>
          <w:szCs w:val="32"/>
          <w:lang w:val="en-US"/>
        </w:rPr>
        <w:t>h</w:t>
      </w:r>
      <w:r w:rsidRPr="008E0C7F">
        <w:rPr>
          <w:b/>
          <w:i/>
          <w:sz w:val="32"/>
          <w:szCs w:val="32"/>
          <w:vertAlign w:val="subscript"/>
          <w:lang w:val="en-US"/>
        </w:rPr>
        <w:t>AB</w:t>
      </w:r>
      <w:r w:rsidRPr="00895212">
        <w:rPr>
          <w:sz w:val="28"/>
          <w:szCs w:val="28"/>
          <w:lang w:val="uk-UA"/>
        </w:rPr>
        <w:tab/>
      </w:r>
      <w:r w:rsidRPr="00895212">
        <w:rPr>
          <w:sz w:val="28"/>
          <w:szCs w:val="28"/>
          <w:lang w:val="uk-UA"/>
        </w:rPr>
        <w:tab/>
      </w:r>
      <w:r w:rsidRPr="00895212">
        <w:rPr>
          <w:sz w:val="28"/>
          <w:szCs w:val="28"/>
          <w:lang w:val="uk-UA"/>
        </w:rPr>
        <w:tab/>
      </w:r>
      <w:r w:rsidRPr="00895212">
        <w:rPr>
          <w:sz w:val="28"/>
          <w:szCs w:val="28"/>
          <w:lang w:val="uk-UA"/>
        </w:rPr>
        <w:tab/>
      </w:r>
      <w:r w:rsidRPr="00895212">
        <w:rPr>
          <w:sz w:val="28"/>
          <w:szCs w:val="28"/>
          <w:lang w:val="uk-UA"/>
        </w:rPr>
        <w:tab/>
        <w:t>(1</w:t>
      </w:r>
      <w:r w:rsidRPr="00530A03">
        <w:rPr>
          <w:sz w:val="28"/>
          <w:szCs w:val="28"/>
        </w:rPr>
        <w:t>0</w:t>
      </w:r>
      <w:r w:rsidRPr="00895212">
        <w:rPr>
          <w:sz w:val="28"/>
          <w:szCs w:val="28"/>
          <w:lang w:val="uk-UA"/>
        </w:rPr>
        <w:t>.3)</w:t>
      </w:r>
    </w:p>
    <w:p w:rsidR="00530A03" w:rsidRPr="00895212" w:rsidRDefault="00530A03" w:rsidP="00530A03">
      <w:pPr>
        <w:shd w:val="clear" w:color="auto" w:fill="FFFFFF"/>
        <w:spacing w:line="360" w:lineRule="auto"/>
        <w:ind w:firstLine="567"/>
        <w:jc w:val="both"/>
        <w:rPr>
          <w:sz w:val="28"/>
          <w:szCs w:val="28"/>
        </w:rPr>
      </w:pPr>
      <w:r w:rsidRPr="00895212">
        <w:rPr>
          <w:color w:val="000000"/>
          <w:sz w:val="28"/>
          <w:szCs w:val="28"/>
          <w:lang w:val="uk-UA"/>
        </w:rPr>
        <w:t xml:space="preserve">При нівелюванні </w:t>
      </w:r>
      <w:r w:rsidRPr="00895212">
        <w:rPr>
          <w:i/>
          <w:iCs/>
          <w:color w:val="000000"/>
          <w:sz w:val="28"/>
          <w:szCs w:val="28"/>
          <w:lang w:val="uk-UA"/>
        </w:rPr>
        <w:t>вперед</w:t>
      </w:r>
      <w:r w:rsidRPr="00895212">
        <w:rPr>
          <w:color w:val="000000"/>
          <w:sz w:val="28"/>
          <w:szCs w:val="28"/>
          <w:lang w:val="uk-UA"/>
        </w:rPr>
        <w:t xml:space="preserve"> нівелір встановлюють над точкою </w:t>
      </w:r>
      <w:r w:rsidRPr="00895212">
        <w:rPr>
          <w:i/>
          <w:iCs/>
          <w:color w:val="000000"/>
          <w:sz w:val="28"/>
          <w:szCs w:val="28"/>
          <w:lang w:val="uk-UA"/>
        </w:rPr>
        <w:t>А</w:t>
      </w:r>
      <w:r w:rsidRPr="00895212">
        <w:rPr>
          <w:color w:val="000000"/>
          <w:sz w:val="28"/>
          <w:szCs w:val="28"/>
          <w:lang w:val="uk-UA"/>
        </w:rPr>
        <w:t xml:space="preserve">. вимірюють його висоту </w:t>
      </w:r>
      <w:r w:rsidRPr="00895212">
        <w:rPr>
          <w:i/>
          <w:iCs/>
          <w:color w:val="000000"/>
          <w:sz w:val="28"/>
          <w:szCs w:val="28"/>
          <w:lang w:val="uk-UA"/>
        </w:rPr>
        <w:t xml:space="preserve">і </w:t>
      </w:r>
      <w:r w:rsidRPr="00895212">
        <w:rPr>
          <w:rStyle w:val="spelle"/>
          <w:color w:val="000000"/>
          <w:sz w:val="28"/>
          <w:szCs w:val="28"/>
          <w:lang w:val="uk-UA"/>
        </w:rPr>
        <w:t>і</w:t>
      </w:r>
      <w:r w:rsidRPr="00895212">
        <w:rPr>
          <w:color w:val="000000"/>
          <w:sz w:val="28"/>
          <w:szCs w:val="28"/>
          <w:lang w:val="uk-UA"/>
        </w:rPr>
        <w:t xml:space="preserve"> беруть відлік по рейці </w:t>
      </w:r>
      <w:r w:rsidRPr="00895212">
        <w:rPr>
          <w:i/>
          <w:iCs/>
          <w:color w:val="000000"/>
          <w:sz w:val="28"/>
          <w:szCs w:val="28"/>
          <w:lang w:val="uk-UA"/>
        </w:rPr>
        <w:t xml:space="preserve">b , </w:t>
      </w:r>
      <w:r w:rsidRPr="00895212">
        <w:rPr>
          <w:color w:val="000000"/>
          <w:sz w:val="28"/>
          <w:szCs w:val="28"/>
          <w:lang w:val="uk-UA"/>
        </w:rPr>
        <w:t xml:space="preserve">яка встановлена на точці </w:t>
      </w:r>
      <w:r w:rsidRPr="00895212">
        <w:rPr>
          <w:i/>
          <w:iCs/>
          <w:color w:val="000000"/>
          <w:sz w:val="28"/>
          <w:szCs w:val="28"/>
          <w:lang w:val="uk-UA"/>
        </w:rPr>
        <w:t xml:space="preserve">В. </w:t>
      </w:r>
      <w:r w:rsidRPr="00895212">
        <w:rPr>
          <w:color w:val="000000"/>
          <w:sz w:val="28"/>
          <w:szCs w:val="28"/>
          <w:lang w:val="uk-UA"/>
        </w:rPr>
        <w:t xml:space="preserve">В такому випадку, для визначення перевищення </w:t>
      </w:r>
      <w:r w:rsidRPr="008E0C7F">
        <w:rPr>
          <w:b/>
          <w:i/>
          <w:sz w:val="32"/>
          <w:szCs w:val="32"/>
          <w:lang w:val="en-US"/>
        </w:rPr>
        <w:t>h</w:t>
      </w:r>
      <w:r w:rsidRPr="008E0C7F">
        <w:rPr>
          <w:b/>
          <w:i/>
          <w:sz w:val="32"/>
          <w:szCs w:val="32"/>
          <w:vertAlign w:val="subscript"/>
          <w:lang w:val="en-US"/>
        </w:rPr>
        <w:t>AB</w:t>
      </w:r>
      <w:r w:rsidRPr="00895212">
        <w:rPr>
          <w:i/>
          <w:iCs/>
          <w:color w:val="000000"/>
          <w:sz w:val="28"/>
          <w:szCs w:val="28"/>
          <w:lang w:val="uk-UA"/>
        </w:rPr>
        <w:t xml:space="preserve"> </w:t>
      </w:r>
      <w:r w:rsidRPr="00895212">
        <w:rPr>
          <w:color w:val="000000"/>
          <w:sz w:val="28"/>
          <w:szCs w:val="28"/>
          <w:lang w:val="uk-UA"/>
        </w:rPr>
        <w:t xml:space="preserve">в формулу (2) замість величини </w:t>
      </w:r>
      <w:r w:rsidRPr="00895212">
        <w:rPr>
          <w:i/>
          <w:iCs/>
          <w:color w:val="000000"/>
          <w:sz w:val="28"/>
          <w:szCs w:val="28"/>
          <w:lang w:val="uk-UA"/>
        </w:rPr>
        <w:t xml:space="preserve">а </w:t>
      </w:r>
      <w:r w:rsidRPr="00895212">
        <w:rPr>
          <w:color w:val="000000"/>
          <w:sz w:val="28"/>
          <w:szCs w:val="28"/>
          <w:lang w:val="uk-UA"/>
        </w:rPr>
        <w:t xml:space="preserve">підставляють </w:t>
      </w:r>
      <w:r w:rsidRPr="00895212">
        <w:rPr>
          <w:i/>
          <w:color w:val="000000"/>
          <w:sz w:val="28"/>
          <w:szCs w:val="28"/>
          <w:lang w:val="uk-UA"/>
        </w:rPr>
        <w:t>і</w:t>
      </w:r>
      <w:r w:rsidRPr="00895212">
        <w:rPr>
          <w:color w:val="000000"/>
          <w:sz w:val="28"/>
          <w:szCs w:val="28"/>
          <w:lang w:val="uk-UA"/>
        </w:rPr>
        <w:t>:</w:t>
      </w:r>
    </w:p>
    <w:p w:rsidR="00530A03" w:rsidRPr="00895212" w:rsidRDefault="00530A03" w:rsidP="00530A03">
      <w:pPr>
        <w:shd w:val="clear" w:color="auto" w:fill="FFFFFF"/>
        <w:tabs>
          <w:tab w:val="left" w:pos="4776"/>
        </w:tabs>
        <w:spacing w:line="360" w:lineRule="auto"/>
        <w:ind w:firstLine="567"/>
        <w:jc w:val="right"/>
        <w:rPr>
          <w:sz w:val="28"/>
          <w:szCs w:val="28"/>
        </w:rPr>
      </w:pPr>
      <w:r w:rsidRPr="008E0C7F">
        <w:rPr>
          <w:b/>
          <w:i/>
          <w:sz w:val="32"/>
          <w:szCs w:val="32"/>
          <w:lang w:val="en-US"/>
        </w:rPr>
        <w:t>h</w:t>
      </w:r>
      <w:r w:rsidRPr="008E0C7F">
        <w:rPr>
          <w:b/>
          <w:i/>
          <w:sz w:val="32"/>
          <w:szCs w:val="32"/>
          <w:vertAlign w:val="subscript"/>
          <w:lang w:val="en-US"/>
        </w:rPr>
        <w:t>AB</w:t>
      </w:r>
      <w:r w:rsidRPr="00530A03">
        <w:rPr>
          <w:b/>
          <w:i/>
          <w:sz w:val="32"/>
          <w:szCs w:val="32"/>
        </w:rPr>
        <w:t xml:space="preserve">= </w:t>
      </w:r>
      <w:r w:rsidRPr="008E0C7F">
        <w:rPr>
          <w:b/>
          <w:i/>
          <w:sz w:val="32"/>
          <w:szCs w:val="32"/>
          <w:lang w:val="en-US"/>
        </w:rPr>
        <w:t>i</w:t>
      </w:r>
      <w:r w:rsidRPr="00530A03">
        <w:rPr>
          <w:b/>
          <w:i/>
          <w:sz w:val="32"/>
          <w:szCs w:val="32"/>
        </w:rPr>
        <w:t xml:space="preserve"> – </w:t>
      </w:r>
      <w:r w:rsidRPr="008E0C7F">
        <w:rPr>
          <w:b/>
          <w:i/>
          <w:sz w:val="32"/>
          <w:szCs w:val="32"/>
          <w:lang w:val="en-US"/>
        </w:rPr>
        <w:t>b</w:t>
      </w:r>
      <w:r w:rsidRPr="008E0C7F">
        <w:rPr>
          <w:color w:val="000000"/>
          <w:sz w:val="28"/>
          <w:szCs w:val="28"/>
          <w:lang w:val="uk-UA"/>
        </w:rPr>
        <w:t xml:space="preserve"> </w:t>
      </w:r>
      <w:r w:rsidRPr="00895212">
        <w:rPr>
          <w:color w:val="000000"/>
          <w:sz w:val="28"/>
          <w:szCs w:val="28"/>
          <w:lang w:val="uk-UA"/>
        </w:rPr>
        <w:t>,</w:t>
      </w:r>
      <w:r w:rsidRPr="00530A03">
        <w:rPr>
          <w:color w:val="000000"/>
          <w:sz w:val="28"/>
          <w:szCs w:val="28"/>
        </w:rPr>
        <w:t xml:space="preserve">                                                   </w:t>
      </w:r>
      <w:r w:rsidRPr="00895212">
        <w:rPr>
          <w:color w:val="000000"/>
          <w:sz w:val="28"/>
          <w:szCs w:val="28"/>
          <w:lang w:val="uk-UA"/>
        </w:rPr>
        <w:t>(1</w:t>
      </w:r>
      <w:r w:rsidRPr="00530A03">
        <w:rPr>
          <w:color w:val="000000"/>
          <w:sz w:val="28"/>
          <w:szCs w:val="28"/>
        </w:rPr>
        <w:t>0</w:t>
      </w:r>
      <w:r w:rsidRPr="00895212">
        <w:rPr>
          <w:color w:val="000000"/>
          <w:sz w:val="28"/>
          <w:szCs w:val="28"/>
          <w:lang w:val="uk-UA"/>
        </w:rPr>
        <w:t>.4)</w:t>
      </w:r>
    </w:p>
    <w:p w:rsidR="00530A03" w:rsidRPr="00530A03" w:rsidRDefault="00530A03" w:rsidP="00530A03">
      <w:pPr>
        <w:shd w:val="clear" w:color="auto" w:fill="FFFFFF"/>
        <w:tabs>
          <w:tab w:val="left" w:pos="4776"/>
        </w:tabs>
        <w:spacing w:line="360" w:lineRule="auto"/>
        <w:ind w:firstLine="567"/>
        <w:jc w:val="both"/>
        <w:rPr>
          <w:color w:val="000000"/>
          <w:sz w:val="28"/>
          <w:szCs w:val="28"/>
        </w:rPr>
      </w:pPr>
      <w:r w:rsidRPr="00895212">
        <w:rPr>
          <w:color w:val="000000"/>
          <w:sz w:val="28"/>
          <w:szCs w:val="28"/>
          <w:lang w:val="uk-UA"/>
        </w:rPr>
        <w:t>а висоту точки визначають за формулою:</w:t>
      </w:r>
    </w:p>
    <w:p w:rsidR="00530A03" w:rsidRPr="00530A03" w:rsidRDefault="00530A03" w:rsidP="00530A03">
      <w:pPr>
        <w:shd w:val="clear" w:color="auto" w:fill="FFFFFF"/>
        <w:tabs>
          <w:tab w:val="left" w:pos="4776"/>
        </w:tabs>
        <w:spacing w:line="360" w:lineRule="auto"/>
        <w:ind w:firstLine="567"/>
        <w:jc w:val="right"/>
        <w:rPr>
          <w:sz w:val="28"/>
          <w:szCs w:val="28"/>
        </w:rPr>
      </w:pPr>
      <w:r w:rsidRPr="008E0C7F">
        <w:rPr>
          <w:b/>
          <w:i/>
          <w:sz w:val="32"/>
          <w:szCs w:val="32"/>
          <w:lang w:val="en-US"/>
        </w:rPr>
        <w:t>H</w:t>
      </w:r>
      <w:r w:rsidRPr="008E0C7F">
        <w:rPr>
          <w:b/>
          <w:i/>
          <w:sz w:val="32"/>
          <w:szCs w:val="32"/>
          <w:vertAlign w:val="subscript"/>
          <w:lang w:val="en-US"/>
        </w:rPr>
        <w:t>B</w:t>
      </w:r>
      <w:r w:rsidRPr="00530A03">
        <w:rPr>
          <w:b/>
          <w:i/>
          <w:sz w:val="32"/>
          <w:szCs w:val="32"/>
        </w:rPr>
        <w:t>=</w:t>
      </w:r>
      <w:r w:rsidRPr="008E0C7F">
        <w:rPr>
          <w:b/>
          <w:i/>
          <w:sz w:val="32"/>
          <w:szCs w:val="32"/>
          <w:lang w:val="en-US"/>
        </w:rPr>
        <w:t>H</w:t>
      </w:r>
      <w:r w:rsidRPr="008E0C7F">
        <w:rPr>
          <w:b/>
          <w:i/>
          <w:sz w:val="32"/>
          <w:szCs w:val="32"/>
          <w:vertAlign w:val="subscript"/>
          <w:lang w:val="en-US"/>
        </w:rPr>
        <w:t>A</w:t>
      </w:r>
      <w:r w:rsidRPr="00530A03">
        <w:rPr>
          <w:b/>
          <w:i/>
          <w:sz w:val="32"/>
          <w:szCs w:val="32"/>
        </w:rPr>
        <w:t xml:space="preserve">+ </w:t>
      </w:r>
      <w:r w:rsidRPr="008E0C7F">
        <w:rPr>
          <w:b/>
          <w:i/>
          <w:sz w:val="32"/>
          <w:szCs w:val="32"/>
          <w:lang w:val="en-US"/>
        </w:rPr>
        <w:t>i</w:t>
      </w:r>
      <w:r w:rsidRPr="00530A03">
        <w:rPr>
          <w:b/>
          <w:i/>
          <w:sz w:val="32"/>
          <w:szCs w:val="32"/>
        </w:rPr>
        <w:t xml:space="preserve"> – </w:t>
      </w:r>
      <w:r w:rsidRPr="008E0C7F">
        <w:rPr>
          <w:b/>
          <w:i/>
          <w:sz w:val="32"/>
          <w:szCs w:val="32"/>
          <w:lang w:val="en-US"/>
        </w:rPr>
        <w:t>b</w:t>
      </w:r>
      <w:r w:rsidRPr="00530A03">
        <w:rPr>
          <w:b/>
          <w:i/>
          <w:sz w:val="32"/>
          <w:szCs w:val="32"/>
        </w:rPr>
        <w:t xml:space="preserve"> ,                                        </w:t>
      </w:r>
      <w:r w:rsidRPr="00895212">
        <w:rPr>
          <w:color w:val="000000"/>
          <w:sz w:val="28"/>
          <w:szCs w:val="28"/>
          <w:lang w:val="uk-UA"/>
        </w:rPr>
        <w:t>(1</w:t>
      </w:r>
      <w:r w:rsidRPr="00530A03">
        <w:rPr>
          <w:color w:val="000000"/>
          <w:sz w:val="28"/>
          <w:szCs w:val="28"/>
        </w:rPr>
        <w:t>0</w:t>
      </w:r>
      <w:r w:rsidRPr="00895212">
        <w:rPr>
          <w:color w:val="000000"/>
          <w:sz w:val="28"/>
          <w:szCs w:val="28"/>
          <w:lang w:val="uk-UA"/>
        </w:rPr>
        <w:t>.5)</w:t>
      </w:r>
    </w:p>
    <w:p w:rsidR="00530A03" w:rsidRPr="00530A03" w:rsidRDefault="00530A03" w:rsidP="00530A03">
      <w:pPr>
        <w:shd w:val="clear" w:color="auto" w:fill="FFFFFF"/>
        <w:spacing w:line="360" w:lineRule="auto"/>
        <w:jc w:val="both"/>
        <w:rPr>
          <w:sz w:val="28"/>
          <w:szCs w:val="28"/>
        </w:rPr>
      </w:pPr>
      <w:r w:rsidRPr="00895212">
        <w:rPr>
          <w:color w:val="000000"/>
          <w:sz w:val="28"/>
          <w:szCs w:val="28"/>
          <w:lang w:val="uk-UA"/>
        </w:rPr>
        <w:t xml:space="preserve">де суму </w:t>
      </w:r>
      <w:r w:rsidRPr="008E0C7F">
        <w:rPr>
          <w:b/>
          <w:i/>
          <w:sz w:val="32"/>
          <w:szCs w:val="32"/>
          <w:lang w:val="en-US"/>
        </w:rPr>
        <w:t>H</w:t>
      </w:r>
      <w:r w:rsidRPr="008E0C7F">
        <w:rPr>
          <w:b/>
          <w:i/>
          <w:sz w:val="32"/>
          <w:szCs w:val="32"/>
          <w:vertAlign w:val="subscript"/>
          <w:lang w:val="en-US"/>
        </w:rPr>
        <w:t>A</w:t>
      </w:r>
      <w:r w:rsidRPr="00530A03">
        <w:rPr>
          <w:b/>
          <w:i/>
          <w:sz w:val="32"/>
          <w:szCs w:val="32"/>
        </w:rPr>
        <w:t xml:space="preserve">+ </w:t>
      </w:r>
      <w:r w:rsidRPr="008E0C7F">
        <w:rPr>
          <w:b/>
          <w:i/>
          <w:sz w:val="32"/>
          <w:szCs w:val="32"/>
          <w:lang w:val="en-US"/>
        </w:rPr>
        <w:t>i</w:t>
      </w:r>
      <w:r w:rsidRPr="00895212">
        <w:rPr>
          <w:i/>
          <w:iCs/>
          <w:color w:val="000000"/>
          <w:sz w:val="28"/>
          <w:szCs w:val="28"/>
          <w:lang w:val="uk-UA"/>
        </w:rPr>
        <w:t xml:space="preserve"> </w:t>
      </w:r>
      <w:r w:rsidRPr="00895212">
        <w:rPr>
          <w:color w:val="000000"/>
          <w:sz w:val="28"/>
          <w:szCs w:val="28"/>
          <w:lang w:val="uk-UA"/>
        </w:rPr>
        <w:t xml:space="preserve">називають висотою візирної осі зорової труби нівеліра над рівнем моря або над умовним рівнем – горизонтом приладу </w:t>
      </w:r>
      <w:r w:rsidRPr="00895212">
        <w:rPr>
          <w:i/>
          <w:color w:val="000000"/>
          <w:sz w:val="28"/>
          <w:szCs w:val="28"/>
          <w:lang w:val="uk-UA"/>
        </w:rPr>
        <w:t>ГП</w:t>
      </w:r>
      <w:r w:rsidRPr="00895212">
        <w:rPr>
          <w:color w:val="000000"/>
          <w:sz w:val="28"/>
          <w:szCs w:val="28"/>
          <w:lang w:val="uk-UA"/>
        </w:rPr>
        <w:t>, звідки формула (3) набуває вигляду:</w:t>
      </w:r>
    </w:p>
    <w:p w:rsidR="00530A03" w:rsidRPr="00895212" w:rsidRDefault="00530A03" w:rsidP="00530A03">
      <w:pPr>
        <w:shd w:val="clear" w:color="auto" w:fill="FFFFFF"/>
        <w:tabs>
          <w:tab w:val="left" w:pos="5184"/>
        </w:tabs>
        <w:spacing w:line="360" w:lineRule="auto"/>
        <w:ind w:firstLine="567"/>
        <w:jc w:val="right"/>
        <w:rPr>
          <w:sz w:val="28"/>
          <w:szCs w:val="28"/>
        </w:rPr>
      </w:pPr>
      <w:r w:rsidRPr="008E0C7F">
        <w:rPr>
          <w:b/>
          <w:i/>
          <w:sz w:val="32"/>
          <w:szCs w:val="32"/>
          <w:lang w:val="en-US"/>
        </w:rPr>
        <w:t>H</w:t>
      </w:r>
      <w:r w:rsidRPr="008E0C7F">
        <w:rPr>
          <w:b/>
          <w:i/>
          <w:sz w:val="32"/>
          <w:szCs w:val="32"/>
          <w:vertAlign w:val="subscript"/>
          <w:lang w:val="en-US"/>
        </w:rPr>
        <w:t>B</w:t>
      </w:r>
      <w:r w:rsidRPr="00530A03">
        <w:rPr>
          <w:b/>
          <w:i/>
          <w:sz w:val="32"/>
          <w:szCs w:val="32"/>
        </w:rPr>
        <w:t>=</w:t>
      </w:r>
      <w:r>
        <w:rPr>
          <w:b/>
          <w:i/>
          <w:sz w:val="32"/>
          <w:szCs w:val="32"/>
        </w:rPr>
        <w:t>ГП</w:t>
      </w:r>
      <w:r w:rsidRPr="00530A03">
        <w:rPr>
          <w:b/>
          <w:i/>
          <w:sz w:val="32"/>
          <w:szCs w:val="32"/>
        </w:rPr>
        <w:t xml:space="preserve"> – </w:t>
      </w:r>
      <w:r w:rsidRPr="008E0C7F">
        <w:rPr>
          <w:b/>
          <w:i/>
          <w:sz w:val="32"/>
          <w:szCs w:val="32"/>
          <w:lang w:val="en-US"/>
        </w:rPr>
        <w:t>b</w:t>
      </w:r>
      <w:r w:rsidRPr="00895212">
        <w:rPr>
          <w:i/>
          <w:iCs/>
          <w:color w:val="000000"/>
          <w:sz w:val="28"/>
          <w:szCs w:val="28"/>
          <w:lang w:val="uk-UA"/>
        </w:rPr>
        <w:t>.</w:t>
      </w:r>
      <w:r>
        <w:rPr>
          <w:i/>
          <w:iCs/>
          <w:color w:val="000000"/>
          <w:sz w:val="28"/>
          <w:szCs w:val="28"/>
          <w:lang w:val="uk-UA"/>
        </w:rPr>
        <w:t xml:space="preserve">                                              </w:t>
      </w:r>
      <w:r w:rsidRPr="00895212">
        <w:rPr>
          <w:color w:val="000000"/>
          <w:sz w:val="28"/>
          <w:szCs w:val="28"/>
          <w:lang w:val="uk-UA"/>
        </w:rPr>
        <w:t>(1</w:t>
      </w:r>
      <w:r>
        <w:rPr>
          <w:color w:val="000000"/>
          <w:sz w:val="28"/>
          <w:szCs w:val="28"/>
          <w:lang w:val="uk-UA"/>
        </w:rPr>
        <w:t>0</w:t>
      </w:r>
      <w:r w:rsidRPr="00895212">
        <w:rPr>
          <w:color w:val="000000"/>
          <w:sz w:val="28"/>
          <w:szCs w:val="28"/>
          <w:lang w:val="uk-UA"/>
        </w:rPr>
        <w:t>.6).</w:t>
      </w:r>
    </w:p>
    <w:p w:rsidR="00530A03" w:rsidRPr="00895212" w:rsidRDefault="00530A03" w:rsidP="00530A03">
      <w:pPr>
        <w:shd w:val="clear" w:color="auto" w:fill="FFFFFF"/>
        <w:spacing w:line="360" w:lineRule="auto"/>
        <w:ind w:firstLine="567"/>
        <w:jc w:val="both"/>
        <w:rPr>
          <w:sz w:val="28"/>
          <w:szCs w:val="28"/>
          <w:lang w:val="uk-UA"/>
        </w:rPr>
      </w:pPr>
      <w:r w:rsidRPr="00895212">
        <w:rPr>
          <w:color w:val="000000"/>
          <w:spacing w:val="4"/>
          <w:sz w:val="28"/>
          <w:szCs w:val="28"/>
          <w:lang w:val="uk-UA"/>
        </w:rPr>
        <w:t xml:space="preserve">Нівелювання із середини має переваги перед нівелюванням </w:t>
      </w:r>
      <w:r w:rsidRPr="00895212">
        <w:rPr>
          <w:color w:val="000000"/>
          <w:sz w:val="28"/>
          <w:szCs w:val="28"/>
          <w:lang w:val="uk-UA"/>
        </w:rPr>
        <w:t xml:space="preserve">вперед, оскільки, по-перше, компенсуються похибки </w:t>
      </w:r>
      <w:r w:rsidRPr="00895212">
        <w:rPr>
          <w:rStyle w:val="spelle"/>
          <w:color w:val="000000"/>
          <w:sz w:val="28"/>
          <w:szCs w:val="28"/>
          <w:lang w:val="uk-UA"/>
        </w:rPr>
        <w:t>відліків</w:t>
      </w:r>
      <w:r w:rsidRPr="00895212">
        <w:rPr>
          <w:color w:val="000000"/>
          <w:sz w:val="28"/>
          <w:szCs w:val="28"/>
          <w:lang w:val="uk-UA"/>
        </w:rPr>
        <w:t xml:space="preserve">, які </w:t>
      </w:r>
      <w:r w:rsidRPr="00895212">
        <w:rPr>
          <w:color w:val="000000"/>
          <w:spacing w:val="5"/>
          <w:sz w:val="28"/>
          <w:szCs w:val="28"/>
          <w:lang w:val="uk-UA"/>
        </w:rPr>
        <w:t xml:space="preserve">виникають за рахунок можливого відхилення візирної осі нівеліра </w:t>
      </w:r>
      <w:r w:rsidRPr="00895212">
        <w:rPr>
          <w:color w:val="000000"/>
          <w:spacing w:val="4"/>
          <w:sz w:val="28"/>
          <w:szCs w:val="28"/>
          <w:lang w:val="uk-UA"/>
        </w:rPr>
        <w:t xml:space="preserve">від горизонтального положення і, по-друге, збільшується відстань </w:t>
      </w:r>
      <w:r w:rsidRPr="00895212">
        <w:rPr>
          <w:color w:val="000000"/>
          <w:sz w:val="28"/>
          <w:szCs w:val="28"/>
          <w:lang w:val="uk-UA"/>
        </w:rPr>
        <w:t>між пікетами (максимальна відстань між нівеліром і рейками при нівелюванні вперед становить 100-</w:t>
      </w:r>
      <w:smartTag w:uri="urn:schemas-microsoft-com:office:smarttags" w:element="metricconverter">
        <w:smartTagPr>
          <w:attr w:name="ProductID" w:val="150 м"/>
        </w:smartTagPr>
        <w:r w:rsidRPr="00895212">
          <w:rPr>
            <w:color w:val="000000"/>
            <w:sz w:val="28"/>
            <w:szCs w:val="28"/>
            <w:lang w:val="uk-UA"/>
          </w:rPr>
          <w:t>150 м</w:t>
        </w:r>
      </w:smartTag>
      <w:r w:rsidRPr="00895212">
        <w:rPr>
          <w:color w:val="000000"/>
          <w:sz w:val="28"/>
          <w:szCs w:val="28"/>
          <w:lang w:val="uk-UA"/>
        </w:rPr>
        <w:t xml:space="preserve">, а при нівелюванні із </w:t>
      </w:r>
      <w:r w:rsidRPr="00895212">
        <w:rPr>
          <w:color w:val="000000"/>
          <w:spacing w:val="4"/>
          <w:sz w:val="28"/>
          <w:szCs w:val="28"/>
          <w:lang w:val="uk-UA"/>
        </w:rPr>
        <w:t xml:space="preserve">середини, якщо дозволяють умови місцевості, можна нівелювати </w:t>
      </w:r>
      <w:r w:rsidRPr="00895212">
        <w:rPr>
          <w:color w:val="000000"/>
          <w:sz w:val="28"/>
          <w:szCs w:val="28"/>
          <w:lang w:val="uk-UA"/>
        </w:rPr>
        <w:t>точки, які знаходяться на відстані 200-</w:t>
      </w:r>
      <w:smartTag w:uri="urn:schemas-microsoft-com:office:smarttags" w:element="metricconverter">
        <w:smartTagPr>
          <w:attr w:name="ProductID" w:val="300 м"/>
        </w:smartTagPr>
        <w:r w:rsidRPr="00895212">
          <w:rPr>
            <w:color w:val="000000"/>
            <w:sz w:val="28"/>
            <w:szCs w:val="28"/>
            <w:lang w:val="uk-UA"/>
          </w:rPr>
          <w:t>300 м</w:t>
        </w:r>
      </w:smartTag>
      <w:r w:rsidRPr="00895212">
        <w:rPr>
          <w:color w:val="000000"/>
          <w:sz w:val="28"/>
          <w:szCs w:val="28"/>
          <w:lang w:val="uk-UA"/>
        </w:rPr>
        <w:t xml:space="preserve">). Відстані більшої </w:t>
      </w:r>
      <w:r w:rsidRPr="00895212">
        <w:rPr>
          <w:color w:val="000000"/>
          <w:spacing w:val="1"/>
          <w:sz w:val="28"/>
          <w:szCs w:val="28"/>
          <w:lang w:val="uk-UA"/>
        </w:rPr>
        <w:t xml:space="preserve">протяжності нівелюють з декількох станцій, які зв’язані між собою </w:t>
      </w:r>
      <w:r w:rsidRPr="00895212">
        <w:rPr>
          <w:color w:val="000000"/>
          <w:spacing w:val="6"/>
          <w:sz w:val="28"/>
          <w:szCs w:val="28"/>
          <w:lang w:val="uk-UA"/>
        </w:rPr>
        <w:t xml:space="preserve">спільними точками. Спільні для двох суміжних станцій точки </w:t>
      </w:r>
      <w:r w:rsidRPr="00895212">
        <w:rPr>
          <w:color w:val="000000"/>
          <w:spacing w:val="8"/>
          <w:sz w:val="28"/>
          <w:szCs w:val="28"/>
          <w:lang w:val="uk-UA"/>
        </w:rPr>
        <w:t xml:space="preserve">називають </w:t>
      </w:r>
      <w:r w:rsidRPr="00895212">
        <w:rPr>
          <w:rStyle w:val="spelle"/>
          <w:i/>
          <w:iCs/>
          <w:color w:val="000000"/>
          <w:spacing w:val="8"/>
          <w:sz w:val="28"/>
          <w:szCs w:val="28"/>
          <w:lang w:val="uk-UA"/>
        </w:rPr>
        <w:t>зв’язуючими</w:t>
      </w:r>
      <w:r w:rsidRPr="00895212">
        <w:rPr>
          <w:i/>
          <w:iCs/>
          <w:color w:val="000000"/>
          <w:spacing w:val="8"/>
          <w:sz w:val="28"/>
          <w:szCs w:val="28"/>
          <w:lang w:val="uk-UA"/>
        </w:rPr>
        <w:t xml:space="preserve">, </w:t>
      </w:r>
      <w:r w:rsidRPr="00895212">
        <w:rPr>
          <w:color w:val="000000"/>
          <w:spacing w:val="8"/>
          <w:sz w:val="28"/>
          <w:szCs w:val="28"/>
          <w:lang w:val="uk-UA"/>
        </w:rPr>
        <w:lastRenderedPageBreak/>
        <w:t xml:space="preserve">і їх висоти, як правило, обчислюють </w:t>
      </w:r>
      <w:r w:rsidRPr="00895212">
        <w:rPr>
          <w:color w:val="000000"/>
          <w:spacing w:val="7"/>
          <w:sz w:val="28"/>
          <w:szCs w:val="28"/>
          <w:lang w:val="uk-UA"/>
        </w:rPr>
        <w:t xml:space="preserve">послідовно за напрямком нівелювання через перевищення. Інші </w:t>
      </w:r>
      <w:r w:rsidRPr="00895212">
        <w:rPr>
          <w:color w:val="000000"/>
          <w:spacing w:val="1"/>
          <w:sz w:val="28"/>
          <w:szCs w:val="28"/>
          <w:lang w:val="uk-UA"/>
        </w:rPr>
        <w:t xml:space="preserve">точки нівелювання, які відображають характерні точки місцевості, </w:t>
      </w:r>
      <w:r w:rsidRPr="00895212">
        <w:rPr>
          <w:color w:val="000000"/>
          <w:spacing w:val="3"/>
          <w:sz w:val="28"/>
          <w:szCs w:val="28"/>
          <w:lang w:val="uk-UA"/>
        </w:rPr>
        <w:t xml:space="preserve">називають </w:t>
      </w:r>
      <w:r w:rsidRPr="00895212">
        <w:rPr>
          <w:i/>
          <w:iCs/>
          <w:color w:val="000000"/>
          <w:spacing w:val="3"/>
          <w:sz w:val="28"/>
          <w:szCs w:val="28"/>
          <w:lang w:val="uk-UA"/>
        </w:rPr>
        <w:t xml:space="preserve">проміжними, </w:t>
      </w:r>
      <w:r w:rsidRPr="00895212">
        <w:rPr>
          <w:color w:val="000000"/>
          <w:spacing w:val="3"/>
          <w:sz w:val="28"/>
          <w:szCs w:val="28"/>
          <w:lang w:val="uk-UA"/>
        </w:rPr>
        <w:t xml:space="preserve">і їх висоти обчислюють через горизонт </w:t>
      </w:r>
      <w:r w:rsidRPr="00895212">
        <w:rPr>
          <w:color w:val="000000"/>
          <w:spacing w:val="7"/>
          <w:sz w:val="28"/>
          <w:szCs w:val="28"/>
          <w:lang w:val="uk-UA"/>
        </w:rPr>
        <w:t>приладу.</w:t>
      </w:r>
      <w:r w:rsidRPr="00895212">
        <w:rPr>
          <w:color w:val="000000"/>
          <w:spacing w:val="5"/>
          <w:sz w:val="28"/>
          <w:szCs w:val="28"/>
          <w:lang w:val="uk-UA"/>
        </w:rPr>
        <w:t xml:space="preserve"> Нівелювання називається </w:t>
      </w:r>
      <w:r w:rsidRPr="00895212">
        <w:rPr>
          <w:i/>
          <w:iCs/>
          <w:color w:val="000000"/>
          <w:spacing w:val="5"/>
          <w:sz w:val="28"/>
          <w:szCs w:val="28"/>
          <w:lang w:val="uk-UA"/>
        </w:rPr>
        <w:t xml:space="preserve">простим, </w:t>
      </w:r>
      <w:r w:rsidRPr="00895212">
        <w:rPr>
          <w:color w:val="000000"/>
          <w:spacing w:val="5"/>
          <w:sz w:val="28"/>
          <w:szCs w:val="28"/>
          <w:lang w:val="uk-UA"/>
        </w:rPr>
        <w:t xml:space="preserve">якщо перевищення між </w:t>
      </w:r>
      <w:r w:rsidRPr="00895212">
        <w:rPr>
          <w:color w:val="000000"/>
          <w:spacing w:val="1"/>
          <w:sz w:val="28"/>
          <w:szCs w:val="28"/>
          <w:lang w:val="uk-UA"/>
        </w:rPr>
        <w:t xml:space="preserve">двома точками місцевості визначають з однієї станції. </w:t>
      </w:r>
      <w:r w:rsidRPr="00895212">
        <w:rPr>
          <w:i/>
          <w:iCs/>
          <w:color w:val="000000"/>
          <w:spacing w:val="1"/>
          <w:sz w:val="28"/>
          <w:szCs w:val="28"/>
          <w:lang w:val="uk-UA"/>
        </w:rPr>
        <w:t xml:space="preserve">Станцією </w:t>
      </w:r>
      <w:r w:rsidRPr="00895212">
        <w:rPr>
          <w:color w:val="000000"/>
          <w:spacing w:val="1"/>
          <w:sz w:val="28"/>
          <w:szCs w:val="28"/>
          <w:lang w:val="uk-UA"/>
        </w:rPr>
        <w:t>називають місце встановлення нівеліра в процесі вимірювання.</w:t>
      </w:r>
    </w:p>
    <w:p w:rsidR="00530A03" w:rsidRPr="00895212" w:rsidRDefault="00530A03" w:rsidP="00530A03">
      <w:pPr>
        <w:shd w:val="clear" w:color="auto" w:fill="FFFFFF"/>
        <w:spacing w:line="360" w:lineRule="auto"/>
        <w:ind w:firstLine="567"/>
        <w:jc w:val="both"/>
        <w:rPr>
          <w:sz w:val="28"/>
          <w:szCs w:val="28"/>
        </w:rPr>
      </w:pPr>
      <w:r w:rsidRPr="00895212">
        <w:rPr>
          <w:color w:val="000000"/>
          <w:spacing w:val="3"/>
          <w:sz w:val="28"/>
          <w:szCs w:val="28"/>
          <w:lang w:val="uk-UA"/>
        </w:rPr>
        <w:t xml:space="preserve">Нівелювання між значно віддаленими або розміщеними на схилі </w:t>
      </w:r>
      <w:r w:rsidRPr="00895212">
        <w:rPr>
          <w:color w:val="000000"/>
          <w:sz w:val="28"/>
          <w:szCs w:val="28"/>
          <w:lang w:val="uk-UA"/>
        </w:rPr>
        <w:t xml:space="preserve">точками проводять з декількох станцій, які утворюють </w:t>
      </w:r>
      <w:r w:rsidRPr="00895212">
        <w:rPr>
          <w:i/>
          <w:iCs/>
          <w:color w:val="000000"/>
          <w:sz w:val="28"/>
          <w:szCs w:val="28"/>
          <w:lang w:val="uk-UA"/>
        </w:rPr>
        <w:t xml:space="preserve">нівелірний хід. </w:t>
      </w:r>
      <w:r w:rsidRPr="00895212">
        <w:rPr>
          <w:color w:val="000000"/>
          <w:spacing w:val="6"/>
          <w:sz w:val="28"/>
          <w:szCs w:val="28"/>
          <w:lang w:val="uk-UA"/>
        </w:rPr>
        <w:t xml:space="preserve">Таке нівелювання називають </w:t>
      </w:r>
      <w:r w:rsidRPr="00895212">
        <w:rPr>
          <w:i/>
          <w:iCs/>
          <w:color w:val="000000"/>
          <w:spacing w:val="6"/>
          <w:sz w:val="28"/>
          <w:szCs w:val="28"/>
          <w:lang w:val="uk-UA"/>
        </w:rPr>
        <w:t xml:space="preserve">складним </w:t>
      </w:r>
      <w:r w:rsidRPr="00895212">
        <w:rPr>
          <w:color w:val="000000"/>
          <w:spacing w:val="6"/>
          <w:sz w:val="28"/>
          <w:szCs w:val="28"/>
          <w:lang w:val="uk-UA"/>
        </w:rPr>
        <w:t xml:space="preserve">або </w:t>
      </w:r>
      <w:r w:rsidRPr="00895212">
        <w:rPr>
          <w:i/>
          <w:iCs/>
          <w:color w:val="000000"/>
          <w:spacing w:val="6"/>
          <w:sz w:val="28"/>
          <w:szCs w:val="28"/>
          <w:lang w:val="uk-UA"/>
        </w:rPr>
        <w:t xml:space="preserve">послідовним. </w:t>
      </w:r>
      <w:r w:rsidRPr="00895212">
        <w:rPr>
          <w:iCs/>
          <w:color w:val="000000"/>
          <w:spacing w:val="6"/>
          <w:sz w:val="28"/>
          <w:szCs w:val="28"/>
          <w:lang w:val="uk-UA"/>
        </w:rPr>
        <w:t>П</w:t>
      </w:r>
      <w:r w:rsidRPr="00895212">
        <w:rPr>
          <w:color w:val="000000"/>
          <w:spacing w:val="1"/>
          <w:sz w:val="28"/>
          <w:szCs w:val="28"/>
          <w:lang w:val="uk-UA"/>
        </w:rPr>
        <w:t xml:space="preserve">еревищення між кінцевими точками ходу при </w:t>
      </w:r>
      <w:r w:rsidRPr="00895212">
        <w:rPr>
          <w:rStyle w:val="spelle"/>
          <w:color w:val="000000"/>
          <w:spacing w:val="1"/>
          <w:sz w:val="28"/>
          <w:szCs w:val="28"/>
          <w:lang w:val="uk-UA"/>
        </w:rPr>
        <w:t>відліках</w:t>
      </w:r>
      <w:r w:rsidRPr="00895212">
        <w:rPr>
          <w:color w:val="000000"/>
          <w:spacing w:val="1"/>
          <w:sz w:val="28"/>
          <w:szCs w:val="28"/>
          <w:lang w:val="uk-UA"/>
        </w:rPr>
        <w:t xml:space="preserve"> </w:t>
      </w:r>
      <w:r w:rsidRPr="00AE7639">
        <w:rPr>
          <w:b/>
          <w:i/>
          <w:color w:val="000000"/>
          <w:spacing w:val="1"/>
          <w:sz w:val="32"/>
          <w:szCs w:val="32"/>
          <w:lang w:val="en-US"/>
        </w:rPr>
        <w:t>a</w:t>
      </w:r>
      <w:r w:rsidRPr="00AE7639">
        <w:rPr>
          <w:b/>
          <w:i/>
          <w:color w:val="000000"/>
          <w:spacing w:val="1"/>
          <w:sz w:val="32"/>
          <w:szCs w:val="32"/>
          <w:vertAlign w:val="subscript"/>
          <w:lang w:val="en-US"/>
        </w:rPr>
        <w:t>i</w:t>
      </w:r>
      <w:r w:rsidRPr="00895212">
        <w:rPr>
          <w:color w:val="000000"/>
          <w:spacing w:val="1"/>
          <w:sz w:val="28"/>
          <w:szCs w:val="28"/>
          <w:lang w:val="uk-UA"/>
        </w:rPr>
        <w:t xml:space="preserve"> по задніх і </w:t>
      </w:r>
      <w:r>
        <w:rPr>
          <w:b/>
          <w:i/>
          <w:color w:val="000000"/>
          <w:spacing w:val="1"/>
          <w:sz w:val="32"/>
          <w:szCs w:val="32"/>
          <w:lang w:val="en-US"/>
        </w:rPr>
        <w:t>b</w:t>
      </w:r>
      <w:r w:rsidRPr="00AE7639">
        <w:rPr>
          <w:b/>
          <w:i/>
          <w:color w:val="000000"/>
          <w:spacing w:val="1"/>
          <w:sz w:val="32"/>
          <w:szCs w:val="32"/>
          <w:vertAlign w:val="subscript"/>
          <w:lang w:val="en-US"/>
        </w:rPr>
        <w:t>i</w:t>
      </w:r>
      <w:r w:rsidRPr="00895212">
        <w:rPr>
          <w:i/>
          <w:iCs/>
          <w:color w:val="000000"/>
          <w:sz w:val="28"/>
          <w:szCs w:val="28"/>
          <w:lang w:val="uk-UA"/>
        </w:rPr>
        <w:t xml:space="preserve"> </w:t>
      </w:r>
      <w:r w:rsidRPr="00895212">
        <w:rPr>
          <w:color w:val="000000"/>
          <w:sz w:val="28"/>
          <w:szCs w:val="28"/>
          <w:lang w:val="uk-UA"/>
        </w:rPr>
        <w:t>по передніх рейках визначаться за формулою:</w:t>
      </w:r>
    </w:p>
    <w:p w:rsidR="00530A03" w:rsidRPr="00895212" w:rsidRDefault="00530A03" w:rsidP="00530A03">
      <w:pPr>
        <w:shd w:val="clear" w:color="auto" w:fill="FFFFFF"/>
        <w:spacing w:line="360" w:lineRule="auto"/>
        <w:ind w:firstLine="567"/>
        <w:jc w:val="right"/>
        <w:rPr>
          <w:sz w:val="28"/>
          <w:szCs w:val="28"/>
        </w:rPr>
      </w:pPr>
      <w:r w:rsidRPr="00AE7639">
        <w:rPr>
          <w:b/>
          <w:i/>
          <w:sz w:val="32"/>
          <w:szCs w:val="32"/>
          <w:lang w:val="uk-UA"/>
        </w:rPr>
        <w:t>Σ</w:t>
      </w:r>
      <w:r w:rsidRPr="00AE7639">
        <w:rPr>
          <w:b/>
          <w:i/>
          <w:sz w:val="32"/>
          <w:szCs w:val="32"/>
          <w:lang w:val="en-US"/>
        </w:rPr>
        <w:t>h</w:t>
      </w:r>
      <w:r w:rsidRPr="00AE7639">
        <w:rPr>
          <w:b/>
          <w:i/>
          <w:sz w:val="32"/>
          <w:szCs w:val="32"/>
          <w:vertAlign w:val="subscript"/>
          <w:lang w:val="en-US"/>
        </w:rPr>
        <w:t>i</w:t>
      </w:r>
      <w:r w:rsidRPr="00530A03">
        <w:rPr>
          <w:b/>
          <w:i/>
          <w:sz w:val="32"/>
          <w:szCs w:val="32"/>
        </w:rPr>
        <w:t>=</w:t>
      </w:r>
      <w:r w:rsidRPr="00AE7639">
        <w:rPr>
          <w:b/>
          <w:i/>
          <w:sz w:val="32"/>
          <w:szCs w:val="32"/>
          <w:lang w:val="uk-UA"/>
        </w:rPr>
        <w:t>Σ</w:t>
      </w:r>
      <w:r w:rsidRPr="00AE7639">
        <w:rPr>
          <w:b/>
          <w:i/>
          <w:color w:val="000000"/>
          <w:spacing w:val="1"/>
          <w:sz w:val="32"/>
          <w:szCs w:val="32"/>
          <w:lang w:val="en-US"/>
        </w:rPr>
        <w:t>a</w:t>
      </w:r>
      <w:r w:rsidRPr="00AE7639">
        <w:rPr>
          <w:b/>
          <w:i/>
          <w:color w:val="000000"/>
          <w:spacing w:val="1"/>
          <w:sz w:val="32"/>
          <w:szCs w:val="32"/>
          <w:vertAlign w:val="subscript"/>
          <w:lang w:val="en-US"/>
        </w:rPr>
        <w:t>i</w:t>
      </w:r>
      <w:r w:rsidRPr="00AE7639">
        <w:rPr>
          <w:b/>
          <w:i/>
          <w:color w:val="000000"/>
          <w:spacing w:val="1"/>
          <w:sz w:val="32"/>
          <w:szCs w:val="32"/>
          <w:lang w:val="uk-UA"/>
        </w:rPr>
        <w:t xml:space="preserve"> </w:t>
      </w:r>
      <w:r w:rsidRPr="00530A03">
        <w:rPr>
          <w:b/>
          <w:i/>
          <w:color w:val="000000"/>
          <w:spacing w:val="1"/>
          <w:sz w:val="32"/>
          <w:szCs w:val="32"/>
        </w:rPr>
        <w:t>–</w:t>
      </w:r>
      <w:r w:rsidRPr="00AE7639">
        <w:rPr>
          <w:b/>
          <w:i/>
          <w:sz w:val="32"/>
          <w:szCs w:val="32"/>
          <w:lang w:val="uk-UA"/>
        </w:rPr>
        <w:t>Σ</w:t>
      </w:r>
      <w:r w:rsidRPr="00AE7639">
        <w:rPr>
          <w:b/>
          <w:i/>
          <w:color w:val="000000"/>
          <w:spacing w:val="1"/>
          <w:sz w:val="32"/>
          <w:szCs w:val="32"/>
          <w:lang w:val="en-US"/>
        </w:rPr>
        <w:t>b</w:t>
      </w:r>
      <w:r w:rsidRPr="00AE7639">
        <w:rPr>
          <w:b/>
          <w:i/>
          <w:color w:val="000000"/>
          <w:spacing w:val="1"/>
          <w:sz w:val="32"/>
          <w:szCs w:val="32"/>
          <w:vertAlign w:val="subscript"/>
          <w:lang w:val="en-US"/>
        </w:rPr>
        <w:t>i</w:t>
      </w:r>
      <w:r w:rsidRPr="00530A03">
        <w:rPr>
          <w:b/>
          <w:i/>
          <w:color w:val="000000"/>
          <w:spacing w:val="1"/>
          <w:sz w:val="32"/>
          <w:szCs w:val="32"/>
          <w:vertAlign w:val="subscript"/>
        </w:rPr>
        <w:t xml:space="preserve">  ,</w:t>
      </w:r>
      <w:r w:rsidRPr="00530A03">
        <w:rPr>
          <w:sz w:val="28"/>
          <w:szCs w:val="28"/>
        </w:rPr>
        <w:t xml:space="preserve">                                                   </w:t>
      </w:r>
      <w:r w:rsidRPr="00895212">
        <w:rPr>
          <w:sz w:val="28"/>
          <w:szCs w:val="28"/>
          <w:lang w:val="uk-UA"/>
        </w:rPr>
        <w:t>(1</w:t>
      </w:r>
      <w:r w:rsidRPr="00530A03">
        <w:rPr>
          <w:sz w:val="28"/>
          <w:szCs w:val="28"/>
        </w:rPr>
        <w:t>0</w:t>
      </w:r>
      <w:r w:rsidRPr="00895212">
        <w:rPr>
          <w:sz w:val="28"/>
          <w:szCs w:val="28"/>
          <w:lang w:val="uk-UA"/>
        </w:rPr>
        <w:t>.7)</w:t>
      </w:r>
    </w:p>
    <w:p w:rsidR="00530A03" w:rsidRPr="00530A03" w:rsidRDefault="00530A03" w:rsidP="00530A03">
      <w:pPr>
        <w:shd w:val="clear" w:color="auto" w:fill="FFFFFF"/>
        <w:spacing w:line="360" w:lineRule="auto"/>
        <w:ind w:firstLine="567"/>
        <w:jc w:val="both"/>
        <w:rPr>
          <w:color w:val="000000"/>
          <w:sz w:val="28"/>
          <w:szCs w:val="28"/>
          <w:lang w:val="uk-UA"/>
        </w:rPr>
      </w:pPr>
      <w:r w:rsidRPr="00895212">
        <w:rPr>
          <w:color w:val="000000"/>
          <w:sz w:val="28"/>
          <w:szCs w:val="28"/>
          <w:lang w:val="uk-UA"/>
        </w:rPr>
        <w:t xml:space="preserve">тобто сума перевищень ходу дорівнює різниці сум </w:t>
      </w:r>
      <w:r w:rsidRPr="00895212">
        <w:rPr>
          <w:rStyle w:val="spelle"/>
          <w:color w:val="000000"/>
          <w:sz w:val="28"/>
          <w:szCs w:val="28"/>
          <w:lang w:val="uk-UA"/>
        </w:rPr>
        <w:t>відліків</w:t>
      </w:r>
      <w:r w:rsidRPr="00895212">
        <w:rPr>
          <w:color w:val="000000"/>
          <w:sz w:val="28"/>
          <w:szCs w:val="28"/>
          <w:lang w:val="uk-UA"/>
        </w:rPr>
        <w:t xml:space="preserve"> по </w:t>
      </w:r>
      <w:r w:rsidRPr="00895212">
        <w:rPr>
          <w:color w:val="000000"/>
          <w:spacing w:val="14"/>
          <w:sz w:val="28"/>
          <w:szCs w:val="28"/>
          <w:lang w:val="uk-UA"/>
        </w:rPr>
        <w:t xml:space="preserve">задній і передній рейках. Відмітку кінцевої точки </w:t>
      </w:r>
      <w:r w:rsidRPr="00895212">
        <w:rPr>
          <w:i/>
          <w:iCs/>
          <w:color w:val="000000"/>
          <w:spacing w:val="14"/>
          <w:sz w:val="28"/>
          <w:szCs w:val="28"/>
          <w:lang w:val="uk-UA"/>
        </w:rPr>
        <w:t xml:space="preserve">В </w:t>
      </w:r>
      <w:r w:rsidRPr="00895212">
        <w:rPr>
          <w:color w:val="000000"/>
          <w:spacing w:val="14"/>
          <w:sz w:val="28"/>
          <w:szCs w:val="28"/>
          <w:lang w:val="uk-UA"/>
        </w:rPr>
        <w:t xml:space="preserve">ходу </w:t>
      </w:r>
      <w:r w:rsidRPr="00895212">
        <w:rPr>
          <w:color w:val="000000"/>
          <w:sz w:val="28"/>
          <w:szCs w:val="28"/>
          <w:lang w:val="uk-UA"/>
        </w:rPr>
        <w:t>обчислюють за формулою:</w:t>
      </w:r>
    </w:p>
    <w:p w:rsidR="00530A03" w:rsidRPr="00530A03" w:rsidRDefault="00530A03" w:rsidP="00530A03">
      <w:pPr>
        <w:shd w:val="clear" w:color="auto" w:fill="FFFFFF"/>
        <w:spacing w:line="360" w:lineRule="auto"/>
        <w:ind w:firstLine="567"/>
        <w:jc w:val="right"/>
        <w:rPr>
          <w:sz w:val="28"/>
          <w:szCs w:val="28"/>
          <w:lang w:val="uk-UA"/>
        </w:rPr>
      </w:pPr>
      <w:r w:rsidRPr="00AE7639">
        <w:rPr>
          <w:b/>
          <w:i/>
          <w:sz w:val="32"/>
          <w:szCs w:val="32"/>
          <w:lang w:val="en-US"/>
        </w:rPr>
        <w:t>H</w:t>
      </w:r>
      <w:r w:rsidRPr="00AE7639">
        <w:rPr>
          <w:b/>
          <w:i/>
          <w:sz w:val="32"/>
          <w:szCs w:val="32"/>
          <w:vertAlign w:val="subscript"/>
          <w:lang w:val="en-US"/>
        </w:rPr>
        <w:t>B</w:t>
      </w:r>
      <w:r w:rsidRPr="00530A03">
        <w:rPr>
          <w:b/>
          <w:i/>
          <w:sz w:val="32"/>
          <w:szCs w:val="32"/>
          <w:lang w:val="uk-UA"/>
        </w:rPr>
        <w:t>=</w:t>
      </w:r>
      <w:r w:rsidRPr="00AE7639">
        <w:rPr>
          <w:b/>
          <w:i/>
          <w:sz w:val="32"/>
          <w:szCs w:val="32"/>
          <w:lang w:val="en-US"/>
        </w:rPr>
        <w:t>H</w:t>
      </w:r>
      <w:r w:rsidRPr="00AE7639">
        <w:rPr>
          <w:b/>
          <w:i/>
          <w:sz w:val="32"/>
          <w:szCs w:val="32"/>
          <w:vertAlign w:val="subscript"/>
          <w:lang w:val="en-US"/>
        </w:rPr>
        <w:t>A</w:t>
      </w:r>
      <w:r w:rsidRPr="00530A03">
        <w:rPr>
          <w:b/>
          <w:i/>
          <w:sz w:val="32"/>
          <w:szCs w:val="32"/>
          <w:lang w:val="uk-UA"/>
        </w:rPr>
        <w:t xml:space="preserve">+ </w:t>
      </w:r>
      <w:r w:rsidRPr="00AE7639">
        <w:rPr>
          <w:b/>
          <w:i/>
          <w:sz w:val="32"/>
          <w:szCs w:val="32"/>
          <w:lang w:val="uk-UA"/>
        </w:rPr>
        <w:t>Σ</w:t>
      </w:r>
      <w:r w:rsidRPr="00AE7639">
        <w:rPr>
          <w:b/>
          <w:i/>
          <w:sz w:val="32"/>
          <w:szCs w:val="32"/>
          <w:lang w:val="en-US"/>
        </w:rPr>
        <w:t>h</w:t>
      </w:r>
      <w:r w:rsidRPr="00AE7639">
        <w:rPr>
          <w:b/>
          <w:i/>
          <w:sz w:val="32"/>
          <w:szCs w:val="32"/>
          <w:vertAlign w:val="subscript"/>
          <w:lang w:val="en-US"/>
        </w:rPr>
        <w:t>i</w:t>
      </w:r>
      <w:r w:rsidRPr="00530A03">
        <w:rPr>
          <w:b/>
          <w:i/>
          <w:sz w:val="32"/>
          <w:szCs w:val="32"/>
          <w:vertAlign w:val="subscript"/>
          <w:lang w:val="uk-UA"/>
        </w:rPr>
        <w:t xml:space="preserve"> </w:t>
      </w:r>
      <w:r w:rsidRPr="00530A03">
        <w:rPr>
          <w:b/>
          <w:i/>
          <w:sz w:val="32"/>
          <w:szCs w:val="32"/>
          <w:lang w:val="uk-UA"/>
        </w:rPr>
        <w:t xml:space="preserve">= </w:t>
      </w:r>
      <w:r w:rsidRPr="00AE7639">
        <w:rPr>
          <w:b/>
          <w:i/>
          <w:sz w:val="32"/>
          <w:szCs w:val="32"/>
          <w:lang w:val="en-US"/>
        </w:rPr>
        <w:t>H</w:t>
      </w:r>
      <w:r w:rsidRPr="00AE7639">
        <w:rPr>
          <w:b/>
          <w:i/>
          <w:sz w:val="32"/>
          <w:szCs w:val="32"/>
          <w:vertAlign w:val="subscript"/>
          <w:lang w:val="en-US"/>
        </w:rPr>
        <w:t>A</w:t>
      </w:r>
      <w:r w:rsidRPr="00530A03">
        <w:rPr>
          <w:b/>
          <w:i/>
          <w:sz w:val="32"/>
          <w:szCs w:val="32"/>
          <w:lang w:val="uk-UA"/>
        </w:rPr>
        <w:t xml:space="preserve">+ </w:t>
      </w:r>
      <w:r w:rsidRPr="00AE7639">
        <w:rPr>
          <w:b/>
          <w:i/>
          <w:sz w:val="32"/>
          <w:szCs w:val="32"/>
          <w:lang w:val="uk-UA"/>
        </w:rPr>
        <w:t>Σ</w:t>
      </w:r>
      <w:r w:rsidRPr="00AE7639">
        <w:rPr>
          <w:b/>
          <w:i/>
          <w:sz w:val="32"/>
          <w:szCs w:val="32"/>
          <w:lang w:val="en-US"/>
        </w:rPr>
        <w:t>h</w:t>
      </w:r>
      <w:r w:rsidRPr="00AE7639">
        <w:rPr>
          <w:b/>
          <w:i/>
          <w:sz w:val="32"/>
          <w:szCs w:val="32"/>
          <w:vertAlign w:val="subscript"/>
          <w:lang w:val="en-US"/>
        </w:rPr>
        <w:t>AB</w:t>
      </w:r>
      <w:r w:rsidRPr="00530A03">
        <w:rPr>
          <w:b/>
          <w:i/>
          <w:sz w:val="32"/>
          <w:szCs w:val="32"/>
          <w:vertAlign w:val="subscript"/>
          <w:lang w:val="uk-UA"/>
        </w:rPr>
        <w:t xml:space="preserve">                                                   </w:t>
      </w:r>
      <w:r w:rsidRPr="00895212">
        <w:rPr>
          <w:color w:val="000000"/>
          <w:sz w:val="28"/>
          <w:szCs w:val="28"/>
          <w:lang w:val="uk-UA"/>
        </w:rPr>
        <w:t>(1</w:t>
      </w:r>
      <w:r w:rsidRPr="00530A03">
        <w:rPr>
          <w:color w:val="000000"/>
          <w:sz w:val="28"/>
          <w:szCs w:val="28"/>
          <w:lang w:val="uk-UA"/>
        </w:rPr>
        <w:t>0</w:t>
      </w:r>
      <w:r w:rsidRPr="00895212">
        <w:rPr>
          <w:color w:val="000000"/>
          <w:sz w:val="28"/>
          <w:szCs w:val="28"/>
          <w:lang w:val="uk-UA"/>
        </w:rPr>
        <w:t>.8).</w:t>
      </w:r>
    </w:p>
    <w:p w:rsidR="00530A03" w:rsidRPr="00895212" w:rsidRDefault="00530A03" w:rsidP="00530A03">
      <w:pPr>
        <w:shd w:val="clear" w:color="auto" w:fill="FFFFFF"/>
        <w:spacing w:line="360" w:lineRule="auto"/>
        <w:ind w:firstLine="567"/>
        <w:jc w:val="both"/>
        <w:rPr>
          <w:sz w:val="28"/>
          <w:szCs w:val="28"/>
          <w:lang w:val="uk-UA"/>
        </w:rPr>
      </w:pPr>
      <w:r w:rsidRPr="00895212">
        <w:rPr>
          <w:color w:val="000000"/>
          <w:spacing w:val="5"/>
          <w:sz w:val="28"/>
          <w:szCs w:val="28"/>
          <w:lang w:val="uk-UA"/>
        </w:rPr>
        <w:t xml:space="preserve">Нівелірні ходи можуть бути </w:t>
      </w:r>
      <w:r w:rsidRPr="00895212">
        <w:rPr>
          <w:i/>
          <w:iCs/>
          <w:color w:val="000000"/>
          <w:spacing w:val="5"/>
          <w:sz w:val="28"/>
          <w:szCs w:val="28"/>
          <w:lang w:val="uk-UA"/>
        </w:rPr>
        <w:t xml:space="preserve">замкненими </w:t>
      </w:r>
      <w:r w:rsidRPr="00895212">
        <w:rPr>
          <w:color w:val="000000"/>
          <w:spacing w:val="5"/>
          <w:sz w:val="28"/>
          <w:szCs w:val="28"/>
          <w:lang w:val="uk-UA"/>
        </w:rPr>
        <w:t xml:space="preserve">і </w:t>
      </w:r>
      <w:r w:rsidRPr="00895212">
        <w:rPr>
          <w:i/>
          <w:iCs/>
          <w:color w:val="000000"/>
          <w:spacing w:val="5"/>
          <w:sz w:val="28"/>
          <w:szCs w:val="28"/>
          <w:lang w:val="uk-UA"/>
        </w:rPr>
        <w:t xml:space="preserve">розімкненими. </w:t>
      </w:r>
      <w:r w:rsidRPr="00895212">
        <w:rPr>
          <w:color w:val="000000"/>
          <w:spacing w:val="2"/>
          <w:sz w:val="28"/>
          <w:szCs w:val="28"/>
          <w:lang w:val="uk-UA"/>
        </w:rPr>
        <w:t xml:space="preserve">Різновидом замкненого нівелірного ходу є хід, виконаний в прямому </w:t>
      </w:r>
      <w:r w:rsidRPr="00895212">
        <w:rPr>
          <w:color w:val="000000"/>
          <w:spacing w:val="1"/>
          <w:sz w:val="28"/>
          <w:szCs w:val="28"/>
          <w:lang w:val="uk-UA"/>
        </w:rPr>
        <w:t xml:space="preserve">і зворотному напрямках по одній і тій же лінії нівелювання. При </w:t>
      </w:r>
      <w:r w:rsidRPr="00895212">
        <w:rPr>
          <w:color w:val="000000"/>
          <w:spacing w:val="6"/>
          <w:sz w:val="28"/>
          <w:szCs w:val="28"/>
          <w:lang w:val="uk-UA"/>
        </w:rPr>
        <w:t xml:space="preserve">відсутності похибок вимірювання перевищення по прямому і </w:t>
      </w:r>
      <w:r w:rsidRPr="00895212">
        <w:rPr>
          <w:color w:val="000000"/>
          <w:spacing w:val="3"/>
          <w:sz w:val="28"/>
          <w:szCs w:val="28"/>
          <w:lang w:val="uk-UA"/>
        </w:rPr>
        <w:t xml:space="preserve">зворотному ходу повинні бути рівні за абсолютною величиною і </w:t>
      </w:r>
      <w:r w:rsidRPr="00895212">
        <w:rPr>
          <w:color w:val="000000"/>
          <w:spacing w:val="-1"/>
          <w:sz w:val="28"/>
          <w:szCs w:val="28"/>
          <w:lang w:val="uk-UA"/>
        </w:rPr>
        <w:t>обернені за знаком.</w:t>
      </w:r>
    </w:p>
    <w:p w:rsidR="00530A03" w:rsidRPr="00A96AA1" w:rsidRDefault="00530A03" w:rsidP="00530A03">
      <w:pPr>
        <w:shd w:val="clear" w:color="auto" w:fill="FFFFFF"/>
        <w:spacing w:before="240" w:after="240" w:line="360" w:lineRule="auto"/>
        <w:ind w:firstLine="567"/>
        <w:jc w:val="center"/>
        <w:rPr>
          <w:sz w:val="28"/>
          <w:szCs w:val="28"/>
        </w:rPr>
      </w:pPr>
      <w:r w:rsidRPr="00A96AA1">
        <w:rPr>
          <w:b/>
          <w:bCs/>
          <w:iCs/>
          <w:color w:val="000000"/>
          <w:spacing w:val="-2"/>
          <w:sz w:val="28"/>
          <w:szCs w:val="28"/>
          <w:lang w:val="uk-UA"/>
        </w:rPr>
        <w:t>Контрольні питання</w:t>
      </w:r>
    </w:p>
    <w:p w:rsidR="00530A03" w:rsidRPr="00895212" w:rsidRDefault="00530A03" w:rsidP="00530A03">
      <w:pPr>
        <w:tabs>
          <w:tab w:val="num" w:pos="1440"/>
        </w:tabs>
        <w:spacing w:line="360" w:lineRule="auto"/>
        <w:ind w:firstLine="567"/>
        <w:rPr>
          <w:sz w:val="28"/>
          <w:szCs w:val="28"/>
        </w:rPr>
      </w:pPr>
      <w:r w:rsidRPr="00895212">
        <w:rPr>
          <w:rFonts w:eastAsia="Arial"/>
          <w:sz w:val="28"/>
          <w:szCs w:val="28"/>
          <w:lang w:val="uk-UA"/>
        </w:rPr>
        <w:t xml:space="preserve">1. </w:t>
      </w:r>
      <w:r w:rsidRPr="00895212">
        <w:rPr>
          <w:sz w:val="28"/>
          <w:szCs w:val="28"/>
          <w:lang w:val="uk-UA"/>
        </w:rPr>
        <w:t>Що називають нівелюванням?</w:t>
      </w:r>
    </w:p>
    <w:p w:rsidR="00530A03" w:rsidRPr="00895212" w:rsidRDefault="00530A03" w:rsidP="00530A03">
      <w:pPr>
        <w:tabs>
          <w:tab w:val="num" w:pos="1440"/>
        </w:tabs>
        <w:spacing w:line="360" w:lineRule="auto"/>
        <w:ind w:firstLine="567"/>
        <w:rPr>
          <w:sz w:val="28"/>
          <w:szCs w:val="28"/>
        </w:rPr>
      </w:pPr>
      <w:r w:rsidRPr="00895212">
        <w:rPr>
          <w:rFonts w:eastAsia="Arial"/>
          <w:sz w:val="28"/>
          <w:szCs w:val="28"/>
          <w:lang w:val="uk-UA"/>
        </w:rPr>
        <w:t xml:space="preserve">2. </w:t>
      </w:r>
      <w:r w:rsidRPr="00895212">
        <w:rPr>
          <w:sz w:val="28"/>
          <w:szCs w:val="28"/>
          <w:lang w:val="uk-UA"/>
        </w:rPr>
        <w:t xml:space="preserve">Які існують методи нівелювання? </w:t>
      </w:r>
    </w:p>
    <w:p w:rsidR="00530A03" w:rsidRPr="00895212" w:rsidRDefault="00530A03" w:rsidP="00530A03">
      <w:pPr>
        <w:tabs>
          <w:tab w:val="num" w:pos="1440"/>
        </w:tabs>
        <w:spacing w:line="360" w:lineRule="auto"/>
        <w:ind w:firstLine="567"/>
        <w:rPr>
          <w:sz w:val="28"/>
          <w:szCs w:val="28"/>
        </w:rPr>
      </w:pPr>
      <w:r w:rsidRPr="00895212">
        <w:rPr>
          <w:rFonts w:eastAsia="Arial"/>
          <w:sz w:val="28"/>
          <w:szCs w:val="28"/>
          <w:lang w:val="uk-UA"/>
        </w:rPr>
        <w:t xml:space="preserve">3. </w:t>
      </w:r>
      <w:r w:rsidRPr="00895212">
        <w:rPr>
          <w:sz w:val="28"/>
          <w:szCs w:val="28"/>
          <w:lang w:val="uk-UA"/>
        </w:rPr>
        <w:t>У чому сутність геометричного нівелювання?</w:t>
      </w:r>
    </w:p>
    <w:p w:rsidR="00530A03" w:rsidRPr="00895212" w:rsidRDefault="00530A03" w:rsidP="00530A03">
      <w:pPr>
        <w:tabs>
          <w:tab w:val="num" w:pos="1440"/>
        </w:tabs>
        <w:spacing w:line="360" w:lineRule="auto"/>
        <w:ind w:firstLine="567"/>
        <w:rPr>
          <w:sz w:val="28"/>
          <w:szCs w:val="28"/>
        </w:rPr>
      </w:pPr>
      <w:r w:rsidRPr="00895212">
        <w:rPr>
          <w:rFonts w:eastAsia="Arial"/>
          <w:sz w:val="28"/>
          <w:szCs w:val="28"/>
          <w:lang w:val="uk-UA"/>
        </w:rPr>
        <w:t xml:space="preserve">4. </w:t>
      </w:r>
      <w:r w:rsidRPr="00895212">
        <w:rPr>
          <w:sz w:val="28"/>
          <w:szCs w:val="28"/>
          <w:lang w:val="uk-UA"/>
        </w:rPr>
        <w:t>Які знаєте способи геометричного нівелювання?</w:t>
      </w:r>
    </w:p>
    <w:p w:rsidR="00530A03" w:rsidRPr="00895212" w:rsidRDefault="00530A03" w:rsidP="00530A03">
      <w:pPr>
        <w:tabs>
          <w:tab w:val="num" w:pos="1440"/>
        </w:tabs>
        <w:spacing w:line="360" w:lineRule="auto"/>
        <w:ind w:firstLine="567"/>
        <w:rPr>
          <w:sz w:val="28"/>
          <w:szCs w:val="28"/>
        </w:rPr>
      </w:pPr>
      <w:r w:rsidRPr="00895212">
        <w:rPr>
          <w:rFonts w:eastAsia="Arial"/>
          <w:sz w:val="28"/>
          <w:szCs w:val="28"/>
          <w:lang w:val="uk-UA"/>
        </w:rPr>
        <w:t xml:space="preserve">5. </w:t>
      </w:r>
      <w:r w:rsidRPr="00895212">
        <w:rPr>
          <w:sz w:val="28"/>
          <w:szCs w:val="28"/>
          <w:lang w:val="uk-UA"/>
        </w:rPr>
        <w:t>У чому переваги нівелювання з середини?</w:t>
      </w:r>
    </w:p>
    <w:p w:rsidR="00530A03" w:rsidRPr="00895212" w:rsidRDefault="00530A03" w:rsidP="00530A03">
      <w:pPr>
        <w:tabs>
          <w:tab w:val="num" w:pos="1440"/>
        </w:tabs>
        <w:spacing w:line="360" w:lineRule="auto"/>
        <w:ind w:firstLine="567"/>
        <w:rPr>
          <w:sz w:val="28"/>
          <w:szCs w:val="28"/>
        </w:rPr>
      </w:pPr>
      <w:r w:rsidRPr="00895212">
        <w:rPr>
          <w:rFonts w:eastAsia="Arial"/>
          <w:sz w:val="28"/>
          <w:szCs w:val="28"/>
          <w:lang w:val="uk-UA"/>
        </w:rPr>
        <w:t xml:space="preserve">6. </w:t>
      </w:r>
      <w:r w:rsidRPr="00895212">
        <w:rPr>
          <w:sz w:val="28"/>
          <w:szCs w:val="28"/>
          <w:lang w:val="uk-UA"/>
        </w:rPr>
        <w:t>Яка різниця між висотою і горизонтом інструмента? Яке нівелювання називається складним, а яке – простим?</w:t>
      </w:r>
    </w:p>
    <w:p w:rsidR="00530A03" w:rsidRPr="00895212" w:rsidRDefault="00530A03" w:rsidP="00530A03">
      <w:pPr>
        <w:tabs>
          <w:tab w:val="num" w:pos="1440"/>
        </w:tabs>
        <w:spacing w:line="360" w:lineRule="auto"/>
        <w:ind w:firstLine="567"/>
        <w:rPr>
          <w:sz w:val="28"/>
          <w:szCs w:val="28"/>
        </w:rPr>
      </w:pPr>
      <w:r w:rsidRPr="00895212">
        <w:rPr>
          <w:rFonts w:eastAsia="Arial"/>
          <w:sz w:val="28"/>
          <w:szCs w:val="28"/>
          <w:lang w:val="uk-UA"/>
        </w:rPr>
        <w:lastRenderedPageBreak/>
        <w:t xml:space="preserve">7. </w:t>
      </w:r>
      <w:r w:rsidRPr="00895212">
        <w:rPr>
          <w:sz w:val="28"/>
          <w:szCs w:val="28"/>
          <w:lang w:val="uk-UA"/>
        </w:rPr>
        <w:t>Як обчислюють позначки точок через горизонт інструмента? Які основні частини нівеліра Н-3?</w:t>
      </w:r>
    </w:p>
    <w:p w:rsidR="00530A03" w:rsidRPr="00895212" w:rsidRDefault="00530A03" w:rsidP="00530A03">
      <w:pPr>
        <w:tabs>
          <w:tab w:val="num" w:pos="1440"/>
        </w:tabs>
        <w:spacing w:line="360" w:lineRule="auto"/>
        <w:ind w:firstLine="567"/>
        <w:rPr>
          <w:sz w:val="28"/>
          <w:szCs w:val="28"/>
        </w:rPr>
      </w:pPr>
      <w:r w:rsidRPr="00895212">
        <w:rPr>
          <w:rFonts w:eastAsia="Arial"/>
          <w:sz w:val="28"/>
          <w:szCs w:val="28"/>
          <w:lang w:val="uk-UA"/>
        </w:rPr>
        <w:t xml:space="preserve">8. </w:t>
      </w:r>
      <w:r w:rsidRPr="00895212">
        <w:rPr>
          <w:sz w:val="28"/>
          <w:szCs w:val="28"/>
          <w:lang w:val="uk-UA"/>
        </w:rPr>
        <w:t>Яке призначення елеваційного гвинта у нівеліра Н-3?</w:t>
      </w:r>
    </w:p>
    <w:p w:rsidR="00530A03" w:rsidRPr="00895212" w:rsidRDefault="00530A03" w:rsidP="00530A03">
      <w:pPr>
        <w:tabs>
          <w:tab w:val="num" w:pos="1440"/>
        </w:tabs>
        <w:spacing w:line="360" w:lineRule="auto"/>
        <w:ind w:firstLine="567"/>
        <w:rPr>
          <w:sz w:val="28"/>
          <w:szCs w:val="28"/>
        </w:rPr>
      </w:pPr>
      <w:r>
        <w:rPr>
          <w:rFonts w:eastAsia="Arial"/>
          <w:sz w:val="28"/>
          <w:szCs w:val="28"/>
          <w:lang w:val="uk-UA"/>
        </w:rPr>
        <w:t>9.</w:t>
      </w:r>
      <w:r w:rsidRPr="00895212">
        <w:rPr>
          <w:rFonts w:eastAsia="Arial"/>
          <w:sz w:val="28"/>
          <w:szCs w:val="28"/>
          <w:lang w:val="uk-UA"/>
        </w:rPr>
        <w:t xml:space="preserve"> </w:t>
      </w:r>
      <w:r w:rsidRPr="00895212">
        <w:rPr>
          <w:sz w:val="28"/>
          <w:szCs w:val="28"/>
          <w:lang w:val="uk-UA"/>
        </w:rPr>
        <w:t>Які джерела похибок при геометричному нівелюванні?</w:t>
      </w:r>
    </w:p>
    <w:p w:rsidR="00530A03" w:rsidRPr="00895212" w:rsidRDefault="00530A03" w:rsidP="00530A03">
      <w:pPr>
        <w:tabs>
          <w:tab w:val="num" w:pos="1440"/>
        </w:tabs>
        <w:spacing w:line="360" w:lineRule="auto"/>
        <w:ind w:firstLine="567"/>
        <w:rPr>
          <w:sz w:val="28"/>
          <w:szCs w:val="28"/>
        </w:rPr>
      </w:pPr>
      <w:r w:rsidRPr="00895212">
        <w:rPr>
          <w:rFonts w:eastAsia="Arial"/>
          <w:sz w:val="28"/>
          <w:szCs w:val="28"/>
          <w:lang w:val="uk-UA"/>
        </w:rPr>
        <w:t xml:space="preserve">10. </w:t>
      </w:r>
      <w:r w:rsidRPr="00895212">
        <w:rPr>
          <w:sz w:val="28"/>
          <w:szCs w:val="28"/>
          <w:lang w:val="uk-UA"/>
        </w:rPr>
        <w:t xml:space="preserve">Опишіть порядок роботи на станції при геометричному нівелюванні. </w:t>
      </w:r>
    </w:p>
    <w:p w:rsidR="00530A03" w:rsidRPr="00895212" w:rsidRDefault="00530A03" w:rsidP="00530A03">
      <w:pPr>
        <w:tabs>
          <w:tab w:val="num" w:pos="1440"/>
        </w:tabs>
        <w:spacing w:line="360" w:lineRule="auto"/>
        <w:ind w:firstLine="567"/>
        <w:rPr>
          <w:sz w:val="28"/>
          <w:szCs w:val="28"/>
        </w:rPr>
      </w:pPr>
      <w:r w:rsidRPr="00895212">
        <w:rPr>
          <w:rFonts w:eastAsia="Arial"/>
          <w:sz w:val="28"/>
          <w:szCs w:val="28"/>
          <w:lang w:val="uk-UA"/>
        </w:rPr>
        <w:t xml:space="preserve">11. </w:t>
      </w:r>
      <w:r w:rsidRPr="00895212">
        <w:rPr>
          <w:sz w:val="28"/>
          <w:szCs w:val="28"/>
          <w:lang w:val="uk-UA"/>
        </w:rPr>
        <w:t>У чому сутність тригонометричного нівелювання?</w:t>
      </w:r>
    </w:p>
    <w:p w:rsidR="00530A03" w:rsidRPr="00895212" w:rsidRDefault="00530A03" w:rsidP="00530A03">
      <w:pPr>
        <w:tabs>
          <w:tab w:val="num" w:pos="1440"/>
        </w:tabs>
        <w:spacing w:line="360" w:lineRule="auto"/>
        <w:ind w:firstLine="567"/>
        <w:rPr>
          <w:sz w:val="28"/>
          <w:szCs w:val="28"/>
        </w:rPr>
      </w:pPr>
      <w:r w:rsidRPr="00895212">
        <w:rPr>
          <w:rFonts w:eastAsia="Arial"/>
          <w:sz w:val="28"/>
          <w:szCs w:val="28"/>
          <w:lang w:val="uk-UA"/>
        </w:rPr>
        <w:t xml:space="preserve">12. </w:t>
      </w:r>
      <w:r w:rsidRPr="00895212">
        <w:rPr>
          <w:sz w:val="28"/>
          <w:szCs w:val="28"/>
          <w:lang w:val="uk-UA"/>
        </w:rPr>
        <w:t xml:space="preserve">У чому сутність барометричного, гідростатичного, автоматичною і стереофотограмметричного нівелювання? Які точки називаються </w:t>
      </w:r>
      <w:r w:rsidRPr="00895212">
        <w:rPr>
          <w:rStyle w:val="spelle"/>
          <w:sz w:val="28"/>
          <w:szCs w:val="28"/>
          <w:lang w:val="uk-UA"/>
        </w:rPr>
        <w:t>зв’язуючими</w:t>
      </w:r>
      <w:r w:rsidRPr="00895212">
        <w:rPr>
          <w:sz w:val="28"/>
          <w:szCs w:val="28"/>
          <w:lang w:val="uk-UA"/>
        </w:rPr>
        <w:t>, а які проміжними?</w:t>
      </w:r>
    </w:p>
    <w:p w:rsidR="00530A03" w:rsidRPr="00895212" w:rsidRDefault="00530A03" w:rsidP="00530A03">
      <w:pPr>
        <w:spacing w:line="360" w:lineRule="auto"/>
        <w:ind w:firstLine="567"/>
        <w:rPr>
          <w:sz w:val="28"/>
          <w:szCs w:val="28"/>
        </w:rPr>
      </w:pPr>
    </w:p>
    <w:p w:rsidR="00344D8F" w:rsidRDefault="00344D8F" w:rsidP="00344D8F">
      <w:pPr>
        <w:jc w:val="center"/>
        <w:rPr>
          <w:b/>
          <w:sz w:val="28"/>
          <w:szCs w:val="28"/>
          <w:lang w:val="uk-UA"/>
        </w:rPr>
      </w:pPr>
      <w:r>
        <w:rPr>
          <w:sz w:val="28"/>
          <w:szCs w:val="28"/>
          <w:lang w:val="uk-UA"/>
        </w:rPr>
        <w:br w:type="page"/>
      </w:r>
      <w:r w:rsidRPr="00DB1E9A">
        <w:rPr>
          <w:b/>
          <w:sz w:val="28"/>
          <w:szCs w:val="28"/>
          <w:lang w:val="uk-UA"/>
        </w:rPr>
        <w:lastRenderedPageBreak/>
        <w:t xml:space="preserve">ЛЕКЦІЯ 11 </w:t>
      </w:r>
    </w:p>
    <w:p w:rsidR="00344D8F" w:rsidRDefault="00344D8F" w:rsidP="00344D8F">
      <w:pPr>
        <w:jc w:val="center"/>
        <w:rPr>
          <w:b/>
          <w:sz w:val="28"/>
          <w:szCs w:val="28"/>
          <w:lang w:val="uk-UA"/>
        </w:rPr>
      </w:pPr>
      <w:r>
        <w:rPr>
          <w:b/>
          <w:sz w:val="28"/>
          <w:szCs w:val="28"/>
          <w:lang w:val="uk-UA"/>
        </w:rPr>
        <w:t xml:space="preserve">ТЕМА: </w:t>
      </w:r>
      <w:r w:rsidRPr="00DB1E9A">
        <w:rPr>
          <w:b/>
          <w:sz w:val="28"/>
          <w:szCs w:val="28"/>
          <w:lang w:val="uk-UA"/>
        </w:rPr>
        <w:t>ОРГАНІЗАЦІЯ ГЕОДЕЗИЧНИХ РОБІТ НА БУДІВЕЛЬНОМУ МАЙДАНЧИКУ</w:t>
      </w:r>
    </w:p>
    <w:p w:rsidR="00344D8F" w:rsidRDefault="00344D8F" w:rsidP="00344D8F">
      <w:pPr>
        <w:spacing w:before="240"/>
        <w:jc w:val="center"/>
        <w:rPr>
          <w:sz w:val="28"/>
          <w:szCs w:val="28"/>
          <w:lang w:val="uk-UA"/>
        </w:rPr>
      </w:pPr>
      <w:r w:rsidRPr="00344D8F">
        <w:rPr>
          <w:sz w:val="28"/>
          <w:szCs w:val="28"/>
          <w:lang w:val="uk-UA"/>
        </w:rPr>
        <w:t>План</w:t>
      </w:r>
    </w:p>
    <w:p w:rsidR="00344D8F" w:rsidRDefault="00344D8F" w:rsidP="00344D8F">
      <w:pPr>
        <w:ind w:firstLine="709"/>
        <w:jc w:val="both"/>
        <w:rPr>
          <w:b/>
          <w:lang w:val="uk-UA"/>
        </w:rPr>
      </w:pPr>
      <w:r w:rsidRPr="00344D8F">
        <w:rPr>
          <w:b/>
          <w:lang w:val="uk-UA"/>
        </w:rPr>
        <w:t>11.1. Геодезичне забезпечення будівництва</w:t>
      </w:r>
    </w:p>
    <w:p w:rsidR="00344D8F" w:rsidRPr="00344D8F" w:rsidRDefault="00344D8F" w:rsidP="00344D8F">
      <w:pPr>
        <w:ind w:firstLine="709"/>
        <w:jc w:val="both"/>
        <w:rPr>
          <w:b/>
          <w:lang w:val="uk-UA"/>
        </w:rPr>
      </w:pPr>
      <w:r w:rsidRPr="00344D8F">
        <w:rPr>
          <w:b/>
          <w:lang w:val="uk-UA"/>
        </w:rPr>
        <w:t>11.2.</w:t>
      </w:r>
      <w:r>
        <w:rPr>
          <w:b/>
          <w:lang w:val="uk-UA"/>
        </w:rPr>
        <w:t xml:space="preserve"> </w:t>
      </w:r>
      <w:r w:rsidRPr="00344D8F">
        <w:rPr>
          <w:b/>
          <w:lang w:val="uk-UA"/>
        </w:rPr>
        <w:t>Завдання геодезичної служби в процесі зведення будівель і споруд</w:t>
      </w:r>
    </w:p>
    <w:p w:rsidR="00344D8F" w:rsidRPr="00344D8F" w:rsidRDefault="00344D8F" w:rsidP="00344D8F">
      <w:pPr>
        <w:ind w:firstLine="709"/>
        <w:jc w:val="both"/>
        <w:rPr>
          <w:b/>
          <w:lang w:val="uk-UA"/>
        </w:rPr>
      </w:pPr>
      <w:r w:rsidRPr="00344D8F">
        <w:rPr>
          <w:b/>
          <w:lang w:val="uk-UA"/>
        </w:rPr>
        <w:t>11.3.</w:t>
      </w:r>
      <w:r>
        <w:rPr>
          <w:b/>
          <w:lang w:val="uk-UA"/>
        </w:rPr>
        <w:t xml:space="preserve"> </w:t>
      </w:r>
      <w:r w:rsidRPr="00344D8F">
        <w:rPr>
          <w:b/>
          <w:lang w:val="uk-UA"/>
        </w:rPr>
        <w:t>Технічна документація для виконання геодезичних робіт на будівельному майданчику</w:t>
      </w:r>
    </w:p>
    <w:p w:rsidR="00344D8F" w:rsidRPr="00DB1E9A" w:rsidRDefault="00344D8F" w:rsidP="00344D8F">
      <w:pPr>
        <w:jc w:val="both"/>
        <w:rPr>
          <w:b/>
          <w:sz w:val="28"/>
          <w:szCs w:val="28"/>
          <w:lang w:val="uk-UA"/>
        </w:rPr>
      </w:pPr>
    </w:p>
    <w:p w:rsidR="00344D8F" w:rsidRPr="00DB1E9A" w:rsidRDefault="00344D8F" w:rsidP="00344D8F">
      <w:pPr>
        <w:ind w:firstLine="709"/>
        <w:jc w:val="both"/>
        <w:rPr>
          <w:b/>
          <w:sz w:val="28"/>
          <w:szCs w:val="28"/>
          <w:lang w:val="uk-UA"/>
        </w:rPr>
      </w:pPr>
      <w:r w:rsidRPr="00DB1E9A">
        <w:rPr>
          <w:b/>
          <w:sz w:val="28"/>
          <w:szCs w:val="28"/>
          <w:lang w:val="uk-UA"/>
        </w:rPr>
        <w:t>11.1. Геодезичне забезпечення будівництва</w:t>
      </w:r>
    </w:p>
    <w:p w:rsidR="00344D8F" w:rsidRPr="00DB1E9A" w:rsidRDefault="00344D8F" w:rsidP="00344D8F">
      <w:pPr>
        <w:spacing w:line="360" w:lineRule="auto"/>
        <w:ind w:firstLine="709"/>
        <w:jc w:val="both"/>
        <w:rPr>
          <w:sz w:val="28"/>
          <w:szCs w:val="28"/>
          <w:lang w:val="uk-UA"/>
        </w:rPr>
      </w:pPr>
      <w:r w:rsidRPr="00DB1E9A">
        <w:rPr>
          <w:sz w:val="28"/>
          <w:szCs w:val="28"/>
          <w:lang w:val="uk-UA"/>
        </w:rPr>
        <w:t>Геодезичне забезпечення має виконуватись згідно з ДБН В.1.3-2:2010 Система забезпечення точності геометричних параметрів у будівництві. Геодезичні роботи у будівництві. Геодезичні роботи в зв'язку з технічною складністю висотного об'єкта виконують спеціалізовані організації, які мають ліцензію на виконання цього виду робіт. Для зведення висотних будинків рекомендовано створення постійно діючої геодезичної групи на весь період будівництва цього об'єкта.</w:t>
      </w:r>
    </w:p>
    <w:p w:rsidR="00344D8F" w:rsidRPr="00DB1E9A" w:rsidRDefault="00344D8F" w:rsidP="00344D8F">
      <w:pPr>
        <w:spacing w:line="360" w:lineRule="auto"/>
        <w:ind w:firstLine="709"/>
        <w:jc w:val="both"/>
        <w:rPr>
          <w:sz w:val="28"/>
          <w:szCs w:val="28"/>
          <w:lang w:val="uk-UA"/>
        </w:rPr>
      </w:pPr>
      <w:r w:rsidRPr="00DB1E9A">
        <w:rPr>
          <w:sz w:val="28"/>
          <w:szCs w:val="28"/>
          <w:lang w:val="uk-UA"/>
        </w:rPr>
        <w:t>Проект виконання геодезичних робіт необхідно розбити на такі етапи:</w:t>
      </w:r>
    </w:p>
    <w:p w:rsidR="00344D8F" w:rsidRPr="00DB1E9A" w:rsidRDefault="00344D8F" w:rsidP="002F2284">
      <w:pPr>
        <w:pStyle w:val="aa"/>
        <w:numPr>
          <w:ilvl w:val="0"/>
          <w:numId w:val="5"/>
        </w:numPr>
        <w:spacing w:after="0" w:line="360" w:lineRule="auto"/>
        <w:ind w:left="1134" w:hanging="425"/>
        <w:jc w:val="both"/>
        <w:rPr>
          <w:rFonts w:ascii="Times New Roman" w:hAnsi="Times New Roman"/>
          <w:sz w:val="28"/>
          <w:szCs w:val="28"/>
          <w:lang w:val="uk-UA"/>
        </w:rPr>
      </w:pPr>
      <w:r w:rsidRPr="00DB1E9A">
        <w:rPr>
          <w:rFonts w:ascii="Times New Roman" w:hAnsi="Times New Roman"/>
          <w:sz w:val="28"/>
          <w:szCs w:val="28"/>
          <w:lang w:val="uk-UA"/>
        </w:rPr>
        <w:t>створення геодезичної планувальної основи у вигляді геодезичної мережі й планування червоних ліній (контурів) будівельного майданчика;</w:t>
      </w:r>
    </w:p>
    <w:p w:rsidR="00344D8F" w:rsidRPr="00DB1E9A" w:rsidRDefault="00344D8F" w:rsidP="002F2284">
      <w:pPr>
        <w:pStyle w:val="aa"/>
        <w:numPr>
          <w:ilvl w:val="0"/>
          <w:numId w:val="5"/>
        </w:numPr>
        <w:spacing w:after="0" w:line="360" w:lineRule="auto"/>
        <w:ind w:left="1134" w:hanging="425"/>
        <w:jc w:val="both"/>
        <w:rPr>
          <w:rFonts w:ascii="Times New Roman" w:hAnsi="Times New Roman"/>
          <w:sz w:val="28"/>
          <w:szCs w:val="28"/>
          <w:lang w:val="uk-UA"/>
        </w:rPr>
      </w:pPr>
      <w:r w:rsidRPr="00DB1E9A">
        <w:rPr>
          <w:rFonts w:ascii="Times New Roman" w:hAnsi="Times New Roman"/>
          <w:sz w:val="28"/>
          <w:szCs w:val="28"/>
          <w:lang w:val="uk-UA"/>
        </w:rPr>
        <w:t>нанесення зовнішніх і внутрішніх планувальних геодезичних мереж;</w:t>
      </w:r>
    </w:p>
    <w:p w:rsidR="00344D8F" w:rsidRPr="00DB1E9A" w:rsidRDefault="00344D8F" w:rsidP="002F2284">
      <w:pPr>
        <w:pStyle w:val="aa"/>
        <w:numPr>
          <w:ilvl w:val="0"/>
          <w:numId w:val="5"/>
        </w:numPr>
        <w:spacing w:after="0" w:line="360" w:lineRule="auto"/>
        <w:ind w:left="1134" w:hanging="425"/>
        <w:jc w:val="both"/>
        <w:rPr>
          <w:rFonts w:ascii="Times New Roman" w:hAnsi="Times New Roman"/>
          <w:sz w:val="28"/>
          <w:szCs w:val="28"/>
          <w:lang w:val="uk-UA"/>
        </w:rPr>
      </w:pPr>
      <w:r w:rsidRPr="00DB1E9A">
        <w:rPr>
          <w:rFonts w:ascii="Times New Roman" w:hAnsi="Times New Roman"/>
          <w:sz w:val="28"/>
          <w:szCs w:val="28"/>
          <w:lang w:val="uk-UA"/>
        </w:rPr>
        <w:t>проведення геодезичних робіт під час виконання земляних робіт і влаштування основи;</w:t>
      </w:r>
    </w:p>
    <w:p w:rsidR="00344D8F" w:rsidRPr="00DB1E9A" w:rsidRDefault="00344D8F" w:rsidP="002F2284">
      <w:pPr>
        <w:pStyle w:val="aa"/>
        <w:numPr>
          <w:ilvl w:val="0"/>
          <w:numId w:val="5"/>
        </w:numPr>
        <w:spacing w:after="0" w:line="360" w:lineRule="auto"/>
        <w:ind w:left="1134" w:hanging="425"/>
        <w:jc w:val="both"/>
        <w:rPr>
          <w:rFonts w:ascii="Times New Roman" w:hAnsi="Times New Roman"/>
          <w:sz w:val="28"/>
          <w:szCs w:val="28"/>
          <w:lang w:val="uk-UA"/>
        </w:rPr>
      </w:pPr>
      <w:r w:rsidRPr="00DB1E9A">
        <w:rPr>
          <w:rFonts w:ascii="Times New Roman" w:hAnsi="Times New Roman"/>
          <w:sz w:val="28"/>
          <w:szCs w:val="28"/>
          <w:lang w:val="uk-UA"/>
        </w:rPr>
        <w:t>проведення геодезичних робіт під час влаштування підземної частини висотного будинку;</w:t>
      </w:r>
    </w:p>
    <w:p w:rsidR="00344D8F" w:rsidRPr="00DB1E9A" w:rsidRDefault="00344D8F" w:rsidP="002F2284">
      <w:pPr>
        <w:pStyle w:val="aa"/>
        <w:numPr>
          <w:ilvl w:val="0"/>
          <w:numId w:val="5"/>
        </w:numPr>
        <w:spacing w:after="0" w:line="360" w:lineRule="auto"/>
        <w:ind w:left="1134" w:hanging="425"/>
        <w:jc w:val="both"/>
        <w:rPr>
          <w:rFonts w:ascii="Times New Roman" w:hAnsi="Times New Roman"/>
          <w:sz w:val="28"/>
          <w:szCs w:val="28"/>
          <w:lang w:val="uk-UA"/>
        </w:rPr>
      </w:pPr>
      <w:r w:rsidRPr="00DB1E9A">
        <w:rPr>
          <w:rFonts w:ascii="Times New Roman" w:hAnsi="Times New Roman"/>
          <w:sz w:val="28"/>
          <w:szCs w:val="28"/>
          <w:lang w:val="uk-UA"/>
        </w:rPr>
        <w:t>проведення геодезичних робіт за влаштування надземної частини висотного будинку.</w:t>
      </w:r>
    </w:p>
    <w:p w:rsidR="00344D8F" w:rsidRPr="00DB1E9A" w:rsidRDefault="00344D8F" w:rsidP="00344D8F">
      <w:pPr>
        <w:spacing w:line="360" w:lineRule="auto"/>
        <w:ind w:firstLine="709"/>
        <w:jc w:val="both"/>
        <w:rPr>
          <w:sz w:val="28"/>
          <w:szCs w:val="28"/>
          <w:lang w:val="uk-UA"/>
        </w:rPr>
      </w:pPr>
      <w:r w:rsidRPr="00DB1E9A">
        <w:rPr>
          <w:sz w:val="28"/>
          <w:szCs w:val="28"/>
          <w:lang w:val="uk-UA"/>
        </w:rPr>
        <w:t xml:space="preserve">Пункти висотної </w:t>
      </w:r>
      <w:r>
        <w:rPr>
          <w:sz w:val="28"/>
          <w:szCs w:val="28"/>
          <w:lang w:val="uk-UA"/>
        </w:rPr>
        <w:t>й</w:t>
      </w:r>
      <w:r w:rsidRPr="00DB1E9A">
        <w:rPr>
          <w:sz w:val="28"/>
          <w:szCs w:val="28"/>
          <w:lang w:val="uk-UA"/>
        </w:rPr>
        <w:t xml:space="preserve"> планової основ необхідно суміщати.</w:t>
      </w:r>
    </w:p>
    <w:p w:rsidR="00344D8F" w:rsidRPr="00DB1E9A" w:rsidRDefault="00344D8F" w:rsidP="00344D8F">
      <w:pPr>
        <w:spacing w:before="120" w:line="360" w:lineRule="auto"/>
        <w:ind w:firstLine="709"/>
        <w:jc w:val="both"/>
        <w:rPr>
          <w:sz w:val="28"/>
          <w:szCs w:val="28"/>
          <w:lang w:val="uk-UA"/>
        </w:rPr>
      </w:pPr>
      <w:r w:rsidRPr="00DB1E9A">
        <w:rPr>
          <w:sz w:val="28"/>
          <w:szCs w:val="28"/>
          <w:lang w:val="uk-UA"/>
        </w:rPr>
        <w:t>Пункти висотної основи повинні розташовуватися на будівельній ділянці із можливістю їх використання на всіх етапах зведення висотного будинку.</w:t>
      </w:r>
    </w:p>
    <w:p w:rsidR="00344D8F" w:rsidRPr="00DB1E9A" w:rsidRDefault="00344D8F" w:rsidP="00344D8F">
      <w:pPr>
        <w:spacing w:line="360" w:lineRule="auto"/>
        <w:ind w:firstLine="709"/>
        <w:jc w:val="both"/>
        <w:rPr>
          <w:sz w:val="28"/>
          <w:szCs w:val="28"/>
          <w:lang w:val="uk-UA"/>
        </w:rPr>
      </w:pPr>
      <w:r w:rsidRPr="00DB1E9A">
        <w:rPr>
          <w:sz w:val="28"/>
          <w:szCs w:val="28"/>
          <w:lang w:val="uk-UA"/>
        </w:rPr>
        <w:lastRenderedPageBreak/>
        <w:t>Нівелірну мережу необхідно будувати з таким розрахунком, щоб забезпечити передачу проектних висот (відміток) від реперів, які розташовані на відстані не менше 200-300 м від висотного об'єкта. Для кожного висотного будинку повинно бути закріплено не менше двох реперів, а для багатосекційного - по одному для кожної секції.</w:t>
      </w:r>
    </w:p>
    <w:p w:rsidR="00344D8F" w:rsidRPr="00DB1E9A" w:rsidRDefault="00344D8F" w:rsidP="00344D8F">
      <w:pPr>
        <w:spacing w:line="360" w:lineRule="auto"/>
        <w:ind w:firstLine="709"/>
        <w:jc w:val="both"/>
        <w:rPr>
          <w:sz w:val="28"/>
          <w:szCs w:val="28"/>
          <w:lang w:val="uk-UA"/>
        </w:rPr>
      </w:pPr>
      <w:r w:rsidRPr="00DB1E9A">
        <w:rPr>
          <w:sz w:val="28"/>
          <w:szCs w:val="28"/>
          <w:lang w:val="uk-UA"/>
        </w:rPr>
        <w:t>Слід передбачити закріплення розмічувальних осей знаками в кількості не менше чотирьох на головну вісь симетрії, а також у пунктах перетинання основних розмічувальних осей по кутах висотного будинку.</w:t>
      </w:r>
    </w:p>
    <w:p w:rsidR="00344D8F" w:rsidRPr="00DB1E9A" w:rsidRDefault="00344D8F" w:rsidP="00344D8F">
      <w:pPr>
        <w:spacing w:line="360" w:lineRule="auto"/>
        <w:ind w:firstLine="709"/>
        <w:jc w:val="both"/>
        <w:rPr>
          <w:sz w:val="28"/>
          <w:szCs w:val="28"/>
          <w:lang w:val="uk-UA"/>
        </w:rPr>
      </w:pPr>
      <w:r w:rsidRPr="00DB1E9A">
        <w:rPr>
          <w:sz w:val="28"/>
          <w:szCs w:val="28"/>
          <w:lang w:val="uk-UA"/>
        </w:rPr>
        <w:t>У проекті виконання геодезичних робіт повинні бути наведені рекомендації щодо кількісного і кваліфікаційного складу групи геодезистів для виконання відповідних видів робіт, оснащення геодезичного та оргтехнікою.</w:t>
      </w:r>
    </w:p>
    <w:p w:rsidR="00344D8F" w:rsidRPr="00DB1E9A" w:rsidRDefault="00344D8F" w:rsidP="00344D8F">
      <w:pPr>
        <w:spacing w:line="360" w:lineRule="auto"/>
        <w:ind w:firstLine="709"/>
        <w:jc w:val="both"/>
        <w:rPr>
          <w:sz w:val="28"/>
          <w:szCs w:val="28"/>
          <w:lang w:val="uk-UA"/>
        </w:rPr>
      </w:pPr>
    </w:p>
    <w:p w:rsidR="00344D8F" w:rsidRPr="00DB1E9A" w:rsidRDefault="00344D8F" w:rsidP="00344D8F">
      <w:pPr>
        <w:spacing w:line="360" w:lineRule="auto"/>
        <w:ind w:firstLine="709"/>
        <w:jc w:val="both"/>
        <w:rPr>
          <w:b/>
          <w:sz w:val="28"/>
          <w:szCs w:val="28"/>
          <w:lang w:val="uk-UA"/>
        </w:rPr>
      </w:pPr>
      <w:r w:rsidRPr="00DB1E9A">
        <w:rPr>
          <w:b/>
          <w:sz w:val="28"/>
          <w:szCs w:val="28"/>
          <w:lang w:val="uk-UA"/>
        </w:rPr>
        <w:t>11.2.</w:t>
      </w:r>
      <w:r w:rsidRPr="00DB1E9A">
        <w:rPr>
          <w:b/>
          <w:sz w:val="28"/>
          <w:szCs w:val="28"/>
          <w:lang w:val="uk-UA"/>
        </w:rPr>
        <w:tab/>
        <w:t>Завдання геодезичної служби в процесі зведення будівель і споруд</w:t>
      </w:r>
    </w:p>
    <w:p w:rsidR="00344D8F" w:rsidRPr="00DB1E9A" w:rsidRDefault="00344D8F" w:rsidP="00344D8F">
      <w:pPr>
        <w:spacing w:line="360" w:lineRule="auto"/>
        <w:ind w:firstLine="709"/>
        <w:jc w:val="both"/>
        <w:rPr>
          <w:sz w:val="28"/>
          <w:szCs w:val="28"/>
          <w:lang w:val="uk-UA"/>
        </w:rPr>
      </w:pPr>
      <w:r w:rsidRPr="00DB1E9A">
        <w:rPr>
          <w:sz w:val="28"/>
          <w:szCs w:val="28"/>
          <w:lang w:val="uk-UA"/>
        </w:rPr>
        <w:t>Інженерна геодезія вивчає методи виконання геодезичних робіт під час вишукування, проектування, зведення та експлуатації інженерних споруд і технологічного устаткування.</w:t>
      </w:r>
    </w:p>
    <w:p w:rsidR="00344D8F" w:rsidRPr="00DB1E9A" w:rsidRDefault="00344D8F" w:rsidP="00344D8F">
      <w:pPr>
        <w:spacing w:line="360" w:lineRule="auto"/>
        <w:ind w:firstLine="709"/>
        <w:jc w:val="both"/>
        <w:rPr>
          <w:sz w:val="28"/>
          <w:szCs w:val="28"/>
          <w:lang w:val="uk-UA"/>
        </w:rPr>
      </w:pPr>
      <w:r w:rsidRPr="00DB1E9A">
        <w:rPr>
          <w:sz w:val="28"/>
          <w:szCs w:val="28"/>
          <w:lang w:val="uk-UA"/>
        </w:rPr>
        <w:t>Інженерно-геодезичні роботи є складовою технологічного процесу під час виконання будівельно-монтажних робіт і монтажу технологічного устаткування.</w:t>
      </w:r>
    </w:p>
    <w:p w:rsidR="00344D8F" w:rsidRPr="00DB1E9A" w:rsidRDefault="00344D8F" w:rsidP="00344D8F">
      <w:pPr>
        <w:spacing w:line="360" w:lineRule="auto"/>
        <w:ind w:firstLine="709"/>
        <w:jc w:val="both"/>
        <w:rPr>
          <w:sz w:val="28"/>
          <w:szCs w:val="28"/>
          <w:lang w:val="uk-UA"/>
        </w:rPr>
      </w:pPr>
      <w:r w:rsidRPr="00DB1E9A">
        <w:rPr>
          <w:b/>
          <w:i/>
          <w:sz w:val="28"/>
          <w:szCs w:val="28"/>
          <w:lang w:val="uk-UA"/>
        </w:rPr>
        <w:t>Основними видами інженерно-геодезичних робіт</w:t>
      </w:r>
      <w:r w:rsidRPr="00DB1E9A">
        <w:rPr>
          <w:sz w:val="28"/>
          <w:szCs w:val="28"/>
          <w:lang w:val="uk-UA"/>
        </w:rPr>
        <w:t xml:space="preserve"> є:</w:t>
      </w:r>
    </w:p>
    <w:p w:rsidR="00344D8F" w:rsidRPr="00DB1E9A" w:rsidRDefault="00344D8F" w:rsidP="00344D8F">
      <w:pPr>
        <w:spacing w:line="360" w:lineRule="auto"/>
        <w:ind w:firstLine="709"/>
        <w:jc w:val="both"/>
        <w:rPr>
          <w:b/>
          <w:i/>
          <w:sz w:val="28"/>
          <w:szCs w:val="28"/>
          <w:lang w:val="uk-UA"/>
        </w:rPr>
      </w:pPr>
      <w:r w:rsidRPr="00DB1E9A">
        <w:rPr>
          <w:b/>
          <w:i/>
          <w:sz w:val="28"/>
          <w:szCs w:val="28"/>
          <w:lang w:val="uk-UA"/>
        </w:rPr>
        <w:t>1.</w:t>
      </w:r>
      <w:r w:rsidRPr="00DB1E9A">
        <w:rPr>
          <w:b/>
          <w:i/>
          <w:sz w:val="28"/>
          <w:szCs w:val="28"/>
          <w:lang w:val="uk-UA"/>
        </w:rPr>
        <w:tab/>
        <w:t>Інженерно-геодезичне вишукування:</w:t>
      </w:r>
    </w:p>
    <w:p w:rsidR="00344D8F" w:rsidRPr="00DB1E9A" w:rsidRDefault="00344D8F" w:rsidP="002F2284">
      <w:pPr>
        <w:pStyle w:val="aa"/>
        <w:numPr>
          <w:ilvl w:val="0"/>
          <w:numId w:val="6"/>
        </w:numPr>
        <w:spacing w:after="0" w:line="360" w:lineRule="auto"/>
        <w:ind w:left="1276" w:hanging="567"/>
        <w:jc w:val="both"/>
        <w:rPr>
          <w:rFonts w:ascii="Times New Roman" w:hAnsi="Times New Roman"/>
          <w:sz w:val="28"/>
          <w:szCs w:val="28"/>
          <w:lang w:val="uk-UA"/>
        </w:rPr>
      </w:pPr>
      <w:r w:rsidRPr="00DB1E9A">
        <w:rPr>
          <w:rFonts w:ascii="Times New Roman" w:hAnsi="Times New Roman"/>
          <w:sz w:val="28"/>
          <w:szCs w:val="28"/>
          <w:lang w:val="uk-UA"/>
        </w:rPr>
        <w:t>створення планово-висотної основи і топографічне знімання території під будівництво;</w:t>
      </w:r>
    </w:p>
    <w:p w:rsidR="00344D8F" w:rsidRPr="00DB1E9A" w:rsidRDefault="00344D8F" w:rsidP="002F2284">
      <w:pPr>
        <w:pStyle w:val="aa"/>
        <w:numPr>
          <w:ilvl w:val="0"/>
          <w:numId w:val="6"/>
        </w:numPr>
        <w:spacing w:after="0" w:line="360" w:lineRule="auto"/>
        <w:ind w:left="1276" w:hanging="567"/>
        <w:jc w:val="both"/>
        <w:rPr>
          <w:rFonts w:ascii="Times New Roman" w:hAnsi="Times New Roman"/>
          <w:sz w:val="28"/>
          <w:szCs w:val="28"/>
          <w:lang w:val="uk-UA"/>
        </w:rPr>
      </w:pPr>
      <w:r w:rsidRPr="00DB1E9A">
        <w:rPr>
          <w:rFonts w:ascii="Times New Roman" w:hAnsi="Times New Roman"/>
          <w:sz w:val="28"/>
          <w:szCs w:val="28"/>
          <w:lang w:val="uk-UA"/>
        </w:rPr>
        <w:t>трасування лінійних споруд;</w:t>
      </w:r>
    </w:p>
    <w:p w:rsidR="00344D8F" w:rsidRPr="00DB1E9A" w:rsidRDefault="00344D8F" w:rsidP="002F2284">
      <w:pPr>
        <w:pStyle w:val="aa"/>
        <w:numPr>
          <w:ilvl w:val="0"/>
          <w:numId w:val="6"/>
        </w:numPr>
        <w:spacing w:after="0" w:line="360" w:lineRule="auto"/>
        <w:ind w:left="1276" w:hanging="567"/>
        <w:jc w:val="both"/>
        <w:rPr>
          <w:rFonts w:ascii="Times New Roman" w:hAnsi="Times New Roman"/>
          <w:sz w:val="28"/>
          <w:szCs w:val="28"/>
          <w:lang w:val="uk-UA"/>
        </w:rPr>
      </w:pPr>
      <w:r w:rsidRPr="00DB1E9A">
        <w:rPr>
          <w:rFonts w:ascii="Times New Roman" w:hAnsi="Times New Roman"/>
          <w:sz w:val="28"/>
          <w:szCs w:val="28"/>
          <w:lang w:val="uk-UA"/>
        </w:rPr>
        <w:t>геодезична прив'язка (визначення координат і висот) геодезичних виробок, гідрологічних створів та ін.</w:t>
      </w:r>
    </w:p>
    <w:p w:rsidR="00344D8F" w:rsidRPr="00DB1E9A" w:rsidRDefault="00344D8F" w:rsidP="00344D8F">
      <w:pPr>
        <w:spacing w:line="360" w:lineRule="auto"/>
        <w:ind w:firstLine="709"/>
        <w:jc w:val="both"/>
        <w:rPr>
          <w:sz w:val="28"/>
          <w:szCs w:val="28"/>
          <w:lang w:val="uk-UA"/>
        </w:rPr>
      </w:pPr>
      <w:r w:rsidRPr="00DB1E9A">
        <w:rPr>
          <w:sz w:val="28"/>
          <w:szCs w:val="28"/>
          <w:lang w:val="uk-UA"/>
        </w:rPr>
        <w:t>Нині широко використовують аерофототопографічне та космічне знімання місцевості в процесі вишукування інженерних споруд.</w:t>
      </w:r>
    </w:p>
    <w:p w:rsidR="00344D8F" w:rsidRPr="00DB1E9A" w:rsidRDefault="00344D8F" w:rsidP="00344D8F">
      <w:pPr>
        <w:spacing w:line="360" w:lineRule="auto"/>
        <w:ind w:firstLine="709"/>
        <w:jc w:val="both"/>
        <w:rPr>
          <w:sz w:val="28"/>
          <w:szCs w:val="28"/>
          <w:lang w:val="uk-UA"/>
        </w:rPr>
      </w:pPr>
      <w:r w:rsidRPr="00DB1E9A">
        <w:rPr>
          <w:b/>
          <w:i/>
          <w:sz w:val="28"/>
          <w:szCs w:val="28"/>
          <w:lang w:val="uk-UA"/>
        </w:rPr>
        <w:lastRenderedPageBreak/>
        <w:t>2. Інженерно-геодезичне проектування.</w:t>
      </w:r>
      <w:r w:rsidRPr="00DB1E9A">
        <w:rPr>
          <w:i/>
          <w:sz w:val="28"/>
          <w:szCs w:val="28"/>
          <w:lang w:val="uk-UA"/>
        </w:rPr>
        <w:t xml:space="preserve"> </w:t>
      </w:r>
      <w:r w:rsidRPr="00DB1E9A">
        <w:rPr>
          <w:sz w:val="28"/>
          <w:szCs w:val="28"/>
          <w:lang w:val="uk-UA"/>
        </w:rPr>
        <w:t>Виконується на стадії проектування інженерних споруд:</w:t>
      </w:r>
    </w:p>
    <w:p w:rsidR="00344D8F" w:rsidRPr="00DB1E9A" w:rsidRDefault="00344D8F" w:rsidP="002F2284">
      <w:pPr>
        <w:pStyle w:val="aa"/>
        <w:numPr>
          <w:ilvl w:val="0"/>
          <w:numId w:val="7"/>
        </w:numPr>
        <w:spacing w:after="0" w:line="360" w:lineRule="auto"/>
        <w:ind w:left="1276" w:hanging="567"/>
        <w:jc w:val="both"/>
        <w:rPr>
          <w:rFonts w:ascii="Times New Roman" w:hAnsi="Times New Roman"/>
          <w:sz w:val="28"/>
          <w:szCs w:val="28"/>
          <w:lang w:val="uk-UA"/>
        </w:rPr>
      </w:pPr>
      <w:r w:rsidRPr="00DB1E9A">
        <w:rPr>
          <w:rFonts w:ascii="Times New Roman" w:hAnsi="Times New Roman"/>
          <w:sz w:val="28"/>
          <w:szCs w:val="28"/>
          <w:lang w:val="uk-UA"/>
        </w:rPr>
        <w:t>підбір та складання топографічних планів, профілів та інших матеріалів, необхідних для проектування інженерних споруд;</w:t>
      </w:r>
    </w:p>
    <w:p w:rsidR="00344D8F" w:rsidRPr="00DB1E9A" w:rsidRDefault="00344D8F" w:rsidP="002F2284">
      <w:pPr>
        <w:pStyle w:val="aa"/>
        <w:numPr>
          <w:ilvl w:val="0"/>
          <w:numId w:val="7"/>
        </w:numPr>
        <w:spacing w:after="0" w:line="360" w:lineRule="auto"/>
        <w:ind w:left="1276" w:hanging="567"/>
        <w:jc w:val="both"/>
        <w:rPr>
          <w:rFonts w:ascii="Times New Roman" w:hAnsi="Times New Roman"/>
          <w:sz w:val="28"/>
          <w:szCs w:val="28"/>
          <w:lang w:val="uk-UA"/>
        </w:rPr>
      </w:pPr>
      <w:r w:rsidRPr="00DB1E9A">
        <w:rPr>
          <w:rFonts w:ascii="Times New Roman" w:hAnsi="Times New Roman"/>
          <w:sz w:val="28"/>
          <w:szCs w:val="28"/>
          <w:lang w:val="uk-UA"/>
        </w:rPr>
        <w:t>геодезична підготовка проекту споруди включає розрахунок і визначення необхідних вихідних даних для перенесення проекту споруди на місцевість;</w:t>
      </w:r>
    </w:p>
    <w:p w:rsidR="00344D8F" w:rsidRPr="00DB1E9A" w:rsidRDefault="00344D8F" w:rsidP="002F2284">
      <w:pPr>
        <w:pStyle w:val="aa"/>
        <w:numPr>
          <w:ilvl w:val="0"/>
          <w:numId w:val="7"/>
        </w:numPr>
        <w:spacing w:after="0" w:line="360" w:lineRule="auto"/>
        <w:ind w:left="1276" w:hanging="567"/>
        <w:jc w:val="both"/>
        <w:rPr>
          <w:rFonts w:ascii="Times New Roman" w:hAnsi="Times New Roman"/>
          <w:sz w:val="28"/>
          <w:szCs w:val="28"/>
          <w:lang w:val="uk-UA"/>
        </w:rPr>
      </w:pPr>
      <w:r w:rsidRPr="00DB1E9A">
        <w:rPr>
          <w:rFonts w:ascii="Times New Roman" w:hAnsi="Times New Roman"/>
          <w:sz w:val="28"/>
          <w:szCs w:val="28"/>
          <w:lang w:val="uk-UA"/>
        </w:rPr>
        <w:t>розробка матеріалів виконання інженерно-геодезичних робіт і складання розмічувальних креслень, підбір приладів необхідної точності;</w:t>
      </w:r>
    </w:p>
    <w:p w:rsidR="00344D8F" w:rsidRPr="00DB1E9A" w:rsidRDefault="00344D8F" w:rsidP="002F2284">
      <w:pPr>
        <w:pStyle w:val="aa"/>
        <w:numPr>
          <w:ilvl w:val="0"/>
          <w:numId w:val="7"/>
        </w:numPr>
        <w:spacing w:after="0" w:line="360" w:lineRule="auto"/>
        <w:ind w:left="1276" w:hanging="567"/>
        <w:jc w:val="both"/>
        <w:rPr>
          <w:rFonts w:ascii="Times New Roman" w:hAnsi="Times New Roman"/>
          <w:sz w:val="28"/>
          <w:szCs w:val="28"/>
          <w:lang w:val="uk-UA"/>
        </w:rPr>
      </w:pPr>
      <w:r w:rsidRPr="00DB1E9A">
        <w:rPr>
          <w:rFonts w:ascii="Times New Roman" w:hAnsi="Times New Roman"/>
          <w:sz w:val="28"/>
          <w:szCs w:val="28"/>
          <w:lang w:val="uk-UA"/>
        </w:rPr>
        <w:t>розв'язання задач з вертикального планування будівельних майданчиків (обчислення проектних позначок, площ, об'ємів робіт тощо).</w:t>
      </w:r>
    </w:p>
    <w:p w:rsidR="00344D8F" w:rsidRPr="00DB1E9A" w:rsidRDefault="00344D8F" w:rsidP="00344D8F">
      <w:pPr>
        <w:spacing w:line="360" w:lineRule="auto"/>
        <w:ind w:firstLine="709"/>
        <w:jc w:val="both"/>
        <w:rPr>
          <w:sz w:val="28"/>
          <w:szCs w:val="28"/>
          <w:lang w:val="uk-UA"/>
        </w:rPr>
      </w:pPr>
      <w:r w:rsidRPr="00DB1E9A">
        <w:rPr>
          <w:b/>
          <w:i/>
          <w:sz w:val="28"/>
          <w:szCs w:val="28"/>
          <w:lang w:val="uk-UA"/>
        </w:rPr>
        <w:t>3. Розмічування інженерних споруд</w:t>
      </w:r>
      <w:r w:rsidRPr="00DB1E9A">
        <w:rPr>
          <w:b/>
          <w:sz w:val="28"/>
          <w:szCs w:val="28"/>
          <w:lang w:val="uk-UA"/>
        </w:rPr>
        <w:t>.</w:t>
      </w:r>
      <w:r w:rsidRPr="00DB1E9A">
        <w:rPr>
          <w:sz w:val="28"/>
          <w:szCs w:val="28"/>
          <w:lang w:val="uk-UA"/>
        </w:rPr>
        <w:t xml:space="preserve"> У процесі перенесення проекту споруди з плану на місцевість виконують такі інженерно-геодезичні роботи:</w:t>
      </w:r>
    </w:p>
    <w:p w:rsidR="00344D8F" w:rsidRPr="00DB1E9A" w:rsidRDefault="00344D8F" w:rsidP="002F2284">
      <w:pPr>
        <w:pStyle w:val="aa"/>
        <w:numPr>
          <w:ilvl w:val="1"/>
          <w:numId w:val="8"/>
        </w:numPr>
        <w:spacing w:after="0" w:line="360" w:lineRule="auto"/>
        <w:ind w:left="1276" w:hanging="567"/>
        <w:jc w:val="both"/>
        <w:rPr>
          <w:rFonts w:ascii="Times New Roman" w:hAnsi="Times New Roman"/>
          <w:sz w:val="28"/>
          <w:szCs w:val="28"/>
          <w:lang w:val="uk-UA"/>
        </w:rPr>
      </w:pPr>
      <w:r w:rsidRPr="00DB1E9A">
        <w:rPr>
          <w:rFonts w:ascii="Times New Roman" w:hAnsi="Times New Roman"/>
          <w:sz w:val="28"/>
          <w:szCs w:val="28"/>
          <w:lang w:val="uk-UA"/>
        </w:rPr>
        <w:t>побудова на місцевості планово-висотної розмічувальної геодезичної мережі;</w:t>
      </w:r>
    </w:p>
    <w:p w:rsidR="00344D8F" w:rsidRPr="00DB1E9A" w:rsidRDefault="00344D8F" w:rsidP="002F2284">
      <w:pPr>
        <w:pStyle w:val="aa"/>
        <w:numPr>
          <w:ilvl w:val="1"/>
          <w:numId w:val="8"/>
        </w:numPr>
        <w:spacing w:after="0" w:line="360" w:lineRule="auto"/>
        <w:ind w:left="1276" w:hanging="567"/>
        <w:jc w:val="both"/>
        <w:rPr>
          <w:rFonts w:ascii="Times New Roman" w:hAnsi="Times New Roman"/>
          <w:sz w:val="28"/>
          <w:szCs w:val="28"/>
          <w:lang w:val="uk-UA"/>
        </w:rPr>
      </w:pPr>
      <w:r w:rsidRPr="00DB1E9A">
        <w:rPr>
          <w:rFonts w:ascii="Times New Roman" w:hAnsi="Times New Roman"/>
          <w:sz w:val="28"/>
          <w:szCs w:val="28"/>
          <w:lang w:val="uk-UA"/>
        </w:rPr>
        <w:t>розмічування та закріплення на місцевості головних і основних осей споруди;</w:t>
      </w:r>
    </w:p>
    <w:p w:rsidR="00344D8F" w:rsidRPr="00DB1E9A" w:rsidRDefault="00344D8F" w:rsidP="002F2284">
      <w:pPr>
        <w:pStyle w:val="aa"/>
        <w:numPr>
          <w:ilvl w:val="1"/>
          <w:numId w:val="8"/>
        </w:numPr>
        <w:spacing w:after="0" w:line="360" w:lineRule="auto"/>
        <w:ind w:left="1276" w:hanging="567"/>
        <w:jc w:val="both"/>
        <w:rPr>
          <w:rFonts w:ascii="Times New Roman" w:hAnsi="Times New Roman"/>
          <w:sz w:val="28"/>
          <w:szCs w:val="28"/>
          <w:lang w:val="uk-UA"/>
        </w:rPr>
      </w:pPr>
      <w:r w:rsidRPr="00DB1E9A">
        <w:rPr>
          <w:rFonts w:ascii="Times New Roman" w:hAnsi="Times New Roman"/>
          <w:sz w:val="28"/>
          <w:szCs w:val="28"/>
          <w:lang w:val="uk-UA"/>
        </w:rPr>
        <w:t>детальне розмічування споруд (створення будівельної обноски та закріплення на ній основних, допоміжних і монтажних осей);</w:t>
      </w:r>
    </w:p>
    <w:p w:rsidR="00344D8F" w:rsidRPr="00DB1E9A" w:rsidRDefault="00344D8F" w:rsidP="002F2284">
      <w:pPr>
        <w:pStyle w:val="aa"/>
        <w:numPr>
          <w:ilvl w:val="1"/>
          <w:numId w:val="8"/>
        </w:numPr>
        <w:spacing w:after="0" w:line="360" w:lineRule="auto"/>
        <w:ind w:left="1276" w:hanging="567"/>
        <w:jc w:val="both"/>
        <w:rPr>
          <w:rFonts w:ascii="Times New Roman" w:hAnsi="Times New Roman"/>
          <w:sz w:val="28"/>
          <w:szCs w:val="28"/>
          <w:lang w:val="uk-UA"/>
        </w:rPr>
      </w:pPr>
      <w:r w:rsidRPr="00DB1E9A">
        <w:rPr>
          <w:rFonts w:ascii="Times New Roman" w:hAnsi="Times New Roman"/>
          <w:sz w:val="28"/>
          <w:szCs w:val="28"/>
          <w:lang w:val="uk-UA"/>
        </w:rPr>
        <w:t>створення спеціальної геодезичної основи на вихідному (нульовому) монтажному горизонті.</w:t>
      </w:r>
    </w:p>
    <w:p w:rsidR="00344D8F" w:rsidRPr="00DB1E9A" w:rsidRDefault="00344D8F" w:rsidP="00344D8F">
      <w:pPr>
        <w:spacing w:line="360" w:lineRule="auto"/>
        <w:ind w:firstLine="709"/>
        <w:jc w:val="both"/>
        <w:rPr>
          <w:sz w:val="28"/>
          <w:szCs w:val="28"/>
          <w:lang w:val="uk-UA"/>
        </w:rPr>
      </w:pPr>
      <w:r w:rsidRPr="00DB1E9A">
        <w:rPr>
          <w:b/>
          <w:i/>
          <w:sz w:val="28"/>
          <w:szCs w:val="28"/>
          <w:lang w:val="uk-UA"/>
        </w:rPr>
        <w:t>4.</w:t>
      </w:r>
      <w:r w:rsidRPr="00DB1E9A">
        <w:rPr>
          <w:b/>
          <w:i/>
          <w:sz w:val="28"/>
          <w:szCs w:val="28"/>
          <w:lang w:val="uk-UA"/>
        </w:rPr>
        <w:tab/>
        <w:t>Геодезичне забезпечення монтажу елементів будівельних конструкцій і технологічного устаткування</w:t>
      </w:r>
      <w:r w:rsidRPr="00DB1E9A">
        <w:rPr>
          <w:sz w:val="28"/>
          <w:szCs w:val="28"/>
          <w:lang w:val="uk-UA"/>
        </w:rPr>
        <w:t>. Характеризується високою відповідальністю та точністю виконання геодезичних вимірювань і включає:</w:t>
      </w:r>
    </w:p>
    <w:p w:rsidR="00344D8F" w:rsidRPr="00DB1E9A" w:rsidRDefault="00344D8F" w:rsidP="002F2284">
      <w:pPr>
        <w:pStyle w:val="aa"/>
        <w:numPr>
          <w:ilvl w:val="1"/>
          <w:numId w:val="9"/>
        </w:numPr>
        <w:spacing w:after="0" w:line="360" w:lineRule="auto"/>
        <w:ind w:left="1276" w:hanging="567"/>
        <w:jc w:val="both"/>
        <w:rPr>
          <w:rFonts w:ascii="Times New Roman" w:hAnsi="Times New Roman"/>
          <w:sz w:val="28"/>
          <w:szCs w:val="28"/>
          <w:lang w:val="uk-UA"/>
        </w:rPr>
      </w:pPr>
      <w:r w:rsidRPr="00DB1E9A">
        <w:rPr>
          <w:rFonts w:ascii="Times New Roman" w:hAnsi="Times New Roman"/>
          <w:sz w:val="28"/>
          <w:szCs w:val="28"/>
          <w:lang w:val="uk-UA"/>
        </w:rPr>
        <w:t>перенесення осей споруд і висотних маяків на монтажні горизонти;</w:t>
      </w:r>
    </w:p>
    <w:p w:rsidR="00344D8F" w:rsidRPr="00DB1E9A" w:rsidRDefault="00344D8F" w:rsidP="002F2284">
      <w:pPr>
        <w:pStyle w:val="aa"/>
        <w:numPr>
          <w:ilvl w:val="1"/>
          <w:numId w:val="9"/>
        </w:numPr>
        <w:spacing w:after="0" w:line="360" w:lineRule="auto"/>
        <w:ind w:left="1276" w:hanging="567"/>
        <w:jc w:val="both"/>
        <w:rPr>
          <w:rFonts w:ascii="Times New Roman" w:hAnsi="Times New Roman"/>
          <w:sz w:val="28"/>
          <w:szCs w:val="28"/>
          <w:lang w:val="uk-UA"/>
        </w:rPr>
      </w:pPr>
      <w:r w:rsidRPr="00DB1E9A">
        <w:rPr>
          <w:rFonts w:ascii="Times New Roman" w:hAnsi="Times New Roman"/>
          <w:sz w:val="28"/>
          <w:szCs w:val="28"/>
          <w:lang w:val="uk-UA"/>
        </w:rPr>
        <w:t>розмічування планового положення монтажних осей і закріплення висотних маяків на монтажних горизонтах;</w:t>
      </w:r>
    </w:p>
    <w:p w:rsidR="00344D8F" w:rsidRPr="00DB1E9A" w:rsidRDefault="00344D8F" w:rsidP="002F2284">
      <w:pPr>
        <w:pStyle w:val="aa"/>
        <w:numPr>
          <w:ilvl w:val="1"/>
          <w:numId w:val="9"/>
        </w:numPr>
        <w:spacing w:after="0" w:line="360" w:lineRule="auto"/>
        <w:ind w:left="1276" w:hanging="567"/>
        <w:jc w:val="both"/>
        <w:rPr>
          <w:rFonts w:ascii="Times New Roman" w:hAnsi="Times New Roman"/>
          <w:sz w:val="28"/>
          <w:szCs w:val="28"/>
          <w:lang w:val="uk-UA"/>
        </w:rPr>
      </w:pPr>
      <w:r w:rsidRPr="00DB1E9A">
        <w:rPr>
          <w:rFonts w:ascii="Times New Roman" w:hAnsi="Times New Roman"/>
          <w:sz w:val="28"/>
          <w:szCs w:val="28"/>
          <w:lang w:val="uk-UA"/>
        </w:rPr>
        <w:lastRenderedPageBreak/>
        <w:t>геодезичні вимірювання під час монтажу елементів конструкцій у плані, за висотою та вертикаллю;</w:t>
      </w:r>
    </w:p>
    <w:p w:rsidR="00344D8F" w:rsidRPr="00DB1E9A" w:rsidRDefault="00344D8F" w:rsidP="002F2284">
      <w:pPr>
        <w:pStyle w:val="aa"/>
        <w:numPr>
          <w:ilvl w:val="1"/>
          <w:numId w:val="9"/>
        </w:numPr>
        <w:spacing w:after="0" w:line="360" w:lineRule="auto"/>
        <w:ind w:left="1276" w:hanging="567"/>
        <w:jc w:val="both"/>
        <w:rPr>
          <w:rFonts w:ascii="Times New Roman" w:hAnsi="Times New Roman"/>
          <w:sz w:val="28"/>
          <w:szCs w:val="28"/>
          <w:lang w:val="uk-UA"/>
        </w:rPr>
      </w:pPr>
      <w:r w:rsidRPr="00DB1E9A">
        <w:rPr>
          <w:rFonts w:ascii="Times New Roman" w:hAnsi="Times New Roman"/>
          <w:sz w:val="28"/>
          <w:szCs w:val="28"/>
          <w:lang w:val="uk-UA"/>
        </w:rPr>
        <w:t>розмічування монтажних осей і контроль монтажу технологічного устаткування;</w:t>
      </w:r>
    </w:p>
    <w:p w:rsidR="00344D8F" w:rsidRPr="00DB1E9A" w:rsidRDefault="00344D8F" w:rsidP="002F2284">
      <w:pPr>
        <w:pStyle w:val="aa"/>
        <w:numPr>
          <w:ilvl w:val="1"/>
          <w:numId w:val="9"/>
        </w:numPr>
        <w:spacing w:after="0" w:line="360" w:lineRule="auto"/>
        <w:ind w:left="1276" w:hanging="567"/>
        <w:jc w:val="both"/>
        <w:rPr>
          <w:rFonts w:ascii="Times New Roman" w:hAnsi="Times New Roman"/>
          <w:sz w:val="28"/>
          <w:szCs w:val="28"/>
          <w:lang w:val="uk-UA"/>
        </w:rPr>
      </w:pPr>
      <w:r w:rsidRPr="00DB1E9A">
        <w:rPr>
          <w:rFonts w:ascii="Times New Roman" w:hAnsi="Times New Roman"/>
          <w:sz w:val="28"/>
          <w:szCs w:val="28"/>
          <w:lang w:val="uk-UA"/>
        </w:rPr>
        <w:t>виконавче знімання (геодезичні вимірювання відхилень від планового положення, за висотою та вертикаллю елементів будівельних конструкцій і технологічного устаткування).</w:t>
      </w:r>
    </w:p>
    <w:p w:rsidR="00344D8F" w:rsidRPr="00DB1E9A" w:rsidRDefault="00344D8F" w:rsidP="00344D8F">
      <w:pPr>
        <w:spacing w:line="360" w:lineRule="auto"/>
        <w:ind w:firstLine="709"/>
        <w:jc w:val="both"/>
        <w:rPr>
          <w:sz w:val="28"/>
          <w:szCs w:val="28"/>
          <w:lang w:val="uk-UA"/>
        </w:rPr>
      </w:pPr>
      <w:r w:rsidRPr="00DB1E9A">
        <w:rPr>
          <w:sz w:val="28"/>
          <w:szCs w:val="28"/>
          <w:lang w:val="uk-UA"/>
        </w:rPr>
        <w:t>Геодезичні вимірювання виконують спеціально розробленими методами і приладами.</w:t>
      </w:r>
    </w:p>
    <w:p w:rsidR="00344D8F" w:rsidRPr="00DB1E9A" w:rsidRDefault="00344D8F" w:rsidP="00344D8F">
      <w:pPr>
        <w:spacing w:line="360" w:lineRule="auto"/>
        <w:ind w:firstLine="709"/>
        <w:jc w:val="both"/>
        <w:rPr>
          <w:sz w:val="28"/>
          <w:szCs w:val="28"/>
          <w:lang w:val="uk-UA"/>
        </w:rPr>
      </w:pPr>
      <w:r w:rsidRPr="00DB1E9A">
        <w:rPr>
          <w:b/>
          <w:i/>
          <w:sz w:val="28"/>
          <w:szCs w:val="28"/>
          <w:lang w:val="uk-UA"/>
        </w:rPr>
        <w:t>5.</w:t>
      </w:r>
      <w:r w:rsidRPr="00DB1E9A">
        <w:rPr>
          <w:b/>
          <w:i/>
          <w:sz w:val="28"/>
          <w:szCs w:val="28"/>
          <w:lang w:val="uk-UA"/>
        </w:rPr>
        <w:tab/>
        <w:t>Спостереження за деформаціями основ і фундаментів споруди</w:t>
      </w:r>
      <w:r w:rsidRPr="00DB1E9A">
        <w:rPr>
          <w:sz w:val="28"/>
          <w:szCs w:val="28"/>
          <w:lang w:val="uk-UA"/>
        </w:rPr>
        <w:t>:</w:t>
      </w:r>
    </w:p>
    <w:p w:rsidR="00344D8F" w:rsidRPr="00DB1E9A" w:rsidRDefault="00344D8F" w:rsidP="002F2284">
      <w:pPr>
        <w:pStyle w:val="aa"/>
        <w:numPr>
          <w:ilvl w:val="0"/>
          <w:numId w:val="10"/>
        </w:numPr>
        <w:spacing w:after="0" w:line="360" w:lineRule="auto"/>
        <w:ind w:left="1276" w:hanging="567"/>
        <w:jc w:val="both"/>
        <w:rPr>
          <w:rFonts w:ascii="Times New Roman" w:hAnsi="Times New Roman"/>
          <w:sz w:val="28"/>
          <w:szCs w:val="28"/>
          <w:lang w:val="uk-UA"/>
        </w:rPr>
      </w:pPr>
      <w:r w:rsidRPr="00DB1E9A">
        <w:rPr>
          <w:rFonts w:ascii="Times New Roman" w:hAnsi="Times New Roman"/>
          <w:sz w:val="28"/>
          <w:szCs w:val="28"/>
          <w:lang w:val="uk-UA"/>
        </w:rPr>
        <w:t>визначення осідань інженерних споруд;</w:t>
      </w:r>
    </w:p>
    <w:p w:rsidR="00344D8F" w:rsidRPr="00DB1E9A" w:rsidRDefault="00344D8F" w:rsidP="002F2284">
      <w:pPr>
        <w:pStyle w:val="aa"/>
        <w:numPr>
          <w:ilvl w:val="0"/>
          <w:numId w:val="10"/>
        </w:numPr>
        <w:spacing w:after="0" w:line="360" w:lineRule="auto"/>
        <w:ind w:left="1276" w:hanging="567"/>
        <w:jc w:val="both"/>
        <w:rPr>
          <w:rFonts w:ascii="Times New Roman" w:hAnsi="Times New Roman"/>
          <w:sz w:val="28"/>
          <w:szCs w:val="28"/>
          <w:lang w:val="uk-UA"/>
        </w:rPr>
      </w:pPr>
      <w:r w:rsidRPr="00DB1E9A">
        <w:rPr>
          <w:rFonts w:ascii="Times New Roman" w:hAnsi="Times New Roman"/>
          <w:sz w:val="28"/>
          <w:szCs w:val="28"/>
          <w:lang w:val="uk-UA"/>
        </w:rPr>
        <w:t>визначення планових зміщень споруди;</w:t>
      </w:r>
    </w:p>
    <w:p w:rsidR="00344D8F" w:rsidRPr="00DB1E9A" w:rsidRDefault="00344D8F" w:rsidP="002F2284">
      <w:pPr>
        <w:pStyle w:val="aa"/>
        <w:numPr>
          <w:ilvl w:val="0"/>
          <w:numId w:val="10"/>
        </w:numPr>
        <w:spacing w:after="0" w:line="360" w:lineRule="auto"/>
        <w:ind w:left="1276" w:hanging="567"/>
        <w:jc w:val="both"/>
        <w:rPr>
          <w:rFonts w:ascii="Times New Roman" w:hAnsi="Times New Roman"/>
          <w:sz w:val="28"/>
          <w:szCs w:val="28"/>
          <w:lang w:val="uk-UA"/>
        </w:rPr>
      </w:pPr>
      <w:r w:rsidRPr="00DB1E9A">
        <w:rPr>
          <w:rFonts w:ascii="Times New Roman" w:hAnsi="Times New Roman"/>
          <w:sz w:val="28"/>
          <w:szCs w:val="28"/>
          <w:lang w:val="uk-UA"/>
        </w:rPr>
        <w:t>визначення кренів висотних споруд.</w:t>
      </w:r>
    </w:p>
    <w:p w:rsidR="00344D8F" w:rsidRPr="00DB1E9A" w:rsidRDefault="00344D8F" w:rsidP="00344D8F">
      <w:pPr>
        <w:spacing w:line="360" w:lineRule="auto"/>
        <w:ind w:firstLine="709"/>
        <w:jc w:val="both"/>
        <w:rPr>
          <w:sz w:val="28"/>
          <w:szCs w:val="28"/>
          <w:lang w:val="uk-UA"/>
        </w:rPr>
      </w:pPr>
      <w:r w:rsidRPr="00DB1E9A">
        <w:rPr>
          <w:sz w:val="28"/>
          <w:szCs w:val="28"/>
          <w:lang w:val="uk-UA"/>
        </w:rPr>
        <w:t>Їх виконують з метою обґрунтування теоретичних розрахунків стійкості споруд і прийняття необхідних заходів для захисту споруд у разі виявлення недопустимих деформацій.</w:t>
      </w:r>
    </w:p>
    <w:p w:rsidR="00344D8F" w:rsidRPr="00DB1E9A" w:rsidRDefault="00344D8F" w:rsidP="00344D8F">
      <w:pPr>
        <w:spacing w:line="360" w:lineRule="auto"/>
        <w:ind w:firstLine="709"/>
        <w:jc w:val="both"/>
        <w:rPr>
          <w:sz w:val="28"/>
          <w:szCs w:val="28"/>
          <w:lang w:val="uk-UA"/>
        </w:rPr>
      </w:pPr>
      <w:r w:rsidRPr="00DB1E9A">
        <w:rPr>
          <w:sz w:val="28"/>
          <w:szCs w:val="28"/>
          <w:lang w:val="uk-UA"/>
        </w:rPr>
        <w:t>У процесі проектування інженерних споруд застосовуються системи автоматизованого проектування (САПР), геоінформаційні системи і технології (ГІСТ). На основі вищесказаного слідує що:</w:t>
      </w:r>
    </w:p>
    <w:p w:rsidR="00344D8F" w:rsidRPr="00DB1E9A" w:rsidRDefault="00344D8F" w:rsidP="00344D8F">
      <w:pPr>
        <w:spacing w:line="360" w:lineRule="auto"/>
        <w:ind w:firstLine="709"/>
        <w:jc w:val="both"/>
        <w:rPr>
          <w:sz w:val="28"/>
          <w:szCs w:val="28"/>
          <w:lang w:val="uk-UA"/>
        </w:rPr>
      </w:pPr>
      <w:r w:rsidRPr="00DB1E9A">
        <w:rPr>
          <w:b/>
          <w:i/>
          <w:sz w:val="28"/>
          <w:szCs w:val="28"/>
          <w:lang w:val="uk-UA"/>
        </w:rPr>
        <w:t>інженер-проектувальник</w:t>
      </w:r>
      <w:r w:rsidRPr="00DB1E9A">
        <w:rPr>
          <w:sz w:val="28"/>
          <w:szCs w:val="28"/>
          <w:lang w:val="uk-UA"/>
        </w:rPr>
        <w:t xml:space="preserve"> має добре володіти як традиційними, так і новими високопродуктивними технологіями та приладами виконання інженерно-геодезичних робіт. Він має уміти користуватись топографічними картами та планами, електронними картами (ЕК) та цифровими моделями місцевості (ЦММ), вміти застосовувати технології САПР та ГІСТ в процесі проектування інженерних споруд;</w:t>
      </w:r>
    </w:p>
    <w:p w:rsidR="00344D8F" w:rsidRPr="00DB1E9A" w:rsidRDefault="00344D8F" w:rsidP="00344D8F">
      <w:pPr>
        <w:spacing w:line="360" w:lineRule="auto"/>
        <w:ind w:firstLine="709"/>
        <w:jc w:val="both"/>
        <w:rPr>
          <w:sz w:val="28"/>
          <w:szCs w:val="28"/>
          <w:lang w:val="uk-UA"/>
        </w:rPr>
      </w:pPr>
      <w:r w:rsidRPr="00DB1E9A">
        <w:rPr>
          <w:b/>
          <w:i/>
          <w:sz w:val="28"/>
          <w:szCs w:val="28"/>
          <w:lang w:val="uk-UA"/>
        </w:rPr>
        <w:t>інженер-будівельник</w:t>
      </w:r>
      <w:r w:rsidRPr="00DB1E9A">
        <w:rPr>
          <w:sz w:val="28"/>
          <w:szCs w:val="28"/>
          <w:lang w:val="uk-UA"/>
        </w:rPr>
        <w:t xml:space="preserve"> у процесі виконання будівельно-монтажних робіт має знати і вміти застосовувати сучасні методи та прилади для виконання розмічувальних геодезичних робіт, виконувати контрольні геодезичні вимірювання в процесі ведення будівельно-монтажних робіт;</w:t>
      </w:r>
    </w:p>
    <w:p w:rsidR="00344D8F" w:rsidRPr="00DB1E9A" w:rsidRDefault="00344D8F" w:rsidP="00344D8F">
      <w:pPr>
        <w:spacing w:line="360" w:lineRule="auto"/>
        <w:ind w:firstLine="709"/>
        <w:jc w:val="both"/>
        <w:rPr>
          <w:sz w:val="28"/>
          <w:szCs w:val="28"/>
          <w:lang w:val="uk-UA"/>
        </w:rPr>
      </w:pPr>
      <w:r w:rsidRPr="00DB1E9A">
        <w:rPr>
          <w:b/>
          <w:i/>
          <w:sz w:val="28"/>
          <w:szCs w:val="28"/>
          <w:lang w:val="uk-UA"/>
        </w:rPr>
        <w:lastRenderedPageBreak/>
        <w:t>інженерно-геодезичні роботи</w:t>
      </w:r>
      <w:r w:rsidRPr="00DB1E9A">
        <w:rPr>
          <w:sz w:val="28"/>
          <w:szCs w:val="28"/>
          <w:lang w:val="uk-UA"/>
        </w:rPr>
        <w:t xml:space="preserve"> виконують у терміни і за графіком, узгодженим з графіком виконання будівельно-монтажних і спеціальних робіт.</w:t>
      </w:r>
    </w:p>
    <w:p w:rsidR="00344D8F" w:rsidRPr="00DB1E9A" w:rsidRDefault="00344D8F" w:rsidP="00344D8F">
      <w:pPr>
        <w:spacing w:line="360" w:lineRule="auto"/>
        <w:ind w:firstLine="709"/>
        <w:jc w:val="both"/>
        <w:rPr>
          <w:sz w:val="28"/>
          <w:szCs w:val="28"/>
          <w:lang w:val="uk-UA"/>
        </w:rPr>
      </w:pPr>
      <w:r w:rsidRPr="00DB1E9A">
        <w:rPr>
          <w:sz w:val="28"/>
          <w:szCs w:val="28"/>
          <w:lang w:val="uk-UA"/>
        </w:rPr>
        <w:t>Головним завданням геодезичної служби будівництва є забезпечення, передбачених проектом, виконання будівельно-монтажних робіт (ПВБР), геометричних параметрів будівель та інженерних споруд, встановлення елементів конструкцій у проектне положення із заданою точністю.</w:t>
      </w:r>
    </w:p>
    <w:p w:rsidR="00344D8F" w:rsidRPr="00DB1E9A" w:rsidRDefault="00344D8F" w:rsidP="00344D8F">
      <w:pPr>
        <w:spacing w:line="360" w:lineRule="auto"/>
        <w:ind w:firstLine="709"/>
        <w:jc w:val="both"/>
        <w:rPr>
          <w:sz w:val="28"/>
          <w:szCs w:val="28"/>
          <w:lang w:val="uk-UA"/>
        </w:rPr>
      </w:pPr>
      <w:r w:rsidRPr="00DB1E9A">
        <w:rPr>
          <w:sz w:val="28"/>
          <w:szCs w:val="28"/>
          <w:lang w:val="uk-UA"/>
        </w:rPr>
        <w:t>Якісне виконання інженерно-геодезичних робіт на будівельному майданчику є завданням інженерно-геодезичного забезпечення до початку і в процесі зведення будівель та інженерних споруд.</w:t>
      </w:r>
    </w:p>
    <w:p w:rsidR="00344D8F" w:rsidRPr="00DB1E9A" w:rsidRDefault="00344D8F" w:rsidP="00344D8F">
      <w:pPr>
        <w:spacing w:line="360" w:lineRule="auto"/>
        <w:ind w:firstLine="709"/>
        <w:jc w:val="both"/>
        <w:rPr>
          <w:sz w:val="28"/>
          <w:szCs w:val="28"/>
          <w:lang w:val="uk-UA"/>
        </w:rPr>
      </w:pPr>
      <w:r w:rsidRPr="00DB1E9A">
        <w:rPr>
          <w:sz w:val="28"/>
          <w:szCs w:val="28"/>
          <w:lang w:val="uk-UA"/>
        </w:rPr>
        <w:t>На основі ПВБР складають проект виконання геодезичних робіт (ПВГР). Він складається з таких розділів:</w:t>
      </w:r>
    </w:p>
    <w:p w:rsidR="00344D8F" w:rsidRPr="00DB1E9A" w:rsidRDefault="00344D8F" w:rsidP="00344D8F">
      <w:pPr>
        <w:spacing w:line="360" w:lineRule="auto"/>
        <w:ind w:firstLine="709"/>
        <w:jc w:val="both"/>
        <w:rPr>
          <w:sz w:val="28"/>
          <w:szCs w:val="28"/>
          <w:lang w:val="uk-UA"/>
        </w:rPr>
      </w:pPr>
      <w:r w:rsidRPr="00DB1E9A">
        <w:rPr>
          <w:sz w:val="28"/>
          <w:szCs w:val="28"/>
          <w:lang w:val="uk-UA"/>
        </w:rPr>
        <w:t xml:space="preserve">1. </w:t>
      </w:r>
      <w:r w:rsidRPr="00DB1E9A">
        <w:rPr>
          <w:b/>
          <w:i/>
          <w:sz w:val="28"/>
          <w:szCs w:val="28"/>
          <w:lang w:val="uk-UA"/>
        </w:rPr>
        <w:t>Організація геодезичних робіт.</w:t>
      </w:r>
      <w:r w:rsidRPr="00DB1E9A">
        <w:rPr>
          <w:sz w:val="28"/>
          <w:szCs w:val="28"/>
          <w:lang w:val="uk-UA"/>
        </w:rPr>
        <w:t xml:space="preserve"> Календарний план, кошторис і техніко-економічні обґрунтування ПВГР.</w:t>
      </w:r>
    </w:p>
    <w:p w:rsidR="00344D8F" w:rsidRPr="00DB1E9A" w:rsidRDefault="00344D8F" w:rsidP="00344D8F">
      <w:pPr>
        <w:spacing w:line="360" w:lineRule="auto"/>
        <w:ind w:firstLine="709"/>
        <w:jc w:val="both"/>
        <w:rPr>
          <w:sz w:val="28"/>
          <w:szCs w:val="28"/>
          <w:lang w:val="uk-UA"/>
        </w:rPr>
      </w:pPr>
      <w:r w:rsidRPr="00DB1E9A">
        <w:rPr>
          <w:sz w:val="28"/>
          <w:szCs w:val="28"/>
          <w:lang w:val="uk-UA"/>
        </w:rPr>
        <w:t>2.</w:t>
      </w:r>
      <w:r w:rsidRPr="00DB1E9A">
        <w:rPr>
          <w:sz w:val="28"/>
          <w:szCs w:val="28"/>
          <w:lang w:val="uk-UA"/>
        </w:rPr>
        <w:tab/>
      </w:r>
      <w:r w:rsidRPr="00DB1E9A">
        <w:rPr>
          <w:b/>
          <w:i/>
          <w:sz w:val="28"/>
          <w:szCs w:val="28"/>
          <w:lang w:val="uk-UA"/>
        </w:rPr>
        <w:t>Основні геодезичні роботи.</w:t>
      </w:r>
      <w:r w:rsidRPr="00DB1E9A">
        <w:rPr>
          <w:sz w:val="28"/>
          <w:szCs w:val="28"/>
          <w:lang w:val="uk-UA"/>
        </w:rPr>
        <w:t xml:space="preserve"> Проектування планово-висотної мережі розмічувальних робіт, розрахунок точності та методика виконання робіт. Типи геодезичних центрів, прилади.</w:t>
      </w:r>
    </w:p>
    <w:p w:rsidR="00344D8F" w:rsidRPr="00DB1E9A" w:rsidRDefault="00344D8F" w:rsidP="00344D8F">
      <w:pPr>
        <w:spacing w:line="360" w:lineRule="auto"/>
        <w:ind w:firstLine="709"/>
        <w:jc w:val="both"/>
        <w:rPr>
          <w:sz w:val="28"/>
          <w:szCs w:val="28"/>
          <w:lang w:val="uk-UA"/>
        </w:rPr>
      </w:pPr>
      <w:r w:rsidRPr="00DB1E9A">
        <w:rPr>
          <w:sz w:val="28"/>
          <w:szCs w:val="28"/>
          <w:lang w:val="uk-UA"/>
        </w:rPr>
        <w:t>3.</w:t>
      </w:r>
      <w:r w:rsidRPr="00DB1E9A">
        <w:rPr>
          <w:sz w:val="28"/>
          <w:szCs w:val="28"/>
          <w:lang w:val="uk-UA"/>
        </w:rPr>
        <w:tab/>
      </w:r>
      <w:r w:rsidRPr="00DB1E9A">
        <w:rPr>
          <w:b/>
          <w:i/>
          <w:sz w:val="28"/>
          <w:szCs w:val="28"/>
          <w:lang w:val="uk-UA"/>
        </w:rPr>
        <w:t>Контроль стійкості пунктів планово-висотної основи у процесі ведення будівельно-монтажних робіт</w:t>
      </w:r>
      <w:r w:rsidRPr="00DB1E9A">
        <w:rPr>
          <w:sz w:val="28"/>
          <w:szCs w:val="28"/>
          <w:lang w:val="uk-UA"/>
        </w:rPr>
        <w:t>. Періодичність контролю. Згущення геодезичної мережі.</w:t>
      </w:r>
    </w:p>
    <w:p w:rsidR="00344D8F" w:rsidRPr="00DB1E9A" w:rsidRDefault="00344D8F" w:rsidP="00344D8F">
      <w:pPr>
        <w:spacing w:line="360" w:lineRule="auto"/>
        <w:ind w:firstLine="709"/>
        <w:jc w:val="both"/>
        <w:rPr>
          <w:sz w:val="28"/>
          <w:szCs w:val="28"/>
          <w:lang w:val="uk-UA"/>
        </w:rPr>
      </w:pPr>
      <w:r w:rsidRPr="00DB1E9A">
        <w:rPr>
          <w:sz w:val="28"/>
          <w:szCs w:val="28"/>
          <w:lang w:val="uk-UA"/>
        </w:rPr>
        <w:t>4.</w:t>
      </w:r>
      <w:r w:rsidRPr="00DB1E9A">
        <w:rPr>
          <w:sz w:val="28"/>
          <w:szCs w:val="28"/>
          <w:lang w:val="uk-UA"/>
        </w:rPr>
        <w:tab/>
      </w:r>
      <w:r w:rsidRPr="00DB1E9A">
        <w:rPr>
          <w:b/>
          <w:i/>
          <w:sz w:val="28"/>
          <w:szCs w:val="28"/>
          <w:lang w:val="uk-UA"/>
        </w:rPr>
        <w:t>Перенесення в натуру на місцевості осей споруди</w:t>
      </w:r>
      <w:r w:rsidRPr="00DB1E9A">
        <w:rPr>
          <w:sz w:val="28"/>
          <w:szCs w:val="28"/>
          <w:lang w:val="uk-UA"/>
        </w:rPr>
        <w:t>. Точність, методи, закріплення та контрольні вимірювання.</w:t>
      </w:r>
    </w:p>
    <w:p w:rsidR="00344D8F" w:rsidRPr="00DB1E9A" w:rsidRDefault="00344D8F" w:rsidP="00344D8F">
      <w:pPr>
        <w:spacing w:line="360" w:lineRule="auto"/>
        <w:ind w:firstLine="709"/>
        <w:jc w:val="both"/>
        <w:rPr>
          <w:sz w:val="28"/>
          <w:szCs w:val="28"/>
          <w:lang w:val="uk-UA"/>
        </w:rPr>
      </w:pPr>
      <w:r w:rsidRPr="00DB1E9A">
        <w:rPr>
          <w:sz w:val="28"/>
          <w:szCs w:val="28"/>
          <w:lang w:val="uk-UA"/>
        </w:rPr>
        <w:t>5.</w:t>
      </w:r>
      <w:r w:rsidRPr="00DB1E9A">
        <w:rPr>
          <w:sz w:val="28"/>
          <w:szCs w:val="28"/>
          <w:lang w:val="uk-UA"/>
        </w:rPr>
        <w:tab/>
      </w:r>
      <w:r w:rsidRPr="00DB1E9A">
        <w:rPr>
          <w:b/>
          <w:i/>
          <w:sz w:val="28"/>
          <w:szCs w:val="28"/>
          <w:lang w:val="uk-UA"/>
        </w:rPr>
        <w:t>Детальне розмічування споруди на місцевості</w:t>
      </w:r>
      <w:r w:rsidRPr="00DB1E9A">
        <w:rPr>
          <w:sz w:val="28"/>
          <w:szCs w:val="28"/>
          <w:lang w:val="uk-UA"/>
        </w:rPr>
        <w:t>. Точність, способи виконання розмічувальних робіт і закріплення.</w:t>
      </w:r>
    </w:p>
    <w:p w:rsidR="00344D8F" w:rsidRPr="00DB1E9A" w:rsidRDefault="00344D8F" w:rsidP="00344D8F">
      <w:pPr>
        <w:spacing w:line="360" w:lineRule="auto"/>
        <w:ind w:firstLine="709"/>
        <w:jc w:val="both"/>
        <w:rPr>
          <w:sz w:val="28"/>
          <w:szCs w:val="28"/>
          <w:lang w:val="uk-UA"/>
        </w:rPr>
      </w:pPr>
      <w:r w:rsidRPr="00DB1E9A">
        <w:rPr>
          <w:sz w:val="28"/>
          <w:szCs w:val="28"/>
          <w:lang w:val="uk-UA"/>
        </w:rPr>
        <w:t>6.</w:t>
      </w:r>
      <w:r w:rsidRPr="00DB1E9A">
        <w:rPr>
          <w:sz w:val="28"/>
          <w:szCs w:val="28"/>
          <w:lang w:val="uk-UA"/>
        </w:rPr>
        <w:tab/>
      </w:r>
      <w:r w:rsidRPr="00DB1E9A">
        <w:rPr>
          <w:b/>
          <w:i/>
          <w:sz w:val="28"/>
          <w:szCs w:val="28"/>
          <w:lang w:val="uk-UA"/>
        </w:rPr>
        <w:t>Геодезичне забезпечення монтажних робіт</w:t>
      </w:r>
      <w:r w:rsidRPr="00DB1E9A">
        <w:rPr>
          <w:sz w:val="28"/>
          <w:szCs w:val="28"/>
          <w:lang w:val="uk-UA"/>
        </w:rPr>
        <w:t>. Методи, точність і прилади для вивірювання планово-висотного положення елементів конструкцій споруди та технологічного устаткування.</w:t>
      </w:r>
    </w:p>
    <w:p w:rsidR="00344D8F" w:rsidRPr="00DB1E9A" w:rsidRDefault="00344D8F" w:rsidP="00344D8F">
      <w:pPr>
        <w:spacing w:line="360" w:lineRule="auto"/>
        <w:ind w:firstLine="709"/>
        <w:jc w:val="both"/>
        <w:rPr>
          <w:sz w:val="28"/>
          <w:szCs w:val="28"/>
          <w:lang w:val="uk-UA"/>
        </w:rPr>
      </w:pPr>
      <w:r w:rsidRPr="00DB1E9A">
        <w:rPr>
          <w:sz w:val="28"/>
          <w:szCs w:val="28"/>
          <w:lang w:val="uk-UA"/>
        </w:rPr>
        <w:t>7.</w:t>
      </w:r>
      <w:r w:rsidRPr="00DB1E9A">
        <w:rPr>
          <w:sz w:val="28"/>
          <w:szCs w:val="28"/>
          <w:lang w:val="uk-UA"/>
        </w:rPr>
        <w:tab/>
      </w:r>
      <w:r w:rsidRPr="00DB1E9A">
        <w:rPr>
          <w:b/>
          <w:i/>
          <w:sz w:val="28"/>
          <w:szCs w:val="28"/>
          <w:lang w:val="uk-UA"/>
        </w:rPr>
        <w:t>Виконавче знімання</w:t>
      </w:r>
      <w:r w:rsidRPr="00DB1E9A">
        <w:rPr>
          <w:sz w:val="28"/>
          <w:szCs w:val="28"/>
          <w:lang w:val="uk-UA"/>
        </w:rPr>
        <w:t>. Контрольні вимірювання точності будівельно-монтажних робіт. Ведення виконавчого генерального плану.</w:t>
      </w:r>
    </w:p>
    <w:p w:rsidR="00344D8F" w:rsidRPr="00DB1E9A" w:rsidRDefault="00344D8F" w:rsidP="00344D8F">
      <w:pPr>
        <w:spacing w:line="360" w:lineRule="auto"/>
        <w:ind w:firstLine="709"/>
        <w:jc w:val="both"/>
        <w:rPr>
          <w:sz w:val="28"/>
          <w:szCs w:val="28"/>
          <w:lang w:val="uk-UA"/>
        </w:rPr>
      </w:pPr>
      <w:r w:rsidRPr="00DB1E9A">
        <w:rPr>
          <w:sz w:val="28"/>
          <w:szCs w:val="28"/>
          <w:lang w:val="uk-UA"/>
        </w:rPr>
        <w:lastRenderedPageBreak/>
        <w:t>8.</w:t>
      </w:r>
      <w:r w:rsidRPr="00DB1E9A">
        <w:rPr>
          <w:sz w:val="28"/>
          <w:szCs w:val="28"/>
          <w:lang w:val="uk-UA"/>
        </w:rPr>
        <w:tab/>
      </w:r>
      <w:r w:rsidRPr="00DB1E9A">
        <w:rPr>
          <w:b/>
          <w:i/>
          <w:sz w:val="28"/>
          <w:szCs w:val="28"/>
          <w:lang w:val="uk-UA"/>
        </w:rPr>
        <w:t>Вимірювання деформацій будівель і споруд</w:t>
      </w:r>
      <w:r w:rsidRPr="00DB1E9A">
        <w:rPr>
          <w:sz w:val="28"/>
          <w:szCs w:val="28"/>
          <w:lang w:val="uk-UA"/>
        </w:rPr>
        <w:t>. Обґрунтування точності. Геодезична основа. Методи вимірювань і циклічність виконання геодезичних робіт.</w:t>
      </w:r>
    </w:p>
    <w:p w:rsidR="00344D8F" w:rsidRPr="00DB1E9A" w:rsidRDefault="00344D8F" w:rsidP="00344D8F">
      <w:pPr>
        <w:spacing w:line="360" w:lineRule="auto"/>
        <w:ind w:firstLine="709"/>
        <w:jc w:val="both"/>
        <w:rPr>
          <w:sz w:val="28"/>
          <w:szCs w:val="28"/>
          <w:lang w:val="uk-UA"/>
        </w:rPr>
      </w:pPr>
    </w:p>
    <w:p w:rsidR="00344D8F" w:rsidRPr="00DB1E9A" w:rsidRDefault="00344D8F" w:rsidP="00344D8F">
      <w:pPr>
        <w:spacing w:line="360" w:lineRule="auto"/>
        <w:ind w:firstLine="709"/>
        <w:jc w:val="both"/>
        <w:rPr>
          <w:b/>
          <w:sz w:val="28"/>
          <w:szCs w:val="28"/>
          <w:lang w:val="uk-UA"/>
        </w:rPr>
      </w:pPr>
      <w:r w:rsidRPr="00DB1E9A">
        <w:rPr>
          <w:b/>
          <w:sz w:val="28"/>
          <w:szCs w:val="28"/>
          <w:lang w:val="uk-UA"/>
        </w:rPr>
        <w:t>11.3.</w:t>
      </w:r>
      <w:r w:rsidRPr="00DB1E9A">
        <w:rPr>
          <w:b/>
          <w:sz w:val="28"/>
          <w:szCs w:val="28"/>
          <w:lang w:val="uk-UA"/>
        </w:rPr>
        <w:tab/>
        <w:t>Технічна документація для виконання геодезичних робіт на будівельному майданчику</w:t>
      </w:r>
    </w:p>
    <w:p w:rsidR="00344D8F" w:rsidRPr="00344D8F" w:rsidRDefault="00344D8F" w:rsidP="00344D8F">
      <w:pPr>
        <w:spacing w:before="120" w:line="360" w:lineRule="auto"/>
        <w:ind w:firstLine="709"/>
        <w:jc w:val="both"/>
        <w:rPr>
          <w:b/>
          <w:i/>
          <w:sz w:val="28"/>
          <w:szCs w:val="28"/>
          <w:lang w:val="uk-UA"/>
        </w:rPr>
      </w:pPr>
      <w:r w:rsidRPr="00344D8F">
        <w:rPr>
          <w:b/>
          <w:i/>
          <w:sz w:val="28"/>
          <w:szCs w:val="28"/>
          <w:lang w:val="uk-UA"/>
        </w:rPr>
        <w:t>Топографічні карти і плани для вишукувань і проектування інженерних споруд і будівель</w:t>
      </w:r>
    </w:p>
    <w:p w:rsidR="00344D8F" w:rsidRPr="00DB1E9A" w:rsidRDefault="00344D8F" w:rsidP="00344D8F">
      <w:pPr>
        <w:spacing w:line="360" w:lineRule="auto"/>
        <w:ind w:firstLine="709"/>
        <w:jc w:val="both"/>
        <w:rPr>
          <w:sz w:val="28"/>
          <w:szCs w:val="28"/>
          <w:lang w:val="uk-UA"/>
        </w:rPr>
      </w:pPr>
      <w:r w:rsidRPr="00DB1E9A">
        <w:rPr>
          <w:sz w:val="28"/>
          <w:szCs w:val="28"/>
          <w:lang w:val="uk-UA"/>
        </w:rPr>
        <w:t>Залежно від виду будівель та інженерних споруд, їх геометричних розмірів і стадії проектування використовують топографічні карти і плани різних масштабів.</w:t>
      </w:r>
    </w:p>
    <w:p w:rsidR="00344D8F" w:rsidRPr="00DB1E9A" w:rsidRDefault="00344D8F" w:rsidP="00344D8F">
      <w:pPr>
        <w:spacing w:line="360" w:lineRule="auto"/>
        <w:ind w:firstLine="709"/>
        <w:jc w:val="both"/>
        <w:rPr>
          <w:sz w:val="28"/>
          <w:szCs w:val="28"/>
          <w:lang w:val="uk-UA"/>
        </w:rPr>
      </w:pPr>
      <w:r w:rsidRPr="00DB1E9A">
        <w:rPr>
          <w:b/>
          <w:i/>
          <w:sz w:val="28"/>
          <w:szCs w:val="28"/>
          <w:lang w:val="uk-UA"/>
        </w:rPr>
        <w:t>Дрібномасштабні карти</w:t>
      </w:r>
      <w:r w:rsidRPr="00DB1E9A">
        <w:rPr>
          <w:sz w:val="28"/>
          <w:szCs w:val="28"/>
          <w:lang w:val="uk-UA"/>
        </w:rPr>
        <w:t xml:space="preserve"> використовують для техніко-економічного обґрунтування проекту споруди. Попередні вишукування і проектування виконують за допомогою карт і планів середнього масштабу.</w:t>
      </w:r>
    </w:p>
    <w:p w:rsidR="00344D8F" w:rsidRPr="00DB1E9A" w:rsidRDefault="00344D8F" w:rsidP="00344D8F">
      <w:pPr>
        <w:spacing w:line="360" w:lineRule="auto"/>
        <w:ind w:firstLine="709"/>
        <w:jc w:val="both"/>
        <w:rPr>
          <w:sz w:val="28"/>
          <w:szCs w:val="28"/>
          <w:lang w:val="uk-UA"/>
        </w:rPr>
      </w:pPr>
      <w:r w:rsidRPr="00DB1E9A">
        <w:rPr>
          <w:b/>
          <w:i/>
          <w:sz w:val="28"/>
          <w:szCs w:val="28"/>
          <w:lang w:val="uk-UA"/>
        </w:rPr>
        <w:t>Великомасштабні карти та плани</w:t>
      </w:r>
      <w:r w:rsidRPr="00DB1E9A">
        <w:rPr>
          <w:sz w:val="28"/>
          <w:szCs w:val="28"/>
          <w:lang w:val="uk-UA"/>
        </w:rPr>
        <w:t xml:space="preserve"> є топографічною основою на стадії остаточного проектування, за детальної розробки проектів споруд.</w:t>
      </w:r>
    </w:p>
    <w:p w:rsidR="00344D8F" w:rsidRPr="00DB1E9A" w:rsidRDefault="00344D8F" w:rsidP="00344D8F">
      <w:pPr>
        <w:spacing w:line="360" w:lineRule="auto"/>
        <w:ind w:firstLine="709"/>
        <w:jc w:val="both"/>
        <w:rPr>
          <w:sz w:val="28"/>
          <w:szCs w:val="28"/>
          <w:lang w:val="uk-UA"/>
        </w:rPr>
      </w:pPr>
      <w:r w:rsidRPr="00DB1E9A">
        <w:rPr>
          <w:sz w:val="28"/>
          <w:szCs w:val="28"/>
          <w:lang w:val="uk-UA"/>
        </w:rPr>
        <w:t>Вибір масштабу планів і карт для вишукування будівель та інженерних споруд визначається стадією проектування, складністю проектних завдань, ситуації й рельєфу місцевості, умовами використання наявної забудови, вимогами технічних характеристик проекту будівлі або інженерної споруди.</w:t>
      </w:r>
    </w:p>
    <w:p w:rsidR="00344D8F" w:rsidRPr="00DB1E9A" w:rsidRDefault="00344D8F" w:rsidP="00344D8F">
      <w:pPr>
        <w:spacing w:line="360" w:lineRule="auto"/>
        <w:ind w:firstLine="709"/>
        <w:jc w:val="both"/>
        <w:rPr>
          <w:sz w:val="28"/>
          <w:szCs w:val="28"/>
          <w:lang w:val="uk-UA"/>
        </w:rPr>
      </w:pPr>
      <w:r w:rsidRPr="00DB1E9A">
        <w:rPr>
          <w:sz w:val="28"/>
          <w:szCs w:val="28"/>
          <w:lang w:val="uk-UA"/>
        </w:rPr>
        <w:t>Топографічні плани і карти є основою для розробки проекту генерального плану будівельного майданчика, детального розміщення на ньому основних споруд, визначення геометричних параметрів і технічних характеристик будівлі або споруди.</w:t>
      </w:r>
    </w:p>
    <w:p w:rsidR="00344D8F" w:rsidRPr="00DB1E9A" w:rsidRDefault="00344D8F" w:rsidP="00344D8F">
      <w:pPr>
        <w:spacing w:line="312" w:lineRule="auto"/>
        <w:ind w:firstLine="709"/>
        <w:jc w:val="both"/>
        <w:rPr>
          <w:sz w:val="28"/>
          <w:szCs w:val="28"/>
          <w:lang w:val="uk-UA"/>
        </w:rPr>
      </w:pPr>
      <w:r w:rsidRPr="00DB1E9A">
        <w:rPr>
          <w:sz w:val="28"/>
          <w:szCs w:val="28"/>
          <w:lang w:val="uk-UA"/>
        </w:rPr>
        <w:t>В інженерній практиці для вишукування і проектування інженерних споруд та будівель використовують:</w:t>
      </w:r>
    </w:p>
    <w:p w:rsidR="00344D8F" w:rsidRPr="00DB1E9A" w:rsidRDefault="00344D8F" w:rsidP="002F2284">
      <w:pPr>
        <w:pStyle w:val="aa"/>
        <w:numPr>
          <w:ilvl w:val="1"/>
          <w:numId w:val="12"/>
        </w:numPr>
        <w:spacing w:after="0" w:line="312" w:lineRule="auto"/>
        <w:ind w:left="1276" w:hanging="567"/>
        <w:jc w:val="both"/>
        <w:rPr>
          <w:rFonts w:ascii="Times New Roman" w:hAnsi="Times New Roman"/>
          <w:sz w:val="28"/>
          <w:szCs w:val="28"/>
          <w:lang w:val="uk-UA"/>
        </w:rPr>
      </w:pPr>
      <w:r w:rsidRPr="00DB1E9A">
        <w:rPr>
          <w:rFonts w:ascii="Times New Roman" w:hAnsi="Times New Roman"/>
          <w:sz w:val="28"/>
          <w:szCs w:val="28"/>
          <w:lang w:val="uk-UA"/>
        </w:rPr>
        <w:t xml:space="preserve">плани масштабу 1:10000 з перерізом рельєфу 1-2 м у рівнинній місцевості і 5 м у гірській місцевості - для вибору місця розташування будівельного майданчика, вибору напрямку трас лінійних споруд (доріг, залізничних колій, каналів, трубопроводів, </w:t>
      </w:r>
      <w:r w:rsidRPr="00DB1E9A">
        <w:rPr>
          <w:rFonts w:ascii="Times New Roman" w:hAnsi="Times New Roman"/>
          <w:sz w:val="28"/>
          <w:szCs w:val="28"/>
          <w:lang w:val="uk-UA"/>
        </w:rPr>
        <w:lastRenderedPageBreak/>
        <w:t>ліній електропередач та ін.), визначення площ, об'ємів водосховищ, визначення площі водозбору, за попереднього проектування;</w:t>
      </w:r>
    </w:p>
    <w:p w:rsidR="00344D8F" w:rsidRPr="00DB1E9A" w:rsidRDefault="00344D8F" w:rsidP="002F2284">
      <w:pPr>
        <w:pStyle w:val="aa"/>
        <w:numPr>
          <w:ilvl w:val="1"/>
          <w:numId w:val="11"/>
        </w:numPr>
        <w:spacing w:after="0" w:line="312" w:lineRule="auto"/>
        <w:ind w:left="1276" w:hanging="567"/>
        <w:jc w:val="both"/>
        <w:rPr>
          <w:rFonts w:ascii="Times New Roman" w:hAnsi="Times New Roman"/>
          <w:sz w:val="28"/>
          <w:szCs w:val="28"/>
          <w:lang w:val="uk-UA"/>
        </w:rPr>
      </w:pPr>
      <w:r w:rsidRPr="00DB1E9A">
        <w:rPr>
          <w:rFonts w:ascii="Times New Roman" w:hAnsi="Times New Roman"/>
          <w:sz w:val="28"/>
          <w:szCs w:val="28"/>
          <w:lang w:val="uk-UA"/>
        </w:rPr>
        <w:t>плани масштабу 1:5000 з перерізом рельєфу через 1 м у рівнинній місцевості й 2 м у гірській місцевості - для складання генеральних планів міст, промислових об'єктів, розробки проектів інженерної підготовки території (інженерних мереж), черговості забудови, для проектування лінійних споруд;</w:t>
      </w:r>
    </w:p>
    <w:p w:rsidR="00344D8F" w:rsidRPr="00DB1E9A" w:rsidRDefault="00344D8F" w:rsidP="002F2284">
      <w:pPr>
        <w:pStyle w:val="aa"/>
        <w:numPr>
          <w:ilvl w:val="1"/>
          <w:numId w:val="11"/>
        </w:numPr>
        <w:spacing w:after="0" w:line="312" w:lineRule="auto"/>
        <w:ind w:left="1276" w:hanging="567"/>
        <w:jc w:val="both"/>
        <w:rPr>
          <w:rFonts w:ascii="Times New Roman" w:hAnsi="Times New Roman"/>
          <w:sz w:val="28"/>
          <w:szCs w:val="28"/>
          <w:lang w:val="uk-UA"/>
        </w:rPr>
      </w:pPr>
      <w:r w:rsidRPr="00DB1E9A">
        <w:rPr>
          <w:rFonts w:ascii="Times New Roman" w:hAnsi="Times New Roman"/>
          <w:sz w:val="28"/>
          <w:szCs w:val="28"/>
          <w:lang w:val="uk-UA"/>
        </w:rPr>
        <w:t>плани масштабу 1:2000 з перерізом рельєфу 0,5-1,0 м - для розробки технічних проектів промислових, гідротехнічних, транспортних споруд, проектів інженерних мереж, генеральних планів населених пунктів і для детального планування міст;</w:t>
      </w:r>
    </w:p>
    <w:p w:rsidR="00344D8F" w:rsidRPr="00DB1E9A" w:rsidRDefault="00344D8F" w:rsidP="002F2284">
      <w:pPr>
        <w:pStyle w:val="aa"/>
        <w:numPr>
          <w:ilvl w:val="1"/>
          <w:numId w:val="11"/>
        </w:numPr>
        <w:spacing w:after="0" w:line="312" w:lineRule="auto"/>
        <w:ind w:left="1276" w:hanging="567"/>
        <w:jc w:val="both"/>
        <w:rPr>
          <w:rFonts w:ascii="Times New Roman" w:hAnsi="Times New Roman"/>
          <w:sz w:val="28"/>
          <w:szCs w:val="28"/>
          <w:lang w:val="uk-UA"/>
        </w:rPr>
      </w:pPr>
      <w:r w:rsidRPr="00DB1E9A">
        <w:rPr>
          <w:rFonts w:ascii="Times New Roman" w:hAnsi="Times New Roman"/>
          <w:sz w:val="28"/>
          <w:szCs w:val="28"/>
          <w:lang w:val="uk-UA"/>
        </w:rPr>
        <w:t>план масштабу 1:1000 з перерізом рельєфу через 0,5 м - для розробки робочих креслень на незабудованих або малозабудованих територіях, детальних проектів надземних і підземних інженерних споруд;</w:t>
      </w:r>
    </w:p>
    <w:p w:rsidR="00344D8F" w:rsidRPr="00DB1E9A" w:rsidRDefault="00344D8F" w:rsidP="002F2284">
      <w:pPr>
        <w:pStyle w:val="aa"/>
        <w:numPr>
          <w:ilvl w:val="1"/>
          <w:numId w:val="11"/>
        </w:numPr>
        <w:spacing w:after="0" w:line="312" w:lineRule="auto"/>
        <w:ind w:left="1276" w:hanging="567"/>
        <w:jc w:val="both"/>
        <w:rPr>
          <w:rFonts w:ascii="Times New Roman" w:hAnsi="Times New Roman"/>
          <w:sz w:val="28"/>
          <w:szCs w:val="28"/>
          <w:lang w:val="uk-UA"/>
        </w:rPr>
      </w:pPr>
      <w:r w:rsidRPr="00DB1E9A">
        <w:rPr>
          <w:rFonts w:ascii="Times New Roman" w:hAnsi="Times New Roman"/>
          <w:sz w:val="28"/>
          <w:szCs w:val="28"/>
          <w:lang w:val="uk-UA"/>
        </w:rPr>
        <w:t>план масштабу 1:500 з перерізом рельєфу 0,25-0,5 м - для складання робочих креслень міських і промислових територій з капітальною забудовою та щільною сіткою інженерних мереж.</w:t>
      </w:r>
    </w:p>
    <w:p w:rsidR="00344D8F" w:rsidRPr="00DB1E9A" w:rsidRDefault="00344D8F" w:rsidP="00344D8F">
      <w:pPr>
        <w:spacing w:line="312" w:lineRule="auto"/>
        <w:ind w:left="709"/>
        <w:jc w:val="both"/>
        <w:rPr>
          <w:sz w:val="28"/>
          <w:szCs w:val="28"/>
          <w:lang w:val="uk-UA"/>
        </w:rPr>
      </w:pPr>
      <w:r w:rsidRPr="00DB1E9A">
        <w:rPr>
          <w:sz w:val="28"/>
          <w:szCs w:val="28"/>
          <w:lang w:val="uk-UA"/>
        </w:rPr>
        <w:t>На вибір масштабу топографічного плану впливає метод проектування. Точність графічного проектування у плані обчислюється за формулою:</w:t>
      </w:r>
    </w:p>
    <w:p w:rsidR="00344D8F" w:rsidRPr="00DB1E9A" w:rsidRDefault="00344D8F" w:rsidP="00344D8F">
      <w:pPr>
        <w:spacing w:line="360" w:lineRule="auto"/>
        <w:ind w:left="709"/>
        <w:jc w:val="right"/>
        <w:rPr>
          <w:sz w:val="28"/>
          <w:szCs w:val="28"/>
          <w:lang w:val="uk-UA"/>
        </w:rPr>
      </w:pPr>
      <w:r w:rsidRPr="00DB1E9A">
        <w:rPr>
          <w:position w:val="-12"/>
          <w:sz w:val="28"/>
          <w:szCs w:val="28"/>
          <w:lang w:val="uk-UA"/>
        </w:rPr>
        <w:object w:dxaOrig="1300" w:dyaOrig="360">
          <v:shape id="_x0000_i1112" type="#_x0000_t75" style="width:75pt;height:21.6pt" o:ole="">
            <v:imagedata r:id="rId281" o:title=""/>
          </v:shape>
          <o:OLEObject Type="Embed" ProgID="Equation.3" ShapeID="_x0000_i1112" DrawAspect="Content" ObjectID="_1842539588" r:id="rId282"/>
        </w:object>
      </w:r>
      <w:r w:rsidRPr="00DB1E9A">
        <w:rPr>
          <w:sz w:val="28"/>
          <w:szCs w:val="28"/>
          <w:lang w:val="uk-UA"/>
        </w:rPr>
        <w:t xml:space="preserve">                                                      (11.1) </w:t>
      </w:r>
    </w:p>
    <w:p w:rsidR="00344D8F" w:rsidRPr="00DB1E9A" w:rsidRDefault="00344D8F" w:rsidP="00344D8F">
      <w:pPr>
        <w:spacing w:line="360" w:lineRule="auto"/>
        <w:jc w:val="both"/>
        <w:rPr>
          <w:sz w:val="28"/>
          <w:szCs w:val="28"/>
          <w:lang w:val="uk-UA"/>
        </w:rPr>
      </w:pPr>
      <w:r w:rsidRPr="00DB1E9A">
        <w:rPr>
          <w:sz w:val="28"/>
          <w:szCs w:val="28"/>
          <w:lang w:val="uk-UA"/>
        </w:rPr>
        <w:t xml:space="preserve">де     </w:t>
      </w:r>
      <w:r w:rsidRPr="00DB1E9A">
        <w:rPr>
          <w:i/>
          <w:sz w:val="28"/>
          <w:szCs w:val="28"/>
          <w:lang w:val="uk-UA"/>
        </w:rPr>
        <w:t>t</w:t>
      </w:r>
      <w:r w:rsidRPr="00DB1E9A">
        <w:rPr>
          <w:sz w:val="28"/>
          <w:szCs w:val="28"/>
          <w:lang w:val="uk-UA"/>
        </w:rPr>
        <w:t xml:space="preserve"> - графічна точність; </w:t>
      </w:r>
      <w:r w:rsidRPr="00DB1E9A">
        <w:rPr>
          <w:i/>
          <w:sz w:val="28"/>
          <w:szCs w:val="28"/>
          <w:lang w:val="uk-UA"/>
        </w:rPr>
        <w:t>M</w:t>
      </w:r>
      <w:r w:rsidRPr="00DB1E9A">
        <w:rPr>
          <w:sz w:val="28"/>
          <w:szCs w:val="28"/>
          <w:lang w:val="uk-UA"/>
        </w:rPr>
        <w:t xml:space="preserve"> - чисельник масштабу плану.</w:t>
      </w:r>
    </w:p>
    <w:p w:rsidR="00344D8F" w:rsidRPr="00DB1E9A" w:rsidRDefault="00344D8F" w:rsidP="00344D8F">
      <w:pPr>
        <w:spacing w:before="120" w:line="360" w:lineRule="auto"/>
        <w:ind w:left="709"/>
        <w:jc w:val="both"/>
        <w:rPr>
          <w:sz w:val="28"/>
          <w:szCs w:val="28"/>
          <w:lang w:val="uk-UA"/>
        </w:rPr>
      </w:pPr>
      <w:r w:rsidRPr="00DB1E9A">
        <w:rPr>
          <w:b/>
          <w:i/>
          <w:sz w:val="28"/>
          <w:szCs w:val="28"/>
          <w:lang w:val="uk-UA"/>
        </w:rPr>
        <w:t>Приклад:</w:t>
      </w:r>
      <w:r w:rsidRPr="00DB1E9A">
        <w:rPr>
          <w:sz w:val="28"/>
          <w:szCs w:val="28"/>
          <w:lang w:val="uk-UA"/>
        </w:rPr>
        <w:t xml:space="preserve"> Гранична графічна точність </w:t>
      </w:r>
      <w:r w:rsidRPr="00DB1E9A">
        <w:rPr>
          <w:i/>
          <w:sz w:val="28"/>
          <w:szCs w:val="28"/>
          <w:lang w:val="uk-UA"/>
        </w:rPr>
        <w:t>t</w:t>
      </w:r>
      <w:r w:rsidRPr="00DB1E9A">
        <w:rPr>
          <w:sz w:val="28"/>
          <w:szCs w:val="28"/>
          <w:lang w:val="uk-UA"/>
        </w:rPr>
        <w:t xml:space="preserve"> = 0,2 мм, масштаб плану 1:500. Тоді точність графічного проектування </w:t>
      </w:r>
      <w:r w:rsidRPr="00DB1E9A">
        <w:rPr>
          <w:spacing w:val="12"/>
          <w:sz w:val="28"/>
          <w:szCs w:val="28"/>
          <w:lang w:val="uk-UA"/>
        </w:rPr>
        <w:t>Δ</w:t>
      </w:r>
      <w:r w:rsidRPr="00DB1E9A">
        <w:rPr>
          <w:i/>
          <w:spacing w:val="12"/>
          <w:sz w:val="28"/>
          <w:szCs w:val="28"/>
          <w:lang w:val="uk-UA"/>
        </w:rPr>
        <w:t>l</w:t>
      </w:r>
      <w:r w:rsidRPr="00DB1E9A">
        <w:rPr>
          <w:spacing w:val="12"/>
          <w:sz w:val="28"/>
          <w:szCs w:val="28"/>
          <w:lang w:val="uk-UA"/>
        </w:rPr>
        <w:t xml:space="preserve"> </w:t>
      </w:r>
      <w:r w:rsidRPr="00DB1E9A">
        <w:rPr>
          <w:sz w:val="28"/>
          <w:szCs w:val="28"/>
          <w:lang w:val="uk-UA"/>
        </w:rPr>
        <w:t xml:space="preserve">= 0,2 х 500 : 1000 = 0,1 м, а для масштабу 1:2000   </w:t>
      </w:r>
      <w:r w:rsidRPr="00DB1E9A">
        <w:rPr>
          <w:spacing w:val="12"/>
          <w:sz w:val="28"/>
          <w:szCs w:val="28"/>
          <w:lang w:val="uk-UA"/>
        </w:rPr>
        <w:t>Δ</w:t>
      </w:r>
      <w:r w:rsidRPr="00DB1E9A">
        <w:rPr>
          <w:i/>
          <w:spacing w:val="12"/>
          <w:sz w:val="28"/>
          <w:szCs w:val="28"/>
          <w:lang w:val="uk-UA"/>
        </w:rPr>
        <w:t>l</w:t>
      </w:r>
      <w:r w:rsidRPr="00DB1E9A">
        <w:rPr>
          <w:sz w:val="28"/>
          <w:szCs w:val="28"/>
          <w:lang w:val="uk-UA"/>
        </w:rPr>
        <w:t xml:space="preserve"> = 0,2 х 2000 : 1000 = 0,4 м  і т.д.</w:t>
      </w:r>
    </w:p>
    <w:p w:rsidR="00344D8F" w:rsidRPr="00DB1E9A" w:rsidRDefault="00344D8F" w:rsidP="00344D8F">
      <w:pPr>
        <w:spacing w:line="360" w:lineRule="auto"/>
        <w:ind w:left="709"/>
        <w:jc w:val="both"/>
        <w:rPr>
          <w:sz w:val="28"/>
          <w:szCs w:val="28"/>
          <w:lang w:val="uk-UA"/>
        </w:rPr>
      </w:pPr>
    </w:p>
    <w:p w:rsidR="00344D8F" w:rsidRPr="00DB1E9A" w:rsidRDefault="00344D8F" w:rsidP="00344D8F">
      <w:pPr>
        <w:spacing w:line="360" w:lineRule="auto"/>
        <w:ind w:firstLine="709"/>
        <w:jc w:val="both"/>
        <w:rPr>
          <w:sz w:val="28"/>
          <w:szCs w:val="28"/>
          <w:lang w:val="uk-UA"/>
        </w:rPr>
      </w:pPr>
      <w:r w:rsidRPr="00DB1E9A">
        <w:rPr>
          <w:sz w:val="28"/>
          <w:szCs w:val="28"/>
          <w:lang w:val="uk-UA"/>
        </w:rPr>
        <w:t>Для аналітичного проектування масштаб топографічних планів може бути дрібнішим і узгоджується з точністю визначення координат пунктів геодезичної основи.</w:t>
      </w:r>
    </w:p>
    <w:p w:rsidR="00344D8F" w:rsidRPr="00DB1E9A" w:rsidRDefault="00344D8F" w:rsidP="00344D8F">
      <w:pPr>
        <w:spacing w:before="120" w:line="360" w:lineRule="auto"/>
        <w:ind w:firstLine="709"/>
        <w:jc w:val="both"/>
        <w:rPr>
          <w:b/>
          <w:sz w:val="28"/>
          <w:szCs w:val="28"/>
          <w:lang w:val="uk-UA"/>
        </w:rPr>
      </w:pPr>
      <w:r w:rsidRPr="00DB1E9A">
        <w:rPr>
          <w:b/>
          <w:sz w:val="28"/>
          <w:szCs w:val="28"/>
          <w:lang w:val="uk-UA"/>
        </w:rPr>
        <w:t>Технічна документація для виконання інженерно-геодезичних робіт</w:t>
      </w:r>
    </w:p>
    <w:p w:rsidR="00344D8F" w:rsidRPr="00DB1E9A" w:rsidRDefault="00344D8F" w:rsidP="00344D8F">
      <w:pPr>
        <w:spacing w:line="360" w:lineRule="auto"/>
        <w:ind w:firstLine="709"/>
        <w:jc w:val="both"/>
        <w:rPr>
          <w:sz w:val="28"/>
          <w:szCs w:val="28"/>
          <w:lang w:val="uk-UA"/>
        </w:rPr>
      </w:pPr>
      <w:r w:rsidRPr="00DB1E9A">
        <w:rPr>
          <w:sz w:val="28"/>
          <w:szCs w:val="28"/>
          <w:lang w:val="uk-UA"/>
        </w:rPr>
        <w:t xml:space="preserve">Найвідповідальнішим етапом виконання інженерно-геодезичних робіт є розмічування інженерних споруд і будівель на місцевості та геодезичне </w:t>
      </w:r>
      <w:r w:rsidRPr="00DB1E9A">
        <w:rPr>
          <w:sz w:val="28"/>
          <w:szCs w:val="28"/>
          <w:lang w:val="uk-UA"/>
        </w:rPr>
        <w:lastRenderedPageBreak/>
        <w:t>забезпечення із заданою точністю проектного розташування елементів будівельних конструкцій і технологічного устаткування. Тут необхідно витримати геометричні параметри інженерної споруди або будівлі за планом, висотою і вертикаллю із заданою проектною точністю.</w:t>
      </w:r>
    </w:p>
    <w:p w:rsidR="00344D8F" w:rsidRPr="00DB1E9A" w:rsidRDefault="00344D8F" w:rsidP="00344D8F">
      <w:pPr>
        <w:spacing w:line="360" w:lineRule="auto"/>
        <w:ind w:firstLine="709"/>
        <w:jc w:val="both"/>
        <w:rPr>
          <w:sz w:val="28"/>
          <w:szCs w:val="28"/>
          <w:lang w:val="uk-UA"/>
        </w:rPr>
      </w:pPr>
      <w:r w:rsidRPr="00DB1E9A">
        <w:rPr>
          <w:sz w:val="28"/>
          <w:szCs w:val="28"/>
          <w:lang w:val="uk-UA"/>
        </w:rPr>
        <w:t>Для вирішення вказаних завдань використовують технічну документацію, розроблену під час вишукувань і проектування будівель та інженерних споруд.</w:t>
      </w:r>
    </w:p>
    <w:p w:rsidR="00344D8F" w:rsidRPr="00DB1E9A" w:rsidRDefault="00344D8F" w:rsidP="00344D8F">
      <w:pPr>
        <w:spacing w:line="360" w:lineRule="auto"/>
        <w:ind w:firstLine="709"/>
        <w:jc w:val="both"/>
        <w:rPr>
          <w:sz w:val="28"/>
          <w:szCs w:val="28"/>
          <w:lang w:val="uk-UA"/>
        </w:rPr>
      </w:pPr>
      <w:r w:rsidRPr="00DB1E9A">
        <w:rPr>
          <w:b/>
          <w:i/>
          <w:sz w:val="28"/>
          <w:szCs w:val="28"/>
          <w:lang w:val="uk-UA"/>
        </w:rPr>
        <w:t>Будівельний паспорт</w:t>
      </w:r>
      <w:r w:rsidRPr="00DB1E9A">
        <w:rPr>
          <w:sz w:val="28"/>
          <w:szCs w:val="28"/>
          <w:lang w:val="uk-UA"/>
        </w:rPr>
        <w:t xml:space="preserve"> включає комплекс документів на право використання земельної ділянки і встановлює: права використання земельної ділянки, межі ділянки, вихідні дані для проектування, умова забудови, червоні лінії та обов'язки забудовника.</w:t>
      </w:r>
    </w:p>
    <w:p w:rsidR="00344D8F" w:rsidRPr="00DB1E9A" w:rsidRDefault="00344D8F" w:rsidP="00344D8F">
      <w:pPr>
        <w:spacing w:line="360" w:lineRule="auto"/>
        <w:ind w:firstLine="709"/>
        <w:jc w:val="both"/>
        <w:rPr>
          <w:sz w:val="28"/>
          <w:szCs w:val="28"/>
          <w:lang w:val="uk-UA"/>
        </w:rPr>
      </w:pPr>
      <w:r w:rsidRPr="00DB1E9A">
        <w:rPr>
          <w:sz w:val="28"/>
          <w:szCs w:val="28"/>
          <w:lang w:val="uk-UA"/>
        </w:rPr>
        <w:t>Зміст будівельного паспорта - інженерно-геологічна характеристика будівельного майданчика, умови підключення споруди або будівлі до існуючих інженерних мереж за наявності таких (водопроводу, каналізації, електромережі, теплових мереж, телефону, радіо, газозабезпечення, водостоків та доріг), або способи влаштування таких інженерних мереж.</w:t>
      </w:r>
    </w:p>
    <w:p w:rsidR="00344D8F" w:rsidRPr="00DB1E9A" w:rsidRDefault="00344D8F" w:rsidP="00344D8F">
      <w:pPr>
        <w:spacing w:line="360" w:lineRule="auto"/>
        <w:ind w:firstLine="709"/>
        <w:jc w:val="both"/>
        <w:rPr>
          <w:sz w:val="28"/>
          <w:szCs w:val="28"/>
          <w:lang w:val="uk-UA"/>
        </w:rPr>
      </w:pPr>
    </w:p>
    <w:p w:rsidR="00344D8F" w:rsidRPr="00DB1E9A" w:rsidRDefault="00344D8F" w:rsidP="00344D8F">
      <w:pPr>
        <w:spacing w:line="360" w:lineRule="auto"/>
        <w:ind w:firstLine="709"/>
        <w:jc w:val="both"/>
        <w:rPr>
          <w:sz w:val="28"/>
          <w:szCs w:val="28"/>
          <w:lang w:val="uk-UA"/>
        </w:rPr>
      </w:pPr>
      <w:r w:rsidRPr="00DB1E9A">
        <w:rPr>
          <w:sz w:val="28"/>
          <w:szCs w:val="28"/>
          <w:lang w:val="uk-UA"/>
        </w:rPr>
        <w:t>Будівельний паспорт складає і видає замовнику-забудовнику управління головного архітектора.</w:t>
      </w:r>
    </w:p>
    <w:p w:rsidR="00344D8F" w:rsidRPr="00DB1E9A" w:rsidRDefault="00344D8F" w:rsidP="00344D8F">
      <w:pPr>
        <w:spacing w:line="360" w:lineRule="auto"/>
        <w:ind w:firstLine="709"/>
        <w:jc w:val="both"/>
        <w:rPr>
          <w:sz w:val="28"/>
          <w:szCs w:val="28"/>
          <w:lang w:val="uk-UA"/>
        </w:rPr>
      </w:pPr>
      <w:r w:rsidRPr="00DB1E9A">
        <w:rPr>
          <w:b/>
          <w:i/>
          <w:sz w:val="28"/>
          <w:szCs w:val="28"/>
          <w:lang w:val="uk-UA"/>
        </w:rPr>
        <w:t>Генеральний план</w:t>
      </w:r>
      <w:r w:rsidRPr="00DB1E9A">
        <w:rPr>
          <w:sz w:val="28"/>
          <w:szCs w:val="28"/>
          <w:lang w:val="uk-UA"/>
        </w:rPr>
        <w:t xml:space="preserve"> - це великомасштабна карта або топоплан, на якому показано весь комплекс надземних та підземних будівель і споруд. Генплан складається в масштабі 1:500, 1:1000, 1:2000 з перерізом рельєфу через 0,25, 0,5 та 1,0 м і на ньому нанесені всі наявні та запроектовані будівлі і споруди та їх елементи, дороги, проектні координати, точки геодезичної основи та позначки характерних точок і площин.</w:t>
      </w:r>
    </w:p>
    <w:p w:rsidR="00344D8F" w:rsidRPr="00DB1E9A" w:rsidRDefault="00344D8F" w:rsidP="00344D8F">
      <w:pPr>
        <w:spacing w:line="360" w:lineRule="auto"/>
        <w:ind w:firstLine="709"/>
        <w:jc w:val="both"/>
        <w:rPr>
          <w:sz w:val="28"/>
          <w:szCs w:val="28"/>
          <w:lang w:val="uk-UA"/>
        </w:rPr>
      </w:pPr>
      <w:r w:rsidRPr="00DB1E9A">
        <w:rPr>
          <w:sz w:val="28"/>
          <w:szCs w:val="28"/>
          <w:lang w:val="uk-UA"/>
        </w:rPr>
        <w:t>Для складних будівель або споруд додатково розробляють креслення з метою розмічування головних осей споруд та червоних ліній забудови з вихідними даними для прив'язки (перенесення проекту в натуру) їх до пунктів геодезичної основи.</w:t>
      </w:r>
    </w:p>
    <w:p w:rsidR="00344D8F" w:rsidRPr="00DB1E9A" w:rsidRDefault="00344D8F" w:rsidP="00344D8F">
      <w:pPr>
        <w:spacing w:line="360" w:lineRule="auto"/>
        <w:ind w:firstLine="709"/>
        <w:jc w:val="both"/>
        <w:rPr>
          <w:sz w:val="28"/>
          <w:szCs w:val="28"/>
          <w:lang w:val="uk-UA"/>
        </w:rPr>
      </w:pPr>
      <w:r w:rsidRPr="00DB1E9A">
        <w:rPr>
          <w:sz w:val="28"/>
          <w:szCs w:val="28"/>
          <w:lang w:val="uk-UA"/>
        </w:rPr>
        <w:t xml:space="preserve">Генеральний план промислових підприємств містить основні виробничі та допоміжні споруди: енергетичне обладнання (трансформатори, підстанції </w:t>
      </w:r>
      <w:r w:rsidRPr="00DB1E9A">
        <w:rPr>
          <w:sz w:val="28"/>
          <w:szCs w:val="28"/>
          <w:lang w:val="uk-UA"/>
        </w:rPr>
        <w:lastRenderedPageBreak/>
        <w:t>тощо), адміністративно-господарчі та побутові споруди, склади, транспортні споруди, інженерні мережі та ін. Розташування будинків і споруд на генплані визначається координатами точок осей і позначками основних монтажних горизонтів.</w:t>
      </w:r>
    </w:p>
    <w:p w:rsidR="00344D8F" w:rsidRPr="00DB1E9A" w:rsidRDefault="00344D8F" w:rsidP="00344D8F">
      <w:pPr>
        <w:spacing w:line="360" w:lineRule="auto"/>
        <w:ind w:firstLine="709"/>
        <w:jc w:val="both"/>
        <w:rPr>
          <w:sz w:val="28"/>
          <w:szCs w:val="28"/>
          <w:lang w:val="uk-UA"/>
        </w:rPr>
      </w:pPr>
      <w:r w:rsidRPr="00DB1E9A">
        <w:rPr>
          <w:b/>
          <w:i/>
          <w:sz w:val="28"/>
          <w:szCs w:val="28"/>
          <w:lang w:val="uk-UA"/>
        </w:rPr>
        <w:t>Робочі креслення.</w:t>
      </w:r>
      <w:r w:rsidRPr="00DB1E9A">
        <w:rPr>
          <w:sz w:val="28"/>
          <w:szCs w:val="28"/>
          <w:lang w:val="uk-UA"/>
        </w:rPr>
        <w:t xml:space="preserve"> На планах великих масштабів розробляють креслення детального проектування будівлі або споруди.</w:t>
      </w:r>
    </w:p>
    <w:p w:rsidR="00344D8F" w:rsidRPr="00DB1E9A" w:rsidRDefault="00344D8F" w:rsidP="00344D8F">
      <w:pPr>
        <w:spacing w:line="360" w:lineRule="auto"/>
        <w:ind w:firstLine="709"/>
        <w:jc w:val="both"/>
        <w:rPr>
          <w:sz w:val="28"/>
          <w:szCs w:val="28"/>
          <w:lang w:val="uk-UA"/>
        </w:rPr>
      </w:pPr>
      <w:r w:rsidRPr="00DB1E9A">
        <w:rPr>
          <w:b/>
          <w:i/>
          <w:sz w:val="28"/>
          <w:szCs w:val="28"/>
          <w:lang w:val="uk-UA"/>
        </w:rPr>
        <w:t>Титульний листок проекту</w:t>
      </w:r>
      <w:r w:rsidRPr="00DB1E9A">
        <w:rPr>
          <w:sz w:val="28"/>
          <w:szCs w:val="28"/>
          <w:lang w:val="uk-UA"/>
        </w:rPr>
        <w:t>, що містить основні характеристики будівлі або споруди, планову і висотну прив'язку осей будівель або споруд до пунктів планово-висотної геодезичної основи чи твердих місцевих предметів і контурів; систему переходу від геодезичних координат і висот до відносних будівельних координат і висот.</w:t>
      </w:r>
    </w:p>
    <w:p w:rsidR="00344D8F" w:rsidRPr="00DB1E9A" w:rsidRDefault="00344D8F" w:rsidP="00344D8F">
      <w:pPr>
        <w:spacing w:line="360" w:lineRule="auto"/>
        <w:ind w:firstLine="709"/>
        <w:jc w:val="both"/>
        <w:rPr>
          <w:sz w:val="28"/>
          <w:szCs w:val="28"/>
          <w:lang w:val="uk-UA"/>
        </w:rPr>
      </w:pPr>
      <w:r w:rsidRPr="00DB1E9A">
        <w:rPr>
          <w:b/>
          <w:i/>
          <w:sz w:val="28"/>
          <w:szCs w:val="28"/>
          <w:lang w:val="uk-UA"/>
        </w:rPr>
        <w:t xml:space="preserve">Плани розмічування головних і основних осей будівель або споруд </w:t>
      </w:r>
      <w:r w:rsidRPr="00DB1E9A">
        <w:rPr>
          <w:sz w:val="28"/>
          <w:szCs w:val="28"/>
          <w:lang w:val="uk-UA"/>
        </w:rPr>
        <w:t>(повздовжніх і поперечних), відомість координат перетину осей споруди, характеристики елементів будівель або споруд, вершини кутів повороту повздовжніх осей автошляхів, залізничних колій, колодязів підземних комунікацій, опор ліній електропередач тощо.</w:t>
      </w:r>
    </w:p>
    <w:p w:rsidR="00344D8F" w:rsidRPr="00DB1E9A" w:rsidRDefault="00344D8F" w:rsidP="00344D8F">
      <w:pPr>
        <w:spacing w:line="360" w:lineRule="auto"/>
        <w:ind w:firstLine="709"/>
        <w:jc w:val="both"/>
        <w:rPr>
          <w:sz w:val="28"/>
          <w:szCs w:val="28"/>
          <w:lang w:val="uk-UA"/>
        </w:rPr>
      </w:pPr>
      <w:r w:rsidRPr="00DB1E9A">
        <w:rPr>
          <w:b/>
          <w:i/>
          <w:sz w:val="28"/>
          <w:szCs w:val="28"/>
          <w:lang w:val="uk-UA"/>
        </w:rPr>
        <w:t>Плани фундаментів</w:t>
      </w:r>
      <w:r w:rsidRPr="00DB1E9A">
        <w:rPr>
          <w:sz w:val="28"/>
          <w:szCs w:val="28"/>
          <w:lang w:val="uk-UA"/>
        </w:rPr>
        <w:t xml:space="preserve"> з прив'язкою їх елементів до осей будівель або споруд, ширини і глибини залягання, відстані між осями тощо.</w:t>
      </w:r>
    </w:p>
    <w:p w:rsidR="00344D8F" w:rsidRPr="00DB1E9A" w:rsidRDefault="00344D8F" w:rsidP="00344D8F">
      <w:pPr>
        <w:spacing w:line="360" w:lineRule="auto"/>
        <w:ind w:firstLine="709"/>
        <w:jc w:val="both"/>
        <w:rPr>
          <w:sz w:val="28"/>
          <w:szCs w:val="28"/>
          <w:lang w:val="uk-UA"/>
        </w:rPr>
      </w:pPr>
      <w:r w:rsidRPr="00DB1E9A">
        <w:rPr>
          <w:b/>
          <w:i/>
          <w:sz w:val="28"/>
          <w:szCs w:val="28"/>
          <w:lang w:val="uk-UA"/>
        </w:rPr>
        <w:t>Вертикальні розрізи</w:t>
      </w:r>
      <w:r w:rsidRPr="00DB1E9A">
        <w:rPr>
          <w:sz w:val="28"/>
          <w:szCs w:val="28"/>
          <w:lang w:val="uk-UA"/>
        </w:rPr>
        <w:t>, що характеризують архітектуру будинку, глибину залягання фундаментів, висоти віконних і дверних прорізів, конструкцію окремих елементів (сходи, опирання плити перекриття та ін.).</w:t>
      </w:r>
    </w:p>
    <w:p w:rsidR="00344D8F" w:rsidRPr="00DB1E9A" w:rsidRDefault="00344D8F" w:rsidP="00344D8F">
      <w:pPr>
        <w:spacing w:line="360" w:lineRule="auto"/>
        <w:ind w:firstLine="709"/>
        <w:jc w:val="both"/>
        <w:rPr>
          <w:sz w:val="28"/>
          <w:szCs w:val="28"/>
          <w:lang w:val="uk-UA"/>
        </w:rPr>
      </w:pPr>
      <w:r w:rsidRPr="00DB1E9A">
        <w:rPr>
          <w:b/>
          <w:i/>
          <w:sz w:val="28"/>
          <w:szCs w:val="28"/>
          <w:lang w:val="uk-UA"/>
        </w:rPr>
        <w:t>Плани фундаментів під технологічне обладнання</w:t>
      </w:r>
      <w:r w:rsidRPr="00DB1E9A">
        <w:rPr>
          <w:sz w:val="28"/>
          <w:szCs w:val="28"/>
          <w:lang w:val="uk-UA"/>
        </w:rPr>
        <w:t xml:space="preserve"> (осі, розміри і глибина залягання фундаментів з прив'язкою до основних осей будівлі або споруди).</w:t>
      </w:r>
    </w:p>
    <w:p w:rsidR="00344D8F" w:rsidRPr="00DB1E9A" w:rsidRDefault="00344D8F" w:rsidP="00344D8F">
      <w:pPr>
        <w:spacing w:line="360" w:lineRule="auto"/>
        <w:ind w:firstLine="709"/>
        <w:jc w:val="both"/>
        <w:rPr>
          <w:sz w:val="28"/>
          <w:szCs w:val="28"/>
          <w:lang w:val="uk-UA"/>
        </w:rPr>
      </w:pPr>
      <w:r w:rsidRPr="00DB1E9A">
        <w:rPr>
          <w:b/>
          <w:i/>
          <w:sz w:val="28"/>
          <w:szCs w:val="28"/>
          <w:lang w:val="uk-UA"/>
        </w:rPr>
        <w:t>Монтажні креслення</w:t>
      </w:r>
      <w:r w:rsidRPr="00DB1E9A">
        <w:rPr>
          <w:sz w:val="28"/>
          <w:szCs w:val="28"/>
          <w:lang w:val="uk-UA"/>
        </w:rPr>
        <w:t>, на яких показані контури будівельних конструкцій і технологічного устаткування.</w:t>
      </w:r>
    </w:p>
    <w:p w:rsidR="00344D8F" w:rsidRPr="00DB1E9A" w:rsidRDefault="00344D8F" w:rsidP="00344D8F">
      <w:pPr>
        <w:spacing w:line="360" w:lineRule="auto"/>
        <w:ind w:firstLine="709"/>
        <w:jc w:val="both"/>
        <w:rPr>
          <w:sz w:val="28"/>
          <w:szCs w:val="28"/>
          <w:lang w:val="uk-UA"/>
        </w:rPr>
      </w:pPr>
      <w:r w:rsidRPr="00DB1E9A">
        <w:rPr>
          <w:b/>
          <w:i/>
          <w:sz w:val="28"/>
          <w:szCs w:val="28"/>
          <w:lang w:val="uk-UA"/>
        </w:rPr>
        <w:t>Проект вертикального планування</w:t>
      </w:r>
      <w:r w:rsidRPr="00DB1E9A">
        <w:rPr>
          <w:sz w:val="28"/>
          <w:szCs w:val="28"/>
          <w:lang w:val="uk-UA"/>
        </w:rPr>
        <w:t xml:space="preserve"> складається у масштабі 1:1000-1:2000, містить усі необхідні дані для перетворення наявного рельєфу місцевості в проектну поверхню, що надійно забезпечує швидке відведення поверхневих вод з майданчика для нормальної експлуатації будівель і споруд.</w:t>
      </w:r>
    </w:p>
    <w:p w:rsidR="00344D8F" w:rsidRPr="00DB1E9A" w:rsidRDefault="00344D8F" w:rsidP="00A96AA1">
      <w:pPr>
        <w:spacing w:line="336" w:lineRule="auto"/>
        <w:ind w:firstLine="709"/>
        <w:jc w:val="both"/>
        <w:rPr>
          <w:sz w:val="28"/>
          <w:szCs w:val="28"/>
          <w:lang w:val="uk-UA"/>
        </w:rPr>
      </w:pPr>
      <w:r w:rsidRPr="00DB1E9A">
        <w:rPr>
          <w:sz w:val="28"/>
          <w:szCs w:val="28"/>
          <w:lang w:val="uk-UA"/>
        </w:rPr>
        <w:lastRenderedPageBreak/>
        <w:t>Основним кресленням проекту вертикального планування є картограма земляних робіт. На картограмі показують межі виїмок і насипів, позначки землі (чорні), проектні (червоні) і робочі позначки.</w:t>
      </w:r>
    </w:p>
    <w:p w:rsidR="00344D8F" w:rsidRPr="00DB1E9A" w:rsidRDefault="00344D8F" w:rsidP="00A96AA1">
      <w:pPr>
        <w:spacing w:line="336" w:lineRule="auto"/>
        <w:ind w:firstLine="709"/>
        <w:jc w:val="both"/>
        <w:rPr>
          <w:sz w:val="28"/>
          <w:szCs w:val="28"/>
          <w:lang w:val="uk-UA"/>
        </w:rPr>
      </w:pPr>
      <w:r w:rsidRPr="00DB1E9A">
        <w:rPr>
          <w:sz w:val="28"/>
          <w:szCs w:val="28"/>
          <w:lang w:val="uk-UA"/>
        </w:rPr>
        <w:t>Проектом вертикального планування користуються в процесі планування поверхні землі будівельного майданчика.</w:t>
      </w:r>
    </w:p>
    <w:p w:rsidR="00344D8F" w:rsidRPr="00DB1E9A" w:rsidRDefault="00344D8F" w:rsidP="00A96AA1">
      <w:pPr>
        <w:spacing w:line="336" w:lineRule="auto"/>
        <w:ind w:firstLine="709"/>
        <w:jc w:val="both"/>
        <w:rPr>
          <w:sz w:val="28"/>
          <w:szCs w:val="28"/>
          <w:lang w:val="uk-UA"/>
        </w:rPr>
      </w:pPr>
      <w:r w:rsidRPr="00DB1E9A">
        <w:rPr>
          <w:b/>
          <w:i/>
          <w:sz w:val="28"/>
          <w:szCs w:val="28"/>
          <w:lang w:val="uk-UA"/>
        </w:rPr>
        <w:t>Будівельний генеральний план</w:t>
      </w:r>
      <w:r w:rsidRPr="00DB1E9A">
        <w:rPr>
          <w:sz w:val="28"/>
          <w:szCs w:val="28"/>
          <w:lang w:val="uk-UA"/>
        </w:rPr>
        <w:t xml:space="preserve"> розробляється на основі генплану, де додатково показано розташування тимчасових будівель і споруд, великих механізованих агрегатів (бетонозмішувальний вузол), транспортні шляхи, тимчасові відкриті і закриті склади, огорожі і пункти геодезичної основи тощо.</w:t>
      </w:r>
    </w:p>
    <w:p w:rsidR="00344D8F" w:rsidRPr="00DB1E9A" w:rsidRDefault="00344D8F" w:rsidP="00A96AA1">
      <w:pPr>
        <w:spacing w:line="336" w:lineRule="auto"/>
        <w:ind w:firstLine="709"/>
        <w:jc w:val="both"/>
        <w:rPr>
          <w:sz w:val="28"/>
          <w:szCs w:val="28"/>
          <w:lang w:val="uk-UA"/>
        </w:rPr>
      </w:pPr>
      <w:r w:rsidRPr="00DB1E9A">
        <w:rPr>
          <w:b/>
          <w:i/>
          <w:sz w:val="28"/>
          <w:szCs w:val="28"/>
          <w:lang w:val="uk-UA"/>
        </w:rPr>
        <w:t>Технічна документація геодезичної частини проекту</w:t>
      </w:r>
      <w:r w:rsidRPr="00DB1E9A">
        <w:rPr>
          <w:sz w:val="28"/>
          <w:szCs w:val="28"/>
          <w:lang w:val="uk-UA"/>
        </w:rPr>
        <w:t xml:space="preserve"> включає:</w:t>
      </w:r>
    </w:p>
    <w:p w:rsidR="00344D8F" w:rsidRPr="00DB1E9A" w:rsidRDefault="00344D8F" w:rsidP="002F2284">
      <w:pPr>
        <w:pStyle w:val="aa"/>
        <w:numPr>
          <w:ilvl w:val="1"/>
          <w:numId w:val="13"/>
        </w:numPr>
        <w:spacing w:after="0" w:line="336" w:lineRule="auto"/>
        <w:ind w:left="1134" w:hanging="425"/>
        <w:jc w:val="both"/>
        <w:rPr>
          <w:rFonts w:ascii="Times New Roman" w:hAnsi="Times New Roman"/>
          <w:sz w:val="28"/>
          <w:szCs w:val="28"/>
          <w:lang w:val="uk-UA"/>
        </w:rPr>
      </w:pPr>
      <w:r w:rsidRPr="00DB1E9A">
        <w:rPr>
          <w:rFonts w:ascii="Times New Roman" w:hAnsi="Times New Roman"/>
          <w:sz w:val="28"/>
          <w:szCs w:val="28"/>
          <w:lang w:val="uk-UA"/>
        </w:rPr>
        <w:t>проект створення планово-висотної геодезичної мережі будівельного майданчика, каталоги координат і висот;</w:t>
      </w:r>
    </w:p>
    <w:p w:rsidR="00344D8F" w:rsidRPr="00DB1E9A" w:rsidRDefault="00344D8F" w:rsidP="002F2284">
      <w:pPr>
        <w:pStyle w:val="aa"/>
        <w:numPr>
          <w:ilvl w:val="1"/>
          <w:numId w:val="13"/>
        </w:numPr>
        <w:spacing w:after="0" w:line="336" w:lineRule="auto"/>
        <w:ind w:left="1134" w:hanging="425"/>
        <w:jc w:val="both"/>
        <w:rPr>
          <w:rFonts w:ascii="Times New Roman" w:hAnsi="Times New Roman"/>
          <w:sz w:val="28"/>
          <w:szCs w:val="28"/>
          <w:lang w:val="uk-UA"/>
        </w:rPr>
      </w:pPr>
      <w:r w:rsidRPr="00DB1E9A">
        <w:rPr>
          <w:rFonts w:ascii="Times New Roman" w:hAnsi="Times New Roman"/>
          <w:sz w:val="28"/>
          <w:szCs w:val="28"/>
          <w:lang w:val="uk-UA"/>
        </w:rPr>
        <w:t>обґрунтування та схеми закріплення геодезичних пунктів;</w:t>
      </w:r>
    </w:p>
    <w:p w:rsidR="00344D8F" w:rsidRPr="00DB1E9A" w:rsidRDefault="00344D8F" w:rsidP="002F2284">
      <w:pPr>
        <w:pStyle w:val="aa"/>
        <w:numPr>
          <w:ilvl w:val="1"/>
          <w:numId w:val="13"/>
        </w:numPr>
        <w:spacing w:after="0" w:line="336" w:lineRule="auto"/>
        <w:ind w:left="1134" w:hanging="425"/>
        <w:jc w:val="both"/>
        <w:rPr>
          <w:rFonts w:ascii="Times New Roman" w:hAnsi="Times New Roman"/>
          <w:sz w:val="28"/>
          <w:szCs w:val="28"/>
          <w:lang w:val="uk-UA"/>
        </w:rPr>
      </w:pPr>
      <w:r w:rsidRPr="00DB1E9A">
        <w:rPr>
          <w:rFonts w:ascii="Times New Roman" w:hAnsi="Times New Roman"/>
          <w:sz w:val="28"/>
          <w:szCs w:val="28"/>
          <w:lang w:val="uk-UA"/>
        </w:rPr>
        <w:t>розрахунок точності виконання інженерно-геодезичних робіт, перелік геодезичних приладів;</w:t>
      </w:r>
    </w:p>
    <w:p w:rsidR="00344D8F" w:rsidRPr="00DB1E9A" w:rsidRDefault="00344D8F" w:rsidP="002F2284">
      <w:pPr>
        <w:pStyle w:val="aa"/>
        <w:numPr>
          <w:ilvl w:val="1"/>
          <w:numId w:val="13"/>
        </w:numPr>
        <w:spacing w:after="0" w:line="336" w:lineRule="auto"/>
        <w:ind w:left="1134" w:hanging="425"/>
        <w:jc w:val="both"/>
        <w:rPr>
          <w:rFonts w:ascii="Times New Roman" w:hAnsi="Times New Roman"/>
          <w:sz w:val="28"/>
          <w:szCs w:val="28"/>
          <w:lang w:val="uk-UA"/>
        </w:rPr>
      </w:pPr>
      <w:r w:rsidRPr="00DB1E9A">
        <w:rPr>
          <w:rFonts w:ascii="Times New Roman" w:hAnsi="Times New Roman"/>
          <w:sz w:val="28"/>
          <w:szCs w:val="28"/>
          <w:lang w:val="uk-UA"/>
        </w:rPr>
        <w:t>схему-проект (розмічувальні креслення) побудови на місцевості головних та основних осей будівель або споруд, розташування створних знаків;</w:t>
      </w:r>
    </w:p>
    <w:p w:rsidR="00344D8F" w:rsidRPr="00DB1E9A" w:rsidRDefault="00344D8F" w:rsidP="002F2284">
      <w:pPr>
        <w:pStyle w:val="aa"/>
        <w:numPr>
          <w:ilvl w:val="1"/>
          <w:numId w:val="13"/>
        </w:numPr>
        <w:spacing w:after="0" w:line="336" w:lineRule="auto"/>
        <w:ind w:left="1134" w:hanging="425"/>
        <w:jc w:val="both"/>
        <w:rPr>
          <w:rFonts w:ascii="Times New Roman" w:hAnsi="Times New Roman"/>
          <w:sz w:val="28"/>
          <w:szCs w:val="28"/>
          <w:lang w:val="uk-UA"/>
        </w:rPr>
      </w:pPr>
      <w:r w:rsidRPr="00DB1E9A">
        <w:rPr>
          <w:rFonts w:ascii="Times New Roman" w:hAnsi="Times New Roman"/>
          <w:sz w:val="28"/>
          <w:szCs w:val="28"/>
          <w:lang w:val="uk-UA"/>
        </w:rPr>
        <w:t>проект спостережень за осіданнями і деформаціями будівель або споруд з розміщенням контрольних марок і реперів, програму та періодичність вимірювань;</w:t>
      </w:r>
    </w:p>
    <w:p w:rsidR="00344D8F" w:rsidRPr="00DB1E9A" w:rsidRDefault="00344D8F" w:rsidP="002F2284">
      <w:pPr>
        <w:pStyle w:val="aa"/>
        <w:numPr>
          <w:ilvl w:val="1"/>
          <w:numId w:val="13"/>
        </w:numPr>
        <w:spacing w:after="0" w:line="336" w:lineRule="auto"/>
        <w:ind w:left="1134" w:hanging="425"/>
        <w:jc w:val="both"/>
        <w:rPr>
          <w:rFonts w:ascii="Times New Roman" w:hAnsi="Times New Roman"/>
          <w:sz w:val="28"/>
          <w:szCs w:val="28"/>
          <w:lang w:val="uk-UA"/>
        </w:rPr>
      </w:pPr>
      <w:r w:rsidRPr="00DB1E9A">
        <w:rPr>
          <w:rFonts w:ascii="Times New Roman" w:hAnsi="Times New Roman"/>
          <w:sz w:val="28"/>
          <w:szCs w:val="28"/>
          <w:lang w:val="uk-UA"/>
        </w:rPr>
        <w:t>вказівки до методики геодезичного забезпечення монтажу будівельних елементів конструкцій, поновлення і закріплення монтажних осей і горизонтів, виконання контрольно-монтажних вимірів;</w:t>
      </w:r>
    </w:p>
    <w:p w:rsidR="00344D8F" w:rsidRPr="00DB1E9A" w:rsidRDefault="00344D8F" w:rsidP="002F2284">
      <w:pPr>
        <w:pStyle w:val="aa"/>
        <w:numPr>
          <w:ilvl w:val="1"/>
          <w:numId w:val="13"/>
        </w:numPr>
        <w:spacing w:after="0" w:line="336" w:lineRule="auto"/>
        <w:ind w:left="1134" w:hanging="425"/>
        <w:jc w:val="both"/>
        <w:rPr>
          <w:rFonts w:ascii="Times New Roman" w:hAnsi="Times New Roman"/>
          <w:sz w:val="28"/>
          <w:szCs w:val="28"/>
          <w:lang w:val="uk-UA"/>
        </w:rPr>
      </w:pPr>
      <w:r w:rsidRPr="00DB1E9A">
        <w:rPr>
          <w:rFonts w:ascii="Times New Roman" w:hAnsi="Times New Roman"/>
          <w:sz w:val="28"/>
          <w:szCs w:val="28"/>
          <w:lang w:val="uk-UA"/>
        </w:rPr>
        <w:t>вказівки до методики і точності виконання знімань, складання виконавчого генплану після завершення будівельно-монтажних робіт.</w:t>
      </w:r>
    </w:p>
    <w:p w:rsidR="00344D8F" w:rsidRPr="00DB1E9A" w:rsidRDefault="00344D8F" w:rsidP="00A96AA1">
      <w:pPr>
        <w:spacing w:line="336" w:lineRule="auto"/>
        <w:ind w:firstLine="709"/>
        <w:jc w:val="both"/>
        <w:rPr>
          <w:sz w:val="28"/>
          <w:szCs w:val="28"/>
          <w:lang w:val="uk-UA"/>
        </w:rPr>
      </w:pPr>
      <w:r w:rsidRPr="00DB1E9A">
        <w:rPr>
          <w:sz w:val="28"/>
          <w:szCs w:val="28"/>
          <w:lang w:val="uk-UA"/>
        </w:rPr>
        <w:t>Технічна документація для виконання інженерно-геодезичних робіт розробляється відповідно до чинних стандартів і нормативно-технічних документів (НТД).</w:t>
      </w:r>
    </w:p>
    <w:p w:rsidR="00344D8F" w:rsidRPr="00344D8F" w:rsidRDefault="00344D8F" w:rsidP="00344D8F">
      <w:pPr>
        <w:spacing w:before="120" w:line="360" w:lineRule="auto"/>
        <w:ind w:firstLine="709"/>
        <w:jc w:val="center"/>
        <w:rPr>
          <w:b/>
          <w:sz w:val="28"/>
          <w:szCs w:val="28"/>
          <w:lang w:val="uk-UA"/>
        </w:rPr>
      </w:pPr>
      <w:r>
        <w:rPr>
          <w:b/>
          <w:sz w:val="28"/>
          <w:szCs w:val="28"/>
          <w:lang w:val="uk-UA"/>
        </w:rPr>
        <w:br w:type="page"/>
      </w:r>
      <w:r w:rsidRPr="00344D8F">
        <w:rPr>
          <w:b/>
          <w:sz w:val="28"/>
          <w:szCs w:val="28"/>
          <w:lang w:val="uk-UA"/>
        </w:rPr>
        <w:lastRenderedPageBreak/>
        <w:t>Контрольні питання</w:t>
      </w:r>
    </w:p>
    <w:p w:rsidR="00344D8F" w:rsidRPr="00DB1E9A" w:rsidRDefault="00344D8F" w:rsidP="002F2284">
      <w:pPr>
        <w:pStyle w:val="aa"/>
        <w:numPr>
          <w:ilvl w:val="0"/>
          <w:numId w:val="14"/>
        </w:numPr>
        <w:spacing w:after="0" w:line="360" w:lineRule="auto"/>
        <w:ind w:left="1134" w:hanging="567"/>
        <w:jc w:val="both"/>
        <w:rPr>
          <w:rFonts w:ascii="Times New Roman" w:hAnsi="Times New Roman"/>
          <w:sz w:val="28"/>
          <w:szCs w:val="28"/>
          <w:lang w:val="uk-UA"/>
        </w:rPr>
      </w:pPr>
      <w:r w:rsidRPr="00DB1E9A">
        <w:rPr>
          <w:rFonts w:ascii="Times New Roman" w:hAnsi="Times New Roman"/>
          <w:sz w:val="28"/>
          <w:szCs w:val="28"/>
          <w:lang w:val="uk-UA"/>
        </w:rPr>
        <w:t>Перечисліть склад робіт, які входять в інженерно-геодезичне проектування.</w:t>
      </w:r>
    </w:p>
    <w:p w:rsidR="00344D8F" w:rsidRPr="00DB1E9A" w:rsidRDefault="00344D8F" w:rsidP="002F2284">
      <w:pPr>
        <w:pStyle w:val="aa"/>
        <w:numPr>
          <w:ilvl w:val="0"/>
          <w:numId w:val="14"/>
        </w:numPr>
        <w:spacing w:after="0" w:line="360" w:lineRule="auto"/>
        <w:ind w:left="1134" w:hanging="567"/>
        <w:jc w:val="both"/>
        <w:rPr>
          <w:rFonts w:ascii="Times New Roman" w:hAnsi="Times New Roman"/>
          <w:sz w:val="28"/>
          <w:szCs w:val="28"/>
          <w:lang w:val="uk-UA"/>
        </w:rPr>
      </w:pPr>
      <w:r w:rsidRPr="00DB1E9A">
        <w:rPr>
          <w:rFonts w:ascii="Times New Roman" w:hAnsi="Times New Roman"/>
          <w:sz w:val="28"/>
          <w:szCs w:val="28"/>
          <w:lang w:val="uk-UA"/>
        </w:rPr>
        <w:t>Які інженерно-геодезичні роботи виконують у процесі перенесення проекту в натуру?</w:t>
      </w:r>
    </w:p>
    <w:p w:rsidR="00344D8F" w:rsidRPr="00DB1E9A" w:rsidRDefault="00344D8F" w:rsidP="002F2284">
      <w:pPr>
        <w:pStyle w:val="aa"/>
        <w:numPr>
          <w:ilvl w:val="0"/>
          <w:numId w:val="14"/>
        </w:numPr>
        <w:spacing w:after="0" w:line="360" w:lineRule="auto"/>
        <w:ind w:left="1134" w:hanging="567"/>
        <w:jc w:val="both"/>
        <w:rPr>
          <w:rFonts w:ascii="Times New Roman" w:hAnsi="Times New Roman"/>
          <w:sz w:val="28"/>
          <w:szCs w:val="28"/>
          <w:lang w:val="uk-UA"/>
        </w:rPr>
      </w:pPr>
      <w:r w:rsidRPr="00DB1E9A">
        <w:rPr>
          <w:rFonts w:ascii="Times New Roman" w:hAnsi="Times New Roman"/>
          <w:sz w:val="28"/>
          <w:szCs w:val="28"/>
          <w:lang w:val="uk-UA"/>
        </w:rPr>
        <w:t>Що включає в себе геодезичне забезпечення монтажу еле</w:t>
      </w:r>
      <w:r w:rsidRPr="00DB1E9A">
        <w:rPr>
          <w:rFonts w:ascii="Times New Roman" w:hAnsi="Times New Roman"/>
          <w:sz w:val="28"/>
          <w:szCs w:val="28"/>
          <w:lang w:val="uk-UA"/>
        </w:rPr>
        <w:softHyphen/>
        <w:t>ментів будівельних конструкцій і технологічного устаткування?</w:t>
      </w:r>
    </w:p>
    <w:p w:rsidR="00344D8F" w:rsidRPr="00DB1E9A" w:rsidRDefault="00344D8F" w:rsidP="002F2284">
      <w:pPr>
        <w:pStyle w:val="aa"/>
        <w:numPr>
          <w:ilvl w:val="0"/>
          <w:numId w:val="14"/>
        </w:numPr>
        <w:spacing w:after="0" w:line="360" w:lineRule="auto"/>
        <w:ind w:left="1134" w:hanging="567"/>
        <w:jc w:val="both"/>
        <w:rPr>
          <w:rFonts w:ascii="Times New Roman" w:hAnsi="Times New Roman"/>
          <w:sz w:val="28"/>
          <w:szCs w:val="28"/>
          <w:lang w:val="uk-UA"/>
        </w:rPr>
      </w:pPr>
      <w:r w:rsidRPr="00DB1E9A">
        <w:rPr>
          <w:rFonts w:ascii="Times New Roman" w:hAnsi="Times New Roman"/>
          <w:sz w:val="28"/>
          <w:szCs w:val="28"/>
          <w:lang w:val="uk-UA"/>
        </w:rPr>
        <w:t>За якими ознаками ведеться спостереження за деформаціями будівель і споруд?</w:t>
      </w:r>
    </w:p>
    <w:p w:rsidR="00344D8F" w:rsidRPr="00DB1E9A" w:rsidRDefault="00344D8F" w:rsidP="002F2284">
      <w:pPr>
        <w:pStyle w:val="aa"/>
        <w:numPr>
          <w:ilvl w:val="0"/>
          <w:numId w:val="14"/>
        </w:numPr>
        <w:spacing w:after="0" w:line="360" w:lineRule="auto"/>
        <w:ind w:left="1134" w:hanging="567"/>
        <w:jc w:val="both"/>
        <w:rPr>
          <w:rFonts w:ascii="Times New Roman" w:hAnsi="Times New Roman"/>
          <w:sz w:val="28"/>
          <w:szCs w:val="28"/>
          <w:lang w:val="uk-UA"/>
        </w:rPr>
      </w:pPr>
      <w:r w:rsidRPr="00DB1E9A">
        <w:rPr>
          <w:rFonts w:ascii="Times New Roman" w:hAnsi="Times New Roman"/>
          <w:sz w:val="28"/>
          <w:szCs w:val="28"/>
          <w:lang w:val="uk-UA"/>
        </w:rPr>
        <w:t>Що має знати інженер-будівельник з геодезичних робіт у процесі виконання будівельно-монтажних робіт?</w:t>
      </w:r>
    </w:p>
    <w:p w:rsidR="00344D8F" w:rsidRPr="00DB1E9A" w:rsidRDefault="00344D8F" w:rsidP="002F2284">
      <w:pPr>
        <w:pStyle w:val="aa"/>
        <w:numPr>
          <w:ilvl w:val="0"/>
          <w:numId w:val="14"/>
        </w:numPr>
        <w:spacing w:after="0" w:line="360" w:lineRule="auto"/>
        <w:ind w:left="1134" w:hanging="567"/>
        <w:jc w:val="both"/>
        <w:rPr>
          <w:rFonts w:ascii="Times New Roman" w:hAnsi="Times New Roman"/>
          <w:sz w:val="28"/>
          <w:szCs w:val="28"/>
          <w:lang w:val="uk-UA"/>
        </w:rPr>
      </w:pPr>
      <w:r w:rsidRPr="00DB1E9A">
        <w:rPr>
          <w:rFonts w:ascii="Times New Roman" w:hAnsi="Times New Roman"/>
          <w:sz w:val="28"/>
          <w:szCs w:val="28"/>
          <w:lang w:val="uk-UA"/>
        </w:rPr>
        <w:t>З яких розділів складається (ВПГР) проект виконання геодезичних робіт?</w:t>
      </w:r>
    </w:p>
    <w:p w:rsidR="00344D8F" w:rsidRPr="00DB1E9A" w:rsidRDefault="00344D8F" w:rsidP="002F2284">
      <w:pPr>
        <w:pStyle w:val="aa"/>
        <w:numPr>
          <w:ilvl w:val="0"/>
          <w:numId w:val="14"/>
        </w:numPr>
        <w:spacing w:after="0" w:line="360" w:lineRule="auto"/>
        <w:ind w:left="1134" w:hanging="567"/>
        <w:jc w:val="both"/>
        <w:rPr>
          <w:rFonts w:ascii="Times New Roman" w:hAnsi="Times New Roman"/>
          <w:sz w:val="28"/>
          <w:szCs w:val="28"/>
          <w:lang w:val="uk-UA"/>
        </w:rPr>
      </w:pPr>
      <w:r w:rsidRPr="00DB1E9A">
        <w:rPr>
          <w:rFonts w:ascii="Times New Roman" w:hAnsi="Times New Roman"/>
          <w:sz w:val="28"/>
          <w:szCs w:val="28"/>
          <w:lang w:val="uk-UA"/>
        </w:rPr>
        <w:t>Які топографічні матеріали використовують для виконання геодезичних робіт на будівельному майданчику?</w:t>
      </w:r>
    </w:p>
    <w:p w:rsidR="00344D8F" w:rsidRPr="00DB1E9A" w:rsidRDefault="00344D8F" w:rsidP="002F2284">
      <w:pPr>
        <w:pStyle w:val="aa"/>
        <w:numPr>
          <w:ilvl w:val="0"/>
          <w:numId w:val="14"/>
        </w:numPr>
        <w:spacing w:after="0" w:line="360" w:lineRule="auto"/>
        <w:ind w:left="1134" w:hanging="567"/>
        <w:jc w:val="both"/>
        <w:rPr>
          <w:rFonts w:ascii="Times New Roman" w:hAnsi="Times New Roman"/>
          <w:sz w:val="28"/>
          <w:szCs w:val="28"/>
          <w:lang w:val="uk-UA"/>
        </w:rPr>
      </w:pPr>
      <w:r w:rsidRPr="00DB1E9A">
        <w:rPr>
          <w:rFonts w:ascii="Times New Roman" w:hAnsi="Times New Roman"/>
          <w:sz w:val="28"/>
          <w:szCs w:val="28"/>
          <w:lang w:val="uk-UA"/>
        </w:rPr>
        <w:t>Як визначається гранична графічна точність?</w:t>
      </w:r>
    </w:p>
    <w:p w:rsidR="00344D8F" w:rsidRPr="00DB1E9A" w:rsidRDefault="00344D8F" w:rsidP="002F2284">
      <w:pPr>
        <w:pStyle w:val="aa"/>
        <w:numPr>
          <w:ilvl w:val="0"/>
          <w:numId w:val="14"/>
        </w:numPr>
        <w:spacing w:after="0" w:line="360" w:lineRule="auto"/>
        <w:ind w:left="1134" w:hanging="567"/>
        <w:jc w:val="both"/>
        <w:rPr>
          <w:rFonts w:ascii="Times New Roman" w:hAnsi="Times New Roman"/>
          <w:sz w:val="28"/>
          <w:szCs w:val="28"/>
          <w:lang w:val="uk-UA"/>
        </w:rPr>
      </w:pPr>
      <w:r w:rsidRPr="00DB1E9A">
        <w:rPr>
          <w:rFonts w:ascii="Times New Roman" w:hAnsi="Times New Roman"/>
          <w:sz w:val="28"/>
          <w:szCs w:val="28"/>
          <w:lang w:val="uk-UA"/>
        </w:rPr>
        <w:t>Зміст будівельного паспорта.</w:t>
      </w:r>
    </w:p>
    <w:p w:rsidR="00344D8F" w:rsidRPr="00DB1E9A" w:rsidRDefault="00344D8F" w:rsidP="002F2284">
      <w:pPr>
        <w:pStyle w:val="aa"/>
        <w:numPr>
          <w:ilvl w:val="0"/>
          <w:numId w:val="14"/>
        </w:numPr>
        <w:spacing w:after="0" w:line="360" w:lineRule="auto"/>
        <w:ind w:left="1134" w:hanging="567"/>
        <w:jc w:val="both"/>
        <w:rPr>
          <w:rFonts w:ascii="Times New Roman" w:hAnsi="Times New Roman"/>
          <w:sz w:val="28"/>
          <w:szCs w:val="28"/>
          <w:lang w:val="uk-UA"/>
        </w:rPr>
      </w:pPr>
      <w:r w:rsidRPr="00DB1E9A">
        <w:rPr>
          <w:rFonts w:ascii="Times New Roman" w:hAnsi="Times New Roman"/>
          <w:sz w:val="28"/>
          <w:szCs w:val="28"/>
          <w:lang w:val="uk-UA"/>
        </w:rPr>
        <w:t>Що таке і для чого складається генеральний план?</w:t>
      </w:r>
    </w:p>
    <w:p w:rsidR="00344D8F" w:rsidRPr="00DB1E9A" w:rsidRDefault="00344D8F" w:rsidP="002F2284">
      <w:pPr>
        <w:pStyle w:val="aa"/>
        <w:numPr>
          <w:ilvl w:val="0"/>
          <w:numId w:val="14"/>
        </w:numPr>
        <w:spacing w:after="0" w:line="360" w:lineRule="auto"/>
        <w:ind w:left="1134" w:hanging="567"/>
        <w:jc w:val="both"/>
        <w:rPr>
          <w:rFonts w:ascii="Times New Roman" w:hAnsi="Times New Roman"/>
          <w:sz w:val="28"/>
          <w:szCs w:val="28"/>
          <w:lang w:val="uk-UA"/>
        </w:rPr>
      </w:pPr>
      <w:r w:rsidRPr="00DB1E9A">
        <w:rPr>
          <w:rFonts w:ascii="Times New Roman" w:hAnsi="Times New Roman"/>
          <w:sz w:val="28"/>
          <w:szCs w:val="28"/>
          <w:lang w:val="uk-UA"/>
        </w:rPr>
        <w:t>Що включає в себе технічна документація геодезичної частини проекту?</w:t>
      </w:r>
    </w:p>
    <w:p w:rsidR="00344D8F" w:rsidRPr="00DB1E9A" w:rsidRDefault="00344D8F" w:rsidP="00344D8F">
      <w:pPr>
        <w:spacing w:line="360" w:lineRule="auto"/>
        <w:ind w:firstLine="709"/>
        <w:jc w:val="both"/>
        <w:rPr>
          <w:sz w:val="28"/>
          <w:szCs w:val="28"/>
          <w:lang w:val="uk-UA"/>
        </w:rPr>
      </w:pPr>
    </w:p>
    <w:p w:rsidR="00344D8F" w:rsidRPr="00DB1E9A" w:rsidRDefault="00344D8F" w:rsidP="00344D8F">
      <w:pPr>
        <w:spacing w:line="360" w:lineRule="auto"/>
        <w:ind w:firstLine="709"/>
        <w:jc w:val="both"/>
        <w:rPr>
          <w:sz w:val="28"/>
          <w:szCs w:val="28"/>
          <w:lang w:val="uk-UA"/>
        </w:rPr>
      </w:pPr>
    </w:p>
    <w:p w:rsidR="00786DEB" w:rsidRPr="00CA1F38" w:rsidRDefault="00344D8F" w:rsidP="00786DEB">
      <w:pPr>
        <w:spacing w:line="360" w:lineRule="auto"/>
        <w:jc w:val="center"/>
        <w:rPr>
          <w:b/>
          <w:sz w:val="28"/>
          <w:szCs w:val="28"/>
        </w:rPr>
      </w:pPr>
      <w:r>
        <w:rPr>
          <w:sz w:val="28"/>
          <w:szCs w:val="28"/>
          <w:lang w:val="uk-UA"/>
        </w:rPr>
        <w:br w:type="page"/>
      </w:r>
      <w:r w:rsidRPr="00DB5709">
        <w:rPr>
          <w:b/>
          <w:sz w:val="28"/>
          <w:szCs w:val="28"/>
          <w:lang w:val="uk-UA"/>
        </w:rPr>
        <w:lastRenderedPageBreak/>
        <w:t>Лекція 12</w:t>
      </w:r>
    </w:p>
    <w:p w:rsidR="00344D8F" w:rsidRDefault="00786DEB" w:rsidP="00786DEB">
      <w:pPr>
        <w:spacing w:line="360" w:lineRule="auto"/>
        <w:jc w:val="center"/>
        <w:rPr>
          <w:b/>
          <w:sz w:val="28"/>
          <w:szCs w:val="28"/>
          <w:lang w:val="uk-UA"/>
        </w:rPr>
      </w:pPr>
      <w:r>
        <w:rPr>
          <w:b/>
          <w:sz w:val="28"/>
          <w:szCs w:val="28"/>
          <w:lang w:val="uk-UA"/>
        </w:rPr>
        <w:t xml:space="preserve">ТЕМА: </w:t>
      </w:r>
      <w:r w:rsidR="00344D8F" w:rsidRPr="00DB5709">
        <w:rPr>
          <w:b/>
          <w:sz w:val="28"/>
          <w:szCs w:val="28"/>
        </w:rPr>
        <w:t xml:space="preserve">ПОШУКОВІ ІНЖЕНЕРНО-ГЕОДЕЗИЧНІ РОБОТИ </w:t>
      </w:r>
      <w:r w:rsidR="00344D8F">
        <w:rPr>
          <w:b/>
          <w:sz w:val="28"/>
          <w:szCs w:val="28"/>
          <w:lang w:val="uk-UA"/>
        </w:rPr>
        <w:br/>
      </w:r>
      <w:r w:rsidR="00344D8F" w:rsidRPr="00DB5709">
        <w:rPr>
          <w:b/>
          <w:sz w:val="28"/>
          <w:szCs w:val="28"/>
        </w:rPr>
        <w:t>ДЛЯ БУДІВНИЦТВА</w:t>
      </w:r>
    </w:p>
    <w:p w:rsidR="00786DEB" w:rsidRDefault="00786DEB" w:rsidP="00344D8F">
      <w:pPr>
        <w:spacing w:line="360" w:lineRule="auto"/>
        <w:jc w:val="center"/>
        <w:rPr>
          <w:sz w:val="28"/>
          <w:szCs w:val="28"/>
          <w:lang w:val="uk-UA"/>
        </w:rPr>
      </w:pPr>
      <w:r w:rsidRPr="00786DEB">
        <w:rPr>
          <w:sz w:val="28"/>
          <w:szCs w:val="28"/>
          <w:lang w:val="uk-UA"/>
        </w:rPr>
        <w:t>План</w:t>
      </w:r>
    </w:p>
    <w:p w:rsidR="00786DEB" w:rsidRDefault="00786DEB" w:rsidP="00786DEB">
      <w:pPr>
        <w:ind w:firstLine="709"/>
        <w:rPr>
          <w:b/>
          <w:lang w:val="uk-UA"/>
        </w:rPr>
      </w:pPr>
      <w:r w:rsidRPr="00786DEB">
        <w:rPr>
          <w:b/>
          <w:lang w:val="uk-UA"/>
        </w:rPr>
        <w:t>12.1. Пошукові інженерно-геодезичні роботи для проектування будівель та інженерних споруд</w:t>
      </w:r>
    </w:p>
    <w:p w:rsidR="00786DEB" w:rsidRDefault="00786DEB" w:rsidP="00786DEB">
      <w:pPr>
        <w:ind w:firstLine="709"/>
        <w:rPr>
          <w:b/>
          <w:lang w:val="uk-UA"/>
        </w:rPr>
      </w:pPr>
      <w:r w:rsidRPr="00786DEB">
        <w:rPr>
          <w:b/>
          <w:lang w:val="uk-UA"/>
        </w:rPr>
        <w:t>12.2.</w:t>
      </w:r>
      <w:r w:rsidRPr="00786DEB">
        <w:rPr>
          <w:b/>
          <w:lang w:val="uk-UA"/>
        </w:rPr>
        <w:tab/>
        <w:t>Геодезичні польові роботи для складання профілю траси</w:t>
      </w:r>
    </w:p>
    <w:p w:rsidR="00A96AA1" w:rsidRPr="00786DEB" w:rsidRDefault="00A96AA1" w:rsidP="00786DEB">
      <w:pPr>
        <w:ind w:firstLine="709"/>
        <w:rPr>
          <w:b/>
          <w:lang w:val="uk-UA"/>
        </w:rPr>
      </w:pPr>
      <w:r w:rsidRPr="00A96AA1">
        <w:rPr>
          <w:b/>
          <w:lang w:val="uk-UA"/>
        </w:rPr>
        <w:t>12.3.</w:t>
      </w:r>
      <w:r w:rsidRPr="00A96AA1">
        <w:rPr>
          <w:b/>
          <w:lang w:val="uk-UA"/>
        </w:rPr>
        <w:tab/>
        <w:t>Складання поздовжнього профілю траси.</w:t>
      </w:r>
    </w:p>
    <w:p w:rsidR="00786DEB" w:rsidRPr="00786DEB" w:rsidRDefault="00786DEB" w:rsidP="00344D8F">
      <w:pPr>
        <w:spacing w:line="360" w:lineRule="auto"/>
        <w:jc w:val="center"/>
        <w:rPr>
          <w:sz w:val="28"/>
          <w:szCs w:val="28"/>
          <w:lang w:val="uk-UA"/>
        </w:rPr>
      </w:pPr>
    </w:p>
    <w:p w:rsidR="00344D8F" w:rsidRPr="00DB5709" w:rsidRDefault="00344D8F" w:rsidP="00344D8F">
      <w:pPr>
        <w:spacing w:line="360" w:lineRule="auto"/>
        <w:ind w:firstLine="709"/>
        <w:rPr>
          <w:b/>
          <w:sz w:val="28"/>
          <w:szCs w:val="28"/>
          <w:lang w:val="uk-UA"/>
        </w:rPr>
      </w:pPr>
      <w:r w:rsidRPr="00DB5709">
        <w:rPr>
          <w:b/>
          <w:sz w:val="28"/>
          <w:szCs w:val="28"/>
          <w:lang w:val="uk-UA"/>
        </w:rPr>
        <w:t>12.1.</w:t>
      </w:r>
      <w:r>
        <w:rPr>
          <w:b/>
          <w:sz w:val="28"/>
          <w:szCs w:val="28"/>
          <w:lang w:val="uk-UA"/>
        </w:rPr>
        <w:t xml:space="preserve"> </w:t>
      </w:r>
      <w:r w:rsidRPr="00DB5709">
        <w:rPr>
          <w:b/>
          <w:sz w:val="28"/>
          <w:szCs w:val="28"/>
          <w:lang w:val="uk-UA"/>
        </w:rPr>
        <w:t>Пошукові інженерно-геодезичні роботи для проектування будівель та інженерних споруд</w:t>
      </w:r>
    </w:p>
    <w:p w:rsidR="00344D8F" w:rsidRPr="003109CD" w:rsidRDefault="00344D8F" w:rsidP="00344D8F">
      <w:pPr>
        <w:spacing w:line="360" w:lineRule="auto"/>
        <w:ind w:firstLine="709"/>
        <w:rPr>
          <w:sz w:val="28"/>
          <w:szCs w:val="28"/>
          <w:lang w:val="uk-UA"/>
        </w:rPr>
      </w:pPr>
      <w:r w:rsidRPr="003109CD">
        <w:rPr>
          <w:sz w:val="28"/>
          <w:szCs w:val="28"/>
          <w:lang w:val="uk-UA"/>
        </w:rPr>
        <w:t>Геодезичні роботи в сучасному промисловому та цивільному будівництві є складовою частиною технологічного процесу будівельно-монтажного виробництва. Вони передують і йдуть паралельно проектуванню, будівництву та експлуатації будівель і споруд.</w:t>
      </w:r>
    </w:p>
    <w:p w:rsidR="00344D8F" w:rsidRPr="003109CD" w:rsidRDefault="00344D8F" w:rsidP="00344D8F">
      <w:pPr>
        <w:spacing w:line="360" w:lineRule="auto"/>
        <w:ind w:firstLine="709"/>
        <w:rPr>
          <w:b/>
          <w:sz w:val="28"/>
          <w:szCs w:val="28"/>
          <w:lang w:val="uk-UA"/>
        </w:rPr>
      </w:pPr>
      <w:r w:rsidRPr="003109CD">
        <w:rPr>
          <w:b/>
          <w:sz w:val="28"/>
          <w:szCs w:val="28"/>
          <w:lang w:val="uk-UA"/>
        </w:rPr>
        <w:t>Інженерні споруди поділяють на такі основні види:</w:t>
      </w:r>
    </w:p>
    <w:p w:rsidR="00344D8F" w:rsidRPr="003109CD" w:rsidRDefault="00344D8F" w:rsidP="002F2284">
      <w:pPr>
        <w:pStyle w:val="aa"/>
        <w:numPr>
          <w:ilvl w:val="0"/>
          <w:numId w:val="15"/>
        </w:numPr>
        <w:spacing w:after="0" w:line="360" w:lineRule="auto"/>
        <w:ind w:left="1134" w:hanging="425"/>
        <w:rPr>
          <w:rFonts w:ascii="Times New Roman" w:hAnsi="Times New Roman"/>
          <w:sz w:val="28"/>
          <w:szCs w:val="28"/>
          <w:lang w:val="uk-UA"/>
        </w:rPr>
      </w:pPr>
      <w:r w:rsidRPr="003109CD">
        <w:rPr>
          <w:rFonts w:ascii="Times New Roman" w:hAnsi="Times New Roman"/>
          <w:sz w:val="28"/>
          <w:szCs w:val="28"/>
          <w:lang w:val="uk-UA"/>
        </w:rPr>
        <w:t>цивільні: житлові будинки, будинки громадського призначення;</w:t>
      </w:r>
    </w:p>
    <w:p w:rsidR="00344D8F" w:rsidRPr="003109CD" w:rsidRDefault="00344D8F" w:rsidP="002F2284">
      <w:pPr>
        <w:pStyle w:val="aa"/>
        <w:numPr>
          <w:ilvl w:val="0"/>
          <w:numId w:val="15"/>
        </w:numPr>
        <w:spacing w:after="0" w:line="360" w:lineRule="auto"/>
        <w:ind w:left="1134" w:hanging="425"/>
        <w:rPr>
          <w:rFonts w:ascii="Times New Roman" w:hAnsi="Times New Roman"/>
          <w:sz w:val="28"/>
          <w:szCs w:val="28"/>
          <w:lang w:val="uk-UA"/>
        </w:rPr>
      </w:pPr>
      <w:r w:rsidRPr="003109CD">
        <w:rPr>
          <w:rFonts w:ascii="Times New Roman" w:hAnsi="Times New Roman"/>
          <w:sz w:val="28"/>
          <w:szCs w:val="28"/>
          <w:lang w:val="uk-UA"/>
        </w:rPr>
        <w:t xml:space="preserve">промислові: заводи, фабрики, атомні станції, металургійні та хімічні комбінати </w:t>
      </w:r>
      <w:r>
        <w:rPr>
          <w:rFonts w:ascii="Times New Roman" w:hAnsi="Times New Roman"/>
          <w:sz w:val="28"/>
          <w:szCs w:val="28"/>
          <w:lang w:val="uk-UA"/>
        </w:rPr>
        <w:t xml:space="preserve"> й</w:t>
      </w:r>
      <w:r w:rsidRPr="003109CD">
        <w:rPr>
          <w:rFonts w:ascii="Times New Roman" w:hAnsi="Times New Roman"/>
          <w:sz w:val="28"/>
          <w:szCs w:val="28"/>
          <w:lang w:val="uk-UA"/>
        </w:rPr>
        <w:t xml:space="preserve"> тому подібне;</w:t>
      </w:r>
    </w:p>
    <w:p w:rsidR="00344D8F" w:rsidRPr="003109CD" w:rsidRDefault="00344D8F" w:rsidP="002F2284">
      <w:pPr>
        <w:pStyle w:val="aa"/>
        <w:numPr>
          <w:ilvl w:val="0"/>
          <w:numId w:val="15"/>
        </w:numPr>
        <w:spacing w:after="0" w:line="360" w:lineRule="auto"/>
        <w:ind w:left="1134" w:hanging="425"/>
        <w:rPr>
          <w:rFonts w:ascii="Times New Roman" w:hAnsi="Times New Roman"/>
          <w:sz w:val="28"/>
          <w:szCs w:val="28"/>
          <w:lang w:val="uk-UA"/>
        </w:rPr>
      </w:pPr>
      <w:r w:rsidRPr="003109CD">
        <w:rPr>
          <w:rFonts w:ascii="Times New Roman" w:hAnsi="Times New Roman"/>
          <w:sz w:val="28"/>
          <w:szCs w:val="28"/>
          <w:lang w:val="uk-UA"/>
        </w:rPr>
        <w:t xml:space="preserve">гідротехнічні: гідроелектростанції, канали, порти </w:t>
      </w:r>
      <w:r>
        <w:rPr>
          <w:rFonts w:ascii="Times New Roman" w:hAnsi="Times New Roman"/>
          <w:sz w:val="28"/>
          <w:szCs w:val="28"/>
          <w:lang w:val="uk-UA"/>
        </w:rPr>
        <w:t xml:space="preserve">й </w:t>
      </w:r>
      <w:r w:rsidRPr="00FC02AB">
        <w:rPr>
          <w:rFonts w:ascii="Times New Roman" w:hAnsi="Times New Roman"/>
          <w:sz w:val="28"/>
          <w:szCs w:val="28"/>
          <w:lang w:val="uk-UA"/>
        </w:rPr>
        <w:t>т. ін.</w:t>
      </w:r>
      <w:r w:rsidRPr="003109CD">
        <w:rPr>
          <w:rFonts w:ascii="Times New Roman" w:hAnsi="Times New Roman"/>
          <w:sz w:val="28"/>
          <w:szCs w:val="28"/>
          <w:lang w:val="uk-UA"/>
        </w:rPr>
        <w:t>;</w:t>
      </w:r>
    </w:p>
    <w:p w:rsidR="00344D8F" w:rsidRPr="003109CD" w:rsidRDefault="00344D8F" w:rsidP="002F2284">
      <w:pPr>
        <w:pStyle w:val="aa"/>
        <w:numPr>
          <w:ilvl w:val="0"/>
          <w:numId w:val="15"/>
        </w:numPr>
        <w:spacing w:after="0" w:line="360" w:lineRule="auto"/>
        <w:ind w:left="1134" w:hanging="425"/>
        <w:rPr>
          <w:rFonts w:ascii="Times New Roman" w:hAnsi="Times New Roman"/>
          <w:sz w:val="28"/>
          <w:szCs w:val="28"/>
          <w:lang w:val="uk-UA"/>
        </w:rPr>
      </w:pPr>
      <w:r w:rsidRPr="003109CD">
        <w:rPr>
          <w:rFonts w:ascii="Times New Roman" w:hAnsi="Times New Roman"/>
          <w:sz w:val="28"/>
          <w:szCs w:val="28"/>
          <w:lang w:val="uk-UA"/>
        </w:rPr>
        <w:t xml:space="preserve">лінійні споруди: залізничні і автомобільні шляхи, трубопроводи, лінії електропередач  </w:t>
      </w:r>
      <w:r w:rsidRPr="00FC02AB">
        <w:rPr>
          <w:rFonts w:ascii="Times New Roman" w:hAnsi="Times New Roman"/>
          <w:sz w:val="28"/>
          <w:szCs w:val="28"/>
          <w:lang w:val="uk-UA"/>
        </w:rPr>
        <w:t>і т. ін.</w:t>
      </w:r>
      <w:r w:rsidRPr="003109CD">
        <w:rPr>
          <w:rFonts w:ascii="Times New Roman" w:hAnsi="Times New Roman"/>
          <w:sz w:val="28"/>
          <w:szCs w:val="28"/>
          <w:lang w:val="uk-UA"/>
        </w:rPr>
        <w:t>.</w:t>
      </w:r>
    </w:p>
    <w:p w:rsidR="00344D8F" w:rsidRPr="003109CD" w:rsidRDefault="00344D8F" w:rsidP="00344D8F">
      <w:pPr>
        <w:spacing w:line="360" w:lineRule="auto"/>
        <w:ind w:firstLine="709"/>
        <w:jc w:val="both"/>
        <w:rPr>
          <w:sz w:val="28"/>
          <w:szCs w:val="28"/>
          <w:lang w:val="uk-UA"/>
        </w:rPr>
      </w:pPr>
      <w:r w:rsidRPr="003109CD">
        <w:rPr>
          <w:sz w:val="28"/>
          <w:szCs w:val="28"/>
          <w:lang w:val="uk-UA"/>
        </w:rPr>
        <w:t>Потребу у зведенні нових та реконструкції наявних споруд визначають у процесі розробки перспективних планів розвитку народного господарства держави або регіону.</w:t>
      </w:r>
    </w:p>
    <w:p w:rsidR="00344D8F" w:rsidRPr="003109CD" w:rsidRDefault="00344D8F" w:rsidP="00344D8F">
      <w:pPr>
        <w:spacing w:line="360" w:lineRule="auto"/>
        <w:ind w:firstLine="709"/>
        <w:rPr>
          <w:sz w:val="28"/>
          <w:szCs w:val="28"/>
          <w:lang w:val="uk-UA"/>
        </w:rPr>
      </w:pPr>
      <w:r w:rsidRPr="003109CD">
        <w:rPr>
          <w:sz w:val="28"/>
          <w:szCs w:val="28"/>
          <w:lang w:val="uk-UA"/>
        </w:rPr>
        <w:t>Для розробки перспективних планів розвитку необхідно володіти даними про екологічний, енергозабезпечений, гідрогеологічний</w:t>
      </w:r>
      <w:r>
        <w:rPr>
          <w:sz w:val="28"/>
          <w:szCs w:val="28"/>
          <w:lang w:val="uk-UA"/>
        </w:rPr>
        <w:t>,</w:t>
      </w:r>
      <w:r w:rsidRPr="003109CD">
        <w:rPr>
          <w:sz w:val="28"/>
          <w:szCs w:val="28"/>
          <w:lang w:val="uk-UA"/>
        </w:rPr>
        <w:t xml:space="preserve"> і тому подібне</w:t>
      </w:r>
      <w:r>
        <w:rPr>
          <w:sz w:val="28"/>
          <w:szCs w:val="28"/>
          <w:lang w:val="uk-UA"/>
        </w:rPr>
        <w:t>,</w:t>
      </w:r>
      <w:r w:rsidRPr="003109CD">
        <w:rPr>
          <w:sz w:val="28"/>
          <w:szCs w:val="28"/>
          <w:lang w:val="uk-UA"/>
        </w:rPr>
        <w:t xml:space="preserve"> стан території, на якій передбачається будівництво того або іншого об'єктів. Щоб одержати таку інформацію, необхідно виконати вишукування.</w:t>
      </w:r>
    </w:p>
    <w:p w:rsidR="00344D8F" w:rsidRPr="003109CD" w:rsidRDefault="00344D8F" w:rsidP="00344D8F">
      <w:pPr>
        <w:spacing w:line="360" w:lineRule="auto"/>
        <w:ind w:firstLine="709"/>
        <w:rPr>
          <w:sz w:val="28"/>
          <w:szCs w:val="28"/>
          <w:lang w:val="uk-UA"/>
        </w:rPr>
      </w:pPr>
      <w:r w:rsidRPr="003109CD">
        <w:rPr>
          <w:sz w:val="28"/>
          <w:szCs w:val="28"/>
          <w:lang w:val="uk-UA"/>
        </w:rPr>
        <w:t xml:space="preserve">Вишукуванням називають процес отримання необхідних картографічних матеріалів і технічних характеристик району майбутнього будівництва для </w:t>
      </w:r>
      <w:r w:rsidRPr="003109CD">
        <w:rPr>
          <w:sz w:val="28"/>
          <w:szCs w:val="28"/>
          <w:lang w:val="uk-UA"/>
        </w:rPr>
        <w:lastRenderedPageBreak/>
        <w:t>надійного розв'язання задач проектування, зведення та експлуатації будівлі або інженерної споруди.</w:t>
      </w:r>
    </w:p>
    <w:p w:rsidR="00344D8F" w:rsidRPr="003109CD" w:rsidRDefault="00344D8F" w:rsidP="00344D8F">
      <w:pPr>
        <w:spacing w:line="360" w:lineRule="auto"/>
        <w:ind w:firstLine="709"/>
        <w:rPr>
          <w:sz w:val="28"/>
          <w:szCs w:val="28"/>
          <w:lang w:val="uk-UA"/>
        </w:rPr>
      </w:pPr>
      <w:r w:rsidRPr="003109CD">
        <w:rPr>
          <w:sz w:val="28"/>
          <w:szCs w:val="28"/>
          <w:lang w:val="uk-UA"/>
        </w:rPr>
        <w:t>Попередньо виконують економічні обґрунтування доцільності зведення споруд на основі аналізу декількох варіантів проекту. Можливі райони розміщення споруд визначають на основі вивчення наявних топографічних карт.</w:t>
      </w:r>
    </w:p>
    <w:p w:rsidR="00344D8F" w:rsidRPr="003109CD" w:rsidRDefault="00344D8F" w:rsidP="00344D8F">
      <w:pPr>
        <w:spacing w:line="360" w:lineRule="auto"/>
        <w:ind w:firstLine="709"/>
        <w:rPr>
          <w:sz w:val="28"/>
          <w:szCs w:val="28"/>
          <w:lang w:val="uk-UA"/>
        </w:rPr>
      </w:pPr>
      <w:r w:rsidRPr="003109CD">
        <w:rPr>
          <w:sz w:val="28"/>
          <w:szCs w:val="28"/>
          <w:lang w:val="uk-UA"/>
        </w:rPr>
        <w:t>За даними економічного обґрунтування на обраній території виконують комплекс інженерних вишукувань.</w:t>
      </w:r>
    </w:p>
    <w:p w:rsidR="00344D8F" w:rsidRPr="003109CD" w:rsidRDefault="00344D8F" w:rsidP="00344D8F">
      <w:pPr>
        <w:spacing w:line="360" w:lineRule="auto"/>
        <w:ind w:firstLine="709"/>
        <w:rPr>
          <w:sz w:val="28"/>
          <w:szCs w:val="28"/>
          <w:lang w:val="uk-UA"/>
        </w:rPr>
      </w:pPr>
      <w:r w:rsidRPr="003109CD">
        <w:rPr>
          <w:sz w:val="28"/>
          <w:szCs w:val="28"/>
          <w:lang w:val="uk-UA"/>
        </w:rPr>
        <w:t>Економічні вишукування виконують для визначення екологічної доцільності будівництва об'єкта в конкретному місці з урахуванням забезпечення будівельними матеріалами, сировиною, транспортом, водою, електроенергією, робочою силою і т. ін.</w:t>
      </w:r>
    </w:p>
    <w:p w:rsidR="00344D8F" w:rsidRPr="003109CD" w:rsidRDefault="00344D8F" w:rsidP="00344D8F">
      <w:pPr>
        <w:spacing w:line="360" w:lineRule="auto"/>
        <w:ind w:firstLine="709"/>
        <w:rPr>
          <w:sz w:val="28"/>
          <w:szCs w:val="28"/>
          <w:lang w:val="uk-UA"/>
        </w:rPr>
      </w:pPr>
      <w:r w:rsidRPr="003109CD">
        <w:rPr>
          <w:sz w:val="28"/>
          <w:szCs w:val="28"/>
          <w:lang w:val="uk-UA"/>
        </w:rPr>
        <w:t>Технічні вишукування виконують для того, щоб дати вичерпні дані про природні умови ділянки з метою найкращого обліку та використання їх для проектування і будівництва.</w:t>
      </w:r>
    </w:p>
    <w:p w:rsidR="00344D8F" w:rsidRPr="003109CD" w:rsidRDefault="00344D8F" w:rsidP="00344D8F">
      <w:pPr>
        <w:spacing w:line="360" w:lineRule="auto"/>
        <w:ind w:firstLine="709"/>
        <w:rPr>
          <w:sz w:val="28"/>
          <w:szCs w:val="28"/>
          <w:lang w:val="uk-UA"/>
        </w:rPr>
      </w:pPr>
      <w:r w:rsidRPr="003109CD">
        <w:rPr>
          <w:sz w:val="28"/>
          <w:szCs w:val="28"/>
          <w:lang w:val="uk-UA"/>
        </w:rPr>
        <w:t>До їх складу входять такі види вишукувань:</w:t>
      </w:r>
    </w:p>
    <w:p w:rsidR="00344D8F" w:rsidRPr="003109CD" w:rsidRDefault="00344D8F" w:rsidP="002F2284">
      <w:pPr>
        <w:pStyle w:val="aa"/>
        <w:numPr>
          <w:ilvl w:val="0"/>
          <w:numId w:val="16"/>
        </w:numPr>
        <w:spacing w:after="0" w:line="360" w:lineRule="auto"/>
        <w:rPr>
          <w:rFonts w:ascii="Times New Roman" w:hAnsi="Times New Roman"/>
          <w:b/>
          <w:i/>
          <w:sz w:val="28"/>
          <w:szCs w:val="28"/>
          <w:lang w:val="uk-UA"/>
        </w:rPr>
      </w:pPr>
      <w:r w:rsidRPr="003109CD">
        <w:rPr>
          <w:rFonts w:ascii="Times New Roman" w:hAnsi="Times New Roman"/>
          <w:b/>
          <w:i/>
          <w:sz w:val="28"/>
          <w:szCs w:val="28"/>
          <w:lang w:val="uk-UA"/>
        </w:rPr>
        <w:t>інженерно-геодезичні:</w:t>
      </w:r>
    </w:p>
    <w:p w:rsidR="00344D8F" w:rsidRPr="003109CD" w:rsidRDefault="00344D8F" w:rsidP="00344D8F">
      <w:pPr>
        <w:spacing w:line="360" w:lineRule="auto"/>
        <w:ind w:firstLine="993"/>
        <w:rPr>
          <w:sz w:val="28"/>
          <w:szCs w:val="28"/>
          <w:lang w:val="uk-UA"/>
        </w:rPr>
      </w:pPr>
      <w:r w:rsidRPr="003109CD">
        <w:rPr>
          <w:sz w:val="28"/>
          <w:szCs w:val="28"/>
          <w:lang w:val="uk-UA"/>
        </w:rPr>
        <w:t>-</w:t>
      </w:r>
      <w:r w:rsidRPr="003109CD">
        <w:rPr>
          <w:sz w:val="28"/>
          <w:szCs w:val="28"/>
          <w:lang w:val="uk-UA"/>
        </w:rPr>
        <w:tab/>
        <w:t>проектування і побудова планово-висотних геодезичних мереж;</w:t>
      </w:r>
    </w:p>
    <w:p w:rsidR="00344D8F" w:rsidRPr="003109CD" w:rsidRDefault="00344D8F" w:rsidP="00344D8F">
      <w:pPr>
        <w:spacing w:line="360" w:lineRule="auto"/>
        <w:ind w:firstLine="993"/>
        <w:rPr>
          <w:sz w:val="28"/>
          <w:szCs w:val="28"/>
          <w:lang w:val="uk-UA"/>
        </w:rPr>
      </w:pPr>
      <w:r w:rsidRPr="003109CD">
        <w:rPr>
          <w:sz w:val="28"/>
          <w:szCs w:val="28"/>
          <w:lang w:val="uk-UA"/>
        </w:rPr>
        <w:t>-</w:t>
      </w:r>
      <w:r w:rsidRPr="003109CD">
        <w:rPr>
          <w:sz w:val="28"/>
          <w:szCs w:val="28"/>
          <w:lang w:val="uk-UA"/>
        </w:rPr>
        <w:tab/>
        <w:t>виконання топографічних знімань місцевості;</w:t>
      </w:r>
    </w:p>
    <w:p w:rsidR="00344D8F" w:rsidRDefault="00344D8F" w:rsidP="00344D8F">
      <w:pPr>
        <w:spacing w:line="360" w:lineRule="auto"/>
        <w:ind w:firstLine="993"/>
        <w:rPr>
          <w:sz w:val="28"/>
          <w:szCs w:val="28"/>
          <w:lang w:val="uk-UA"/>
        </w:rPr>
      </w:pPr>
      <w:r w:rsidRPr="003109CD">
        <w:rPr>
          <w:sz w:val="28"/>
          <w:szCs w:val="28"/>
          <w:lang w:val="uk-UA"/>
        </w:rPr>
        <w:t>-</w:t>
      </w:r>
      <w:r w:rsidRPr="003109CD">
        <w:rPr>
          <w:sz w:val="28"/>
          <w:szCs w:val="28"/>
          <w:lang w:val="uk-UA"/>
        </w:rPr>
        <w:tab/>
        <w:t>знімання надземних і підземних комунікацій;</w:t>
      </w:r>
    </w:p>
    <w:p w:rsidR="00344D8F" w:rsidRPr="003109CD" w:rsidRDefault="00344D8F" w:rsidP="00344D8F">
      <w:pPr>
        <w:spacing w:line="360" w:lineRule="auto"/>
        <w:ind w:firstLine="993"/>
        <w:rPr>
          <w:sz w:val="28"/>
          <w:szCs w:val="28"/>
          <w:lang w:val="uk-UA"/>
        </w:rPr>
      </w:pPr>
      <w:r w:rsidRPr="003109CD">
        <w:rPr>
          <w:sz w:val="28"/>
          <w:szCs w:val="28"/>
          <w:lang w:val="uk-UA"/>
        </w:rPr>
        <w:t xml:space="preserve">- </w:t>
      </w:r>
      <w:r>
        <w:rPr>
          <w:sz w:val="28"/>
          <w:szCs w:val="28"/>
          <w:lang w:val="uk-UA"/>
        </w:rPr>
        <w:tab/>
      </w:r>
      <w:r w:rsidRPr="003109CD">
        <w:rPr>
          <w:sz w:val="28"/>
          <w:szCs w:val="28"/>
          <w:lang w:val="uk-UA"/>
        </w:rPr>
        <w:t>геодезичне забезпечення інших видів технічних вишукувань (координування геологічних свердловин, знімання гідростворів і т. ін.);</w:t>
      </w:r>
    </w:p>
    <w:p w:rsidR="00344D8F" w:rsidRPr="003109CD" w:rsidRDefault="00344D8F" w:rsidP="002F2284">
      <w:pPr>
        <w:pStyle w:val="aa"/>
        <w:numPr>
          <w:ilvl w:val="0"/>
          <w:numId w:val="17"/>
        </w:numPr>
        <w:spacing w:after="0" w:line="360" w:lineRule="auto"/>
        <w:ind w:hanging="720"/>
        <w:rPr>
          <w:rFonts w:ascii="Times New Roman" w:hAnsi="Times New Roman"/>
          <w:sz w:val="28"/>
          <w:szCs w:val="28"/>
          <w:lang w:val="uk-UA"/>
        </w:rPr>
      </w:pPr>
      <w:r w:rsidRPr="003109CD">
        <w:rPr>
          <w:rFonts w:ascii="Times New Roman" w:hAnsi="Times New Roman"/>
          <w:b/>
          <w:i/>
          <w:sz w:val="28"/>
          <w:szCs w:val="28"/>
          <w:lang w:val="uk-UA"/>
        </w:rPr>
        <w:t>інженерно-геологічні та гідрогеологічні</w:t>
      </w:r>
      <w:r w:rsidRPr="003109CD">
        <w:rPr>
          <w:rFonts w:ascii="Times New Roman" w:hAnsi="Times New Roman"/>
          <w:sz w:val="28"/>
          <w:szCs w:val="28"/>
          <w:lang w:val="uk-UA"/>
        </w:rPr>
        <w:t xml:space="preserve"> </w:t>
      </w:r>
      <w:r>
        <w:rPr>
          <w:rFonts w:ascii="Times New Roman" w:hAnsi="Times New Roman"/>
          <w:sz w:val="28"/>
          <w:szCs w:val="28"/>
          <w:lang w:val="uk-UA"/>
        </w:rPr>
        <w:t xml:space="preserve"> </w:t>
      </w:r>
      <w:r w:rsidRPr="003109CD">
        <w:rPr>
          <w:rFonts w:ascii="Times New Roman" w:hAnsi="Times New Roman"/>
          <w:sz w:val="28"/>
          <w:szCs w:val="28"/>
          <w:lang w:val="uk-UA"/>
        </w:rPr>
        <w:t>дають можливість одержати інформацію про геологічну будову місцевості, фізико-геологічні явища, міцність ґрунтів, склад і характер підземних вод і т. ін. Ці відомості дозволяють зробити правильне оцінювання умов будівництва об'єктів, особливо підземних.</w:t>
      </w:r>
    </w:p>
    <w:p w:rsidR="00344D8F" w:rsidRPr="00FC02AB" w:rsidRDefault="00344D8F" w:rsidP="002F2284">
      <w:pPr>
        <w:pStyle w:val="aa"/>
        <w:numPr>
          <w:ilvl w:val="0"/>
          <w:numId w:val="18"/>
        </w:numPr>
        <w:spacing w:after="0" w:line="360" w:lineRule="auto"/>
        <w:ind w:hanging="720"/>
        <w:rPr>
          <w:rFonts w:ascii="Times New Roman" w:hAnsi="Times New Roman"/>
          <w:sz w:val="28"/>
          <w:szCs w:val="28"/>
          <w:lang w:val="uk-UA"/>
        </w:rPr>
      </w:pPr>
      <w:r w:rsidRPr="00FC02AB">
        <w:rPr>
          <w:rFonts w:ascii="Times New Roman" w:hAnsi="Times New Roman"/>
          <w:b/>
          <w:i/>
          <w:sz w:val="28"/>
          <w:szCs w:val="28"/>
          <w:lang w:val="uk-UA"/>
        </w:rPr>
        <w:t xml:space="preserve">гідрогеологічні </w:t>
      </w:r>
      <w:r w:rsidRPr="00FC02AB">
        <w:rPr>
          <w:rFonts w:ascii="Times New Roman" w:hAnsi="Times New Roman"/>
          <w:sz w:val="28"/>
          <w:szCs w:val="28"/>
          <w:lang w:val="uk-UA"/>
        </w:rPr>
        <w:t>дають відомості про водний режим рік і водоймищ: характер зміни рівнів води, стрімкість, напрямки і швидкості течій, глибину і т. ін.</w:t>
      </w:r>
    </w:p>
    <w:p w:rsidR="00344D8F" w:rsidRPr="003109CD" w:rsidRDefault="00344D8F" w:rsidP="00344D8F">
      <w:pPr>
        <w:spacing w:line="360" w:lineRule="auto"/>
        <w:ind w:firstLine="709"/>
        <w:rPr>
          <w:sz w:val="28"/>
          <w:szCs w:val="28"/>
          <w:lang w:val="uk-UA"/>
        </w:rPr>
      </w:pPr>
      <w:r w:rsidRPr="003109CD">
        <w:rPr>
          <w:sz w:val="28"/>
          <w:szCs w:val="28"/>
          <w:lang w:val="uk-UA"/>
        </w:rPr>
        <w:lastRenderedPageBreak/>
        <w:t>Зміст та обсяг інженерних вишукувань визначається типом і розмірами проектованих будівель і споруд. Виділяють дві групи споруд: майданчикові і лінійні.</w:t>
      </w:r>
    </w:p>
    <w:p w:rsidR="00344D8F" w:rsidRPr="003109CD" w:rsidRDefault="00344D8F" w:rsidP="00344D8F">
      <w:pPr>
        <w:spacing w:line="360" w:lineRule="auto"/>
        <w:ind w:firstLine="709"/>
        <w:rPr>
          <w:sz w:val="28"/>
          <w:szCs w:val="28"/>
          <w:lang w:val="uk-UA"/>
        </w:rPr>
      </w:pPr>
      <w:r w:rsidRPr="003109CD">
        <w:rPr>
          <w:sz w:val="28"/>
          <w:szCs w:val="28"/>
          <w:lang w:val="uk-UA"/>
        </w:rPr>
        <w:t>До майданчикових споруд відносяться населені пункти, промислові підприємства, аеропорти і т. ін., до лінійних -</w:t>
      </w:r>
      <w:r>
        <w:rPr>
          <w:sz w:val="28"/>
          <w:szCs w:val="28"/>
          <w:lang w:val="uk-UA"/>
        </w:rPr>
        <w:t xml:space="preserve"> </w:t>
      </w:r>
      <w:r w:rsidRPr="003109CD">
        <w:rPr>
          <w:sz w:val="28"/>
          <w:szCs w:val="28"/>
          <w:lang w:val="uk-UA"/>
        </w:rPr>
        <w:t>дороги, лінії електропередач, трубопроводи і т. ін.</w:t>
      </w:r>
    </w:p>
    <w:p w:rsidR="00344D8F" w:rsidRPr="003109CD" w:rsidRDefault="00344D8F" w:rsidP="00344D8F">
      <w:pPr>
        <w:spacing w:line="360" w:lineRule="auto"/>
        <w:ind w:firstLine="709"/>
        <w:rPr>
          <w:sz w:val="28"/>
          <w:szCs w:val="28"/>
          <w:lang w:val="uk-UA"/>
        </w:rPr>
      </w:pPr>
      <w:r w:rsidRPr="003109CD">
        <w:rPr>
          <w:sz w:val="28"/>
          <w:szCs w:val="28"/>
          <w:lang w:val="uk-UA"/>
        </w:rPr>
        <w:t>За результатами інженерних вишукувань виконують проектування споруди і розробляють проект виконання будівельних і геодезичних робіт.</w:t>
      </w:r>
    </w:p>
    <w:p w:rsidR="00344D8F" w:rsidRPr="00FC02AB" w:rsidRDefault="00344D8F" w:rsidP="00344D8F">
      <w:pPr>
        <w:spacing w:before="240" w:line="360" w:lineRule="auto"/>
        <w:ind w:firstLine="709"/>
        <w:rPr>
          <w:b/>
          <w:sz w:val="28"/>
          <w:szCs w:val="28"/>
          <w:lang w:val="uk-UA"/>
        </w:rPr>
      </w:pPr>
      <w:r w:rsidRPr="00FC02AB">
        <w:rPr>
          <w:b/>
          <w:sz w:val="28"/>
          <w:szCs w:val="28"/>
          <w:lang w:val="uk-UA"/>
        </w:rPr>
        <w:t>Вишукування для майданчикових споруд</w:t>
      </w:r>
    </w:p>
    <w:p w:rsidR="00344D8F" w:rsidRPr="003109CD" w:rsidRDefault="00344D8F" w:rsidP="00344D8F">
      <w:pPr>
        <w:spacing w:line="360" w:lineRule="auto"/>
        <w:ind w:firstLine="709"/>
        <w:jc w:val="both"/>
        <w:rPr>
          <w:sz w:val="28"/>
          <w:szCs w:val="28"/>
          <w:lang w:val="uk-UA"/>
        </w:rPr>
      </w:pPr>
      <w:r w:rsidRPr="003109CD">
        <w:rPr>
          <w:sz w:val="28"/>
          <w:szCs w:val="28"/>
          <w:lang w:val="uk-UA"/>
        </w:rPr>
        <w:t>Склад та обсяг інженерних вишукувань залежить від розмірів майданчикових споруд. Склад вишукувань на невеликих майданчиках обмежують основними вишукуваннями: топографо-геодезичними, інженерно-геодезичними і гідрологічними.</w:t>
      </w:r>
    </w:p>
    <w:p w:rsidR="00344D8F" w:rsidRPr="003109CD" w:rsidRDefault="00344D8F" w:rsidP="00344D8F">
      <w:pPr>
        <w:spacing w:line="360" w:lineRule="auto"/>
        <w:ind w:firstLine="709"/>
        <w:jc w:val="both"/>
        <w:rPr>
          <w:sz w:val="28"/>
          <w:szCs w:val="28"/>
          <w:lang w:val="uk-UA"/>
        </w:rPr>
      </w:pPr>
      <w:r w:rsidRPr="003109CD">
        <w:rPr>
          <w:sz w:val="28"/>
          <w:szCs w:val="28"/>
          <w:lang w:val="uk-UA"/>
        </w:rPr>
        <w:t>Для великих майданчикових споруд виконують усі інженерні вишукування:</w:t>
      </w:r>
      <w:r>
        <w:rPr>
          <w:sz w:val="28"/>
          <w:szCs w:val="28"/>
          <w:lang w:val="uk-UA"/>
        </w:rPr>
        <w:t xml:space="preserve"> </w:t>
      </w:r>
      <w:r w:rsidRPr="003109CD">
        <w:rPr>
          <w:sz w:val="28"/>
          <w:szCs w:val="28"/>
          <w:lang w:val="uk-UA"/>
        </w:rPr>
        <w:t>інженерно-геологічні, топографо-геодезичні, кліматологічні, ґрунтово-геоботанічні і санітарно-технічні: для земельно-господарського упорядкування, озеленення і вертикального планування території, інженерних мереж, транспорту, будівельних матеріалів і т. ін.</w:t>
      </w:r>
    </w:p>
    <w:p w:rsidR="00344D8F" w:rsidRPr="00FC02AB" w:rsidRDefault="00344D8F" w:rsidP="00344D8F">
      <w:pPr>
        <w:spacing w:line="360" w:lineRule="auto"/>
        <w:ind w:firstLine="709"/>
        <w:jc w:val="both"/>
        <w:rPr>
          <w:sz w:val="28"/>
          <w:szCs w:val="28"/>
          <w:lang w:val="uk-UA"/>
        </w:rPr>
      </w:pPr>
      <w:r w:rsidRPr="003109CD">
        <w:rPr>
          <w:sz w:val="28"/>
          <w:szCs w:val="28"/>
          <w:lang w:val="uk-UA"/>
        </w:rPr>
        <w:t>Майданчик, призначений для будівництва, має відповідати визначеним технічним вимогам, які задовольняють умови</w:t>
      </w:r>
      <w:r>
        <w:rPr>
          <w:sz w:val="28"/>
          <w:szCs w:val="28"/>
          <w:lang w:val="uk-UA"/>
        </w:rPr>
        <w:t xml:space="preserve"> </w:t>
      </w:r>
      <w:r w:rsidRPr="00FC02AB">
        <w:rPr>
          <w:sz w:val="28"/>
          <w:szCs w:val="28"/>
          <w:lang w:val="uk-UA"/>
        </w:rPr>
        <w:t>нормальної експлуатації і мінімальні затрати на підготовчі роботи та освоювання. Тому одне із найважливіших завдань вишукувань - вибір у певному регіоні майданчика з заданими технічними вимогами.</w:t>
      </w:r>
    </w:p>
    <w:p w:rsidR="00344D8F" w:rsidRPr="00FC02AB" w:rsidRDefault="00344D8F" w:rsidP="00344D8F">
      <w:pPr>
        <w:spacing w:line="360" w:lineRule="auto"/>
        <w:ind w:firstLine="709"/>
        <w:jc w:val="both"/>
        <w:rPr>
          <w:sz w:val="28"/>
          <w:szCs w:val="28"/>
          <w:lang w:val="uk-UA"/>
        </w:rPr>
      </w:pPr>
      <w:r w:rsidRPr="00FC02AB">
        <w:rPr>
          <w:sz w:val="28"/>
          <w:szCs w:val="28"/>
          <w:lang w:val="uk-UA"/>
        </w:rPr>
        <w:t>Майданчик обирають за можливістю в малопересіченій, малопридатній для сільського господарства місцевості з сприятливими для будівництва геологічними та гідрогеологічними умовами. Розміри та конфігурація майданчика мають відповідати розмірам проектованої споруди і розташуванню комунікацій з урахуванням перспективи його розширення в майбутньому.</w:t>
      </w:r>
    </w:p>
    <w:p w:rsidR="00344D8F" w:rsidRPr="00FC02AB" w:rsidRDefault="00344D8F" w:rsidP="00344D8F">
      <w:pPr>
        <w:spacing w:line="360" w:lineRule="auto"/>
        <w:ind w:firstLine="709"/>
        <w:jc w:val="both"/>
        <w:rPr>
          <w:sz w:val="28"/>
          <w:szCs w:val="28"/>
          <w:lang w:val="uk-UA"/>
        </w:rPr>
      </w:pPr>
      <w:r w:rsidRPr="00FC02AB">
        <w:rPr>
          <w:sz w:val="28"/>
          <w:szCs w:val="28"/>
          <w:lang w:val="uk-UA"/>
        </w:rPr>
        <w:lastRenderedPageBreak/>
        <w:t>Майданчик має розташовуватись таким чином, щоб його можна було з'єднати з найближчими залізничними та автомобільними магістралями без великого обсягу земляних робіт і зведення великих мостових переходів, які не тільки підвищують вартість будівництва, а й збільшують терміни освоєння майданчика.</w:t>
      </w:r>
    </w:p>
    <w:p w:rsidR="00344D8F" w:rsidRPr="00FC02AB" w:rsidRDefault="00344D8F" w:rsidP="00344D8F">
      <w:pPr>
        <w:spacing w:line="360" w:lineRule="auto"/>
        <w:ind w:firstLine="709"/>
        <w:jc w:val="both"/>
        <w:rPr>
          <w:sz w:val="28"/>
          <w:szCs w:val="28"/>
          <w:lang w:val="uk-UA"/>
        </w:rPr>
      </w:pPr>
      <w:r w:rsidRPr="00FC02AB">
        <w:rPr>
          <w:sz w:val="28"/>
          <w:szCs w:val="28"/>
          <w:lang w:val="uk-UA"/>
        </w:rPr>
        <w:t>Рельєф майданчика має бути спокійним з ухилом в один бік, або від середини до країв, забезпечуючи швидкий стік атмосферних вод. Бажано, щоб загальний напрямок горизонталей був вздовж довшого боку майданчика.</w:t>
      </w:r>
    </w:p>
    <w:p w:rsidR="00344D8F" w:rsidRPr="00FC02AB" w:rsidRDefault="00344D8F" w:rsidP="00344D8F">
      <w:pPr>
        <w:spacing w:line="360" w:lineRule="auto"/>
        <w:ind w:firstLine="709"/>
        <w:jc w:val="both"/>
        <w:rPr>
          <w:sz w:val="28"/>
          <w:szCs w:val="28"/>
          <w:lang w:val="uk-UA"/>
        </w:rPr>
      </w:pPr>
      <w:r w:rsidRPr="00FC02AB">
        <w:rPr>
          <w:sz w:val="28"/>
          <w:szCs w:val="28"/>
          <w:lang w:val="uk-UA"/>
        </w:rPr>
        <w:t>Мінімальний ухил місцевості має бути 0,003-0,005, а максимальний - 0,06-0,08, що значно зменшує обсяги земляних робіт у процесі вертикального планування майданчика.</w:t>
      </w:r>
    </w:p>
    <w:p w:rsidR="00344D8F" w:rsidRPr="00FC02AB" w:rsidRDefault="00344D8F" w:rsidP="00344D8F">
      <w:pPr>
        <w:spacing w:line="360" w:lineRule="auto"/>
        <w:ind w:firstLine="709"/>
        <w:jc w:val="both"/>
        <w:rPr>
          <w:sz w:val="28"/>
          <w:szCs w:val="28"/>
          <w:lang w:val="uk-UA"/>
        </w:rPr>
      </w:pPr>
      <w:r w:rsidRPr="00FC02AB">
        <w:rPr>
          <w:sz w:val="28"/>
          <w:szCs w:val="28"/>
          <w:lang w:val="uk-UA"/>
        </w:rPr>
        <w:t>Ґрунти майданчика мають витримувати тиск 0,15 мПа, що дає можливість обійтись без дороговартісних фундаментів під будівлю або споруду.</w:t>
      </w:r>
    </w:p>
    <w:p w:rsidR="00344D8F" w:rsidRPr="00FC02AB" w:rsidRDefault="00344D8F" w:rsidP="00344D8F">
      <w:pPr>
        <w:spacing w:line="360" w:lineRule="auto"/>
        <w:ind w:firstLine="709"/>
        <w:jc w:val="both"/>
        <w:rPr>
          <w:sz w:val="28"/>
          <w:szCs w:val="28"/>
          <w:lang w:val="uk-UA"/>
        </w:rPr>
      </w:pPr>
      <w:r w:rsidRPr="00FC02AB">
        <w:rPr>
          <w:sz w:val="28"/>
          <w:szCs w:val="28"/>
          <w:lang w:val="uk-UA"/>
        </w:rPr>
        <w:t>Рівень ґрунтових вод має бути нижче позначок дна підвалів і майданчика, не має затоплюватись високими поверхневими водами.</w:t>
      </w:r>
    </w:p>
    <w:p w:rsidR="00344D8F" w:rsidRPr="00FC02AB" w:rsidRDefault="00344D8F" w:rsidP="00344D8F">
      <w:pPr>
        <w:spacing w:line="360" w:lineRule="auto"/>
        <w:ind w:firstLine="709"/>
        <w:jc w:val="both"/>
        <w:rPr>
          <w:sz w:val="28"/>
          <w:szCs w:val="28"/>
          <w:lang w:val="uk-UA"/>
        </w:rPr>
      </w:pPr>
      <w:r w:rsidRPr="00FC02AB">
        <w:rPr>
          <w:sz w:val="28"/>
          <w:szCs w:val="28"/>
          <w:lang w:val="uk-UA"/>
        </w:rPr>
        <w:t>Промислові підприємства і населені пункти потребують великої кількості води, тому під час вибору місця для таких споруд важливо передбачити наявність водних джерел.</w:t>
      </w:r>
    </w:p>
    <w:p w:rsidR="00344D8F" w:rsidRPr="00FC02AB" w:rsidRDefault="00344D8F" w:rsidP="00344D8F">
      <w:pPr>
        <w:spacing w:line="360" w:lineRule="auto"/>
        <w:ind w:firstLine="709"/>
        <w:jc w:val="both"/>
        <w:rPr>
          <w:b/>
          <w:sz w:val="28"/>
          <w:szCs w:val="28"/>
          <w:lang w:val="uk-UA"/>
        </w:rPr>
      </w:pPr>
      <w:r w:rsidRPr="00FC02AB">
        <w:rPr>
          <w:b/>
          <w:sz w:val="28"/>
          <w:szCs w:val="28"/>
          <w:lang w:val="uk-UA"/>
        </w:rPr>
        <w:t>Вишукування для лінійних споруд</w:t>
      </w:r>
    </w:p>
    <w:p w:rsidR="00344D8F" w:rsidRDefault="00344D8F" w:rsidP="00344D8F">
      <w:pPr>
        <w:spacing w:line="360" w:lineRule="auto"/>
        <w:ind w:firstLine="709"/>
        <w:jc w:val="both"/>
        <w:rPr>
          <w:sz w:val="28"/>
          <w:szCs w:val="28"/>
          <w:lang w:val="uk-UA"/>
        </w:rPr>
      </w:pPr>
      <w:r w:rsidRPr="00FC02AB">
        <w:rPr>
          <w:sz w:val="28"/>
          <w:szCs w:val="28"/>
          <w:lang w:val="uk-UA"/>
        </w:rPr>
        <w:t>У процесі вишукувань для лінійних споруд, у першу чергу, вирішують питання про планове і висотне положення траси.</w:t>
      </w:r>
    </w:p>
    <w:p w:rsidR="00344D8F" w:rsidRPr="00FC02AB" w:rsidRDefault="00344D8F" w:rsidP="00344D8F">
      <w:pPr>
        <w:spacing w:line="360" w:lineRule="auto"/>
        <w:ind w:firstLine="709"/>
        <w:jc w:val="both"/>
        <w:rPr>
          <w:sz w:val="28"/>
          <w:szCs w:val="28"/>
          <w:lang w:val="uk-UA"/>
        </w:rPr>
      </w:pPr>
      <w:r w:rsidRPr="00FC02AB">
        <w:rPr>
          <w:sz w:val="28"/>
          <w:szCs w:val="28"/>
          <w:lang w:val="uk-UA"/>
        </w:rPr>
        <w:t>Трасою лінійної споруди називають проектну вісь лінійної споруди, визначену на топографічній карті або місцевості. Вона складається з контурного топографічного плану смуги місцевості, поздовжнього вертикального профілю впродовж траси та поперечних профілів у характерних точках траси.</w:t>
      </w:r>
    </w:p>
    <w:p w:rsidR="00344D8F" w:rsidRPr="00FC02AB" w:rsidRDefault="00344D8F" w:rsidP="00344D8F">
      <w:pPr>
        <w:spacing w:line="360" w:lineRule="auto"/>
        <w:ind w:firstLine="709"/>
        <w:jc w:val="both"/>
        <w:rPr>
          <w:b/>
          <w:i/>
          <w:sz w:val="28"/>
          <w:szCs w:val="28"/>
          <w:lang w:val="uk-UA"/>
        </w:rPr>
      </w:pPr>
      <w:r w:rsidRPr="00FC02AB">
        <w:rPr>
          <w:b/>
          <w:i/>
          <w:sz w:val="28"/>
          <w:szCs w:val="28"/>
          <w:lang w:val="uk-UA"/>
        </w:rPr>
        <w:t>Основні елементи траси:</w:t>
      </w:r>
    </w:p>
    <w:p w:rsidR="00344D8F" w:rsidRPr="00FC02AB" w:rsidRDefault="00344D8F" w:rsidP="00344D8F">
      <w:pPr>
        <w:spacing w:line="360" w:lineRule="auto"/>
        <w:ind w:firstLine="709"/>
        <w:jc w:val="both"/>
        <w:rPr>
          <w:sz w:val="28"/>
          <w:szCs w:val="28"/>
          <w:lang w:val="uk-UA"/>
        </w:rPr>
      </w:pPr>
      <w:r w:rsidRPr="00FC02AB">
        <w:rPr>
          <w:sz w:val="28"/>
          <w:szCs w:val="28"/>
          <w:lang w:val="uk-UA"/>
        </w:rPr>
        <w:t>•</w:t>
      </w:r>
      <w:r w:rsidRPr="00FC02AB">
        <w:rPr>
          <w:sz w:val="28"/>
          <w:szCs w:val="28"/>
          <w:lang w:val="uk-UA"/>
        </w:rPr>
        <w:tab/>
      </w:r>
      <w:r w:rsidRPr="00FC02AB">
        <w:rPr>
          <w:b/>
          <w:i/>
          <w:sz w:val="28"/>
          <w:szCs w:val="28"/>
          <w:lang w:val="uk-UA"/>
        </w:rPr>
        <w:t>план</w:t>
      </w:r>
      <w:r w:rsidRPr="00FC02AB">
        <w:rPr>
          <w:sz w:val="28"/>
          <w:szCs w:val="28"/>
          <w:lang w:val="uk-UA"/>
        </w:rPr>
        <w:t xml:space="preserve"> - її проекція на горизонтальну площину і складається з прямих ділянок, сполучених між собою горизонтальними прямими;</w:t>
      </w:r>
    </w:p>
    <w:p w:rsidR="00344D8F" w:rsidRPr="00FC02AB" w:rsidRDefault="00344D8F" w:rsidP="00344D8F">
      <w:pPr>
        <w:spacing w:line="360" w:lineRule="auto"/>
        <w:ind w:firstLine="709"/>
        <w:jc w:val="both"/>
        <w:rPr>
          <w:sz w:val="28"/>
          <w:szCs w:val="28"/>
          <w:lang w:val="uk-UA"/>
        </w:rPr>
      </w:pPr>
      <w:r w:rsidRPr="00FC02AB">
        <w:rPr>
          <w:sz w:val="28"/>
          <w:szCs w:val="28"/>
          <w:lang w:val="uk-UA"/>
        </w:rPr>
        <w:lastRenderedPageBreak/>
        <w:t>•</w:t>
      </w:r>
      <w:r w:rsidRPr="00FC02AB">
        <w:rPr>
          <w:sz w:val="28"/>
          <w:szCs w:val="28"/>
          <w:lang w:val="uk-UA"/>
        </w:rPr>
        <w:tab/>
      </w:r>
      <w:r w:rsidRPr="00FC02AB">
        <w:rPr>
          <w:b/>
          <w:i/>
          <w:sz w:val="28"/>
          <w:szCs w:val="28"/>
          <w:lang w:val="uk-UA"/>
        </w:rPr>
        <w:t>поздовжній профіль</w:t>
      </w:r>
      <w:r w:rsidRPr="00FC02AB">
        <w:rPr>
          <w:sz w:val="28"/>
          <w:szCs w:val="28"/>
          <w:lang w:val="uk-UA"/>
        </w:rPr>
        <w:t xml:space="preserve"> - вертикальний розріз по проектованих лініях споруди різного ухилу, сполучених між собою вертикальними кривими.</w:t>
      </w:r>
    </w:p>
    <w:p w:rsidR="00344D8F" w:rsidRPr="00FC02AB" w:rsidRDefault="00344D8F" w:rsidP="00344D8F">
      <w:pPr>
        <w:spacing w:line="360" w:lineRule="auto"/>
        <w:ind w:firstLine="709"/>
        <w:jc w:val="both"/>
        <w:rPr>
          <w:sz w:val="28"/>
          <w:szCs w:val="28"/>
          <w:lang w:val="uk-UA"/>
        </w:rPr>
      </w:pPr>
      <w:r w:rsidRPr="00FC02AB">
        <w:rPr>
          <w:sz w:val="28"/>
          <w:szCs w:val="28"/>
          <w:lang w:val="uk-UA"/>
        </w:rPr>
        <w:t>Траси ліній електропередач і трубопроводів інженерних мереж є просторовими ламаними лініями. У них відсутні горизонтальні та вертикальні криві.</w:t>
      </w:r>
    </w:p>
    <w:p w:rsidR="00344D8F" w:rsidRPr="00FC02AB" w:rsidRDefault="00344D8F" w:rsidP="00344D8F">
      <w:pPr>
        <w:spacing w:line="360" w:lineRule="auto"/>
        <w:ind w:firstLine="709"/>
        <w:jc w:val="both"/>
        <w:rPr>
          <w:sz w:val="28"/>
          <w:szCs w:val="28"/>
          <w:lang w:val="uk-UA"/>
        </w:rPr>
      </w:pPr>
      <w:r w:rsidRPr="00FC02AB">
        <w:rPr>
          <w:b/>
          <w:i/>
          <w:sz w:val="28"/>
          <w:szCs w:val="28"/>
          <w:lang w:val="uk-UA"/>
        </w:rPr>
        <w:t>Трасуванням</w:t>
      </w:r>
      <w:r w:rsidRPr="00FC02AB">
        <w:rPr>
          <w:sz w:val="28"/>
          <w:szCs w:val="28"/>
          <w:lang w:val="uk-UA"/>
        </w:rPr>
        <w:t xml:space="preserve"> називають комплекс інженерно-геодезичних робіт з вибором найбільш оптимальної, обґрунтованої траси.</w:t>
      </w:r>
    </w:p>
    <w:p w:rsidR="00344D8F" w:rsidRPr="00FC02AB" w:rsidRDefault="00344D8F" w:rsidP="00A96AA1">
      <w:pPr>
        <w:spacing w:line="312" w:lineRule="auto"/>
        <w:ind w:firstLine="709"/>
        <w:jc w:val="both"/>
        <w:rPr>
          <w:sz w:val="28"/>
          <w:szCs w:val="28"/>
          <w:lang w:val="uk-UA"/>
        </w:rPr>
      </w:pPr>
      <w:r w:rsidRPr="00FC02AB">
        <w:rPr>
          <w:sz w:val="28"/>
          <w:szCs w:val="28"/>
          <w:lang w:val="uk-UA"/>
        </w:rPr>
        <w:t>Проектування траси лінійної споруди за топографічними планами і картами називають камеральним трасуванням. Вибір траси безпосередньо на місцевості називають польовим трасуванням.</w:t>
      </w:r>
    </w:p>
    <w:p w:rsidR="00344D8F" w:rsidRPr="00FC02AB" w:rsidRDefault="00344D8F" w:rsidP="00A96AA1">
      <w:pPr>
        <w:spacing w:line="312" w:lineRule="auto"/>
        <w:ind w:firstLine="709"/>
        <w:jc w:val="both"/>
        <w:rPr>
          <w:sz w:val="28"/>
          <w:szCs w:val="28"/>
          <w:lang w:val="uk-UA"/>
        </w:rPr>
      </w:pPr>
      <w:r w:rsidRPr="00FC02AB">
        <w:rPr>
          <w:sz w:val="28"/>
          <w:szCs w:val="28"/>
          <w:lang w:val="uk-UA"/>
        </w:rPr>
        <w:t>Положення траси на місцевості визначається нахилами рельєфу та контурними перешкодами.</w:t>
      </w:r>
    </w:p>
    <w:p w:rsidR="00344D8F" w:rsidRPr="00FC02AB" w:rsidRDefault="00344D8F" w:rsidP="00A96AA1">
      <w:pPr>
        <w:spacing w:line="312" w:lineRule="auto"/>
        <w:ind w:firstLine="709"/>
        <w:jc w:val="both"/>
        <w:rPr>
          <w:sz w:val="28"/>
          <w:szCs w:val="28"/>
          <w:lang w:val="uk-UA"/>
        </w:rPr>
      </w:pPr>
      <w:r w:rsidRPr="00FC02AB">
        <w:rPr>
          <w:sz w:val="28"/>
          <w:szCs w:val="28"/>
          <w:lang w:val="uk-UA"/>
        </w:rPr>
        <w:t>Під час трасування дотримуються допустимих (граничних) нахилів (</w:t>
      </w:r>
      <w:r w:rsidRPr="00FC02AB">
        <w:rPr>
          <w:b/>
          <w:i/>
          <w:sz w:val="28"/>
          <w:szCs w:val="28"/>
          <w:lang w:val="uk-UA"/>
        </w:rPr>
        <w:t>і</w:t>
      </w:r>
      <w:r w:rsidRPr="00FC02AB">
        <w:rPr>
          <w:b/>
          <w:i/>
          <w:sz w:val="28"/>
          <w:szCs w:val="28"/>
          <w:vertAlign w:val="subscript"/>
          <w:lang w:val="uk-UA"/>
        </w:rPr>
        <w:t>тр</w:t>
      </w:r>
      <w:r w:rsidRPr="00FC02AB">
        <w:rPr>
          <w:sz w:val="28"/>
          <w:szCs w:val="28"/>
          <w:lang w:val="uk-UA"/>
        </w:rPr>
        <w:t>), для трас автомобільних шляхів та залізничних колій, самосплавних трубопроводів. Для напірних трубопроводів, лінії електропередач, підземних ліній зв'язку вибирають найкоротшу, економічно обґрунтовану і вигідну трасу.</w:t>
      </w:r>
    </w:p>
    <w:p w:rsidR="00344D8F" w:rsidRPr="00FC02AB" w:rsidRDefault="00344D8F" w:rsidP="00A96AA1">
      <w:pPr>
        <w:spacing w:line="312" w:lineRule="auto"/>
        <w:ind w:firstLine="709"/>
        <w:jc w:val="both"/>
        <w:rPr>
          <w:sz w:val="28"/>
          <w:szCs w:val="28"/>
          <w:lang w:val="uk-UA"/>
        </w:rPr>
      </w:pPr>
      <w:r w:rsidRPr="00FC02AB">
        <w:rPr>
          <w:sz w:val="28"/>
          <w:szCs w:val="28"/>
          <w:lang w:val="uk-UA"/>
        </w:rPr>
        <w:t xml:space="preserve">Величину граничних нахилів лінійних споруд </w:t>
      </w:r>
      <w:r w:rsidRPr="00DB5709">
        <w:rPr>
          <w:b/>
          <w:i/>
          <w:sz w:val="32"/>
          <w:szCs w:val="32"/>
          <w:lang w:val="uk-UA"/>
        </w:rPr>
        <w:t>і</w:t>
      </w:r>
      <w:r w:rsidRPr="00DB5709">
        <w:rPr>
          <w:b/>
          <w:i/>
          <w:sz w:val="32"/>
          <w:szCs w:val="32"/>
          <w:vertAlign w:val="subscript"/>
          <w:lang w:val="uk-UA"/>
        </w:rPr>
        <w:t>тр</w:t>
      </w:r>
      <w:r>
        <w:rPr>
          <w:b/>
          <w:i/>
          <w:sz w:val="28"/>
          <w:szCs w:val="28"/>
          <w:vertAlign w:val="subscript"/>
          <w:lang w:val="uk-UA"/>
        </w:rPr>
        <w:t xml:space="preserve"> </w:t>
      </w:r>
      <w:r w:rsidRPr="00FC02AB">
        <w:rPr>
          <w:sz w:val="28"/>
          <w:szCs w:val="28"/>
          <w:lang w:val="uk-UA"/>
        </w:rPr>
        <w:t xml:space="preserve"> визначають за наявними державними нормативними документами.</w:t>
      </w:r>
    </w:p>
    <w:p w:rsidR="00344D8F" w:rsidRPr="00FC02AB" w:rsidRDefault="00344D8F" w:rsidP="00A96AA1">
      <w:pPr>
        <w:spacing w:line="312" w:lineRule="auto"/>
        <w:ind w:firstLine="709"/>
        <w:jc w:val="both"/>
        <w:rPr>
          <w:sz w:val="28"/>
          <w:szCs w:val="28"/>
          <w:lang w:val="uk-UA"/>
        </w:rPr>
      </w:pPr>
      <w:r w:rsidRPr="00FC02AB">
        <w:rPr>
          <w:sz w:val="28"/>
          <w:szCs w:val="28"/>
          <w:lang w:val="uk-UA"/>
        </w:rPr>
        <w:t>Під час трасування необхідно дотримуватись таких вимог:</w:t>
      </w:r>
    </w:p>
    <w:p w:rsidR="00344D8F" w:rsidRPr="00DB5709" w:rsidRDefault="00344D8F" w:rsidP="002F2284">
      <w:pPr>
        <w:pStyle w:val="aa"/>
        <w:numPr>
          <w:ilvl w:val="0"/>
          <w:numId w:val="19"/>
        </w:numPr>
        <w:spacing w:after="0" w:line="312" w:lineRule="auto"/>
        <w:jc w:val="both"/>
        <w:rPr>
          <w:rFonts w:ascii="Times New Roman" w:hAnsi="Times New Roman"/>
          <w:sz w:val="28"/>
          <w:szCs w:val="28"/>
          <w:lang w:val="uk-UA"/>
        </w:rPr>
      </w:pPr>
      <w:r w:rsidRPr="00DB5709">
        <w:rPr>
          <w:rFonts w:ascii="Times New Roman" w:hAnsi="Times New Roman"/>
          <w:sz w:val="28"/>
          <w:szCs w:val="28"/>
          <w:lang w:val="uk-UA"/>
        </w:rPr>
        <w:t>трасу прокладають за прямою лінією між суміжними перешкодами;</w:t>
      </w:r>
    </w:p>
    <w:p w:rsidR="00344D8F" w:rsidRDefault="00344D8F" w:rsidP="002F2284">
      <w:pPr>
        <w:pStyle w:val="aa"/>
        <w:numPr>
          <w:ilvl w:val="0"/>
          <w:numId w:val="19"/>
        </w:numPr>
        <w:spacing w:after="0" w:line="312" w:lineRule="auto"/>
        <w:jc w:val="both"/>
        <w:rPr>
          <w:rFonts w:ascii="Times New Roman" w:hAnsi="Times New Roman"/>
          <w:sz w:val="28"/>
          <w:szCs w:val="28"/>
          <w:lang w:val="uk-UA"/>
        </w:rPr>
      </w:pPr>
      <w:r w:rsidRPr="00DB5709">
        <w:rPr>
          <w:rFonts w:ascii="Times New Roman" w:hAnsi="Times New Roman"/>
          <w:sz w:val="28"/>
          <w:szCs w:val="28"/>
          <w:lang w:val="uk-UA"/>
        </w:rPr>
        <w:t xml:space="preserve">вершини кутів повороту вибирають по середині перешкоди (рис. </w:t>
      </w:r>
      <w:r>
        <w:rPr>
          <w:rFonts w:ascii="Times New Roman" w:hAnsi="Times New Roman"/>
          <w:sz w:val="28"/>
          <w:szCs w:val="28"/>
          <w:lang w:val="uk-UA"/>
        </w:rPr>
        <w:t>12</w:t>
      </w:r>
      <w:r w:rsidRPr="00DB5709">
        <w:rPr>
          <w:rFonts w:ascii="Times New Roman" w:hAnsi="Times New Roman"/>
          <w:sz w:val="28"/>
          <w:szCs w:val="28"/>
          <w:lang w:val="uk-UA"/>
        </w:rPr>
        <w:t>.1), виходячи з дотримання граничного ухилу траси;</w:t>
      </w:r>
    </w:p>
    <w:p w:rsidR="00344D8F" w:rsidRDefault="00B43C6B" w:rsidP="00786DEB">
      <w:pPr>
        <w:spacing w:before="240" w:line="360" w:lineRule="auto"/>
        <w:jc w:val="right"/>
        <w:rPr>
          <w:sz w:val="28"/>
          <w:szCs w:val="28"/>
          <w:lang w:val="uk-UA"/>
        </w:rPr>
      </w:pPr>
      <w:r>
        <w:rPr>
          <w:noProof/>
          <w:szCs w:val="28"/>
          <w:lang w:val="uk-UA" w:eastAsia="uk-UA"/>
        </w:rPr>
        <w:drawing>
          <wp:inline distT="0" distB="0" distL="0" distR="0">
            <wp:extent cx="5738495" cy="2001520"/>
            <wp:effectExtent l="19050" t="0" r="0" b="0"/>
            <wp:docPr id="1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83"/>
                    <a:srcRect/>
                    <a:stretch>
                      <a:fillRect/>
                    </a:stretch>
                  </pic:blipFill>
                  <pic:spPr bwMode="auto">
                    <a:xfrm>
                      <a:off x="0" y="0"/>
                      <a:ext cx="5738495" cy="2001520"/>
                    </a:xfrm>
                    <a:prstGeom prst="rect">
                      <a:avLst/>
                    </a:prstGeom>
                    <a:noFill/>
                    <a:ln w="9525">
                      <a:noFill/>
                      <a:miter lim="800000"/>
                      <a:headEnd/>
                      <a:tailEnd/>
                    </a:ln>
                  </pic:spPr>
                </pic:pic>
              </a:graphicData>
            </a:graphic>
          </wp:inline>
        </w:drawing>
      </w:r>
    </w:p>
    <w:p w:rsidR="00344D8F" w:rsidRPr="00786DEB" w:rsidRDefault="00344D8F" w:rsidP="00344D8F">
      <w:pPr>
        <w:spacing w:line="360" w:lineRule="auto"/>
        <w:jc w:val="center"/>
        <w:rPr>
          <w:b/>
          <w:lang w:val="uk-UA"/>
        </w:rPr>
      </w:pPr>
      <w:r w:rsidRPr="00786DEB">
        <w:rPr>
          <w:b/>
          <w:lang w:val="uk-UA"/>
        </w:rPr>
        <w:t>Рисунок 12.1 – Варіант вибору схеми траси в рівнинній місцевості</w:t>
      </w:r>
    </w:p>
    <w:p w:rsidR="00344D8F" w:rsidRPr="00DB5709" w:rsidRDefault="00344D8F" w:rsidP="002F2284">
      <w:pPr>
        <w:pStyle w:val="aa"/>
        <w:numPr>
          <w:ilvl w:val="0"/>
          <w:numId w:val="19"/>
        </w:numPr>
        <w:spacing w:after="0" w:line="360" w:lineRule="auto"/>
        <w:jc w:val="both"/>
        <w:rPr>
          <w:rFonts w:ascii="Times New Roman" w:hAnsi="Times New Roman"/>
          <w:sz w:val="28"/>
          <w:szCs w:val="28"/>
          <w:lang w:val="uk-UA"/>
        </w:rPr>
      </w:pPr>
      <w:r w:rsidRPr="00DB5709">
        <w:rPr>
          <w:rFonts w:ascii="Times New Roman" w:hAnsi="Times New Roman"/>
          <w:sz w:val="28"/>
          <w:szCs w:val="28"/>
          <w:lang w:val="uk-UA"/>
        </w:rPr>
        <w:lastRenderedPageBreak/>
        <w:t>під час проектування за граничним нахилом (</w:t>
      </w:r>
      <w:r w:rsidRPr="00DB5709">
        <w:rPr>
          <w:rFonts w:ascii="Times New Roman" w:hAnsi="Times New Roman"/>
          <w:b/>
          <w:i/>
          <w:sz w:val="32"/>
          <w:szCs w:val="32"/>
          <w:lang w:val="uk-UA"/>
        </w:rPr>
        <w:t>і</w:t>
      </w:r>
      <w:r w:rsidRPr="00DB5709">
        <w:rPr>
          <w:rFonts w:ascii="Times New Roman" w:hAnsi="Times New Roman"/>
          <w:b/>
          <w:i/>
          <w:sz w:val="32"/>
          <w:szCs w:val="32"/>
          <w:vertAlign w:val="subscript"/>
          <w:lang w:val="uk-UA"/>
        </w:rPr>
        <w:t>тр</w:t>
      </w:r>
      <w:r w:rsidRPr="00DB5709">
        <w:rPr>
          <w:rFonts w:ascii="Times New Roman" w:hAnsi="Times New Roman"/>
          <w:sz w:val="28"/>
          <w:szCs w:val="28"/>
          <w:lang w:val="uk-UA"/>
        </w:rPr>
        <w:t>) дотримуються лінії нульових робіт, тобто об'єм виїмки приблизно дорівнює об'єму насипку;</w:t>
      </w:r>
    </w:p>
    <w:p w:rsidR="00344D8F" w:rsidRPr="00DB5709" w:rsidRDefault="00344D8F" w:rsidP="002F2284">
      <w:pPr>
        <w:pStyle w:val="aa"/>
        <w:numPr>
          <w:ilvl w:val="0"/>
          <w:numId w:val="19"/>
        </w:numPr>
        <w:spacing w:after="0" w:line="360" w:lineRule="auto"/>
        <w:jc w:val="both"/>
        <w:rPr>
          <w:rFonts w:ascii="Times New Roman" w:hAnsi="Times New Roman"/>
          <w:sz w:val="28"/>
          <w:szCs w:val="28"/>
          <w:lang w:val="uk-UA"/>
        </w:rPr>
      </w:pPr>
      <w:r w:rsidRPr="00DB5709">
        <w:rPr>
          <w:rFonts w:ascii="Times New Roman" w:hAnsi="Times New Roman"/>
          <w:sz w:val="28"/>
          <w:szCs w:val="28"/>
          <w:lang w:val="uk-UA"/>
        </w:rPr>
        <w:t>водні перешкоди та наявні автомобільні шляхи і залізничні колії перетинають під кутом 90°.</w:t>
      </w:r>
    </w:p>
    <w:p w:rsidR="00344D8F" w:rsidRPr="00DB5709" w:rsidRDefault="00344D8F" w:rsidP="00786DEB">
      <w:pPr>
        <w:spacing w:before="120" w:line="360" w:lineRule="auto"/>
        <w:ind w:firstLine="709"/>
        <w:jc w:val="both"/>
        <w:rPr>
          <w:sz w:val="28"/>
          <w:szCs w:val="28"/>
          <w:lang w:val="uk-UA"/>
        </w:rPr>
      </w:pPr>
      <w:r w:rsidRPr="00DB5709">
        <w:rPr>
          <w:sz w:val="28"/>
          <w:szCs w:val="28"/>
          <w:lang w:val="uk-UA"/>
        </w:rPr>
        <w:t>У процесі вишукування виконують:</w:t>
      </w:r>
    </w:p>
    <w:p w:rsidR="00344D8F" w:rsidRPr="00DB5709" w:rsidRDefault="00344D8F" w:rsidP="002F2284">
      <w:pPr>
        <w:pStyle w:val="aa"/>
        <w:numPr>
          <w:ilvl w:val="0"/>
          <w:numId w:val="20"/>
        </w:numPr>
        <w:spacing w:after="0" w:line="360" w:lineRule="auto"/>
        <w:ind w:left="1134" w:hanging="425"/>
        <w:jc w:val="both"/>
        <w:rPr>
          <w:rFonts w:ascii="Times New Roman" w:hAnsi="Times New Roman"/>
          <w:sz w:val="28"/>
          <w:szCs w:val="28"/>
          <w:lang w:val="uk-UA"/>
        </w:rPr>
      </w:pPr>
      <w:r w:rsidRPr="00DB5709">
        <w:rPr>
          <w:rFonts w:ascii="Times New Roman" w:hAnsi="Times New Roman"/>
          <w:sz w:val="28"/>
          <w:szCs w:val="28"/>
          <w:lang w:val="uk-UA"/>
        </w:rPr>
        <w:t>вибір оптимального економічно обгрунтованого варіанту траси за дотримання мінімальних затрат на зведення та експлуатацію споруди;</w:t>
      </w:r>
    </w:p>
    <w:p w:rsidR="00344D8F" w:rsidRPr="00DB5709" w:rsidRDefault="00344D8F" w:rsidP="002F2284">
      <w:pPr>
        <w:pStyle w:val="aa"/>
        <w:numPr>
          <w:ilvl w:val="0"/>
          <w:numId w:val="20"/>
        </w:numPr>
        <w:spacing w:after="0" w:line="360" w:lineRule="auto"/>
        <w:ind w:left="1134" w:hanging="425"/>
        <w:jc w:val="both"/>
        <w:rPr>
          <w:rFonts w:ascii="Times New Roman" w:hAnsi="Times New Roman"/>
          <w:sz w:val="28"/>
          <w:szCs w:val="28"/>
          <w:lang w:val="uk-UA"/>
        </w:rPr>
      </w:pPr>
      <w:r w:rsidRPr="00DB5709">
        <w:rPr>
          <w:rFonts w:ascii="Times New Roman" w:hAnsi="Times New Roman"/>
          <w:sz w:val="28"/>
          <w:szCs w:val="28"/>
          <w:lang w:val="uk-UA"/>
        </w:rPr>
        <w:t>збір топографо-геодезичних, інженерно-геологічних, гідрологічних та інших матеріалів і характеристик, необхідних для розробки проекту траси і споруд на ній.</w:t>
      </w:r>
    </w:p>
    <w:p w:rsidR="00344D8F" w:rsidRPr="00DB5709" w:rsidRDefault="00344D8F" w:rsidP="00786DEB">
      <w:pPr>
        <w:spacing w:before="120" w:line="360" w:lineRule="auto"/>
        <w:ind w:firstLine="709"/>
        <w:jc w:val="both"/>
        <w:rPr>
          <w:sz w:val="28"/>
          <w:szCs w:val="28"/>
          <w:lang w:val="uk-UA"/>
        </w:rPr>
      </w:pPr>
      <w:r w:rsidRPr="00DB5709">
        <w:rPr>
          <w:sz w:val="28"/>
          <w:szCs w:val="28"/>
          <w:lang w:val="uk-UA"/>
        </w:rPr>
        <w:t>Проектування магістральних трас, лінійних споруд виконують у попередній та остаточній стадіях вишукування.</w:t>
      </w:r>
    </w:p>
    <w:p w:rsidR="00344D8F" w:rsidRPr="00DB5709" w:rsidRDefault="00344D8F" w:rsidP="00344D8F">
      <w:pPr>
        <w:spacing w:before="120" w:line="360" w:lineRule="auto"/>
        <w:ind w:firstLine="709"/>
        <w:jc w:val="both"/>
        <w:rPr>
          <w:sz w:val="28"/>
          <w:szCs w:val="28"/>
          <w:lang w:val="uk-UA"/>
        </w:rPr>
      </w:pPr>
      <w:r w:rsidRPr="00DB5709">
        <w:rPr>
          <w:b/>
          <w:i/>
          <w:sz w:val="28"/>
          <w:szCs w:val="28"/>
          <w:lang w:val="uk-UA"/>
        </w:rPr>
        <w:t>Попередні вишукування</w:t>
      </w:r>
      <w:r w:rsidRPr="00DB5709">
        <w:rPr>
          <w:sz w:val="28"/>
          <w:szCs w:val="28"/>
          <w:lang w:val="uk-UA"/>
        </w:rPr>
        <w:t xml:space="preserve"> виконують, як правило, камеральним методом з використанням наявних топографічних карт і планів, геологічних карт, матеріалів аерознімань, супутникових знімань і матеріалів інженерних вишукувань попередніх років.</w:t>
      </w:r>
    </w:p>
    <w:p w:rsidR="00344D8F" w:rsidRDefault="00344D8F" w:rsidP="00344D8F">
      <w:pPr>
        <w:spacing w:line="360" w:lineRule="auto"/>
        <w:ind w:firstLine="709"/>
        <w:jc w:val="both"/>
        <w:rPr>
          <w:sz w:val="28"/>
          <w:szCs w:val="28"/>
          <w:lang w:val="uk-UA"/>
        </w:rPr>
      </w:pPr>
      <w:r w:rsidRPr="00DB5709">
        <w:rPr>
          <w:sz w:val="28"/>
          <w:szCs w:val="28"/>
          <w:lang w:val="uk-UA"/>
        </w:rPr>
        <w:t>У складних умовах для вибору траси виконують аерофотознімання можливих варіантів траси і за аерофотознімками в камеральних умовах обирають декілька варіантів траси.</w:t>
      </w:r>
    </w:p>
    <w:p w:rsidR="00344D8F" w:rsidRPr="00DB5709" w:rsidRDefault="00344D8F" w:rsidP="00344D8F">
      <w:pPr>
        <w:spacing w:line="360" w:lineRule="auto"/>
        <w:ind w:firstLine="709"/>
        <w:jc w:val="both"/>
        <w:rPr>
          <w:sz w:val="28"/>
          <w:szCs w:val="28"/>
          <w:lang w:val="uk-UA"/>
        </w:rPr>
      </w:pPr>
      <w:r w:rsidRPr="00DB5709">
        <w:rPr>
          <w:sz w:val="28"/>
          <w:szCs w:val="28"/>
          <w:lang w:val="uk-UA"/>
        </w:rPr>
        <w:t>Шляхом техніко-економічного аналізу різних варіантів обирають остаточний варіант траси.</w:t>
      </w:r>
    </w:p>
    <w:p w:rsidR="00344D8F" w:rsidRPr="00DB5709" w:rsidRDefault="00344D8F" w:rsidP="00344D8F">
      <w:pPr>
        <w:spacing w:before="120" w:line="360" w:lineRule="auto"/>
        <w:ind w:firstLine="709"/>
        <w:jc w:val="both"/>
        <w:rPr>
          <w:sz w:val="28"/>
          <w:szCs w:val="28"/>
          <w:lang w:val="uk-UA"/>
        </w:rPr>
      </w:pPr>
      <w:r w:rsidRPr="00DB5709">
        <w:rPr>
          <w:b/>
          <w:i/>
          <w:sz w:val="28"/>
          <w:szCs w:val="28"/>
          <w:lang w:val="uk-UA"/>
        </w:rPr>
        <w:t>Остаточні вишукування</w:t>
      </w:r>
      <w:r w:rsidRPr="00DB5709">
        <w:rPr>
          <w:sz w:val="28"/>
          <w:szCs w:val="28"/>
          <w:lang w:val="uk-UA"/>
        </w:rPr>
        <w:t xml:space="preserve"> траси виконують польовими методами за затвердженими напрямками, комплексними вишукувальними партіями.</w:t>
      </w:r>
    </w:p>
    <w:p w:rsidR="00344D8F" w:rsidRPr="00DB5709" w:rsidRDefault="00344D8F" w:rsidP="00344D8F">
      <w:pPr>
        <w:spacing w:line="360" w:lineRule="auto"/>
        <w:ind w:firstLine="709"/>
        <w:jc w:val="both"/>
        <w:rPr>
          <w:sz w:val="28"/>
          <w:szCs w:val="28"/>
          <w:lang w:val="uk-UA"/>
        </w:rPr>
      </w:pPr>
      <w:r w:rsidRPr="00DB5709">
        <w:rPr>
          <w:sz w:val="28"/>
          <w:szCs w:val="28"/>
          <w:lang w:val="uk-UA"/>
        </w:rPr>
        <w:t>Спочатку вивчають матеріали попередніх вишукувань, складають схему розміщення траси, в якій зазначають азимути прямих ділянок, положення фіксованих точок, вершини кутів повороту траси, переходи через перешкоди, наявність пунктів геодезичної основи.</w:t>
      </w:r>
    </w:p>
    <w:p w:rsidR="00344D8F" w:rsidRPr="00DB5709" w:rsidRDefault="00344D8F" w:rsidP="00344D8F">
      <w:pPr>
        <w:spacing w:line="360" w:lineRule="auto"/>
        <w:ind w:firstLine="709"/>
        <w:jc w:val="both"/>
        <w:rPr>
          <w:sz w:val="28"/>
          <w:szCs w:val="28"/>
          <w:lang w:val="uk-UA"/>
        </w:rPr>
      </w:pPr>
      <w:r w:rsidRPr="00DB5709">
        <w:rPr>
          <w:sz w:val="28"/>
          <w:szCs w:val="28"/>
          <w:lang w:val="uk-UA"/>
        </w:rPr>
        <w:lastRenderedPageBreak/>
        <w:t>Під час польових вишукувань, відповідно до проекту траси, виконують рекогносцирування місцевості, визначають положення вершин повороту траси, виконують трасувальні роботи та великомасштабне знімання переходів, пересічень, примикань місць зі складним рельєфом тощо.</w:t>
      </w:r>
    </w:p>
    <w:p w:rsidR="00344D8F" w:rsidRPr="00DB5709" w:rsidRDefault="00344D8F" w:rsidP="00344D8F">
      <w:pPr>
        <w:spacing w:line="360" w:lineRule="auto"/>
        <w:ind w:firstLine="709"/>
        <w:jc w:val="both"/>
        <w:rPr>
          <w:sz w:val="28"/>
          <w:szCs w:val="28"/>
          <w:lang w:val="uk-UA"/>
        </w:rPr>
      </w:pPr>
      <w:r w:rsidRPr="00DB5709">
        <w:rPr>
          <w:sz w:val="28"/>
          <w:szCs w:val="28"/>
          <w:lang w:val="uk-UA"/>
        </w:rPr>
        <w:t>Одночасно виконують інженерно-геологічні, гідрометричні, ґрунтові та інші обстеження впродовж траси, розвідку кар'єрів будівельних матеріалів.</w:t>
      </w:r>
    </w:p>
    <w:p w:rsidR="00344D8F" w:rsidRPr="00DB5709" w:rsidRDefault="00344D8F" w:rsidP="00344D8F">
      <w:pPr>
        <w:spacing w:line="360" w:lineRule="auto"/>
        <w:ind w:firstLine="709"/>
        <w:jc w:val="both"/>
        <w:rPr>
          <w:sz w:val="28"/>
          <w:szCs w:val="28"/>
          <w:lang w:val="uk-UA"/>
        </w:rPr>
      </w:pPr>
      <w:r w:rsidRPr="00DB5709">
        <w:rPr>
          <w:sz w:val="28"/>
          <w:szCs w:val="28"/>
          <w:lang w:val="uk-UA"/>
        </w:rPr>
        <w:t>На основі польових вишукувань складають остаточний проект траси лінійної споруди.</w:t>
      </w:r>
    </w:p>
    <w:p w:rsidR="00344D8F" w:rsidRDefault="00344D8F" w:rsidP="00344D8F">
      <w:pPr>
        <w:spacing w:line="360" w:lineRule="auto"/>
        <w:ind w:firstLine="709"/>
        <w:jc w:val="both"/>
        <w:rPr>
          <w:sz w:val="28"/>
          <w:szCs w:val="28"/>
          <w:lang w:val="uk-UA"/>
        </w:rPr>
      </w:pPr>
      <w:r w:rsidRPr="00DB5709">
        <w:rPr>
          <w:sz w:val="28"/>
          <w:szCs w:val="28"/>
          <w:lang w:val="uk-UA"/>
        </w:rPr>
        <w:t>Безпосередньо перед будівництвом виконують відновлення траси на місцевості.</w:t>
      </w:r>
    </w:p>
    <w:p w:rsidR="00344D8F" w:rsidRDefault="00344D8F" w:rsidP="00344D8F">
      <w:pPr>
        <w:spacing w:line="360" w:lineRule="auto"/>
        <w:ind w:firstLine="709"/>
        <w:jc w:val="both"/>
        <w:rPr>
          <w:sz w:val="28"/>
          <w:szCs w:val="28"/>
          <w:lang w:val="uk-UA"/>
        </w:rPr>
      </w:pPr>
    </w:p>
    <w:p w:rsidR="00344D8F" w:rsidRPr="00DB5709" w:rsidRDefault="00344D8F" w:rsidP="00344D8F">
      <w:pPr>
        <w:spacing w:line="360" w:lineRule="auto"/>
        <w:ind w:firstLine="709"/>
        <w:jc w:val="both"/>
        <w:rPr>
          <w:b/>
          <w:sz w:val="28"/>
          <w:szCs w:val="28"/>
          <w:lang w:val="uk-UA"/>
        </w:rPr>
      </w:pPr>
      <w:r>
        <w:rPr>
          <w:b/>
          <w:sz w:val="28"/>
          <w:szCs w:val="28"/>
          <w:lang w:val="uk-UA"/>
        </w:rPr>
        <w:t>12</w:t>
      </w:r>
      <w:r w:rsidRPr="00DB5709">
        <w:rPr>
          <w:b/>
          <w:sz w:val="28"/>
          <w:szCs w:val="28"/>
          <w:lang w:val="uk-UA"/>
        </w:rPr>
        <w:t>.2.</w:t>
      </w:r>
      <w:r w:rsidRPr="00DB5709">
        <w:rPr>
          <w:b/>
          <w:sz w:val="28"/>
          <w:szCs w:val="28"/>
          <w:lang w:val="uk-UA"/>
        </w:rPr>
        <w:tab/>
        <w:t>Геодезичні польові роботи для складання профілю траси</w:t>
      </w:r>
    </w:p>
    <w:p w:rsidR="00344D8F" w:rsidRPr="00DB5709" w:rsidRDefault="00344D8F" w:rsidP="00344D8F">
      <w:pPr>
        <w:spacing w:line="360" w:lineRule="auto"/>
        <w:ind w:firstLine="709"/>
        <w:jc w:val="both"/>
        <w:rPr>
          <w:sz w:val="28"/>
          <w:szCs w:val="28"/>
          <w:lang w:val="uk-UA"/>
        </w:rPr>
      </w:pPr>
      <w:r w:rsidRPr="00DB5709">
        <w:rPr>
          <w:sz w:val="28"/>
          <w:szCs w:val="28"/>
          <w:lang w:val="uk-UA"/>
        </w:rPr>
        <w:t>У камеральних умовах (на картах масштабу 1:2000, 1:5000) складають проект перенесення на місцевість (розмічування) точок початку і кінця траси, вершин кутів повороту траси від пунктів планово-висотної геодезичної основи, або від інших твердих предметів і контурів місцевості.</w:t>
      </w:r>
    </w:p>
    <w:p w:rsidR="00344D8F" w:rsidRDefault="00344D8F" w:rsidP="00344D8F">
      <w:pPr>
        <w:spacing w:line="360" w:lineRule="auto"/>
        <w:ind w:firstLine="709"/>
        <w:jc w:val="both"/>
        <w:rPr>
          <w:sz w:val="28"/>
          <w:szCs w:val="28"/>
          <w:lang w:val="uk-UA"/>
        </w:rPr>
      </w:pPr>
      <w:r w:rsidRPr="00DB5709">
        <w:rPr>
          <w:sz w:val="28"/>
          <w:szCs w:val="28"/>
          <w:lang w:val="uk-UA"/>
        </w:rPr>
        <w:t>Такі креслення складають шляхом аналітичних розрахунків через координати або отримують графічним шляхом з топографічних карт або планів.</w:t>
      </w:r>
    </w:p>
    <w:p w:rsidR="00344D8F" w:rsidRPr="00C27857" w:rsidRDefault="00344D8F" w:rsidP="00344D8F">
      <w:pPr>
        <w:spacing w:line="360" w:lineRule="auto"/>
        <w:ind w:firstLine="709"/>
        <w:jc w:val="both"/>
        <w:rPr>
          <w:sz w:val="28"/>
          <w:szCs w:val="28"/>
          <w:lang w:val="uk-UA"/>
        </w:rPr>
      </w:pPr>
      <w:r w:rsidRPr="00C27857">
        <w:rPr>
          <w:sz w:val="28"/>
          <w:szCs w:val="28"/>
          <w:lang w:val="uk-UA"/>
        </w:rPr>
        <w:t>Спочатку виконують детальне рекогносцирування місцевості впродовж траси послідовно у міру трасувальних робіт.</w:t>
      </w:r>
    </w:p>
    <w:p w:rsidR="00344D8F" w:rsidRPr="00C27857" w:rsidRDefault="00344D8F" w:rsidP="00344D8F">
      <w:pPr>
        <w:spacing w:line="360" w:lineRule="auto"/>
        <w:ind w:firstLine="709"/>
        <w:jc w:val="both"/>
        <w:rPr>
          <w:sz w:val="28"/>
          <w:szCs w:val="28"/>
          <w:lang w:val="uk-UA"/>
        </w:rPr>
      </w:pPr>
      <w:r w:rsidRPr="00C27857">
        <w:rPr>
          <w:sz w:val="28"/>
          <w:szCs w:val="28"/>
          <w:lang w:val="uk-UA"/>
        </w:rPr>
        <w:t>На основі розмічувальних креслень послідовно визначають положення основних точок траси. На місцевості дозволяється дещо зміщувати положення кутів повороту траси з метою покращення елементів плану і профілю траси.</w:t>
      </w:r>
    </w:p>
    <w:p w:rsidR="00344D8F" w:rsidRPr="00C27857" w:rsidRDefault="00344D8F" w:rsidP="00344D8F">
      <w:pPr>
        <w:spacing w:line="360" w:lineRule="auto"/>
        <w:ind w:firstLine="709"/>
        <w:jc w:val="both"/>
        <w:rPr>
          <w:sz w:val="28"/>
          <w:szCs w:val="28"/>
          <w:lang w:val="uk-UA"/>
        </w:rPr>
      </w:pPr>
      <w:r w:rsidRPr="00C27857">
        <w:rPr>
          <w:sz w:val="28"/>
          <w:szCs w:val="28"/>
          <w:lang w:val="uk-UA"/>
        </w:rPr>
        <w:t>Якщо між винесеними точками немає прямої видимості, то геодезичними методами встановлюють допоміжні створні точки.</w:t>
      </w:r>
    </w:p>
    <w:p w:rsidR="00344D8F" w:rsidRPr="00C27857" w:rsidRDefault="00344D8F" w:rsidP="00344D8F">
      <w:pPr>
        <w:spacing w:line="360" w:lineRule="auto"/>
        <w:ind w:firstLine="709"/>
        <w:jc w:val="both"/>
        <w:rPr>
          <w:sz w:val="28"/>
          <w:szCs w:val="28"/>
          <w:lang w:val="uk-UA"/>
        </w:rPr>
      </w:pPr>
      <w:r w:rsidRPr="00C27857">
        <w:rPr>
          <w:sz w:val="28"/>
          <w:szCs w:val="28"/>
          <w:lang w:val="uk-UA"/>
        </w:rPr>
        <w:t>Основні точки траси - це початок траси (ПТ), вершини кутів повороту траси (ВК), створні точки (СТ) та кінець траси (КТ), які закріплюють постійними дерев'яними або залізобетонними стовпчики.</w:t>
      </w:r>
    </w:p>
    <w:p w:rsidR="00344D8F" w:rsidRDefault="00344D8F" w:rsidP="00344D8F">
      <w:pPr>
        <w:spacing w:line="360" w:lineRule="auto"/>
        <w:ind w:firstLine="709"/>
        <w:jc w:val="both"/>
        <w:rPr>
          <w:sz w:val="28"/>
          <w:szCs w:val="28"/>
          <w:lang w:val="uk-UA"/>
        </w:rPr>
      </w:pPr>
      <w:r w:rsidRPr="00C27857">
        <w:rPr>
          <w:sz w:val="28"/>
          <w:szCs w:val="28"/>
          <w:lang w:val="uk-UA"/>
        </w:rPr>
        <w:t xml:space="preserve">На закріплення основи точки траси складають зарис прив'язки їх до місцевих предметів (рис. </w:t>
      </w:r>
      <w:r>
        <w:rPr>
          <w:sz w:val="28"/>
          <w:szCs w:val="28"/>
          <w:lang w:val="uk-UA"/>
        </w:rPr>
        <w:t>12</w:t>
      </w:r>
      <w:r w:rsidRPr="00C27857">
        <w:rPr>
          <w:sz w:val="28"/>
          <w:szCs w:val="28"/>
          <w:lang w:val="uk-UA"/>
        </w:rPr>
        <w:t>.2).</w:t>
      </w:r>
    </w:p>
    <w:p w:rsidR="00344D8F" w:rsidRDefault="00344D8F" w:rsidP="00344D8F">
      <w:pPr>
        <w:rPr>
          <w:sz w:val="28"/>
          <w:szCs w:val="28"/>
          <w:lang w:val="uk-UA"/>
        </w:rPr>
      </w:pPr>
    </w:p>
    <w:p w:rsidR="00344D8F" w:rsidRDefault="00B43C6B" w:rsidP="00786DEB">
      <w:pPr>
        <w:spacing w:line="360" w:lineRule="auto"/>
        <w:jc w:val="center"/>
        <w:rPr>
          <w:sz w:val="28"/>
          <w:szCs w:val="28"/>
          <w:lang w:val="uk-UA"/>
        </w:rPr>
      </w:pPr>
      <w:r>
        <w:rPr>
          <w:noProof/>
          <w:szCs w:val="28"/>
          <w:lang w:val="uk-UA" w:eastAsia="uk-UA"/>
        </w:rPr>
        <w:drawing>
          <wp:inline distT="0" distB="0" distL="0" distR="0">
            <wp:extent cx="5745480" cy="5205730"/>
            <wp:effectExtent l="19050" t="0" r="7620" b="0"/>
            <wp:docPr id="18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84"/>
                    <a:srcRect/>
                    <a:stretch>
                      <a:fillRect/>
                    </a:stretch>
                  </pic:blipFill>
                  <pic:spPr bwMode="auto">
                    <a:xfrm>
                      <a:off x="0" y="0"/>
                      <a:ext cx="5745480" cy="5205730"/>
                    </a:xfrm>
                    <a:prstGeom prst="rect">
                      <a:avLst/>
                    </a:prstGeom>
                    <a:noFill/>
                    <a:ln w="9525">
                      <a:noFill/>
                      <a:miter lim="800000"/>
                      <a:headEnd/>
                      <a:tailEnd/>
                    </a:ln>
                  </pic:spPr>
                </pic:pic>
              </a:graphicData>
            </a:graphic>
          </wp:inline>
        </w:drawing>
      </w:r>
    </w:p>
    <w:p w:rsidR="00344D8F" w:rsidRDefault="00344D8F" w:rsidP="00344D8F">
      <w:pPr>
        <w:jc w:val="center"/>
        <w:rPr>
          <w:sz w:val="28"/>
          <w:szCs w:val="28"/>
          <w:lang w:val="uk-UA"/>
        </w:rPr>
      </w:pPr>
      <w:r w:rsidRPr="00C27857">
        <w:rPr>
          <w:b/>
          <w:sz w:val="28"/>
          <w:szCs w:val="28"/>
          <w:lang w:val="uk-UA"/>
        </w:rPr>
        <w:t xml:space="preserve">Рис. </w:t>
      </w:r>
      <w:r>
        <w:rPr>
          <w:b/>
          <w:sz w:val="28"/>
          <w:szCs w:val="28"/>
          <w:lang w:val="uk-UA"/>
        </w:rPr>
        <w:t>12</w:t>
      </w:r>
      <w:r w:rsidRPr="00C27857">
        <w:rPr>
          <w:b/>
          <w:sz w:val="28"/>
          <w:szCs w:val="28"/>
          <w:lang w:val="uk-UA"/>
        </w:rPr>
        <w:t>.2</w:t>
      </w:r>
      <w:r w:rsidR="00CE7B83">
        <w:rPr>
          <w:b/>
          <w:sz w:val="28"/>
          <w:szCs w:val="28"/>
          <w:lang w:val="uk-UA"/>
        </w:rPr>
        <w:t xml:space="preserve"> -</w:t>
      </w:r>
      <w:r w:rsidRPr="00C27857">
        <w:rPr>
          <w:b/>
          <w:sz w:val="28"/>
          <w:szCs w:val="28"/>
          <w:lang w:val="uk-UA"/>
        </w:rPr>
        <w:t xml:space="preserve"> Закріплення траси:</w:t>
      </w:r>
      <w:r>
        <w:rPr>
          <w:b/>
          <w:sz w:val="28"/>
          <w:szCs w:val="28"/>
          <w:lang w:val="uk-UA"/>
        </w:rPr>
        <w:t xml:space="preserve"> </w:t>
      </w:r>
      <w:r w:rsidRPr="00C27857">
        <w:rPr>
          <w:i/>
          <w:sz w:val="28"/>
          <w:szCs w:val="28"/>
          <w:lang w:val="uk-UA"/>
        </w:rPr>
        <w:t>а,</w:t>
      </w:r>
      <w:r>
        <w:rPr>
          <w:i/>
          <w:sz w:val="28"/>
          <w:szCs w:val="28"/>
          <w:lang w:val="uk-UA"/>
        </w:rPr>
        <w:t xml:space="preserve"> </w:t>
      </w:r>
      <w:r w:rsidRPr="00C27857">
        <w:rPr>
          <w:i/>
          <w:sz w:val="28"/>
          <w:szCs w:val="28"/>
          <w:lang w:val="uk-UA"/>
        </w:rPr>
        <w:t>б</w:t>
      </w:r>
      <w:r w:rsidRPr="00C27857">
        <w:rPr>
          <w:sz w:val="28"/>
          <w:szCs w:val="28"/>
          <w:lang w:val="uk-UA"/>
        </w:rPr>
        <w:t xml:space="preserve"> - стандартний дерев'яний стовпчик; </w:t>
      </w:r>
      <w:r>
        <w:rPr>
          <w:sz w:val="28"/>
          <w:szCs w:val="28"/>
          <w:lang w:val="uk-UA"/>
        </w:rPr>
        <w:br/>
      </w:r>
      <w:r w:rsidRPr="00C27857">
        <w:rPr>
          <w:i/>
          <w:sz w:val="28"/>
          <w:szCs w:val="28"/>
          <w:lang w:val="uk-UA"/>
        </w:rPr>
        <w:t>в</w:t>
      </w:r>
      <w:r w:rsidRPr="00C27857">
        <w:rPr>
          <w:sz w:val="28"/>
          <w:szCs w:val="28"/>
          <w:lang w:val="uk-UA"/>
        </w:rPr>
        <w:t xml:space="preserve"> - пеньок, розроблений під осьовий стовп; </w:t>
      </w:r>
      <w:r w:rsidRPr="00C27857">
        <w:rPr>
          <w:i/>
          <w:sz w:val="28"/>
          <w:szCs w:val="28"/>
          <w:lang w:val="uk-UA"/>
        </w:rPr>
        <w:t>г</w:t>
      </w:r>
      <w:r w:rsidRPr="00C27857">
        <w:rPr>
          <w:sz w:val="28"/>
          <w:szCs w:val="28"/>
          <w:lang w:val="uk-UA"/>
        </w:rPr>
        <w:t xml:space="preserve"> - схема закріплення осі траси на місцевості; </w:t>
      </w:r>
      <w:r w:rsidRPr="00C27857">
        <w:rPr>
          <w:i/>
          <w:sz w:val="28"/>
          <w:szCs w:val="28"/>
          <w:lang w:val="uk-UA"/>
        </w:rPr>
        <w:t>1</w:t>
      </w:r>
      <w:r w:rsidRPr="00C27857">
        <w:rPr>
          <w:sz w:val="28"/>
          <w:szCs w:val="28"/>
          <w:lang w:val="uk-UA"/>
        </w:rPr>
        <w:t xml:space="preserve"> - осьовий цвях; </w:t>
      </w:r>
      <w:r w:rsidRPr="00C27857">
        <w:rPr>
          <w:i/>
          <w:sz w:val="28"/>
          <w:szCs w:val="28"/>
          <w:lang w:val="uk-UA"/>
        </w:rPr>
        <w:t>2</w:t>
      </w:r>
      <w:r w:rsidRPr="00C27857">
        <w:rPr>
          <w:sz w:val="28"/>
          <w:szCs w:val="28"/>
          <w:lang w:val="uk-UA"/>
        </w:rPr>
        <w:t xml:space="preserve"> - абревіатура організації, назва та пікетажне положення точки</w:t>
      </w:r>
    </w:p>
    <w:p w:rsidR="00344D8F" w:rsidRDefault="00344D8F" w:rsidP="00344D8F">
      <w:pPr>
        <w:jc w:val="center"/>
        <w:rPr>
          <w:sz w:val="28"/>
          <w:szCs w:val="28"/>
          <w:lang w:val="uk-UA"/>
        </w:rPr>
      </w:pPr>
    </w:p>
    <w:p w:rsidR="00344D8F" w:rsidRPr="00C27857" w:rsidRDefault="00344D8F" w:rsidP="00344D8F">
      <w:pPr>
        <w:spacing w:line="360" w:lineRule="auto"/>
        <w:ind w:firstLine="709"/>
        <w:jc w:val="both"/>
        <w:rPr>
          <w:sz w:val="28"/>
          <w:szCs w:val="28"/>
          <w:lang w:val="uk-UA"/>
        </w:rPr>
      </w:pPr>
      <w:r w:rsidRPr="00C27857">
        <w:rPr>
          <w:sz w:val="28"/>
          <w:szCs w:val="28"/>
          <w:lang w:val="uk-UA"/>
        </w:rPr>
        <w:t>Початок траси нумерується пікетом за номером "0". Це призводить до того, що номер будь-якого пікету виражає віддаль від початку траси до даного пікету, або плюсової точки в сотнях метрів і магнітні азимути ліній.</w:t>
      </w:r>
    </w:p>
    <w:p w:rsidR="00344D8F" w:rsidRPr="00C27857" w:rsidRDefault="00344D8F" w:rsidP="00344D8F">
      <w:pPr>
        <w:spacing w:line="360" w:lineRule="auto"/>
        <w:ind w:firstLine="709"/>
        <w:jc w:val="both"/>
        <w:rPr>
          <w:sz w:val="28"/>
          <w:szCs w:val="28"/>
          <w:lang w:val="uk-UA"/>
        </w:rPr>
      </w:pPr>
      <w:r w:rsidRPr="00C27857">
        <w:rPr>
          <w:sz w:val="28"/>
          <w:szCs w:val="28"/>
          <w:lang w:val="uk-UA"/>
        </w:rPr>
        <w:t xml:space="preserve">Вимірювання кутів повороту траси виконують за допомогою теодоліта типу Т30 </w:t>
      </w:r>
      <w:r>
        <w:rPr>
          <w:sz w:val="28"/>
          <w:szCs w:val="28"/>
          <w:lang w:val="uk-UA"/>
        </w:rPr>
        <w:t>й</w:t>
      </w:r>
      <w:r w:rsidRPr="00C27857">
        <w:rPr>
          <w:sz w:val="28"/>
          <w:szCs w:val="28"/>
          <w:lang w:val="uk-UA"/>
        </w:rPr>
        <w:t xml:space="preserve"> точніше. Кути можуть бути ліві або праві за походом траси (рис. </w:t>
      </w:r>
      <w:r>
        <w:rPr>
          <w:sz w:val="28"/>
          <w:szCs w:val="28"/>
          <w:lang w:val="uk-UA"/>
        </w:rPr>
        <w:t>12</w:t>
      </w:r>
      <w:r w:rsidRPr="00C27857">
        <w:rPr>
          <w:sz w:val="28"/>
          <w:szCs w:val="28"/>
          <w:lang w:val="uk-UA"/>
        </w:rPr>
        <w:t>.3) і обчислюють їх за формулами:</w:t>
      </w:r>
    </w:p>
    <w:p w:rsidR="00344D8F" w:rsidRDefault="00344D8F" w:rsidP="00344D8F">
      <w:pPr>
        <w:spacing w:line="360" w:lineRule="auto"/>
        <w:ind w:firstLine="709"/>
        <w:jc w:val="both"/>
        <w:rPr>
          <w:sz w:val="28"/>
          <w:szCs w:val="28"/>
          <w:lang w:val="uk-UA"/>
        </w:rPr>
      </w:pPr>
      <w:r w:rsidRPr="00C27857">
        <w:rPr>
          <w:b/>
          <w:i/>
          <w:sz w:val="28"/>
          <w:szCs w:val="28"/>
          <w:lang w:val="uk-UA"/>
        </w:rPr>
        <w:t>Поворот вправо</w:t>
      </w:r>
      <w:r w:rsidRPr="00C27857">
        <w:rPr>
          <w:sz w:val="28"/>
          <w:szCs w:val="28"/>
          <w:lang w:val="uk-UA"/>
        </w:rPr>
        <w:t xml:space="preserve"> </w:t>
      </w:r>
    </w:p>
    <w:p w:rsidR="00344D8F" w:rsidRPr="00C27857" w:rsidRDefault="00344D8F" w:rsidP="00344D8F">
      <w:pPr>
        <w:spacing w:line="360" w:lineRule="auto"/>
        <w:ind w:firstLine="709"/>
        <w:jc w:val="right"/>
        <w:rPr>
          <w:sz w:val="28"/>
          <w:szCs w:val="28"/>
          <w:lang w:val="uk-UA"/>
        </w:rPr>
      </w:pPr>
      <w:r w:rsidRPr="00C27857">
        <w:rPr>
          <w:i/>
          <w:sz w:val="28"/>
          <w:szCs w:val="28"/>
          <w:lang w:val="uk-UA"/>
        </w:rPr>
        <w:t>φ</w:t>
      </w:r>
      <w:r w:rsidRPr="00C27857">
        <w:rPr>
          <w:i/>
          <w:sz w:val="28"/>
          <w:szCs w:val="28"/>
          <w:vertAlign w:val="subscript"/>
          <w:lang w:val="uk-UA"/>
        </w:rPr>
        <w:t>пр</w:t>
      </w:r>
      <w:r w:rsidRPr="00C27857">
        <w:rPr>
          <w:i/>
          <w:sz w:val="28"/>
          <w:szCs w:val="28"/>
          <w:lang w:val="uk-UA"/>
        </w:rPr>
        <w:t xml:space="preserve"> = 180° - β.</w:t>
      </w:r>
      <w:r>
        <w:rPr>
          <w:sz w:val="28"/>
          <w:szCs w:val="28"/>
          <w:lang w:val="uk-UA"/>
        </w:rPr>
        <w:t xml:space="preserve">  </w:t>
      </w:r>
      <w:r w:rsidR="00786DEB">
        <w:rPr>
          <w:sz w:val="28"/>
          <w:szCs w:val="28"/>
          <w:lang w:val="uk-UA"/>
        </w:rPr>
        <w:t xml:space="preserve">  </w:t>
      </w:r>
      <w:r>
        <w:rPr>
          <w:sz w:val="28"/>
          <w:szCs w:val="28"/>
          <w:lang w:val="uk-UA"/>
        </w:rPr>
        <w:t xml:space="preserve">                                         </w:t>
      </w:r>
      <w:r w:rsidRPr="00C27857">
        <w:rPr>
          <w:sz w:val="28"/>
          <w:szCs w:val="28"/>
          <w:lang w:val="uk-UA"/>
        </w:rPr>
        <w:t>(</w:t>
      </w:r>
      <w:r>
        <w:rPr>
          <w:sz w:val="28"/>
          <w:szCs w:val="28"/>
          <w:lang w:val="uk-UA"/>
        </w:rPr>
        <w:t>12</w:t>
      </w:r>
      <w:r w:rsidRPr="00C27857">
        <w:rPr>
          <w:sz w:val="28"/>
          <w:szCs w:val="28"/>
          <w:lang w:val="uk-UA"/>
        </w:rPr>
        <w:t>.1)</w:t>
      </w:r>
    </w:p>
    <w:p w:rsidR="00344D8F" w:rsidRPr="00C27857" w:rsidRDefault="00344D8F" w:rsidP="00344D8F">
      <w:pPr>
        <w:spacing w:line="360" w:lineRule="auto"/>
        <w:ind w:firstLine="709"/>
        <w:jc w:val="both"/>
        <w:rPr>
          <w:sz w:val="28"/>
          <w:szCs w:val="28"/>
          <w:lang w:val="uk-UA"/>
        </w:rPr>
      </w:pPr>
    </w:p>
    <w:p w:rsidR="00344D8F" w:rsidRDefault="00344D8F" w:rsidP="00344D8F">
      <w:pPr>
        <w:spacing w:line="360" w:lineRule="auto"/>
        <w:ind w:firstLine="709"/>
        <w:jc w:val="both"/>
        <w:rPr>
          <w:sz w:val="28"/>
          <w:szCs w:val="28"/>
          <w:lang w:val="uk-UA"/>
        </w:rPr>
      </w:pPr>
      <w:r w:rsidRPr="00C27857">
        <w:rPr>
          <w:b/>
          <w:i/>
          <w:sz w:val="28"/>
          <w:szCs w:val="28"/>
          <w:lang w:val="uk-UA"/>
        </w:rPr>
        <w:t>Поворот вліво</w:t>
      </w:r>
      <w:r w:rsidRPr="00C27857">
        <w:rPr>
          <w:sz w:val="28"/>
          <w:szCs w:val="28"/>
          <w:lang w:val="uk-UA"/>
        </w:rPr>
        <w:t xml:space="preserve"> </w:t>
      </w:r>
    </w:p>
    <w:p w:rsidR="00344D8F" w:rsidRPr="00C27857" w:rsidRDefault="00344D8F" w:rsidP="00344D8F">
      <w:pPr>
        <w:spacing w:line="360" w:lineRule="auto"/>
        <w:ind w:firstLine="709"/>
        <w:jc w:val="right"/>
        <w:rPr>
          <w:sz w:val="28"/>
          <w:szCs w:val="28"/>
          <w:lang w:val="uk-UA"/>
        </w:rPr>
      </w:pPr>
      <w:r w:rsidRPr="00C27857">
        <w:rPr>
          <w:i/>
          <w:sz w:val="28"/>
          <w:szCs w:val="28"/>
          <w:lang w:val="uk-UA"/>
        </w:rPr>
        <w:t>φ</w:t>
      </w:r>
      <w:r w:rsidRPr="00C27857">
        <w:rPr>
          <w:i/>
          <w:sz w:val="28"/>
          <w:szCs w:val="28"/>
          <w:vertAlign w:val="subscript"/>
          <w:lang w:val="uk-UA"/>
        </w:rPr>
        <w:t>л</w:t>
      </w:r>
      <w:r w:rsidRPr="00C27857">
        <w:rPr>
          <w:sz w:val="28"/>
          <w:szCs w:val="28"/>
          <w:vertAlign w:val="subscript"/>
          <w:lang w:val="uk-UA"/>
        </w:rPr>
        <w:t xml:space="preserve"> </w:t>
      </w:r>
      <w:r w:rsidRPr="00C27857">
        <w:rPr>
          <w:sz w:val="28"/>
          <w:szCs w:val="28"/>
          <w:lang w:val="uk-UA"/>
        </w:rPr>
        <w:t xml:space="preserve">= </w:t>
      </w:r>
      <w:r w:rsidRPr="00C27857">
        <w:rPr>
          <w:i/>
          <w:sz w:val="28"/>
          <w:szCs w:val="28"/>
          <w:lang w:val="uk-UA"/>
        </w:rPr>
        <w:t>β</w:t>
      </w:r>
      <w:r w:rsidRPr="00C27857">
        <w:rPr>
          <w:sz w:val="28"/>
          <w:szCs w:val="28"/>
          <w:lang w:val="uk-UA"/>
        </w:rPr>
        <w:t xml:space="preserve"> - </w:t>
      </w:r>
      <w:r w:rsidRPr="00C27857">
        <w:rPr>
          <w:i/>
          <w:sz w:val="28"/>
          <w:szCs w:val="28"/>
          <w:lang w:val="uk-UA"/>
        </w:rPr>
        <w:t>180°</w:t>
      </w:r>
      <w:r w:rsidRPr="00C27857">
        <w:rPr>
          <w:sz w:val="28"/>
          <w:szCs w:val="28"/>
          <w:lang w:val="uk-UA"/>
        </w:rPr>
        <w:t>.</w:t>
      </w:r>
      <w:r>
        <w:rPr>
          <w:sz w:val="28"/>
          <w:szCs w:val="28"/>
          <w:lang w:val="uk-UA"/>
        </w:rPr>
        <w:t xml:space="preserve">                                           </w:t>
      </w:r>
      <w:r w:rsidRPr="00C27857">
        <w:rPr>
          <w:sz w:val="28"/>
          <w:szCs w:val="28"/>
          <w:lang w:val="uk-UA"/>
        </w:rPr>
        <w:t>(</w:t>
      </w:r>
      <w:r>
        <w:rPr>
          <w:sz w:val="28"/>
          <w:szCs w:val="28"/>
          <w:lang w:val="uk-UA"/>
        </w:rPr>
        <w:t>12</w:t>
      </w:r>
      <w:r w:rsidRPr="00C27857">
        <w:rPr>
          <w:sz w:val="28"/>
          <w:szCs w:val="28"/>
          <w:lang w:val="uk-UA"/>
        </w:rPr>
        <w:t>.2)</w:t>
      </w:r>
    </w:p>
    <w:p w:rsidR="00344D8F" w:rsidRPr="00C27857" w:rsidRDefault="00344D8F" w:rsidP="00344D8F">
      <w:pPr>
        <w:spacing w:line="360" w:lineRule="auto"/>
        <w:ind w:firstLine="709"/>
        <w:jc w:val="both"/>
        <w:rPr>
          <w:sz w:val="28"/>
          <w:szCs w:val="28"/>
          <w:lang w:val="uk-UA"/>
        </w:rPr>
      </w:pPr>
    </w:p>
    <w:p w:rsidR="00344D8F" w:rsidRDefault="00344D8F" w:rsidP="00344D8F">
      <w:pPr>
        <w:spacing w:line="360" w:lineRule="auto"/>
        <w:ind w:firstLine="709"/>
        <w:jc w:val="both"/>
        <w:rPr>
          <w:sz w:val="28"/>
          <w:szCs w:val="28"/>
          <w:lang w:val="uk-UA"/>
        </w:rPr>
      </w:pPr>
      <w:r w:rsidRPr="00C27857">
        <w:rPr>
          <w:sz w:val="28"/>
          <w:szCs w:val="28"/>
          <w:lang w:val="uk-UA"/>
        </w:rPr>
        <w:t>Кут в вимірюють способом прийомів безпосередньо на місцевості.</w:t>
      </w:r>
    </w:p>
    <w:p w:rsidR="00344D8F" w:rsidRDefault="00344D8F" w:rsidP="00344D8F">
      <w:pPr>
        <w:spacing w:line="360" w:lineRule="auto"/>
        <w:jc w:val="both"/>
        <w:rPr>
          <w:sz w:val="28"/>
          <w:szCs w:val="28"/>
          <w:lang w:val="uk-UA"/>
        </w:rPr>
      </w:pPr>
    </w:p>
    <w:p w:rsidR="00344D8F" w:rsidRDefault="00B43C6B" w:rsidP="00786DEB">
      <w:pPr>
        <w:spacing w:line="360" w:lineRule="auto"/>
        <w:jc w:val="center"/>
        <w:rPr>
          <w:sz w:val="28"/>
          <w:szCs w:val="28"/>
          <w:lang w:val="uk-UA"/>
        </w:rPr>
      </w:pPr>
      <w:r>
        <w:rPr>
          <w:noProof/>
          <w:sz w:val="28"/>
          <w:szCs w:val="28"/>
          <w:lang w:val="uk-UA" w:eastAsia="uk-UA"/>
        </w:rPr>
        <w:drawing>
          <wp:inline distT="0" distB="0" distL="0" distR="0">
            <wp:extent cx="5464810" cy="1317625"/>
            <wp:effectExtent l="19050" t="0" r="2540" b="0"/>
            <wp:docPr id="188"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285"/>
                    <a:srcRect/>
                    <a:stretch>
                      <a:fillRect/>
                    </a:stretch>
                  </pic:blipFill>
                  <pic:spPr bwMode="auto">
                    <a:xfrm>
                      <a:off x="0" y="0"/>
                      <a:ext cx="5464810" cy="1317625"/>
                    </a:xfrm>
                    <a:prstGeom prst="rect">
                      <a:avLst/>
                    </a:prstGeom>
                    <a:noFill/>
                    <a:ln w="9525">
                      <a:noFill/>
                      <a:miter lim="800000"/>
                      <a:headEnd/>
                      <a:tailEnd/>
                    </a:ln>
                  </pic:spPr>
                </pic:pic>
              </a:graphicData>
            </a:graphic>
          </wp:inline>
        </w:drawing>
      </w:r>
    </w:p>
    <w:p w:rsidR="00344D8F" w:rsidRPr="00786DEB" w:rsidRDefault="00344D8F" w:rsidP="00344D8F">
      <w:pPr>
        <w:spacing w:line="360" w:lineRule="auto"/>
        <w:jc w:val="center"/>
        <w:rPr>
          <w:b/>
          <w:lang w:val="uk-UA"/>
        </w:rPr>
      </w:pPr>
      <w:r w:rsidRPr="00786DEB">
        <w:rPr>
          <w:b/>
          <w:lang w:val="uk-UA"/>
        </w:rPr>
        <w:t>Рисунок 12.3 – Кутові виміри по трасі (праві кути)</w:t>
      </w:r>
    </w:p>
    <w:p w:rsidR="00344D8F" w:rsidRPr="00C27857" w:rsidRDefault="00344D8F" w:rsidP="00344D8F">
      <w:pPr>
        <w:spacing w:line="360" w:lineRule="auto"/>
        <w:jc w:val="center"/>
        <w:rPr>
          <w:b/>
          <w:sz w:val="28"/>
          <w:szCs w:val="28"/>
          <w:lang w:val="uk-UA"/>
        </w:rPr>
      </w:pPr>
    </w:p>
    <w:p w:rsidR="00344D8F" w:rsidRPr="00C27857" w:rsidRDefault="00344D8F" w:rsidP="00344D8F">
      <w:pPr>
        <w:spacing w:line="360" w:lineRule="auto"/>
        <w:ind w:firstLine="709"/>
        <w:jc w:val="both"/>
        <w:rPr>
          <w:sz w:val="28"/>
          <w:szCs w:val="28"/>
          <w:lang w:val="uk-UA"/>
        </w:rPr>
      </w:pPr>
      <w:r w:rsidRPr="00D35475">
        <w:rPr>
          <w:b/>
          <w:i/>
          <w:sz w:val="28"/>
          <w:szCs w:val="28"/>
          <w:lang w:val="uk-UA"/>
        </w:rPr>
        <w:t>Лінійні вимірювання</w:t>
      </w:r>
      <w:r w:rsidRPr="00C27857">
        <w:rPr>
          <w:sz w:val="28"/>
          <w:szCs w:val="28"/>
          <w:lang w:val="uk-UA"/>
        </w:rPr>
        <w:t xml:space="preserve"> по трасі виконують два рази. Перший раз вимірюють відстань між закріпленими основними точками траси. Лінії виміряють сталевою 20-метровою стрічкою, або світловіддалеміром одночасно з вимірюванням горизонтальних кутів. Гранична відносна похибка лінійних вимірювань залежить від умов місцевості, не має перевищувати 1:1000</w:t>
      </w:r>
      <w:r>
        <w:rPr>
          <w:sz w:val="28"/>
          <w:szCs w:val="28"/>
          <w:lang w:val="uk-UA"/>
        </w:rPr>
        <w:t>÷</w:t>
      </w:r>
      <w:r w:rsidRPr="00C27857">
        <w:rPr>
          <w:sz w:val="28"/>
          <w:szCs w:val="28"/>
          <w:lang w:val="uk-UA"/>
        </w:rPr>
        <w:t>1:2000.</w:t>
      </w:r>
    </w:p>
    <w:p w:rsidR="00344D8F" w:rsidRPr="00C27857" w:rsidRDefault="00344D8F" w:rsidP="00344D8F">
      <w:pPr>
        <w:spacing w:line="360" w:lineRule="auto"/>
        <w:ind w:firstLine="709"/>
        <w:jc w:val="both"/>
        <w:rPr>
          <w:sz w:val="28"/>
          <w:szCs w:val="28"/>
          <w:lang w:val="uk-UA"/>
        </w:rPr>
      </w:pPr>
      <w:r w:rsidRPr="00C27857">
        <w:rPr>
          <w:sz w:val="28"/>
          <w:szCs w:val="28"/>
          <w:lang w:val="uk-UA"/>
        </w:rPr>
        <w:t>Якщо кут нахилу місцевості більше 2°, у виміряні довжини ліній вводять поправки за нахил.</w:t>
      </w:r>
    </w:p>
    <w:p w:rsidR="00344D8F" w:rsidRDefault="00344D8F" w:rsidP="00344D8F">
      <w:pPr>
        <w:spacing w:line="360" w:lineRule="auto"/>
        <w:ind w:firstLine="709"/>
        <w:jc w:val="both"/>
        <w:rPr>
          <w:sz w:val="28"/>
          <w:szCs w:val="28"/>
          <w:lang w:val="uk-UA"/>
        </w:rPr>
      </w:pPr>
      <w:r w:rsidRPr="00C27857">
        <w:rPr>
          <w:sz w:val="28"/>
          <w:szCs w:val="28"/>
          <w:lang w:val="uk-UA"/>
        </w:rPr>
        <w:t xml:space="preserve">Повторні вимірювання 20-метровими стальними стрічками виконують для </w:t>
      </w:r>
      <w:r w:rsidRPr="00D35475">
        <w:rPr>
          <w:b/>
          <w:i/>
          <w:sz w:val="28"/>
          <w:szCs w:val="28"/>
          <w:lang w:val="uk-UA"/>
        </w:rPr>
        <w:t>розмічування пікетажу</w:t>
      </w:r>
      <w:r w:rsidRPr="00C27857">
        <w:rPr>
          <w:sz w:val="28"/>
          <w:szCs w:val="28"/>
          <w:lang w:val="uk-UA"/>
        </w:rPr>
        <w:t xml:space="preserve">. Пікети розмічають через кожні 100 м і закріпляють їх кілками, на яких пишуть номер пікету (рис. </w:t>
      </w:r>
      <w:r>
        <w:rPr>
          <w:sz w:val="28"/>
          <w:szCs w:val="28"/>
          <w:lang w:val="uk-UA"/>
        </w:rPr>
        <w:t>12</w:t>
      </w:r>
      <w:r w:rsidRPr="00C27857">
        <w:rPr>
          <w:sz w:val="28"/>
          <w:szCs w:val="28"/>
          <w:lang w:val="uk-UA"/>
        </w:rPr>
        <w:t>.2). У розмічуванні відстані між пікетами вводять поправки за нахил місцевості зі знаком плюс.</w:t>
      </w:r>
    </w:p>
    <w:p w:rsidR="00344D8F" w:rsidRPr="00D35475" w:rsidRDefault="00344D8F" w:rsidP="00344D8F">
      <w:pPr>
        <w:spacing w:line="360" w:lineRule="auto"/>
        <w:ind w:firstLine="709"/>
        <w:jc w:val="both"/>
        <w:rPr>
          <w:sz w:val="28"/>
          <w:szCs w:val="28"/>
          <w:lang w:val="uk-UA"/>
        </w:rPr>
      </w:pPr>
      <w:r w:rsidRPr="00D35475">
        <w:rPr>
          <w:sz w:val="28"/>
          <w:szCs w:val="28"/>
          <w:lang w:val="uk-UA"/>
        </w:rPr>
        <w:t>Одночасно розмічають положення плюсових точок -</w:t>
      </w:r>
      <w:r>
        <w:rPr>
          <w:sz w:val="28"/>
          <w:szCs w:val="28"/>
          <w:lang w:val="uk-UA"/>
        </w:rPr>
        <w:t xml:space="preserve"> </w:t>
      </w:r>
      <w:r w:rsidRPr="00D35475">
        <w:rPr>
          <w:sz w:val="28"/>
          <w:szCs w:val="28"/>
          <w:lang w:val="uk-UA"/>
        </w:rPr>
        <w:t>характерних перегинів місцевості, меж угідь тощо. Відстань до них від пікетів виміряють з точністю 1 м. Пікети і плюсові точки на місцевості закріпляють кілками з сторожком і обкопують канавою.</w:t>
      </w:r>
    </w:p>
    <w:p w:rsidR="00344D8F" w:rsidRPr="00D35475" w:rsidRDefault="00344D8F" w:rsidP="00344D8F">
      <w:pPr>
        <w:spacing w:line="360" w:lineRule="auto"/>
        <w:ind w:firstLine="709"/>
        <w:jc w:val="both"/>
        <w:rPr>
          <w:sz w:val="28"/>
          <w:szCs w:val="28"/>
          <w:lang w:val="uk-UA"/>
        </w:rPr>
      </w:pPr>
      <w:r w:rsidRPr="00D35475">
        <w:rPr>
          <w:sz w:val="28"/>
          <w:szCs w:val="28"/>
          <w:lang w:val="uk-UA"/>
        </w:rPr>
        <w:lastRenderedPageBreak/>
        <w:t>Якщо використовують світловіддалеміри, застосовують безпікетний спосіб трасування. Тоді на місцевості розмічають тільки рельєфні і контурні плюсові точки. Між ними вимірюють відстані, за якими обчислюють їх пікетажне положення за сумами відстаней. На планах і профілях пікети наносять камерально, а їх чорні позначки обчислюють шляхом інтерполювання між плюсовими точками.</w:t>
      </w:r>
    </w:p>
    <w:p w:rsidR="00344D8F" w:rsidRPr="00D35475" w:rsidRDefault="00344D8F" w:rsidP="00344D8F">
      <w:pPr>
        <w:spacing w:line="360" w:lineRule="auto"/>
        <w:ind w:firstLine="709"/>
        <w:jc w:val="both"/>
        <w:rPr>
          <w:sz w:val="28"/>
          <w:szCs w:val="28"/>
          <w:lang w:val="uk-UA"/>
        </w:rPr>
      </w:pPr>
      <w:r w:rsidRPr="00D35475">
        <w:rPr>
          <w:sz w:val="28"/>
          <w:szCs w:val="28"/>
          <w:lang w:val="uk-UA"/>
        </w:rPr>
        <w:t>На кутах повороту траси дороги розмічають колові криві і розраховують за ними пікетаж.</w:t>
      </w:r>
    </w:p>
    <w:p w:rsidR="00344D8F" w:rsidRPr="00D35475" w:rsidRDefault="00344D8F" w:rsidP="00344D8F">
      <w:pPr>
        <w:spacing w:line="360" w:lineRule="auto"/>
        <w:ind w:firstLine="709"/>
        <w:jc w:val="both"/>
        <w:rPr>
          <w:spacing w:val="4"/>
          <w:sz w:val="28"/>
          <w:szCs w:val="28"/>
          <w:lang w:val="uk-UA"/>
        </w:rPr>
      </w:pPr>
      <w:r w:rsidRPr="00D35475">
        <w:rPr>
          <w:spacing w:val="4"/>
          <w:sz w:val="28"/>
          <w:szCs w:val="28"/>
          <w:lang w:val="uk-UA"/>
        </w:rPr>
        <w:t>Розрахунок елементів колової кривої Колова крива є дугою кола радіусом R.</w:t>
      </w:r>
    </w:p>
    <w:p w:rsidR="00344D8F" w:rsidRPr="00D35475" w:rsidRDefault="00344D8F" w:rsidP="00344D8F">
      <w:pPr>
        <w:spacing w:line="360" w:lineRule="auto"/>
        <w:ind w:firstLine="709"/>
        <w:jc w:val="both"/>
        <w:rPr>
          <w:sz w:val="28"/>
          <w:szCs w:val="28"/>
          <w:lang w:val="uk-UA"/>
        </w:rPr>
      </w:pPr>
      <w:r w:rsidRPr="00D35475">
        <w:rPr>
          <w:sz w:val="28"/>
          <w:szCs w:val="28"/>
          <w:lang w:val="uk-UA"/>
        </w:rPr>
        <w:t>Велична радіуса R вибирається з нормативних документів залежно від категорії автомобільної дороги або колії.</w:t>
      </w:r>
    </w:p>
    <w:p w:rsidR="00344D8F" w:rsidRPr="00D35475" w:rsidRDefault="00344D8F" w:rsidP="00344D8F">
      <w:pPr>
        <w:spacing w:line="360" w:lineRule="auto"/>
        <w:ind w:firstLine="709"/>
        <w:jc w:val="both"/>
        <w:rPr>
          <w:sz w:val="28"/>
          <w:szCs w:val="28"/>
          <w:lang w:val="uk-UA"/>
        </w:rPr>
      </w:pPr>
      <w:r w:rsidRPr="00D35475">
        <w:rPr>
          <w:sz w:val="28"/>
          <w:szCs w:val="28"/>
          <w:lang w:val="uk-UA"/>
        </w:rPr>
        <w:t xml:space="preserve">Кут в виміряють безпосередньо на місцевості. Кут повороту траси </w:t>
      </w:r>
      <w:r w:rsidRPr="00D35475">
        <w:rPr>
          <w:b/>
          <w:i/>
          <w:sz w:val="32"/>
          <w:szCs w:val="32"/>
          <w:lang w:val="uk-UA"/>
        </w:rPr>
        <w:t>φ</w:t>
      </w:r>
      <w:r w:rsidRPr="00D35475">
        <w:rPr>
          <w:sz w:val="28"/>
          <w:szCs w:val="28"/>
          <w:lang w:val="uk-UA"/>
        </w:rPr>
        <w:t xml:space="preserve"> обчислюють за формулами</w:t>
      </w:r>
      <w:r>
        <w:rPr>
          <w:sz w:val="28"/>
          <w:szCs w:val="28"/>
          <w:lang w:val="uk-UA"/>
        </w:rPr>
        <w:t xml:space="preserve"> 12.1 та 12.2</w:t>
      </w:r>
      <w:r w:rsidRPr="00D35475">
        <w:rPr>
          <w:sz w:val="28"/>
          <w:szCs w:val="28"/>
          <w:lang w:val="uk-UA"/>
        </w:rPr>
        <w:t>:</w:t>
      </w:r>
    </w:p>
    <w:p w:rsidR="00344D8F" w:rsidRDefault="00B43C6B" w:rsidP="00344D8F">
      <w:pPr>
        <w:spacing w:line="360" w:lineRule="auto"/>
        <w:jc w:val="center"/>
        <w:rPr>
          <w:sz w:val="28"/>
          <w:szCs w:val="28"/>
          <w:lang w:val="uk-UA"/>
        </w:rPr>
      </w:pPr>
      <w:r>
        <w:rPr>
          <w:noProof/>
          <w:szCs w:val="28"/>
          <w:lang w:val="uk-UA" w:eastAsia="uk-UA"/>
        </w:rPr>
        <w:drawing>
          <wp:inline distT="0" distB="0" distL="0" distR="0">
            <wp:extent cx="4140313" cy="2865600"/>
            <wp:effectExtent l="19050" t="0" r="0" b="0"/>
            <wp:docPr id="189"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286"/>
                    <a:srcRect b="11993"/>
                    <a:stretch>
                      <a:fillRect/>
                    </a:stretch>
                  </pic:blipFill>
                  <pic:spPr bwMode="auto">
                    <a:xfrm>
                      <a:off x="0" y="0"/>
                      <a:ext cx="4140541" cy="2865758"/>
                    </a:xfrm>
                    <a:prstGeom prst="rect">
                      <a:avLst/>
                    </a:prstGeom>
                    <a:noFill/>
                    <a:ln w="9525">
                      <a:noFill/>
                      <a:miter lim="800000"/>
                      <a:headEnd/>
                      <a:tailEnd/>
                    </a:ln>
                  </pic:spPr>
                </pic:pic>
              </a:graphicData>
            </a:graphic>
          </wp:inline>
        </w:drawing>
      </w:r>
    </w:p>
    <w:p w:rsidR="00344D8F" w:rsidRPr="00CE7B83" w:rsidRDefault="00344D8F" w:rsidP="00344D8F">
      <w:pPr>
        <w:spacing w:line="360" w:lineRule="auto"/>
        <w:jc w:val="center"/>
        <w:rPr>
          <w:b/>
          <w:lang w:val="uk-UA"/>
        </w:rPr>
      </w:pPr>
      <w:r w:rsidRPr="00CE7B83">
        <w:rPr>
          <w:b/>
          <w:lang w:val="uk-UA"/>
        </w:rPr>
        <w:t>Рисунок</w:t>
      </w:r>
      <w:r w:rsidR="00CE7B83" w:rsidRPr="00CE7B83">
        <w:rPr>
          <w:b/>
          <w:lang w:val="uk-UA"/>
        </w:rPr>
        <w:t xml:space="preserve"> </w:t>
      </w:r>
      <w:r w:rsidRPr="00CE7B83">
        <w:rPr>
          <w:b/>
          <w:lang w:val="uk-UA"/>
        </w:rPr>
        <w:t>12.4 – Елементи колової кривої</w:t>
      </w:r>
    </w:p>
    <w:p w:rsidR="00344D8F" w:rsidRDefault="00344D8F" w:rsidP="00344D8F">
      <w:pPr>
        <w:spacing w:line="360" w:lineRule="auto"/>
        <w:ind w:firstLine="709"/>
        <w:jc w:val="both"/>
        <w:rPr>
          <w:sz w:val="28"/>
          <w:szCs w:val="28"/>
          <w:lang w:val="uk-UA"/>
        </w:rPr>
      </w:pPr>
    </w:p>
    <w:p w:rsidR="00344D8F" w:rsidRDefault="00344D8F" w:rsidP="00344D8F">
      <w:pPr>
        <w:spacing w:line="360" w:lineRule="auto"/>
        <w:ind w:firstLine="709"/>
        <w:jc w:val="both"/>
        <w:rPr>
          <w:sz w:val="28"/>
          <w:szCs w:val="28"/>
          <w:lang w:val="uk-UA"/>
        </w:rPr>
      </w:pPr>
      <w:r w:rsidRPr="00D35475">
        <w:rPr>
          <w:sz w:val="28"/>
          <w:szCs w:val="28"/>
          <w:lang w:val="uk-UA"/>
        </w:rPr>
        <w:t>Елементи колової кривої Т, К,Б, Д обчислюють за формулами:</w:t>
      </w:r>
    </w:p>
    <w:p w:rsidR="008A6610" w:rsidRDefault="008A6610" w:rsidP="002F2284">
      <w:pPr>
        <w:numPr>
          <w:ilvl w:val="0"/>
          <w:numId w:val="4"/>
        </w:numPr>
        <w:spacing w:line="360" w:lineRule="auto"/>
        <w:jc w:val="both"/>
        <w:rPr>
          <w:sz w:val="28"/>
          <w:szCs w:val="28"/>
          <w:lang w:val="uk-UA"/>
        </w:rPr>
      </w:pPr>
      <w:r>
        <w:rPr>
          <w:sz w:val="28"/>
          <w:szCs w:val="28"/>
          <w:lang w:val="uk-UA"/>
        </w:rPr>
        <w:t>тангенс (</w:t>
      </w:r>
      <w:r w:rsidRPr="008A6610">
        <w:rPr>
          <w:i/>
          <w:sz w:val="28"/>
          <w:szCs w:val="28"/>
          <w:lang w:val="uk-UA"/>
        </w:rPr>
        <w:t>Т</w:t>
      </w:r>
      <w:r>
        <w:rPr>
          <w:sz w:val="28"/>
          <w:szCs w:val="28"/>
          <w:lang w:val="uk-UA"/>
        </w:rPr>
        <w:t>):</w:t>
      </w:r>
    </w:p>
    <w:p w:rsidR="00344D8F" w:rsidRDefault="00344D8F" w:rsidP="00344D8F">
      <w:pPr>
        <w:spacing w:line="360" w:lineRule="auto"/>
        <w:ind w:firstLine="709"/>
        <w:jc w:val="right"/>
        <w:rPr>
          <w:sz w:val="28"/>
          <w:szCs w:val="28"/>
          <w:lang w:val="uk-UA"/>
        </w:rPr>
      </w:pPr>
      <w:r>
        <w:rPr>
          <w:sz w:val="28"/>
          <w:szCs w:val="28"/>
          <w:lang w:val="uk-UA"/>
        </w:rPr>
        <w:t xml:space="preserve">     </w:t>
      </w:r>
      <w:r w:rsidRPr="00344D8F">
        <w:rPr>
          <w:sz w:val="28"/>
          <w:szCs w:val="28"/>
          <w:lang w:val="uk-UA"/>
        </w:rPr>
        <w:t xml:space="preserve"> </w:t>
      </w:r>
      <w:r w:rsidRPr="001E6B40">
        <w:rPr>
          <w:position w:val="-26"/>
          <w:sz w:val="28"/>
          <w:szCs w:val="28"/>
          <w:lang w:val="en-US"/>
        </w:rPr>
        <w:object w:dxaOrig="1320" w:dyaOrig="700">
          <v:shape id="_x0000_i1113" type="#_x0000_t75" style="width:73.2pt;height:39pt" o:ole="">
            <v:imagedata r:id="rId287" o:title=""/>
          </v:shape>
          <o:OLEObject Type="Embed" ProgID="Equation.3" ShapeID="_x0000_i1113" DrawAspect="Content" ObjectID="_1842539589" r:id="rId288"/>
        </w:object>
      </w:r>
      <w:r w:rsidRPr="00344D8F">
        <w:rPr>
          <w:sz w:val="28"/>
          <w:szCs w:val="28"/>
          <w:lang w:val="uk-UA"/>
        </w:rPr>
        <w:t xml:space="preserve">      </w:t>
      </w:r>
      <w:r>
        <w:rPr>
          <w:sz w:val="28"/>
          <w:szCs w:val="28"/>
          <w:lang w:val="uk-UA"/>
        </w:rPr>
        <w:t xml:space="preserve">    </w:t>
      </w:r>
      <w:r w:rsidR="008A6610">
        <w:rPr>
          <w:sz w:val="28"/>
          <w:szCs w:val="28"/>
          <w:lang w:val="uk-UA"/>
        </w:rPr>
        <w:t xml:space="preserve">        </w:t>
      </w:r>
      <w:r w:rsidRPr="00344D8F">
        <w:rPr>
          <w:sz w:val="28"/>
          <w:szCs w:val="28"/>
          <w:lang w:val="uk-UA"/>
        </w:rPr>
        <w:t xml:space="preserve">    </w:t>
      </w:r>
      <w:r>
        <w:rPr>
          <w:sz w:val="28"/>
          <w:szCs w:val="28"/>
          <w:lang w:val="uk-UA"/>
        </w:rPr>
        <w:t xml:space="preserve">                      (12.3)</w:t>
      </w:r>
    </w:p>
    <w:p w:rsidR="008A6610" w:rsidRDefault="008A6610" w:rsidP="002F2284">
      <w:pPr>
        <w:numPr>
          <w:ilvl w:val="0"/>
          <w:numId w:val="4"/>
        </w:numPr>
        <w:spacing w:line="312" w:lineRule="auto"/>
        <w:jc w:val="both"/>
        <w:rPr>
          <w:sz w:val="28"/>
          <w:szCs w:val="28"/>
          <w:lang w:val="uk-UA"/>
        </w:rPr>
      </w:pPr>
      <w:r>
        <w:rPr>
          <w:sz w:val="28"/>
          <w:szCs w:val="28"/>
          <w:lang w:val="uk-UA"/>
        </w:rPr>
        <w:lastRenderedPageBreak/>
        <w:t>кріва (</w:t>
      </w:r>
      <w:r w:rsidRPr="008A6610">
        <w:rPr>
          <w:i/>
          <w:sz w:val="28"/>
          <w:szCs w:val="28"/>
          <w:lang w:val="uk-UA"/>
        </w:rPr>
        <w:t>К</w:t>
      </w:r>
      <w:r>
        <w:rPr>
          <w:sz w:val="28"/>
          <w:szCs w:val="28"/>
          <w:lang w:val="uk-UA"/>
        </w:rPr>
        <w:t>):</w:t>
      </w:r>
    </w:p>
    <w:p w:rsidR="00344D8F" w:rsidRDefault="00344D8F" w:rsidP="00A96AA1">
      <w:pPr>
        <w:spacing w:line="312" w:lineRule="auto"/>
        <w:ind w:firstLine="709"/>
        <w:jc w:val="right"/>
        <w:rPr>
          <w:sz w:val="28"/>
          <w:szCs w:val="28"/>
          <w:lang w:val="en-US"/>
        </w:rPr>
      </w:pPr>
      <w:r>
        <w:rPr>
          <w:sz w:val="28"/>
          <w:szCs w:val="28"/>
          <w:lang w:val="uk-UA"/>
        </w:rPr>
        <w:t xml:space="preserve">  </w:t>
      </w:r>
      <w:r w:rsidR="008A6610" w:rsidRPr="008A6610">
        <w:rPr>
          <w:position w:val="-32"/>
          <w:sz w:val="28"/>
          <w:szCs w:val="28"/>
          <w:lang w:val="en-US"/>
        </w:rPr>
        <w:object w:dxaOrig="1320" w:dyaOrig="859">
          <v:shape id="_x0000_i1114" type="#_x0000_t75" style="width:73.2pt;height:48pt" o:ole="">
            <v:imagedata r:id="rId289" o:title=""/>
          </v:shape>
          <o:OLEObject Type="Embed" ProgID="Equation.3" ShapeID="_x0000_i1114" DrawAspect="Content" ObjectID="_1842539590" r:id="rId290"/>
        </w:object>
      </w:r>
      <w:r>
        <w:rPr>
          <w:sz w:val="28"/>
          <w:szCs w:val="28"/>
          <w:lang w:val="uk-UA"/>
        </w:rPr>
        <w:t xml:space="preserve">  </w:t>
      </w:r>
      <w:r w:rsidR="008A6610">
        <w:rPr>
          <w:sz w:val="28"/>
          <w:szCs w:val="28"/>
          <w:lang w:val="en-US"/>
        </w:rPr>
        <w:t xml:space="preserve">        </w:t>
      </w:r>
      <w:r>
        <w:rPr>
          <w:sz w:val="28"/>
          <w:szCs w:val="28"/>
          <w:lang w:val="uk-UA"/>
        </w:rPr>
        <w:t xml:space="preserve">       </w:t>
      </w:r>
      <w:r w:rsidRPr="00344D8F">
        <w:rPr>
          <w:sz w:val="28"/>
          <w:szCs w:val="28"/>
          <w:lang w:val="uk-UA"/>
        </w:rPr>
        <w:t xml:space="preserve">            </w:t>
      </w:r>
      <w:r>
        <w:rPr>
          <w:sz w:val="28"/>
          <w:szCs w:val="28"/>
          <w:lang w:val="uk-UA"/>
        </w:rPr>
        <w:t xml:space="preserve">                    (12.4)</w:t>
      </w:r>
    </w:p>
    <w:p w:rsidR="008A6610" w:rsidRPr="008A6610" w:rsidRDefault="008A6610" w:rsidP="002F2284">
      <w:pPr>
        <w:numPr>
          <w:ilvl w:val="0"/>
          <w:numId w:val="4"/>
        </w:numPr>
        <w:spacing w:line="312" w:lineRule="auto"/>
        <w:jc w:val="both"/>
        <w:rPr>
          <w:sz w:val="28"/>
          <w:szCs w:val="28"/>
          <w:lang w:val="uk-UA"/>
        </w:rPr>
      </w:pPr>
      <w:r>
        <w:rPr>
          <w:sz w:val="28"/>
          <w:szCs w:val="28"/>
          <w:lang w:val="uk-UA"/>
        </w:rPr>
        <w:t>бісектриса (</w:t>
      </w:r>
      <w:r w:rsidRPr="008A6610">
        <w:rPr>
          <w:i/>
          <w:sz w:val="28"/>
          <w:szCs w:val="28"/>
          <w:lang w:val="uk-UA"/>
        </w:rPr>
        <w:t>Б</w:t>
      </w:r>
      <w:r>
        <w:rPr>
          <w:sz w:val="28"/>
          <w:szCs w:val="28"/>
          <w:lang w:val="uk-UA"/>
        </w:rPr>
        <w:t>):</w:t>
      </w:r>
    </w:p>
    <w:p w:rsidR="00344D8F" w:rsidRDefault="00344D8F" w:rsidP="00A96AA1">
      <w:pPr>
        <w:spacing w:line="312" w:lineRule="auto"/>
        <w:ind w:firstLine="709"/>
        <w:jc w:val="right"/>
        <w:rPr>
          <w:sz w:val="28"/>
          <w:szCs w:val="28"/>
          <w:lang w:val="en-US"/>
        </w:rPr>
      </w:pPr>
      <w:r>
        <w:rPr>
          <w:sz w:val="28"/>
          <w:szCs w:val="28"/>
          <w:lang w:val="uk-UA"/>
        </w:rPr>
        <w:t xml:space="preserve">  </w:t>
      </w:r>
      <w:r w:rsidR="008A6610" w:rsidRPr="008A6610">
        <w:rPr>
          <w:position w:val="-60"/>
          <w:sz w:val="28"/>
          <w:szCs w:val="28"/>
          <w:lang w:val="en-US"/>
        </w:rPr>
        <w:object w:dxaOrig="3280" w:dyaOrig="1340">
          <v:shape id="_x0000_i1115" type="#_x0000_t75" style="width:183pt;height:75pt" o:ole="">
            <v:imagedata r:id="rId291" o:title=""/>
          </v:shape>
          <o:OLEObject Type="Embed" ProgID="Equation.3" ShapeID="_x0000_i1115" DrawAspect="Content" ObjectID="_1842539591" r:id="rId292"/>
        </w:object>
      </w:r>
      <w:r>
        <w:rPr>
          <w:sz w:val="28"/>
          <w:szCs w:val="28"/>
          <w:lang w:val="uk-UA"/>
        </w:rPr>
        <w:t xml:space="preserve"> </w:t>
      </w:r>
      <w:r w:rsidR="008A6610">
        <w:rPr>
          <w:sz w:val="28"/>
          <w:szCs w:val="28"/>
          <w:lang w:val="en-US"/>
        </w:rPr>
        <w:t xml:space="preserve">                            </w:t>
      </w:r>
      <w:r>
        <w:rPr>
          <w:sz w:val="28"/>
          <w:szCs w:val="28"/>
          <w:lang w:val="uk-UA"/>
        </w:rPr>
        <w:t xml:space="preserve"> (12.5)</w:t>
      </w:r>
    </w:p>
    <w:p w:rsidR="008A6610" w:rsidRPr="008A6610" w:rsidRDefault="008A6610" w:rsidP="002F2284">
      <w:pPr>
        <w:numPr>
          <w:ilvl w:val="0"/>
          <w:numId w:val="4"/>
        </w:numPr>
        <w:spacing w:line="312" w:lineRule="auto"/>
        <w:jc w:val="both"/>
        <w:rPr>
          <w:sz w:val="28"/>
          <w:szCs w:val="28"/>
          <w:lang w:val="uk-UA"/>
        </w:rPr>
      </w:pPr>
      <w:r w:rsidRPr="008A6610">
        <w:rPr>
          <w:sz w:val="28"/>
          <w:szCs w:val="28"/>
          <w:lang w:val="uk-UA"/>
        </w:rPr>
        <w:t xml:space="preserve">- </w:t>
      </w:r>
      <w:r>
        <w:rPr>
          <w:sz w:val="28"/>
          <w:szCs w:val="28"/>
          <w:lang w:val="uk-UA"/>
        </w:rPr>
        <w:t>домір (</w:t>
      </w:r>
      <w:r w:rsidRPr="008A6610">
        <w:rPr>
          <w:i/>
          <w:sz w:val="28"/>
          <w:szCs w:val="28"/>
          <w:lang w:val="uk-UA"/>
        </w:rPr>
        <w:t>Д</w:t>
      </w:r>
      <w:r>
        <w:rPr>
          <w:sz w:val="28"/>
          <w:szCs w:val="28"/>
          <w:lang w:val="uk-UA"/>
        </w:rPr>
        <w:t>):</w:t>
      </w:r>
    </w:p>
    <w:p w:rsidR="00344D8F" w:rsidRDefault="008A6610" w:rsidP="00A96AA1">
      <w:pPr>
        <w:spacing w:line="312" w:lineRule="auto"/>
        <w:ind w:firstLine="709"/>
        <w:jc w:val="right"/>
        <w:rPr>
          <w:sz w:val="28"/>
          <w:szCs w:val="28"/>
          <w:lang w:val="uk-UA"/>
        </w:rPr>
      </w:pPr>
      <w:r w:rsidRPr="008A6610">
        <w:rPr>
          <w:position w:val="-12"/>
          <w:sz w:val="28"/>
          <w:szCs w:val="28"/>
          <w:lang w:val="en-US"/>
        </w:rPr>
        <w:object w:dxaOrig="1460" w:dyaOrig="360">
          <v:shape id="_x0000_i1116" type="#_x0000_t75" style="width:79.8pt;height:19.2pt" o:ole="">
            <v:imagedata r:id="rId293" o:title=""/>
          </v:shape>
          <o:OLEObject Type="Embed" ProgID="Equation.3" ShapeID="_x0000_i1116" DrawAspect="Content" ObjectID="_1842539592" r:id="rId294"/>
        </w:object>
      </w:r>
      <w:r w:rsidR="00344D8F">
        <w:rPr>
          <w:sz w:val="28"/>
          <w:szCs w:val="28"/>
          <w:lang w:val="uk-UA"/>
        </w:rPr>
        <w:t xml:space="preserve">         </w:t>
      </w:r>
      <w:r>
        <w:rPr>
          <w:sz w:val="28"/>
          <w:szCs w:val="28"/>
          <w:lang w:val="uk-UA"/>
        </w:rPr>
        <w:t xml:space="preserve">  </w:t>
      </w:r>
      <w:r w:rsidR="00344D8F">
        <w:rPr>
          <w:sz w:val="28"/>
          <w:szCs w:val="28"/>
          <w:lang w:val="uk-UA"/>
        </w:rPr>
        <w:t xml:space="preserve">    </w:t>
      </w:r>
      <w:r w:rsidR="00344D8F" w:rsidRPr="00344D8F">
        <w:rPr>
          <w:sz w:val="28"/>
          <w:szCs w:val="28"/>
          <w:lang w:val="uk-UA"/>
        </w:rPr>
        <w:t xml:space="preserve">           </w:t>
      </w:r>
      <w:r w:rsidR="00344D8F">
        <w:rPr>
          <w:sz w:val="28"/>
          <w:szCs w:val="28"/>
          <w:lang w:val="uk-UA"/>
        </w:rPr>
        <w:t xml:space="preserve">                   (12.6)</w:t>
      </w:r>
    </w:p>
    <w:p w:rsidR="00344D8F" w:rsidRPr="00CE4186" w:rsidRDefault="00344D8F" w:rsidP="00A96AA1">
      <w:pPr>
        <w:spacing w:before="240" w:line="312" w:lineRule="auto"/>
        <w:ind w:firstLine="709"/>
        <w:jc w:val="both"/>
        <w:rPr>
          <w:sz w:val="28"/>
          <w:szCs w:val="28"/>
          <w:lang w:val="uk-UA"/>
        </w:rPr>
      </w:pPr>
      <w:r w:rsidRPr="00CE4186">
        <w:rPr>
          <w:sz w:val="28"/>
          <w:szCs w:val="28"/>
          <w:lang w:val="uk-UA"/>
        </w:rPr>
        <w:t>Домір є різницею довжини ламаної лінії АВС до довжини кривої АВС.</w:t>
      </w:r>
    </w:p>
    <w:p w:rsidR="00344D8F" w:rsidRPr="00CE4186" w:rsidRDefault="00344D8F" w:rsidP="00A96AA1">
      <w:pPr>
        <w:spacing w:line="312" w:lineRule="auto"/>
        <w:ind w:firstLine="709"/>
        <w:jc w:val="both"/>
        <w:rPr>
          <w:sz w:val="28"/>
          <w:szCs w:val="28"/>
          <w:lang w:val="uk-UA"/>
        </w:rPr>
      </w:pPr>
      <w:r w:rsidRPr="00CE4186">
        <w:rPr>
          <w:sz w:val="28"/>
          <w:szCs w:val="28"/>
          <w:lang w:val="uk-UA"/>
        </w:rPr>
        <w:t>Точка А визначає початок кривої (ПК), точка В - вершину кута повороту траси (ВК), С - кінець кривої (КК), В' - середину кривої (СК).</w:t>
      </w:r>
    </w:p>
    <w:p w:rsidR="00344D8F" w:rsidRPr="00CE4186" w:rsidRDefault="00344D8F" w:rsidP="00A96AA1">
      <w:pPr>
        <w:spacing w:line="312" w:lineRule="auto"/>
        <w:ind w:firstLine="709"/>
        <w:jc w:val="both"/>
        <w:rPr>
          <w:sz w:val="28"/>
          <w:szCs w:val="28"/>
          <w:lang w:val="uk-UA"/>
        </w:rPr>
      </w:pPr>
      <w:r w:rsidRPr="00CE4186">
        <w:rPr>
          <w:sz w:val="28"/>
          <w:szCs w:val="28"/>
          <w:lang w:val="uk-UA"/>
        </w:rPr>
        <w:t>За аргументами R</w:t>
      </w:r>
      <w:r>
        <w:rPr>
          <w:sz w:val="28"/>
          <w:szCs w:val="28"/>
          <w:lang w:val="uk-UA"/>
        </w:rPr>
        <w:t xml:space="preserve"> </w:t>
      </w:r>
      <w:r w:rsidRPr="00CE4186">
        <w:rPr>
          <w:sz w:val="28"/>
          <w:szCs w:val="28"/>
          <w:lang w:val="uk-UA"/>
        </w:rPr>
        <w:t>i</w:t>
      </w:r>
      <w:r>
        <w:rPr>
          <w:sz w:val="28"/>
          <w:szCs w:val="28"/>
          <w:lang w:val="uk-UA"/>
        </w:rPr>
        <w:t xml:space="preserve"> φ </w:t>
      </w:r>
      <w:r w:rsidRPr="00CE4186">
        <w:rPr>
          <w:sz w:val="28"/>
          <w:szCs w:val="28"/>
          <w:lang w:val="uk-UA"/>
        </w:rPr>
        <w:t xml:space="preserve"> значення Т, К, Б, Д можна обрати із спеціальних таблиць для розмічування </w:t>
      </w:r>
      <w:r>
        <w:rPr>
          <w:sz w:val="28"/>
          <w:szCs w:val="28"/>
          <w:lang w:val="uk-UA"/>
        </w:rPr>
        <w:t>кол</w:t>
      </w:r>
      <w:r w:rsidRPr="00CE4186">
        <w:rPr>
          <w:sz w:val="28"/>
          <w:szCs w:val="28"/>
          <w:lang w:val="uk-UA"/>
        </w:rPr>
        <w:t>ових кривих.</w:t>
      </w:r>
    </w:p>
    <w:p w:rsidR="00344D8F" w:rsidRPr="00CE4186" w:rsidRDefault="00344D8F" w:rsidP="00344D8F">
      <w:pPr>
        <w:spacing w:before="240" w:line="360" w:lineRule="auto"/>
        <w:ind w:firstLine="709"/>
        <w:jc w:val="both"/>
        <w:rPr>
          <w:b/>
          <w:i/>
          <w:sz w:val="28"/>
          <w:szCs w:val="28"/>
          <w:lang w:val="uk-UA"/>
        </w:rPr>
      </w:pPr>
      <w:r w:rsidRPr="00CE4186">
        <w:rPr>
          <w:b/>
          <w:i/>
          <w:sz w:val="28"/>
          <w:szCs w:val="28"/>
          <w:lang w:val="uk-UA"/>
        </w:rPr>
        <w:t>Приклад розрахунку значень початку та кінця колової кривої</w:t>
      </w:r>
    </w:p>
    <w:p w:rsidR="00344D8F" w:rsidRPr="00CE4186" w:rsidRDefault="00344D8F" w:rsidP="00344D8F">
      <w:pPr>
        <w:spacing w:line="360" w:lineRule="auto"/>
        <w:ind w:firstLine="709"/>
        <w:jc w:val="both"/>
        <w:rPr>
          <w:sz w:val="28"/>
          <w:szCs w:val="28"/>
          <w:lang w:val="uk-UA"/>
        </w:rPr>
      </w:pPr>
      <w:r w:rsidRPr="00CE4186">
        <w:rPr>
          <w:sz w:val="28"/>
          <w:szCs w:val="28"/>
          <w:lang w:val="uk-UA"/>
        </w:rPr>
        <w:t xml:space="preserve">Значення </w:t>
      </w:r>
      <w:r w:rsidRPr="008A6610">
        <w:rPr>
          <w:b/>
          <w:i/>
          <w:sz w:val="28"/>
          <w:szCs w:val="28"/>
          <w:lang w:val="uk-UA"/>
        </w:rPr>
        <w:t>Т, К, Б, Д</w:t>
      </w:r>
      <w:r w:rsidRPr="00CE4186">
        <w:rPr>
          <w:sz w:val="28"/>
          <w:szCs w:val="28"/>
          <w:lang w:val="uk-UA"/>
        </w:rPr>
        <w:t xml:space="preserve"> взяті з таблиць розмічування колових кривих по аргументах </w:t>
      </w:r>
      <w:r w:rsidRPr="008A6610">
        <w:rPr>
          <w:b/>
          <w:i/>
          <w:sz w:val="28"/>
          <w:szCs w:val="28"/>
          <w:lang w:val="uk-UA"/>
        </w:rPr>
        <w:t>R</w:t>
      </w:r>
      <w:r>
        <w:rPr>
          <w:sz w:val="28"/>
          <w:szCs w:val="28"/>
          <w:lang w:val="uk-UA"/>
        </w:rPr>
        <w:t xml:space="preserve"> </w:t>
      </w:r>
      <w:r w:rsidRPr="00CE4186">
        <w:rPr>
          <w:sz w:val="28"/>
          <w:szCs w:val="28"/>
          <w:lang w:val="uk-UA"/>
        </w:rPr>
        <w:t>i</w:t>
      </w:r>
      <w:r>
        <w:rPr>
          <w:sz w:val="28"/>
          <w:szCs w:val="28"/>
          <w:lang w:val="uk-UA"/>
        </w:rPr>
        <w:t xml:space="preserve"> </w:t>
      </w:r>
      <w:r w:rsidRPr="008A6610">
        <w:rPr>
          <w:b/>
          <w:i/>
          <w:sz w:val="28"/>
          <w:szCs w:val="28"/>
          <w:lang w:val="uk-UA"/>
        </w:rPr>
        <w:t>φ</w:t>
      </w:r>
      <w:r w:rsidRPr="00CE4186">
        <w:rPr>
          <w:sz w:val="28"/>
          <w:szCs w:val="28"/>
          <w:lang w:val="uk-UA"/>
        </w:rPr>
        <w:t xml:space="preserve"> .</w:t>
      </w:r>
    </w:p>
    <w:p w:rsidR="00344D8F" w:rsidRPr="00CE4186" w:rsidRDefault="00344D8F" w:rsidP="00344D8F">
      <w:pPr>
        <w:spacing w:line="360" w:lineRule="auto"/>
        <w:ind w:firstLine="709"/>
        <w:jc w:val="both"/>
        <w:rPr>
          <w:sz w:val="28"/>
          <w:szCs w:val="28"/>
          <w:lang w:val="uk-UA"/>
        </w:rPr>
      </w:pPr>
      <w:r w:rsidRPr="00CE4186">
        <w:rPr>
          <w:sz w:val="28"/>
          <w:szCs w:val="28"/>
          <w:lang w:val="uk-UA"/>
        </w:rPr>
        <w:t xml:space="preserve">Кут </w:t>
      </w:r>
      <w:r>
        <w:rPr>
          <w:sz w:val="28"/>
          <w:szCs w:val="28"/>
          <w:lang w:val="uk-UA"/>
        </w:rPr>
        <w:t>β</w:t>
      </w:r>
      <w:r w:rsidRPr="00CE4186">
        <w:rPr>
          <w:sz w:val="28"/>
          <w:szCs w:val="28"/>
          <w:lang w:val="uk-UA"/>
        </w:rPr>
        <w:t xml:space="preserve"> = 198°24' лівий.</w:t>
      </w:r>
    </w:p>
    <w:p w:rsidR="00344D8F" w:rsidRPr="00CE4186" w:rsidRDefault="00344D8F" w:rsidP="00344D8F">
      <w:pPr>
        <w:spacing w:line="360" w:lineRule="auto"/>
        <w:ind w:firstLine="709"/>
        <w:jc w:val="both"/>
        <w:rPr>
          <w:sz w:val="28"/>
          <w:szCs w:val="28"/>
          <w:lang w:val="uk-UA"/>
        </w:rPr>
      </w:pPr>
      <w:r w:rsidRPr="00CE4186">
        <w:rPr>
          <w:sz w:val="28"/>
          <w:szCs w:val="28"/>
          <w:lang w:val="uk-UA"/>
        </w:rPr>
        <w:t xml:space="preserve">Тоді </w:t>
      </w:r>
      <w:r w:rsidRPr="001E6B40">
        <w:rPr>
          <w:i/>
          <w:sz w:val="32"/>
          <w:szCs w:val="32"/>
          <w:lang w:val="uk-UA"/>
        </w:rPr>
        <w:t>φ</w:t>
      </w:r>
      <w:r w:rsidRPr="001E6B40">
        <w:rPr>
          <w:i/>
          <w:sz w:val="32"/>
          <w:szCs w:val="32"/>
          <w:vertAlign w:val="subscript"/>
          <w:lang w:val="uk-UA"/>
        </w:rPr>
        <w:t>л</w:t>
      </w:r>
      <w:r w:rsidRPr="00CE4186">
        <w:rPr>
          <w:sz w:val="28"/>
          <w:szCs w:val="28"/>
          <w:lang w:val="uk-UA"/>
        </w:rPr>
        <w:t xml:space="preserve"> = </w:t>
      </w:r>
      <w:r>
        <w:rPr>
          <w:sz w:val="28"/>
          <w:szCs w:val="28"/>
          <w:lang w:val="uk-UA"/>
        </w:rPr>
        <w:t>β</w:t>
      </w:r>
      <w:r w:rsidRPr="00CE4186">
        <w:rPr>
          <w:sz w:val="28"/>
          <w:szCs w:val="28"/>
          <w:lang w:val="uk-UA"/>
        </w:rPr>
        <w:t xml:space="preserve"> - 180° = 198°24' - 180° = 18°24';</w:t>
      </w:r>
    </w:p>
    <w:p w:rsidR="00344D8F" w:rsidRPr="00344D8F" w:rsidRDefault="00344D8F" w:rsidP="00344D8F">
      <w:pPr>
        <w:spacing w:line="360" w:lineRule="auto"/>
        <w:ind w:firstLine="709"/>
        <w:jc w:val="both"/>
        <w:rPr>
          <w:sz w:val="28"/>
          <w:szCs w:val="28"/>
        </w:rPr>
      </w:pPr>
      <w:r w:rsidRPr="001E6B40">
        <w:rPr>
          <w:sz w:val="32"/>
          <w:szCs w:val="32"/>
          <w:lang w:val="uk-UA"/>
        </w:rPr>
        <w:t>φ</w:t>
      </w:r>
      <w:r w:rsidRPr="00CE4186">
        <w:rPr>
          <w:sz w:val="28"/>
          <w:szCs w:val="28"/>
          <w:lang w:val="uk-UA"/>
        </w:rPr>
        <w:t xml:space="preserve"> =18°24'; </w:t>
      </w:r>
      <w:r w:rsidRPr="001E6B40">
        <w:rPr>
          <w:sz w:val="28"/>
          <w:szCs w:val="28"/>
        </w:rPr>
        <w:t xml:space="preserve"> </w:t>
      </w:r>
      <w:r w:rsidRPr="00CE4186">
        <w:rPr>
          <w:sz w:val="28"/>
          <w:szCs w:val="28"/>
          <w:lang w:val="uk-UA"/>
        </w:rPr>
        <w:t>R</w:t>
      </w:r>
      <w:r w:rsidRPr="001E6B40">
        <w:rPr>
          <w:sz w:val="28"/>
          <w:szCs w:val="28"/>
        </w:rPr>
        <w:t xml:space="preserve"> </w:t>
      </w:r>
      <w:r w:rsidRPr="00CE4186">
        <w:rPr>
          <w:sz w:val="28"/>
          <w:szCs w:val="28"/>
          <w:lang w:val="uk-UA"/>
        </w:rPr>
        <w:t>=</w:t>
      </w:r>
      <w:r w:rsidRPr="001E6B40">
        <w:rPr>
          <w:sz w:val="28"/>
          <w:szCs w:val="28"/>
        </w:rPr>
        <w:t xml:space="preserve"> </w:t>
      </w:r>
      <w:r w:rsidRPr="00CE4186">
        <w:rPr>
          <w:sz w:val="28"/>
          <w:szCs w:val="28"/>
          <w:lang w:val="uk-UA"/>
        </w:rPr>
        <w:t xml:space="preserve">300 м; </w:t>
      </w:r>
      <w:r w:rsidRPr="001E6B40">
        <w:rPr>
          <w:sz w:val="28"/>
          <w:szCs w:val="28"/>
        </w:rPr>
        <w:t xml:space="preserve"> </w:t>
      </w:r>
      <w:r w:rsidRPr="00CE4186">
        <w:rPr>
          <w:sz w:val="28"/>
          <w:szCs w:val="28"/>
          <w:lang w:val="uk-UA"/>
        </w:rPr>
        <w:t>Т</w:t>
      </w:r>
      <w:r w:rsidRPr="001E6B40">
        <w:rPr>
          <w:sz w:val="28"/>
          <w:szCs w:val="28"/>
        </w:rPr>
        <w:t xml:space="preserve"> </w:t>
      </w:r>
      <w:r w:rsidRPr="00CE4186">
        <w:rPr>
          <w:sz w:val="28"/>
          <w:szCs w:val="28"/>
          <w:lang w:val="uk-UA"/>
        </w:rPr>
        <w:t>=</w:t>
      </w:r>
      <w:r w:rsidRPr="001E6B40">
        <w:rPr>
          <w:sz w:val="28"/>
          <w:szCs w:val="28"/>
        </w:rPr>
        <w:t xml:space="preserve"> </w:t>
      </w:r>
      <w:r w:rsidRPr="00CE4186">
        <w:rPr>
          <w:sz w:val="28"/>
          <w:szCs w:val="28"/>
          <w:lang w:val="uk-UA"/>
        </w:rPr>
        <w:t>48,59 м; К</w:t>
      </w:r>
      <w:r w:rsidRPr="001E6B40">
        <w:rPr>
          <w:sz w:val="28"/>
          <w:szCs w:val="28"/>
        </w:rPr>
        <w:t xml:space="preserve"> </w:t>
      </w:r>
      <w:r w:rsidRPr="00CE4186">
        <w:rPr>
          <w:sz w:val="28"/>
          <w:szCs w:val="28"/>
          <w:lang w:val="uk-UA"/>
        </w:rPr>
        <w:t>=</w:t>
      </w:r>
      <w:r w:rsidRPr="001E6B40">
        <w:rPr>
          <w:sz w:val="28"/>
          <w:szCs w:val="28"/>
        </w:rPr>
        <w:t xml:space="preserve"> </w:t>
      </w:r>
      <w:r w:rsidRPr="00CE4186">
        <w:rPr>
          <w:sz w:val="28"/>
          <w:szCs w:val="28"/>
          <w:lang w:val="uk-UA"/>
        </w:rPr>
        <w:t>96,34 м; Б</w:t>
      </w:r>
      <w:r w:rsidRPr="001E6B40">
        <w:rPr>
          <w:sz w:val="28"/>
          <w:szCs w:val="28"/>
        </w:rPr>
        <w:t xml:space="preserve"> </w:t>
      </w:r>
      <w:r w:rsidRPr="00CE4186">
        <w:rPr>
          <w:sz w:val="28"/>
          <w:szCs w:val="28"/>
          <w:lang w:val="uk-UA"/>
        </w:rPr>
        <w:t>=</w:t>
      </w:r>
      <w:r w:rsidRPr="001E6B40">
        <w:rPr>
          <w:sz w:val="28"/>
          <w:szCs w:val="28"/>
        </w:rPr>
        <w:t xml:space="preserve"> </w:t>
      </w:r>
      <w:r w:rsidRPr="00CE4186">
        <w:rPr>
          <w:sz w:val="28"/>
          <w:szCs w:val="28"/>
          <w:lang w:val="uk-UA"/>
        </w:rPr>
        <w:t>3,91 м; Д</w:t>
      </w:r>
      <w:r w:rsidRPr="001E6B40">
        <w:rPr>
          <w:sz w:val="28"/>
          <w:szCs w:val="28"/>
        </w:rPr>
        <w:t xml:space="preserve"> </w:t>
      </w:r>
      <w:r w:rsidRPr="00CE4186">
        <w:rPr>
          <w:sz w:val="28"/>
          <w:szCs w:val="28"/>
          <w:lang w:val="uk-UA"/>
        </w:rPr>
        <w:t>=</w:t>
      </w:r>
      <w:r w:rsidRPr="001E6B40">
        <w:rPr>
          <w:sz w:val="28"/>
          <w:szCs w:val="28"/>
        </w:rPr>
        <w:t xml:space="preserve"> </w:t>
      </w:r>
      <w:r w:rsidRPr="00CE4186">
        <w:rPr>
          <w:sz w:val="28"/>
          <w:szCs w:val="28"/>
          <w:lang w:val="uk-UA"/>
        </w:rPr>
        <w:t>0,84 м.</w:t>
      </w:r>
    </w:p>
    <w:p w:rsidR="00344D8F" w:rsidRDefault="00344D8F" w:rsidP="00344D8F">
      <w:pPr>
        <w:spacing w:line="360" w:lineRule="auto"/>
        <w:ind w:firstLine="709"/>
        <w:jc w:val="both"/>
        <w:rPr>
          <w:sz w:val="28"/>
          <w:szCs w:val="28"/>
          <w:lang w:val="uk-UA"/>
        </w:rPr>
      </w:pPr>
    </w:p>
    <w:tbl>
      <w:tblPr>
        <w:tblW w:w="0" w:type="auto"/>
        <w:jc w:val="center"/>
        <w:tblLayout w:type="fixed"/>
        <w:tblCellMar>
          <w:left w:w="0" w:type="dxa"/>
          <w:right w:w="0" w:type="dxa"/>
        </w:tblCellMar>
        <w:tblLook w:val="0000" w:firstRow="0" w:lastRow="0" w:firstColumn="0" w:lastColumn="0" w:noHBand="0" w:noVBand="0"/>
      </w:tblPr>
      <w:tblGrid>
        <w:gridCol w:w="748"/>
        <w:gridCol w:w="2938"/>
        <w:gridCol w:w="1843"/>
      </w:tblGrid>
      <w:tr w:rsidR="00B22C8F" w:rsidRPr="00B22C8F" w:rsidTr="00CB0006">
        <w:trPr>
          <w:trHeight w:val="248"/>
          <w:jc w:val="center"/>
        </w:trPr>
        <w:tc>
          <w:tcPr>
            <w:tcW w:w="748" w:type="dxa"/>
            <w:tcBorders>
              <w:top w:val="nil"/>
              <w:left w:val="nil"/>
              <w:bottom w:val="nil"/>
              <w:right w:val="nil"/>
            </w:tcBorders>
            <w:shd w:val="clear" w:color="auto" w:fill="FFFFFF"/>
            <w:vAlign w:val="center"/>
          </w:tcPr>
          <w:p w:rsidR="00B22C8F" w:rsidRPr="00B22C8F" w:rsidRDefault="00CB0006" w:rsidP="00CB0006">
            <w:pPr>
              <w:spacing w:line="360" w:lineRule="auto"/>
              <w:jc w:val="center"/>
              <w:rPr>
                <w:lang w:val="uk-UA"/>
              </w:rPr>
            </w:pPr>
            <w:r>
              <w:rPr>
                <w:color w:val="000000"/>
                <w:spacing w:val="-10"/>
                <w:sz w:val="28"/>
                <w:szCs w:val="28"/>
                <w:lang w:val="uk-UA"/>
              </w:rPr>
              <w:t>ВК</w:t>
            </w:r>
          </w:p>
        </w:tc>
        <w:tc>
          <w:tcPr>
            <w:tcW w:w="2938" w:type="dxa"/>
            <w:tcBorders>
              <w:top w:val="nil"/>
              <w:left w:val="nil"/>
              <w:bottom w:val="nil"/>
              <w:right w:val="nil"/>
            </w:tcBorders>
            <w:shd w:val="clear" w:color="auto" w:fill="FFFFFF"/>
            <w:vAlign w:val="center"/>
          </w:tcPr>
          <w:p w:rsidR="00B22C8F" w:rsidRPr="00B22C8F" w:rsidRDefault="00CB0006" w:rsidP="00CB0006">
            <w:pPr>
              <w:spacing w:line="360" w:lineRule="auto"/>
              <w:jc w:val="center"/>
            </w:pPr>
            <w:r>
              <w:rPr>
                <w:color w:val="000000"/>
                <w:sz w:val="28"/>
                <w:szCs w:val="28"/>
                <w:lang w:val="uk-UA"/>
              </w:rPr>
              <w:t>ПК</w:t>
            </w:r>
            <w:r w:rsidR="00B22C8F" w:rsidRPr="00B22C8F">
              <w:rPr>
                <w:color w:val="000000"/>
                <w:sz w:val="28"/>
                <w:szCs w:val="28"/>
              </w:rPr>
              <w:t>12+52,86</w:t>
            </w:r>
          </w:p>
        </w:tc>
        <w:tc>
          <w:tcPr>
            <w:tcW w:w="1843" w:type="dxa"/>
            <w:tcBorders>
              <w:top w:val="nil"/>
              <w:left w:val="nil"/>
              <w:bottom w:val="nil"/>
              <w:right w:val="nil"/>
            </w:tcBorders>
            <w:shd w:val="clear" w:color="auto" w:fill="FFFFFF"/>
            <w:vAlign w:val="center"/>
          </w:tcPr>
          <w:p w:rsidR="00B22C8F" w:rsidRPr="00B22C8F" w:rsidRDefault="00B22C8F" w:rsidP="00CB0006">
            <w:pPr>
              <w:spacing w:line="360" w:lineRule="auto"/>
              <w:jc w:val="center"/>
            </w:pPr>
            <w:r w:rsidRPr="00B22C8F">
              <w:rPr>
                <w:color w:val="000000"/>
                <w:sz w:val="28"/>
                <w:szCs w:val="28"/>
              </w:rPr>
              <w:t>1252,86м</w:t>
            </w:r>
          </w:p>
        </w:tc>
      </w:tr>
      <w:tr w:rsidR="00B22C8F" w:rsidRPr="00B22C8F" w:rsidTr="00CB0006">
        <w:trPr>
          <w:trHeight w:val="293"/>
          <w:jc w:val="center"/>
        </w:trPr>
        <w:tc>
          <w:tcPr>
            <w:tcW w:w="748" w:type="dxa"/>
            <w:tcBorders>
              <w:top w:val="nil"/>
              <w:left w:val="nil"/>
              <w:bottom w:val="nil"/>
              <w:right w:val="nil"/>
            </w:tcBorders>
            <w:shd w:val="clear" w:color="auto" w:fill="FFFFFF"/>
            <w:vAlign w:val="center"/>
          </w:tcPr>
          <w:p w:rsidR="00B22C8F" w:rsidRPr="00B22C8F" w:rsidRDefault="00CB0006" w:rsidP="00CB0006">
            <w:pPr>
              <w:spacing w:line="360" w:lineRule="auto"/>
              <w:jc w:val="center"/>
              <w:rPr>
                <w:lang w:val="uk-UA"/>
              </w:rPr>
            </w:pPr>
            <w:r>
              <w:rPr>
                <w:color w:val="000000"/>
                <w:sz w:val="28"/>
                <w:szCs w:val="28"/>
                <w:lang w:val="uk-UA"/>
              </w:rPr>
              <w:t>–</w:t>
            </w:r>
          </w:p>
        </w:tc>
        <w:tc>
          <w:tcPr>
            <w:tcW w:w="2938" w:type="dxa"/>
            <w:tcBorders>
              <w:top w:val="nil"/>
              <w:left w:val="nil"/>
              <w:bottom w:val="nil"/>
              <w:right w:val="nil"/>
            </w:tcBorders>
            <w:shd w:val="clear" w:color="auto" w:fill="FFFFFF"/>
            <w:vAlign w:val="center"/>
          </w:tcPr>
          <w:p w:rsidR="00B22C8F" w:rsidRPr="00B22C8F" w:rsidRDefault="00B22C8F" w:rsidP="00CB0006">
            <w:pPr>
              <w:spacing w:line="360" w:lineRule="auto"/>
              <w:jc w:val="center"/>
              <w:rPr>
                <w:sz w:val="10"/>
                <w:szCs w:val="10"/>
              </w:rPr>
            </w:pPr>
          </w:p>
        </w:tc>
        <w:tc>
          <w:tcPr>
            <w:tcW w:w="1843" w:type="dxa"/>
            <w:tcBorders>
              <w:top w:val="nil"/>
              <w:left w:val="nil"/>
              <w:bottom w:val="nil"/>
              <w:right w:val="nil"/>
            </w:tcBorders>
            <w:shd w:val="clear" w:color="auto" w:fill="FFFFFF"/>
            <w:vAlign w:val="center"/>
          </w:tcPr>
          <w:p w:rsidR="00B22C8F" w:rsidRPr="00B22C8F" w:rsidRDefault="00B22C8F" w:rsidP="00CB0006">
            <w:pPr>
              <w:spacing w:line="360" w:lineRule="auto"/>
              <w:jc w:val="center"/>
              <w:rPr>
                <w:sz w:val="10"/>
                <w:szCs w:val="10"/>
              </w:rPr>
            </w:pPr>
          </w:p>
        </w:tc>
      </w:tr>
      <w:tr w:rsidR="00B22C8F" w:rsidRPr="00B22C8F" w:rsidTr="00CB0006">
        <w:trPr>
          <w:trHeight w:val="227"/>
          <w:jc w:val="center"/>
        </w:trPr>
        <w:tc>
          <w:tcPr>
            <w:tcW w:w="748" w:type="dxa"/>
            <w:tcBorders>
              <w:top w:val="nil"/>
              <w:left w:val="nil"/>
              <w:bottom w:val="nil"/>
              <w:right w:val="nil"/>
            </w:tcBorders>
            <w:shd w:val="clear" w:color="auto" w:fill="FFFFFF"/>
            <w:vAlign w:val="center"/>
          </w:tcPr>
          <w:p w:rsidR="00B22C8F" w:rsidRPr="00B22C8F" w:rsidRDefault="00CB0006" w:rsidP="00CB0006">
            <w:pPr>
              <w:spacing w:line="360" w:lineRule="auto"/>
              <w:jc w:val="center"/>
              <w:rPr>
                <w:lang w:val="uk-UA"/>
              </w:rPr>
            </w:pPr>
            <w:r>
              <w:rPr>
                <w:color w:val="000000"/>
                <w:spacing w:val="-10"/>
                <w:sz w:val="28"/>
                <w:szCs w:val="28"/>
                <w:lang w:val="uk-UA"/>
              </w:rPr>
              <w:t>Т</w:t>
            </w:r>
          </w:p>
        </w:tc>
        <w:tc>
          <w:tcPr>
            <w:tcW w:w="2938" w:type="dxa"/>
            <w:tcBorders>
              <w:top w:val="nil"/>
              <w:left w:val="nil"/>
              <w:bottom w:val="nil"/>
              <w:right w:val="nil"/>
            </w:tcBorders>
            <w:shd w:val="clear" w:color="auto" w:fill="FFFFFF"/>
            <w:vAlign w:val="center"/>
          </w:tcPr>
          <w:p w:rsidR="00B22C8F" w:rsidRPr="00B22C8F" w:rsidRDefault="00B22C8F" w:rsidP="00CB0006">
            <w:pPr>
              <w:spacing w:line="360" w:lineRule="auto"/>
              <w:jc w:val="center"/>
              <w:rPr>
                <w:sz w:val="10"/>
                <w:szCs w:val="10"/>
              </w:rPr>
            </w:pPr>
          </w:p>
        </w:tc>
        <w:tc>
          <w:tcPr>
            <w:tcW w:w="1843" w:type="dxa"/>
            <w:tcBorders>
              <w:top w:val="nil"/>
              <w:left w:val="nil"/>
              <w:bottom w:val="nil"/>
              <w:right w:val="nil"/>
            </w:tcBorders>
            <w:shd w:val="clear" w:color="auto" w:fill="FFFFFF"/>
            <w:vAlign w:val="center"/>
          </w:tcPr>
          <w:p w:rsidR="00B22C8F" w:rsidRPr="00B22C8F" w:rsidRDefault="00B22C8F" w:rsidP="00CB0006">
            <w:pPr>
              <w:spacing w:line="360" w:lineRule="auto"/>
              <w:jc w:val="center"/>
            </w:pPr>
            <w:r w:rsidRPr="00B22C8F">
              <w:rPr>
                <w:color w:val="000000"/>
                <w:sz w:val="28"/>
                <w:szCs w:val="28"/>
              </w:rPr>
              <w:t>48</w:t>
            </w:r>
            <w:r w:rsidR="00CB0006">
              <w:rPr>
                <w:color w:val="000000"/>
                <w:sz w:val="28"/>
                <w:szCs w:val="28"/>
                <w:lang w:val="uk-UA"/>
              </w:rPr>
              <w:t>,</w:t>
            </w:r>
            <w:r w:rsidRPr="00B22C8F">
              <w:rPr>
                <w:color w:val="000000"/>
                <w:sz w:val="28"/>
                <w:szCs w:val="28"/>
              </w:rPr>
              <w:t>59</w:t>
            </w:r>
          </w:p>
        </w:tc>
      </w:tr>
      <w:tr w:rsidR="00B22C8F" w:rsidRPr="00B22C8F" w:rsidTr="00CB0006">
        <w:trPr>
          <w:trHeight w:val="349"/>
          <w:jc w:val="center"/>
        </w:trPr>
        <w:tc>
          <w:tcPr>
            <w:tcW w:w="748" w:type="dxa"/>
            <w:tcBorders>
              <w:top w:val="single" w:sz="4" w:space="0" w:color="auto"/>
              <w:left w:val="nil"/>
              <w:bottom w:val="nil"/>
              <w:right w:val="nil"/>
            </w:tcBorders>
            <w:shd w:val="clear" w:color="auto" w:fill="FFFFFF"/>
            <w:vAlign w:val="center"/>
          </w:tcPr>
          <w:p w:rsidR="00B22C8F" w:rsidRPr="00B22C8F" w:rsidRDefault="00B22C8F" w:rsidP="00CB0006">
            <w:pPr>
              <w:spacing w:line="360" w:lineRule="auto"/>
              <w:jc w:val="center"/>
            </w:pPr>
            <w:r w:rsidRPr="00B22C8F">
              <w:rPr>
                <w:color w:val="000000"/>
                <w:sz w:val="28"/>
                <w:szCs w:val="28"/>
              </w:rPr>
              <w:t>ПК</w:t>
            </w:r>
          </w:p>
        </w:tc>
        <w:tc>
          <w:tcPr>
            <w:tcW w:w="2938" w:type="dxa"/>
            <w:tcBorders>
              <w:top w:val="single" w:sz="4" w:space="0" w:color="auto"/>
              <w:left w:val="nil"/>
              <w:bottom w:val="nil"/>
              <w:right w:val="nil"/>
            </w:tcBorders>
            <w:shd w:val="clear" w:color="auto" w:fill="FFFFFF"/>
            <w:vAlign w:val="center"/>
          </w:tcPr>
          <w:p w:rsidR="00B22C8F" w:rsidRPr="00B22C8F" w:rsidRDefault="00CB0006" w:rsidP="00CB0006">
            <w:pPr>
              <w:spacing w:line="360" w:lineRule="auto"/>
              <w:jc w:val="center"/>
            </w:pPr>
            <w:r>
              <w:rPr>
                <w:color w:val="000000"/>
                <w:sz w:val="28"/>
                <w:szCs w:val="28"/>
                <w:lang w:val="uk-UA"/>
              </w:rPr>
              <w:t>ПК</w:t>
            </w:r>
            <w:r w:rsidR="00B22C8F" w:rsidRPr="00B22C8F">
              <w:rPr>
                <w:color w:val="000000"/>
                <w:sz w:val="28"/>
                <w:szCs w:val="28"/>
              </w:rPr>
              <w:t>12+04</w:t>
            </w:r>
            <w:r>
              <w:rPr>
                <w:color w:val="000000"/>
                <w:sz w:val="28"/>
                <w:szCs w:val="28"/>
                <w:lang w:val="uk-UA"/>
              </w:rPr>
              <w:t>,</w:t>
            </w:r>
            <w:r w:rsidR="00B22C8F" w:rsidRPr="00B22C8F">
              <w:rPr>
                <w:color w:val="000000"/>
                <w:sz w:val="28"/>
                <w:szCs w:val="28"/>
              </w:rPr>
              <w:t>27</w:t>
            </w:r>
          </w:p>
        </w:tc>
        <w:tc>
          <w:tcPr>
            <w:tcW w:w="1843" w:type="dxa"/>
            <w:tcBorders>
              <w:top w:val="single" w:sz="4" w:space="0" w:color="auto"/>
              <w:left w:val="nil"/>
              <w:bottom w:val="nil"/>
              <w:right w:val="nil"/>
            </w:tcBorders>
            <w:shd w:val="clear" w:color="auto" w:fill="FFFFFF"/>
            <w:vAlign w:val="center"/>
          </w:tcPr>
          <w:p w:rsidR="00B22C8F" w:rsidRPr="00B22C8F" w:rsidRDefault="00B22C8F" w:rsidP="00CB0006">
            <w:pPr>
              <w:spacing w:line="360" w:lineRule="auto"/>
              <w:jc w:val="center"/>
            </w:pPr>
            <w:r w:rsidRPr="00B22C8F">
              <w:rPr>
                <w:color w:val="000000"/>
                <w:sz w:val="28"/>
                <w:szCs w:val="28"/>
              </w:rPr>
              <w:t>1204,27 м</w:t>
            </w:r>
          </w:p>
        </w:tc>
      </w:tr>
      <w:tr w:rsidR="00B22C8F" w:rsidRPr="00B22C8F" w:rsidTr="00CB0006">
        <w:trPr>
          <w:trHeight w:val="273"/>
          <w:jc w:val="center"/>
        </w:trPr>
        <w:tc>
          <w:tcPr>
            <w:tcW w:w="748" w:type="dxa"/>
            <w:tcBorders>
              <w:top w:val="nil"/>
              <w:left w:val="nil"/>
              <w:bottom w:val="nil"/>
              <w:right w:val="nil"/>
            </w:tcBorders>
            <w:shd w:val="clear" w:color="auto" w:fill="FFFFFF"/>
            <w:vAlign w:val="center"/>
          </w:tcPr>
          <w:p w:rsidR="00B22C8F" w:rsidRPr="00B22C8F" w:rsidRDefault="00B22C8F" w:rsidP="00CB0006">
            <w:pPr>
              <w:spacing w:line="360" w:lineRule="auto"/>
              <w:jc w:val="center"/>
            </w:pPr>
            <w:r w:rsidRPr="00B22C8F">
              <w:rPr>
                <w:color w:val="000000"/>
                <w:sz w:val="28"/>
                <w:szCs w:val="28"/>
              </w:rPr>
              <w:t>+</w:t>
            </w:r>
          </w:p>
        </w:tc>
        <w:tc>
          <w:tcPr>
            <w:tcW w:w="2938" w:type="dxa"/>
            <w:tcBorders>
              <w:top w:val="nil"/>
              <w:left w:val="nil"/>
              <w:bottom w:val="nil"/>
              <w:right w:val="nil"/>
            </w:tcBorders>
            <w:shd w:val="clear" w:color="auto" w:fill="FFFFFF"/>
            <w:vAlign w:val="center"/>
          </w:tcPr>
          <w:p w:rsidR="00B22C8F" w:rsidRPr="00B22C8F" w:rsidRDefault="00B22C8F" w:rsidP="00CB0006">
            <w:pPr>
              <w:spacing w:line="360" w:lineRule="auto"/>
              <w:jc w:val="center"/>
              <w:rPr>
                <w:sz w:val="10"/>
                <w:szCs w:val="10"/>
              </w:rPr>
            </w:pPr>
          </w:p>
        </w:tc>
        <w:tc>
          <w:tcPr>
            <w:tcW w:w="1843" w:type="dxa"/>
            <w:tcBorders>
              <w:top w:val="nil"/>
              <w:left w:val="nil"/>
              <w:bottom w:val="nil"/>
              <w:right w:val="nil"/>
            </w:tcBorders>
            <w:shd w:val="clear" w:color="auto" w:fill="FFFFFF"/>
            <w:vAlign w:val="center"/>
          </w:tcPr>
          <w:p w:rsidR="00B22C8F" w:rsidRPr="00B22C8F" w:rsidRDefault="00B22C8F" w:rsidP="00CB0006">
            <w:pPr>
              <w:spacing w:line="360" w:lineRule="auto"/>
              <w:jc w:val="center"/>
              <w:rPr>
                <w:sz w:val="10"/>
                <w:szCs w:val="10"/>
              </w:rPr>
            </w:pPr>
          </w:p>
        </w:tc>
      </w:tr>
      <w:tr w:rsidR="00B22C8F" w:rsidRPr="00B22C8F" w:rsidTr="00CB0006">
        <w:trPr>
          <w:trHeight w:val="232"/>
          <w:jc w:val="center"/>
        </w:trPr>
        <w:tc>
          <w:tcPr>
            <w:tcW w:w="748" w:type="dxa"/>
            <w:tcBorders>
              <w:top w:val="nil"/>
              <w:left w:val="nil"/>
              <w:bottom w:val="nil"/>
              <w:right w:val="nil"/>
            </w:tcBorders>
            <w:shd w:val="clear" w:color="auto" w:fill="FFFFFF"/>
            <w:vAlign w:val="center"/>
          </w:tcPr>
          <w:p w:rsidR="00B22C8F" w:rsidRPr="00B22C8F" w:rsidRDefault="00CB0006" w:rsidP="00CB0006">
            <w:pPr>
              <w:spacing w:line="360" w:lineRule="auto"/>
              <w:jc w:val="center"/>
              <w:rPr>
                <w:lang w:val="uk-UA"/>
              </w:rPr>
            </w:pPr>
            <w:r>
              <w:rPr>
                <w:color w:val="000000"/>
                <w:spacing w:val="-10"/>
                <w:sz w:val="28"/>
                <w:szCs w:val="28"/>
                <w:lang w:val="uk-UA"/>
              </w:rPr>
              <w:t>К</w:t>
            </w:r>
          </w:p>
        </w:tc>
        <w:tc>
          <w:tcPr>
            <w:tcW w:w="2938" w:type="dxa"/>
            <w:tcBorders>
              <w:top w:val="nil"/>
              <w:left w:val="nil"/>
              <w:bottom w:val="nil"/>
              <w:right w:val="nil"/>
            </w:tcBorders>
            <w:shd w:val="clear" w:color="auto" w:fill="FFFFFF"/>
            <w:vAlign w:val="center"/>
          </w:tcPr>
          <w:p w:rsidR="00B22C8F" w:rsidRPr="00B22C8F" w:rsidRDefault="00B22C8F" w:rsidP="00CB0006">
            <w:pPr>
              <w:spacing w:line="360" w:lineRule="auto"/>
              <w:jc w:val="center"/>
              <w:rPr>
                <w:sz w:val="10"/>
                <w:szCs w:val="10"/>
              </w:rPr>
            </w:pPr>
          </w:p>
        </w:tc>
        <w:tc>
          <w:tcPr>
            <w:tcW w:w="1843" w:type="dxa"/>
            <w:tcBorders>
              <w:top w:val="nil"/>
              <w:left w:val="nil"/>
              <w:bottom w:val="nil"/>
              <w:right w:val="nil"/>
            </w:tcBorders>
            <w:shd w:val="clear" w:color="auto" w:fill="FFFFFF"/>
            <w:vAlign w:val="center"/>
          </w:tcPr>
          <w:p w:rsidR="00B22C8F" w:rsidRPr="00B22C8F" w:rsidRDefault="00B22C8F" w:rsidP="00CB0006">
            <w:pPr>
              <w:spacing w:line="360" w:lineRule="auto"/>
              <w:jc w:val="center"/>
            </w:pPr>
            <w:r w:rsidRPr="00B22C8F">
              <w:rPr>
                <w:color w:val="000000"/>
                <w:sz w:val="28"/>
                <w:szCs w:val="28"/>
              </w:rPr>
              <w:t>96</w:t>
            </w:r>
            <w:r w:rsidR="00CB0006">
              <w:rPr>
                <w:color w:val="000000"/>
                <w:sz w:val="28"/>
                <w:szCs w:val="28"/>
                <w:lang w:val="uk-UA"/>
              </w:rPr>
              <w:t>,</w:t>
            </w:r>
            <w:r w:rsidRPr="00B22C8F">
              <w:rPr>
                <w:color w:val="000000"/>
                <w:sz w:val="28"/>
                <w:szCs w:val="28"/>
              </w:rPr>
              <w:t>34</w:t>
            </w:r>
          </w:p>
        </w:tc>
      </w:tr>
      <w:tr w:rsidR="00B22C8F" w:rsidRPr="00B22C8F" w:rsidTr="00CB0006">
        <w:trPr>
          <w:trHeight w:val="293"/>
          <w:jc w:val="center"/>
        </w:trPr>
        <w:tc>
          <w:tcPr>
            <w:tcW w:w="748" w:type="dxa"/>
            <w:tcBorders>
              <w:top w:val="single" w:sz="4" w:space="0" w:color="auto"/>
              <w:left w:val="nil"/>
              <w:bottom w:val="nil"/>
              <w:right w:val="nil"/>
            </w:tcBorders>
            <w:shd w:val="clear" w:color="auto" w:fill="FFFFFF"/>
            <w:vAlign w:val="center"/>
          </w:tcPr>
          <w:p w:rsidR="00B22C8F" w:rsidRPr="00B22C8F" w:rsidRDefault="00CB0006" w:rsidP="00CB0006">
            <w:pPr>
              <w:spacing w:line="360" w:lineRule="auto"/>
              <w:jc w:val="center"/>
              <w:rPr>
                <w:lang w:val="uk-UA"/>
              </w:rPr>
            </w:pPr>
            <w:r>
              <w:rPr>
                <w:color w:val="000000"/>
                <w:spacing w:val="-10"/>
                <w:sz w:val="28"/>
                <w:szCs w:val="28"/>
                <w:lang w:val="uk-UA"/>
              </w:rPr>
              <w:t>КК</w:t>
            </w:r>
          </w:p>
        </w:tc>
        <w:tc>
          <w:tcPr>
            <w:tcW w:w="2938" w:type="dxa"/>
            <w:tcBorders>
              <w:top w:val="single" w:sz="4" w:space="0" w:color="auto"/>
              <w:left w:val="nil"/>
              <w:bottom w:val="nil"/>
              <w:right w:val="nil"/>
            </w:tcBorders>
            <w:shd w:val="clear" w:color="auto" w:fill="FFFFFF"/>
            <w:vAlign w:val="center"/>
          </w:tcPr>
          <w:p w:rsidR="00B22C8F" w:rsidRPr="00B22C8F" w:rsidRDefault="00B22C8F" w:rsidP="00CB0006">
            <w:pPr>
              <w:spacing w:line="360" w:lineRule="auto"/>
              <w:jc w:val="center"/>
            </w:pPr>
            <w:r w:rsidRPr="00B22C8F">
              <w:rPr>
                <w:color w:val="000000"/>
                <w:sz w:val="28"/>
                <w:szCs w:val="28"/>
              </w:rPr>
              <w:t>ГК13+00/61</w:t>
            </w:r>
          </w:p>
        </w:tc>
        <w:tc>
          <w:tcPr>
            <w:tcW w:w="1843" w:type="dxa"/>
            <w:tcBorders>
              <w:top w:val="single" w:sz="4" w:space="0" w:color="auto"/>
              <w:left w:val="nil"/>
              <w:bottom w:val="nil"/>
              <w:right w:val="nil"/>
            </w:tcBorders>
            <w:shd w:val="clear" w:color="auto" w:fill="FFFFFF"/>
            <w:vAlign w:val="center"/>
          </w:tcPr>
          <w:p w:rsidR="00B22C8F" w:rsidRPr="00B22C8F" w:rsidRDefault="00B22C8F" w:rsidP="00CB0006">
            <w:pPr>
              <w:spacing w:line="360" w:lineRule="auto"/>
              <w:jc w:val="center"/>
            </w:pPr>
            <w:r w:rsidRPr="00B22C8F">
              <w:rPr>
                <w:color w:val="000000"/>
                <w:sz w:val="28"/>
                <w:szCs w:val="28"/>
              </w:rPr>
              <w:t>1300,61 м</w:t>
            </w:r>
          </w:p>
        </w:tc>
      </w:tr>
    </w:tbl>
    <w:p w:rsidR="00B22C8F" w:rsidRPr="00B22C8F" w:rsidRDefault="00B22C8F" w:rsidP="00344D8F">
      <w:pPr>
        <w:spacing w:line="360" w:lineRule="auto"/>
        <w:ind w:firstLine="709"/>
        <w:jc w:val="both"/>
        <w:rPr>
          <w:sz w:val="28"/>
          <w:szCs w:val="28"/>
          <w:lang w:val="uk-UA"/>
        </w:rPr>
      </w:pPr>
    </w:p>
    <w:p w:rsidR="00344D8F" w:rsidRDefault="00CB0006" w:rsidP="00344D8F">
      <w:pPr>
        <w:spacing w:line="360" w:lineRule="auto"/>
        <w:ind w:firstLine="709"/>
        <w:jc w:val="both"/>
        <w:rPr>
          <w:b/>
          <w:szCs w:val="28"/>
          <w:lang w:val="uk-UA"/>
        </w:rPr>
      </w:pPr>
      <w:r w:rsidRPr="00CB0006">
        <w:rPr>
          <w:b/>
          <w:szCs w:val="28"/>
          <w:lang w:val="uk-UA"/>
        </w:rPr>
        <w:lastRenderedPageBreak/>
        <w:t>Контроль</w:t>
      </w:r>
    </w:p>
    <w:tbl>
      <w:tblPr>
        <w:tblW w:w="0" w:type="auto"/>
        <w:jc w:val="center"/>
        <w:tblLayout w:type="fixed"/>
        <w:tblCellMar>
          <w:left w:w="0" w:type="dxa"/>
          <w:right w:w="0" w:type="dxa"/>
        </w:tblCellMar>
        <w:tblLook w:val="0000" w:firstRow="0" w:lastRow="0" w:firstColumn="0" w:lastColumn="0" w:noHBand="0" w:noVBand="0"/>
      </w:tblPr>
      <w:tblGrid>
        <w:gridCol w:w="748"/>
        <w:gridCol w:w="2938"/>
        <w:gridCol w:w="1843"/>
      </w:tblGrid>
      <w:tr w:rsidR="00CB0006" w:rsidRPr="00B22C8F" w:rsidTr="008753F9">
        <w:trPr>
          <w:trHeight w:val="248"/>
          <w:jc w:val="center"/>
        </w:trPr>
        <w:tc>
          <w:tcPr>
            <w:tcW w:w="748" w:type="dxa"/>
            <w:tcBorders>
              <w:top w:val="nil"/>
              <w:left w:val="nil"/>
              <w:bottom w:val="nil"/>
              <w:right w:val="nil"/>
            </w:tcBorders>
            <w:shd w:val="clear" w:color="auto" w:fill="FFFFFF"/>
            <w:vAlign w:val="center"/>
          </w:tcPr>
          <w:p w:rsidR="00CB0006" w:rsidRPr="00B22C8F" w:rsidRDefault="00CB0006" w:rsidP="008753F9">
            <w:pPr>
              <w:spacing w:line="360" w:lineRule="auto"/>
              <w:jc w:val="center"/>
              <w:rPr>
                <w:lang w:val="uk-UA"/>
              </w:rPr>
            </w:pPr>
            <w:r>
              <w:rPr>
                <w:color w:val="000000"/>
                <w:spacing w:val="-10"/>
                <w:sz w:val="28"/>
                <w:szCs w:val="28"/>
                <w:lang w:val="uk-UA"/>
              </w:rPr>
              <w:t>ВК</w:t>
            </w:r>
          </w:p>
        </w:tc>
        <w:tc>
          <w:tcPr>
            <w:tcW w:w="2938" w:type="dxa"/>
            <w:tcBorders>
              <w:top w:val="nil"/>
              <w:left w:val="nil"/>
              <w:bottom w:val="nil"/>
              <w:right w:val="nil"/>
            </w:tcBorders>
            <w:shd w:val="clear" w:color="auto" w:fill="FFFFFF"/>
            <w:vAlign w:val="center"/>
          </w:tcPr>
          <w:p w:rsidR="00CB0006" w:rsidRPr="00B22C8F" w:rsidRDefault="00CB0006" w:rsidP="008753F9">
            <w:pPr>
              <w:spacing w:line="360" w:lineRule="auto"/>
              <w:jc w:val="center"/>
            </w:pPr>
            <w:r>
              <w:rPr>
                <w:color w:val="000000"/>
                <w:sz w:val="28"/>
                <w:szCs w:val="28"/>
                <w:lang w:val="uk-UA"/>
              </w:rPr>
              <w:t>ПК</w:t>
            </w:r>
            <w:r w:rsidRPr="00B22C8F">
              <w:rPr>
                <w:color w:val="000000"/>
                <w:sz w:val="28"/>
                <w:szCs w:val="28"/>
              </w:rPr>
              <w:t>12+52,86</w:t>
            </w:r>
          </w:p>
        </w:tc>
        <w:tc>
          <w:tcPr>
            <w:tcW w:w="1843" w:type="dxa"/>
            <w:tcBorders>
              <w:top w:val="nil"/>
              <w:left w:val="nil"/>
              <w:bottom w:val="nil"/>
              <w:right w:val="nil"/>
            </w:tcBorders>
            <w:shd w:val="clear" w:color="auto" w:fill="FFFFFF"/>
            <w:vAlign w:val="center"/>
          </w:tcPr>
          <w:p w:rsidR="00CB0006" w:rsidRPr="00B22C8F" w:rsidRDefault="00CB0006" w:rsidP="008753F9">
            <w:pPr>
              <w:spacing w:line="360" w:lineRule="auto"/>
              <w:jc w:val="center"/>
            </w:pPr>
            <w:r w:rsidRPr="00B22C8F">
              <w:rPr>
                <w:color w:val="000000"/>
                <w:sz w:val="28"/>
                <w:szCs w:val="28"/>
              </w:rPr>
              <w:t>1252,86м</w:t>
            </w:r>
          </w:p>
        </w:tc>
      </w:tr>
      <w:tr w:rsidR="00CB0006" w:rsidRPr="00B22C8F" w:rsidTr="008753F9">
        <w:trPr>
          <w:trHeight w:val="293"/>
          <w:jc w:val="center"/>
        </w:trPr>
        <w:tc>
          <w:tcPr>
            <w:tcW w:w="748" w:type="dxa"/>
            <w:tcBorders>
              <w:top w:val="nil"/>
              <w:left w:val="nil"/>
              <w:bottom w:val="nil"/>
              <w:right w:val="nil"/>
            </w:tcBorders>
            <w:shd w:val="clear" w:color="auto" w:fill="FFFFFF"/>
            <w:vAlign w:val="center"/>
          </w:tcPr>
          <w:p w:rsidR="00CB0006" w:rsidRPr="00B22C8F" w:rsidRDefault="00CB0006" w:rsidP="008753F9">
            <w:pPr>
              <w:spacing w:line="360" w:lineRule="auto"/>
              <w:jc w:val="center"/>
              <w:rPr>
                <w:lang w:val="uk-UA"/>
              </w:rPr>
            </w:pPr>
            <w:r>
              <w:rPr>
                <w:color w:val="000000"/>
                <w:sz w:val="28"/>
                <w:szCs w:val="28"/>
                <w:lang w:val="uk-UA"/>
              </w:rPr>
              <w:t>+</w:t>
            </w:r>
          </w:p>
        </w:tc>
        <w:tc>
          <w:tcPr>
            <w:tcW w:w="2938" w:type="dxa"/>
            <w:tcBorders>
              <w:top w:val="nil"/>
              <w:left w:val="nil"/>
              <w:bottom w:val="nil"/>
              <w:right w:val="nil"/>
            </w:tcBorders>
            <w:shd w:val="clear" w:color="auto" w:fill="FFFFFF"/>
            <w:vAlign w:val="center"/>
          </w:tcPr>
          <w:p w:rsidR="00CB0006" w:rsidRPr="00B22C8F" w:rsidRDefault="00CB0006" w:rsidP="008753F9">
            <w:pPr>
              <w:spacing w:line="360" w:lineRule="auto"/>
              <w:jc w:val="center"/>
              <w:rPr>
                <w:sz w:val="10"/>
                <w:szCs w:val="10"/>
              </w:rPr>
            </w:pPr>
          </w:p>
        </w:tc>
        <w:tc>
          <w:tcPr>
            <w:tcW w:w="1843" w:type="dxa"/>
            <w:tcBorders>
              <w:top w:val="nil"/>
              <w:left w:val="nil"/>
              <w:bottom w:val="nil"/>
              <w:right w:val="nil"/>
            </w:tcBorders>
            <w:shd w:val="clear" w:color="auto" w:fill="FFFFFF"/>
            <w:vAlign w:val="center"/>
          </w:tcPr>
          <w:p w:rsidR="00CB0006" w:rsidRPr="00B22C8F" w:rsidRDefault="00CB0006" w:rsidP="008753F9">
            <w:pPr>
              <w:spacing w:line="360" w:lineRule="auto"/>
              <w:jc w:val="center"/>
              <w:rPr>
                <w:sz w:val="10"/>
                <w:szCs w:val="10"/>
              </w:rPr>
            </w:pPr>
          </w:p>
        </w:tc>
      </w:tr>
      <w:tr w:rsidR="00CB0006" w:rsidRPr="00B22C8F" w:rsidTr="008753F9">
        <w:trPr>
          <w:trHeight w:val="227"/>
          <w:jc w:val="center"/>
        </w:trPr>
        <w:tc>
          <w:tcPr>
            <w:tcW w:w="748" w:type="dxa"/>
            <w:tcBorders>
              <w:top w:val="nil"/>
              <w:left w:val="nil"/>
              <w:bottom w:val="nil"/>
              <w:right w:val="nil"/>
            </w:tcBorders>
            <w:shd w:val="clear" w:color="auto" w:fill="FFFFFF"/>
            <w:vAlign w:val="center"/>
          </w:tcPr>
          <w:p w:rsidR="00CB0006" w:rsidRPr="00B22C8F" w:rsidRDefault="00CB0006" w:rsidP="008753F9">
            <w:pPr>
              <w:spacing w:line="360" w:lineRule="auto"/>
              <w:jc w:val="center"/>
              <w:rPr>
                <w:lang w:val="uk-UA"/>
              </w:rPr>
            </w:pPr>
            <w:r>
              <w:rPr>
                <w:color w:val="000000"/>
                <w:spacing w:val="-10"/>
                <w:sz w:val="28"/>
                <w:szCs w:val="28"/>
                <w:lang w:val="uk-UA"/>
              </w:rPr>
              <w:t>Т</w:t>
            </w:r>
          </w:p>
        </w:tc>
        <w:tc>
          <w:tcPr>
            <w:tcW w:w="2938" w:type="dxa"/>
            <w:tcBorders>
              <w:top w:val="nil"/>
              <w:left w:val="nil"/>
              <w:bottom w:val="nil"/>
              <w:right w:val="nil"/>
            </w:tcBorders>
            <w:shd w:val="clear" w:color="auto" w:fill="FFFFFF"/>
            <w:vAlign w:val="center"/>
          </w:tcPr>
          <w:p w:rsidR="00CB0006" w:rsidRPr="00B22C8F" w:rsidRDefault="00CB0006" w:rsidP="008753F9">
            <w:pPr>
              <w:spacing w:line="360" w:lineRule="auto"/>
              <w:jc w:val="center"/>
              <w:rPr>
                <w:sz w:val="10"/>
                <w:szCs w:val="10"/>
              </w:rPr>
            </w:pPr>
          </w:p>
        </w:tc>
        <w:tc>
          <w:tcPr>
            <w:tcW w:w="1843" w:type="dxa"/>
            <w:tcBorders>
              <w:top w:val="nil"/>
              <w:left w:val="nil"/>
              <w:bottom w:val="nil"/>
              <w:right w:val="nil"/>
            </w:tcBorders>
            <w:shd w:val="clear" w:color="auto" w:fill="FFFFFF"/>
            <w:vAlign w:val="center"/>
          </w:tcPr>
          <w:p w:rsidR="00CB0006" w:rsidRPr="00B22C8F" w:rsidRDefault="00CB0006" w:rsidP="008753F9">
            <w:pPr>
              <w:spacing w:line="360" w:lineRule="auto"/>
              <w:jc w:val="center"/>
            </w:pPr>
            <w:r w:rsidRPr="00B22C8F">
              <w:rPr>
                <w:color w:val="000000"/>
                <w:sz w:val="28"/>
                <w:szCs w:val="28"/>
              </w:rPr>
              <w:t>48</w:t>
            </w:r>
            <w:r>
              <w:rPr>
                <w:color w:val="000000"/>
                <w:sz w:val="28"/>
                <w:szCs w:val="28"/>
                <w:lang w:val="uk-UA"/>
              </w:rPr>
              <w:t>,</w:t>
            </w:r>
            <w:r w:rsidRPr="00B22C8F">
              <w:rPr>
                <w:color w:val="000000"/>
                <w:sz w:val="28"/>
                <w:szCs w:val="28"/>
              </w:rPr>
              <w:t>59</w:t>
            </w:r>
          </w:p>
        </w:tc>
      </w:tr>
      <w:tr w:rsidR="00CB0006" w:rsidRPr="00B22C8F" w:rsidTr="008753F9">
        <w:trPr>
          <w:trHeight w:val="349"/>
          <w:jc w:val="center"/>
        </w:trPr>
        <w:tc>
          <w:tcPr>
            <w:tcW w:w="748" w:type="dxa"/>
            <w:tcBorders>
              <w:top w:val="single" w:sz="4" w:space="0" w:color="auto"/>
              <w:left w:val="nil"/>
              <w:bottom w:val="nil"/>
              <w:right w:val="nil"/>
            </w:tcBorders>
            <w:shd w:val="clear" w:color="auto" w:fill="FFFFFF"/>
            <w:vAlign w:val="center"/>
          </w:tcPr>
          <w:p w:rsidR="00CB0006" w:rsidRPr="00B22C8F" w:rsidRDefault="00CB0006" w:rsidP="008753F9">
            <w:pPr>
              <w:spacing w:line="360" w:lineRule="auto"/>
              <w:jc w:val="center"/>
            </w:pPr>
            <w:r w:rsidRPr="00B22C8F">
              <w:rPr>
                <w:color w:val="000000"/>
                <w:sz w:val="28"/>
                <w:szCs w:val="28"/>
              </w:rPr>
              <w:t>ПК</w:t>
            </w:r>
          </w:p>
        </w:tc>
        <w:tc>
          <w:tcPr>
            <w:tcW w:w="2938" w:type="dxa"/>
            <w:tcBorders>
              <w:top w:val="single" w:sz="4" w:space="0" w:color="auto"/>
              <w:left w:val="nil"/>
              <w:bottom w:val="nil"/>
              <w:right w:val="nil"/>
            </w:tcBorders>
            <w:shd w:val="clear" w:color="auto" w:fill="FFFFFF"/>
            <w:vAlign w:val="center"/>
          </w:tcPr>
          <w:p w:rsidR="00CB0006" w:rsidRPr="00B22C8F" w:rsidRDefault="00CB0006" w:rsidP="00CB0006">
            <w:pPr>
              <w:spacing w:line="360" w:lineRule="auto"/>
              <w:jc w:val="center"/>
              <w:rPr>
                <w:lang w:val="uk-UA"/>
              </w:rPr>
            </w:pPr>
            <w:r>
              <w:rPr>
                <w:color w:val="000000"/>
                <w:sz w:val="28"/>
                <w:szCs w:val="28"/>
                <w:lang w:val="uk-UA"/>
              </w:rPr>
              <w:t>ПК</w:t>
            </w:r>
            <w:r w:rsidRPr="00B22C8F">
              <w:rPr>
                <w:color w:val="000000"/>
                <w:sz w:val="28"/>
                <w:szCs w:val="28"/>
              </w:rPr>
              <w:t>1</w:t>
            </w:r>
            <w:r>
              <w:rPr>
                <w:color w:val="000000"/>
                <w:sz w:val="28"/>
                <w:szCs w:val="28"/>
                <w:lang w:val="uk-UA"/>
              </w:rPr>
              <w:t>3</w:t>
            </w:r>
            <w:r w:rsidRPr="00B22C8F">
              <w:rPr>
                <w:color w:val="000000"/>
                <w:sz w:val="28"/>
                <w:szCs w:val="28"/>
              </w:rPr>
              <w:t>+0</w:t>
            </w:r>
            <w:r>
              <w:rPr>
                <w:color w:val="000000"/>
                <w:sz w:val="28"/>
                <w:szCs w:val="28"/>
                <w:lang w:val="uk-UA"/>
              </w:rPr>
              <w:t>1,45</w:t>
            </w:r>
          </w:p>
        </w:tc>
        <w:tc>
          <w:tcPr>
            <w:tcW w:w="1843" w:type="dxa"/>
            <w:tcBorders>
              <w:top w:val="single" w:sz="4" w:space="0" w:color="auto"/>
              <w:left w:val="nil"/>
              <w:bottom w:val="nil"/>
              <w:right w:val="nil"/>
            </w:tcBorders>
            <w:shd w:val="clear" w:color="auto" w:fill="FFFFFF"/>
            <w:vAlign w:val="center"/>
          </w:tcPr>
          <w:p w:rsidR="00CB0006" w:rsidRPr="00B22C8F" w:rsidRDefault="00CB0006" w:rsidP="00CB0006">
            <w:pPr>
              <w:spacing w:line="360" w:lineRule="auto"/>
              <w:jc w:val="center"/>
            </w:pPr>
            <w:r w:rsidRPr="00B22C8F">
              <w:rPr>
                <w:color w:val="000000"/>
                <w:sz w:val="28"/>
                <w:szCs w:val="28"/>
              </w:rPr>
              <w:t>1</w:t>
            </w:r>
            <w:r>
              <w:rPr>
                <w:color w:val="000000"/>
                <w:sz w:val="28"/>
                <w:szCs w:val="28"/>
                <w:lang w:val="uk-UA"/>
              </w:rPr>
              <w:t>301</w:t>
            </w:r>
            <w:r w:rsidRPr="00B22C8F">
              <w:rPr>
                <w:color w:val="000000"/>
                <w:sz w:val="28"/>
                <w:szCs w:val="28"/>
              </w:rPr>
              <w:t>,</w:t>
            </w:r>
            <w:r>
              <w:rPr>
                <w:color w:val="000000"/>
                <w:sz w:val="28"/>
                <w:szCs w:val="28"/>
                <w:lang w:val="uk-UA"/>
              </w:rPr>
              <w:t>45</w:t>
            </w:r>
            <w:r w:rsidRPr="00B22C8F">
              <w:rPr>
                <w:color w:val="000000"/>
                <w:sz w:val="28"/>
                <w:szCs w:val="28"/>
              </w:rPr>
              <w:t xml:space="preserve"> м</w:t>
            </w:r>
          </w:p>
        </w:tc>
      </w:tr>
      <w:tr w:rsidR="00CB0006" w:rsidRPr="00B22C8F" w:rsidTr="008753F9">
        <w:trPr>
          <w:trHeight w:val="273"/>
          <w:jc w:val="center"/>
        </w:trPr>
        <w:tc>
          <w:tcPr>
            <w:tcW w:w="748" w:type="dxa"/>
            <w:tcBorders>
              <w:top w:val="nil"/>
              <w:left w:val="nil"/>
              <w:bottom w:val="nil"/>
              <w:right w:val="nil"/>
            </w:tcBorders>
            <w:shd w:val="clear" w:color="auto" w:fill="FFFFFF"/>
            <w:vAlign w:val="center"/>
          </w:tcPr>
          <w:p w:rsidR="00CB0006" w:rsidRPr="00B22C8F" w:rsidRDefault="00CB0006" w:rsidP="008753F9">
            <w:pPr>
              <w:spacing w:line="360" w:lineRule="auto"/>
              <w:jc w:val="center"/>
              <w:rPr>
                <w:lang w:val="uk-UA"/>
              </w:rPr>
            </w:pPr>
            <w:r>
              <w:rPr>
                <w:color w:val="000000"/>
                <w:sz w:val="28"/>
                <w:szCs w:val="28"/>
                <w:lang w:val="uk-UA"/>
              </w:rPr>
              <w:t>–</w:t>
            </w:r>
          </w:p>
        </w:tc>
        <w:tc>
          <w:tcPr>
            <w:tcW w:w="2938" w:type="dxa"/>
            <w:tcBorders>
              <w:top w:val="nil"/>
              <w:left w:val="nil"/>
              <w:bottom w:val="nil"/>
              <w:right w:val="nil"/>
            </w:tcBorders>
            <w:shd w:val="clear" w:color="auto" w:fill="FFFFFF"/>
            <w:vAlign w:val="center"/>
          </w:tcPr>
          <w:p w:rsidR="00CB0006" w:rsidRPr="00B22C8F" w:rsidRDefault="00CB0006" w:rsidP="008753F9">
            <w:pPr>
              <w:spacing w:line="360" w:lineRule="auto"/>
              <w:jc w:val="center"/>
              <w:rPr>
                <w:sz w:val="10"/>
                <w:szCs w:val="10"/>
              </w:rPr>
            </w:pPr>
          </w:p>
        </w:tc>
        <w:tc>
          <w:tcPr>
            <w:tcW w:w="1843" w:type="dxa"/>
            <w:tcBorders>
              <w:top w:val="nil"/>
              <w:left w:val="nil"/>
              <w:bottom w:val="nil"/>
              <w:right w:val="nil"/>
            </w:tcBorders>
            <w:shd w:val="clear" w:color="auto" w:fill="FFFFFF"/>
            <w:vAlign w:val="center"/>
          </w:tcPr>
          <w:p w:rsidR="00CB0006" w:rsidRPr="00B22C8F" w:rsidRDefault="00CB0006" w:rsidP="008753F9">
            <w:pPr>
              <w:spacing w:line="360" w:lineRule="auto"/>
              <w:jc w:val="center"/>
              <w:rPr>
                <w:sz w:val="10"/>
                <w:szCs w:val="10"/>
              </w:rPr>
            </w:pPr>
          </w:p>
        </w:tc>
      </w:tr>
      <w:tr w:rsidR="00CB0006" w:rsidRPr="00B22C8F" w:rsidTr="008753F9">
        <w:trPr>
          <w:trHeight w:val="232"/>
          <w:jc w:val="center"/>
        </w:trPr>
        <w:tc>
          <w:tcPr>
            <w:tcW w:w="748" w:type="dxa"/>
            <w:tcBorders>
              <w:top w:val="nil"/>
              <w:left w:val="nil"/>
              <w:bottom w:val="nil"/>
              <w:right w:val="nil"/>
            </w:tcBorders>
            <w:shd w:val="clear" w:color="auto" w:fill="FFFFFF"/>
            <w:vAlign w:val="center"/>
          </w:tcPr>
          <w:p w:rsidR="00CB0006" w:rsidRPr="00B22C8F" w:rsidRDefault="00CB0006" w:rsidP="008753F9">
            <w:pPr>
              <w:spacing w:line="360" w:lineRule="auto"/>
              <w:jc w:val="center"/>
              <w:rPr>
                <w:lang w:val="uk-UA"/>
              </w:rPr>
            </w:pPr>
            <w:r>
              <w:rPr>
                <w:color w:val="000000"/>
                <w:spacing w:val="-10"/>
                <w:sz w:val="28"/>
                <w:szCs w:val="28"/>
                <w:lang w:val="uk-UA"/>
              </w:rPr>
              <w:t>Д</w:t>
            </w:r>
          </w:p>
        </w:tc>
        <w:tc>
          <w:tcPr>
            <w:tcW w:w="2938" w:type="dxa"/>
            <w:tcBorders>
              <w:top w:val="nil"/>
              <w:left w:val="nil"/>
              <w:bottom w:val="nil"/>
              <w:right w:val="nil"/>
            </w:tcBorders>
            <w:shd w:val="clear" w:color="auto" w:fill="FFFFFF"/>
            <w:vAlign w:val="center"/>
          </w:tcPr>
          <w:p w:rsidR="00CB0006" w:rsidRPr="00B22C8F" w:rsidRDefault="00CB0006" w:rsidP="008753F9">
            <w:pPr>
              <w:spacing w:line="360" w:lineRule="auto"/>
              <w:jc w:val="center"/>
              <w:rPr>
                <w:sz w:val="10"/>
                <w:szCs w:val="10"/>
              </w:rPr>
            </w:pPr>
          </w:p>
        </w:tc>
        <w:tc>
          <w:tcPr>
            <w:tcW w:w="1843" w:type="dxa"/>
            <w:tcBorders>
              <w:top w:val="nil"/>
              <w:left w:val="nil"/>
              <w:bottom w:val="nil"/>
              <w:right w:val="nil"/>
            </w:tcBorders>
            <w:shd w:val="clear" w:color="auto" w:fill="FFFFFF"/>
            <w:vAlign w:val="center"/>
          </w:tcPr>
          <w:p w:rsidR="00CB0006" w:rsidRPr="00B22C8F" w:rsidRDefault="00CB0006" w:rsidP="00CB0006">
            <w:pPr>
              <w:spacing w:line="360" w:lineRule="auto"/>
              <w:jc w:val="center"/>
            </w:pPr>
            <w:r>
              <w:rPr>
                <w:color w:val="000000"/>
                <w:sz w:val="28"/>
                <w:szCs w:val="28"/>
                <w:lang w:val="uk-UA"/>
              </w:rPr>
              <w:t>0,8</w:t>
            </w:r>
            <w:r w:rsidRPr="00B22C8F">
              <w:rPr>
                <w:color w:val="000000"/>
                <w:sz w:val="28"/>
                <w:szCs w:val="28"/>
              </w:rPr>
              <w:t>4</w:t>
            </w:r>
          </w:p>
        </w:tc>
      </w:tr>
      <w:tr w:rsidR="00CB0006" w:rsidRPr="00B22C8F" w:rsidTr="008753F9">
        <w:trPr>
          <w:trHeight w:val="293"/>
          <w:jc w:val="center"/>
        </w:trPr>
        <w:tc>
          <w:tcPr>
            <w:tcW w:w="748" w:type="dxa"/>
            <w:tcBorders>
              <w:top w:val="single" w:sz="4" w:space="0" w:color="auto"/>
              <w:left w:val="nil"/>
              <w:bottom w:val="nil"/>
              <w:right w:val="nil"/>
            </w:tcBorders>
            <w:shd w:val="clear" w:color="auto" w:fill="FFFFFF"/>
            <w:vAlign w:val="center"/>
          </w:tcPr>
          <w:p w:rsidR="00CB0006" w:rsidRPr="00B22C8F" w:rsidRDefault="00CB0006" w:rsidP="008753F9">
            <w:pPr>
              <w:spacing w:line="360" w:lineRule="auto"/>
              <w:jc w:val="center"/>
              <w:rPr>
                <w:lang w:val="uk-UA"/>
              </w:rPr>
            </w:pPr>
            <w:r>
              <w:rPr>
                <w:color w:val="000000"/>
                <w:spacing w:val="-10"/>
                <w:sz w:val="28"/>
                <w:szCs w:val="28"/>
                <w:lang w:val="uk-UA"/>
              </w:rPr>
              <w:t>КК</w:t>
            </w:r>
          </w:p>
        </w:tc>
        <w:tc>
          <w:tcPr>
            <w:tcW w:w="2938" w:type="dxa"/>
            <w:tcBorders>
              <w:top w:val="single" w:sz="4" w:space="0" w:color="auto"/>
              <w:left w:val="nil"/>
              <w:bottom w:val="nil"/>
              <w:right w:val="nil"/>
            </w:tcBorders>
            <w:shd w:val="clear" w:color="auto" w:fill="FFFFFF"/>
            <w:vAlign w:val="center"/>
          </w:tcPr>
          <w:p w:rsidR="00CB0006" w:rsidRPr="00B22C8F" w:rsidRDefault="00CB0006" w:rsidP="00CB0006">
            <w:pPr>
              <w:spacing w:line="360" w:lineRule="auto"/>
              <w:jc w:val="center"/>
            </w:pPr>
            <w:r>
              <w:rPr>
                <w:color w:val="000000"/>
                <w:sz w:val="28"/>
                <w:szCs w:val="28"/>
                <w:lang w:val="uk-UA"/>
              </w:rPr>
              <w:t>П</w:t>
            </w:r>
            <w:r w:rsidRPr="00B22C8F">
              <w:rPr>
                <w:color w:val="000000"/>
                <w:sz w:val="28"/>
                <w:szCs w:val="28"/>
              </w:rPr>
              <w:t>К13+00</w:t>
            </w:r>
            <w:r>
              <w:rPr>
                <w:color w:val="000000"/>
                <w:sz w:val="28"/>
                <w:szCs w:val="28"/>
                <w:lang w:val="uk-UA"/>
              </w:rPr>
              <w:t>,</w:t>
            </w:r>
            <w:r w:rsidRPr="00B22C8F">
              <w:rPr>
                <w:color w:val="000000"/>
                <w:sz w:val="28"/>
                <w:szCs w:val="28"/>
              </w:rPr>
              <w:t>61</w:t>
            </w:r>
          </w:p>
        </w:tc>
        <w:tc>
          <w:tcPr>
            <w:tcW w:w="1843" w:type="dxa"/>
            <w:tcBorders>
              <w:top w:val="single" w:sz="4" w:space="0" w:color="auto"/>
              <w:left w:val="nil"/>
              <w:bottom w:val="nil"/>
              <w:right w:val="nil"/>
            </w:tcBorders>
            <w:shd w:val="clear" w:color="auto" w:fill="FFFFFF"/>
            <w:vAlign w:val="center"/>
          </w:tcPr>
          <w:p w:rsidR="00CB0006" w:rsidRPr="00B22C8F" w:rsidRDefault="00CB0006" w:rsidP="008753F9">
            <w:pPr>
              <w:spacing w:line="360" w:lineRule="auto"/>
              <w:jc w:val="center"/>
            </w:pPr>
            <w:r w:rsidRPr="00B22C8F">
              <w:rPr>
                <w:color w:val="000000"/>
                <w:sz w:val="28"/>
                <w:szCs w:val="28"/>
              </w:rPr>
              <w:t>1300,61 м</w:t>
            </w:r>
          </w:p>
        </w:tc>
      </w:tr>
    </w:tbl>
    <w:p w:rsidR="00CB0006" w:rsidRPr="00CB0006" w:rsidRDefault="00CB0006" w:rsidP="00344D8F">
      <w:pPr>
        <w:spacing w:line="360" w:lineRule="auto"/>
        <w:ind w:firstLine="709"/>
        <w:jc w:val="both"/>
        <w:rPr>
          <w:b/>
          <w:szCs w:val="28"/>
          <w:lang w:val="uk-UA"/>
        </w:rPr>
      </w:pPr>
    </w:p>
    <w:p w:rsidR="00344D8F" w:rsidRPr="00381AB6" w:rsidRDefault="00344D8F" w:rsidP="00344D8F">
      <w:pPr>
        <w:spacing w:line="360" w:lineRule="auto"/>
        <w:ind w:firstLine="709"/>
        <w:jc w:val="both"/>
        <w:rPr>
          <w:sz w:val="28"/>
          <w:szCs w:val="28"/>
          <w:lang w:val="uk-UA"/>
        </w:rPr>
      </w:pPr>
      <w:r w:rsidRPr="00381AB6">
        <w:rPr>
          <w:b/>
          <w:i/>
          <w:sz w:val="28"/>
          <w:szCs w:val="28"/>
          <w:lang w:val="uk-UA"/>
        </w:rPr>
        <w:t>Закріплення на місцевості головних точок кривої</w:t>
      </w:r>
      <w:r w:rsidRPr="00381AB6">
        <w:rPr>
          <w:sz w:val="28"/>
          <w:szCs w:val="28"/>
          <w:lang w:val="uk-UA"/>
        </w:rPr>
        <w:t xml:space="preserve"> виконують у такій послідовності:</w:t>
      </w:r>
      <w:r w:rsidRPr="00CA1F38">
        <w:rPr>
          <w:sz w:val="28"/>
          <w:szCs w:val="28"/>
          <w:lang w:val="uk-UA"/>
        </w:rPr>
        <w:t xml:space="preserve">  </w:t>
      </w:r>
      <w:r w:rsidRPr="00381AB6">
        <w:rPr>
          <w:sz w:val="28"/>
          <w:szCs w:val="28"/>
          <w:lang w:val="uk-UA"/>
        </w:rPr>
        <w:t xml:space="preserve">від вершини кути (ВК) </w:t>
      </w:r>
      <w:r w:rsidRPr="00381AB6">
        <w:rPr>
          <w:i/>
          <w:sz w:val="32"/>
          <w:szCs w:val="32"/>
          <w:lang w:val="uk-UA"/>
        </w:rPr>
        <w:t>φ</w:t>
      </w:r>
      <w:r w:rsidRPr="00381AB6">
        <w:rPr>
          <w:sz w:val="28"/>
          <w:szCs w:val="28"/>
          <w:lang w:val="uk-UA"/>
        </w:rPr>
        <w:t xml:space="preserve"> виміряють мірною стрічкою на відрізки Т рівні 48,59 м. Кінці цих відрізків будуть початком (ПК) і кінцем (КК) кривої, їх закріпляють кілками. Потім установлюють теодоліт у вершині (ВК) кута </w:t>
      </w:r>
      <w:r>
        <w:rPr>
          <w:sz w:val="28"/>
          <w:szCs w:val="28"/>
          <w:lang w:val="uk-UA"/>
        </w:rPr>
        <w:t>β</w:t>
      </w:r>
      <w:r w:rsidRPr="00381AB6">
        <w:rPr>
          <w:sz w:val="28"/>
          <w:szCs w:val="28"/>
          <w:lang w:val="uk-UA"/>
        </w:rPr>
        <w:t xml:space="preserve">. Суміщають нуль лімба і алідади горизонтального круга теодоліта і наводять візирну вісь зорової труби на кілок кінця кривої (КК). Відкріплюють алідаду горизонтального круга і установлюють відлік на горизонтальному крузі теодоліта, рівний </w:t>
      </w:r>
      <w:r>
        <w:rPr>
          <w:sz w:val="28"/>
          <w:szCs w:val="28"/>
          <w:lang w:val="uk-UA"/>
        </w:rPr>
        <w:t>β</w:t>
      </w:r>
      <w:r w:rsidRPr="00381AB6">
        <w:rPr>
          <w:sz w:val="28"/>
          <w:szCs w:val="28"/>
          <w:lang w:val="uk-UA"/>
        </w:rPr>
        <w:t xml:space="preserve">/2. У цьому положенні візирна вісь труби теодоліта буде суміщена з бісектрисою кута </w:t>
      </w:r>
      <w:r>
        <w:rPr>
          <w:sz w:val="28"/>
          <w:szCs w:val="28"/>
          <w:lang w:val="uk-UA"/>
        </w:rPr>
        <w:t>β</w:t>
      </w:r>
      <w:r w:rsidRPr="00381AB6">
        <w:rPr>
          <w:sz w:val="28"/>
          <w:szCs w:val="28"/>
          <w:lang w:val="uk-UA"/>
        </w:rPr>
        <w:t>. У створі колімаційної площини труби теодоліта від вершини кута (ВК) відміряють відстань Б = 3,91 м і одержують середину кривої В (СК).</w:t>
      </w:r>
    </w:p>
    <w:p w:rsidR="00344D8F" w:rsidRPr="00381AB6" w:rsidRDefault="00344D8F" w:rsidP="008A6610">
      <w:pPr>
        <w:spacing w:before="120" w:line="360" w:lineRule="auto"/>
        <w:ind w:firstLine="709"/>
        <w:jc w:val="both"/>
        <w:rPr>
          <w:b/>
          <w:i/>
          <w:sz w:val="28"/>
          <w:szCs w:val="28"/>
          <w:lang w:val="uk-UA"/>
        </w:rPr>
      </w:pPr>
      <w:r w:rsidRPr="00381AB6">
        <w:rPr>
          <w:b/>
          <w:i/>
          <w:sz w:val="28"/>
          <w:szCs w:val="28"/>
          <w:lang w:val="uk-UA"/>
        </w:rPr>
        <w:t>Поперечники</w:t>
      </w:r>
    </w:p>
    <w:p w:rsidR="00344D8F" w:rsidRDefault="00344D8F" w:rsidP="00344D8F">
      <w:pPr>
        <w:spacing w:line="360" w:lineRule="auto"/>
        <w:ind w:firstLine="709"/>
        <w:jc w:val="both"/>
        <w:rPr>
          <w:sz w:val="28"/>
          <w:szCs w:val="28"/>
          <w:lang w:val="en-US"/>
        </w:rPr>
      </w:pPr>
      <w:r w:rsidRPr="00381AB6">
        <w:rPr>
          <w:sz w:val="28"/>
          <w:szCs w:val="28"/>
          <w:lang w:val="uk-UA"/>
        </w:rPr>
        <w:t xml:space="preserve">У місцях зміни поперечного профілю місцевості для визначення характеристик поперечного нахилу місцевості в обидва боку від осі траси перпендикулярно на відстані 20-50 м розмічають поперечні профілі (поперечники). Якщо поперечний ухил місцевості по осі траси більше 11°, то поперечники розмічають на всіх пікетах і плюсових точках траси. Одночасно з розмічуванням пікетажу ведеться пікетажний журнал (рис. </w:t>
      </w:r>
      <w:r>
        <w:rPr>
          <w:sz w:val="28"/>
          <w:szCs w:val="28"/>
          <w:lang w:val="en-US"/>
        </w:rPr>
        <w:t>12</w:t>
      </w:r>
      <w:r w:rsidRPr="00381AB6">
        <w:rPr>
          <w:sz w:val="28"/>
          <w:szCs w:val="28"/>
          <w:lang w:val="uk-UA"/>
        </w:rPr>
        <w:t>.5).</w:t>
      </w:r>
    </w:p>
    <w:p w:rsidR="00344D8F" w:rsidRDefault="00344D8F" w:rsidP="00344D8F">
      <w:pPr>
        <w:spacing w:line="360" w:lineRule="auto"/>
        <w:jc w:val="both"/>
        <w:rPr>
          <w:szCs w:val="28"/>
          <w:lang w:val="en-US"/>
        </w:rPr>
      </w:pPr>
      <w:r>
        <w:rPr>
          <w:sz w:val="28"/>
          <w:szCs w:val="28"/>
          <w:lang w:val="en-US"/>
        </w:rPr>
        <w:br w:type="page"/>
      </w:r>
      <w:r w:rsidR="00B43C6B">
        <w:rPr>
          <w:noProof/>
          <w:szCs w:val="28"/>
          <w:lang w:val="uk-UA" w:eastAsia="uk-UA"/>
        </w:rPr>
        <w:lastRenderedPageBreak/>
        <w:drawing>
          <wp:inline distT="0" distB="0" distL="0" distR="0">
            <wp:extent cx="6105525" cy="7293610"/>
            <wp:effectExtent l="19050" t="0" r="9525" b="0"/>
            <wp:docPr id="194" name="Рисунок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295"/>
                    <a:srcRect/>
                    <a:stretch>
                      <a:fillRect/>
                    </a:stretch>
                  </pic:blipFill>
                  <pic:spPr bwMode="auto">
                    <a:xfrm>
                      <a:off x="0" y="0"/>
                      <a:ext cx="6105525" cy="7293610"/>
                    </a:xfrm>
                    <a:prstGeom prst="rect">
                      <a:avLst/>
                    </a:prstGeom>
                    <a:noFill/>
                    <a:ln w="9525">
                      <a:noFill/>
                      <a:miter lim="800000"/>
                      <a:headEnd/>
                      <a:tailEnd/>
                    </a:ln>
                  </pic:spPr>
                </pic:pic>
              </a:graphicData>
            </a:graphic>
          </wp:inline>
        </w:drawing>
      </w:r>
    </w:p>
    <w:p w:rsidR="00344D8F" w:rsidRPr="00786DEB" w:rsidRDefault="00344D8F" w:rsidP="00344D8F">
      <w:pPr>
        <w:spacing w:line="360" w:lineRule="auto"/>
        <w:jc w:val="center"/>
        <w:rPr>
          <w:b/>
          <w:lang w:val="uk-UA"/>
        </w:rPr>
      </w:pPr>
      <w:r w:rsidRPr="00786DEB">
        <w:rPr>
          <w:b/>
          <w:lang w:val="uk-UA"/>
        </w:rPr>
        <w:t>Рисунок 12.5 –</w:t>
      </w:r>
      <w:r w:rsidR="00CE7B83">
        <w:rPr>
          <w:b/>
          <w:lang w:val="uk-UA"/>
        </w:rPr>
        <w:t>Приклад оформлення п</w:t>
      </w:r>
      <w:r w:rsidRPr="00786DEB">
        <w:rPr>
          <w:b/>
          <w:lang w:val="uk-UA"/>
        </w:rPr>
        <w:t>ікетажн</w:t>
      </w:r>
      <w:r w:rsidR="00CE7B83">
        <w:rPr>
          <w:b/>
          <w:lang w:val="uk-UA"/>
        </w:rPr>
        <w:t>ого</w:t>
      </w:r>
      <w:r w:rsidRPr="00786DEB">
        <w:rPr>
          <w:b/>
          <w:lang w:val="uk-UA"/>
        </w:rPr>
        <w:t xml:space="preserve"> журнал</w:t>
      </w:r>
      <w:r w:rsidR="00CE7B83">
        <w:rPr>
          <w:b/>
          <w:lang w:val="uk-UA"/>
        </w:rPr>
        <w:t>у</w:t>
      </w:r>
    </w:p>
    <w:p w:rsidR="00344D8F" w:rsidRDefault="00344D8F" w:rsidP="00344D8F">
      <w:pPr>
        <w:spacing w:line="360" w:lineRule="auto"/>
        <w:jc w:val="both"/>
        <w:rPr>
          <w:sz w:val="28"/>
          <w:szCs w:val="28"/>
          <w:lang w:val="uk-UA"/>
        </w:rPr>
      </w:pPr>
    </w:p>
    <w:p w:rsidR="00344D8F" w:rsidRDefault="00344D8F" w:rsidP="00344D8F">
      <w:pPr>
        <w:spacing w:line="360" w:lineRule="auto"/>
        <w:ind w:firstLine="709"/>
        <w:jc w:val="both"/>
        <w:rPr>
          <w:sz w:val="28"/>
          <w:szCs w:val="28"/>
          <w:lang w:val="uk-UA"/>
        </w:rPr>
      </w:pPr>
      <w:r w:rsidRPr="00381AB6">
        <w:rPr>
          <w:sz w:val="28"/>
          <w:szCs w:val="28"/>
          <w:lang w:val="uk-UA"/>
        </w:rPr>
        <w:t>У пікетажному журналі наносять у довільному масштабі (схематично з умовними знаками) вісь траси, пікетні та плюсові точки, кути повороту, поперечники, межі перешкод і ситуацію місцевості на 20-50 м по обидва боки від осі траси.</w:t>
      </w:r>
    </w:p>
    <w:p w:rsidR="00344D8F" w:rsidRPr="00381AB6" w:rsidRDefault="00344D8F" w:rsidP="00344D8F">
      <w:pPr>
        <w:spacing w:line="360" w:lineRule="auto"/>
        <w:ind w:firstLine="709"/>
        <w:jc w:val="both"/>
        <w:rPr>
          <w:sz w:val="28"/>
          <w:szCs w:val="28"/>
          <w:lang w:val="uk-UA"/>
        </w:rPr>
      </w:pPr>
      <w:r w:rsidRPr="00381AB6">
        <w:rPr>
          <w:sz w:val="28"/>
          <w:szCs w:val="28"/>
          <w:lang w:val="uk-UA"/>
        </w:rPr>
        <w:lastRenderedPageBreak/>
        <w:t>У межах 25 м в обидва боки виконують інструментальну зйомку місцевості, як правило, методом перпендикулярів, а від 25 м до 50 м - окомірно. Вісь траси в пікетажному журналі показують прямою лінією. Під час переходу на наступну сторінку її починають з того пікету, яким була закінчена попередня сторінка.</w:t>
      </w:r>
    </w:p>
    <w:p w:rsidR="00344D8F" w:rsidRPr="00381AB6" w:rsidRDefault="00344D8F" w:rsidP="00344D8F">
      <w:pPr>
        <w:spacing w:line="360" w:lineRule="auto"/>
        <w:ind w:firstLine="709"/>
        <w:jc w:val="both"/>
        <w:rPr>
          <w:sz w:val="28"/>
          <w:szCs w:val="28"/>
          <w:lang w:val="uk-UA"/>
        </w:rPr>
      </w:pPr>
      <w:r w:rsidRPr="00381AB6">
        <w:rPr>
          <w:sz w:val="28"/>
          <w:szCs w:val="28"/>
          <w:lang w:val="uk-UA"/>
        </w:rPr>
        <w:t>Кути повороту траси показують стрілками, направленими вправо або вліво від осі траси. Біля кутів повороту траси виписують усі елементи (</w:t>
      </w:r>
      <w:r>
        <w:rPr>
          <w:sz w:val="28"/>
          <w:szCs w:val="28"/>
          <w:lang w:val="uk-UA"/>
        </w:rPr>
        <w:t>β,</w:t>
      </w:r>
      <w:r w:rsidRPr="00381AB6">
        <w:rPr>
          <w:sz w:val="28"/>
          <w:szCs w:val="28"/>
          <w:lang w:val="uk-UA"/>
        </w:rPr>
        <w:t xml:space="preserve"> R, Т, К, Б, Д) кривої та пікетажні положення початку (ГК ПК) і кінця (ГК КК) кривої. До пікетажу прив'язують геологічні виробки, точки геологічної розвідки та гідрометричних вимірів.</w:t>
      </w:r>
    </w:p>
    <w:p w:rsidR="00344D8F" w:rsidRPr="00381AB6" w:rsidRDefault="00344D8F" w:rsidP="00CB0006">
      <w:pPr>
        <w:spacing w:before="120" w:line="360" w:lineRule="auto"/>
        <w:ind w:firstLine="709"/>
        <w:jc w:val="both"/>
        <w:rPr>
          <w:b/>
          <w:sz w:val="28"/>
          <w:szCs w:val="28"/>
          <w:lang w:val="uk-UA"/>
        </w:rPr>
      </w:pPr>
      <w:r w:rsidRPr="00381AB6">
        <w:rPr>
          <w:b/>
          <w:sz w:val="28"/>
          <w:szCs w:val="28"/>
          <w:lang w:val="uk-UA"/>
        </w:rPr>
        <w:t>Нівелювання траси</w:t>
      </w:r>
    </w:p>
    <w:p w:rsidR="00344D8F" w:rsidRPr="00381AB6" w:rsidRDefault="00344D8F" w:rsidP="00344D8F">
      <w:pPr>
        <w:spacing w:line="360" w:lineRule="auto"/>
        <w:ind w:firstLine="709"/>
        <w:jc w:val="both"/>
        <w:rPr>
          <w:sz w:val="28"/>
          <w:szCs w:val="28"/>
          <w:lang w:val="uk-UA"/>
        </w:rPr>
      </w:pPr>
      <w:r w:rsidRPr="00381AB6">
        <w:rPr>
          <w:sz w:val="28"/>
          <w:szCs w:val="28"/>
          <w:lang w:val="uk-UA"/>
        </w:rPr>
        <w:t xml:space="preserve">По закріплених пікетах на трасі і закріплених кривих виконують геометричне або тригонометричне (рис. </w:t>
      </w:r>
      <w:r>
        <w:rPr>
          <w:sz w:val="28"/>
          <w:szCs w:val="28"/>
          <w:lang w:val="uk-UA"/>
        </w:rPr>
        <w:t>12</w:t>
      </w:r>
      <w:r w:rsidRPr="00381AB6">
        <w:rPr>
          <w:sz w:val="28"/>
          <w:szCs w:val="28"/>
          <w:lang w:val="uk-UA"/>
        </w:rPr>
        <w:t xml:space="preserve">.6) нівелювання. Одночасно нівелюють закріплені впродовж траси постійні </w:t>
      </w:r>
      <w:r>
        <w:rPr>
          <w:sz w:val="28"/>
          <w:szCs w:val="28"/>
          <w:lang w:val="uk-UA"/>
        </w:rPr>
        <w:t>й</w:t>
      </w:r>
      <w:r w:rsidRPr="00381AB6">
        <w:rPr>
          <w:sz w:val="28"/>
          <w:szCs w:val="28"/>
          <w:lang w:val="uk-UA"/>
        </w:rPr>
        <w:t xml:space="preserve"> тимчасові репери, які будуть використовуватись під час будівництва лінійної споруди.</w:t>
      </w:r>
    </w:p>
    <w:p w:rsidR="00344D8F" w:rsidRPr="00381AB6" w:rsidRDefault="00344D8F" w:rsidP="00344D8F">
      <w:pPr>
        <w:spacing w:line="360" w:lineRule="auto"/>
        <w:ind w:firstLine="709"/>
        <w:jc w:val="both"/>
        <w:rPr>
          <w:sz w:val="28"/>
          <w:szCs w:val="28"/>
          <w:lang w:val="uk-UA"/>
        </w:rPr>
      </w:pPr>
      <w:r w:rsidRPr="00381AB6">
        <w:rPr>
          <w:sz w:val="28"/>
          <w:szCs w:val="28"/>
          <w:lang w:val="uk-UA"/>
        </w:rPr>
        <w:t>Нівелювання виконують два рази. Перший раз нівелюють пікети, плюсові точки, геологічні виробки, постійні і тимчасові репери.</w:t>
      </w:r>
    </w:p>
    <w:p w:rsidR="00344D8F" w:rsidRDefault="00344D8F" w:rsidP="00344D8F">
      <w:pPr>
        <w:spacing w:line="360" w:lineRule="auto"/>
        <w:ind w:firstLine="709"/>
        <w:jc w:val="both"/>
        <w:rPr>
          <w:sz w:val="28"/>
          <w:szCs w:val="28"/>
          <w:lang w:val="uk-UA"/>
        </w:rPr>
      </w:pPr>
      <w:r w:rsidRPr="00381AB6">
        <w:rPr>
          <w:sz w:val="28"/>
          <w:szCs w:val="28"/>
          <w:lang w:val="uk-UA"/>
        </w:rPr>
        <w:t xml:space="preserve">Другий раз нівелюють тільки репери, зв'язуючи точки між суміжними станціями в першому нівелюванні та поперечники (рис. </w:t>
      </w:r>
      <w:r>
        <w:rPr>
          <w:sz w:val="28"/>
          <w:szCs w:val="28"/>
          <w:lang w:val="uk-UA"/>
        </w:rPr>
        <w:t>12</w:t>
      </w:r>
      <w:r w:rsidRPr="00381AB6">
        <w:rPr>
          <w:sz w:val="28"/>
          <w:szCs w:val="28"/>
          <w:lang w:val="uk-UA"/>
        </w:rPr>
        <w:t>.6).</w:t>
      </w:r>
    </w:p>
    <w:p w:rsidR="00344D8F" w:rsidRDefault="00B43C6B" w:rsidP="00A6782E">
      <w:pPr>
        <w:spacing w:before="240" w:line="360" w:lineRule="auto"/>
        <w:jc w:val="both"/>
        <w:rPr>
          <w:szCs w:val="28"/>
          <w:lang w:val="uk-UA"/>
        </w:rPr>
      </w:pPr>
      <w:r>
        <w:rPr>
          <w:noProof/>
          <w:szCs w:val="28"/>
          <w:lang w:val="uk-UA" w:eastAsia="uk-UA"/>
        </w:rPr>
        <w:drawing>
          <wp:inline distT="0" distB="0" distL="0" distR="0">
            <wp:extent cx="6112510" cy="2296795"/>
            <wp:effectExtent l="19050" t="0" r="2540" b="0"/>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296" cstate="print"/>
                    <a:srcRect/>
                    <a:stretch>
                      <a:fillRect/>
                    </a:stretch>
                  </pic:blipFill>
                  <pic:spPr bwMode="auto">
                    <a:xfrm>
                      <a:off x="0" y="0"/>
                      <a:ext cx="6112510" cy="2296795"/>
                    </a:xfrm>
                    <a:prstGeom prst="rect">
                      <a:avLst/>
                    </a:prstGeom>
                    <a:noFill/>
                    <a:ln w="9525">
                      <a:noFill/>
                      <a:miter lim="800000"/>
                      <a:headEnd/>
                      <a:tailEnd/>
                    </a:ln>
                  </pic:spPr>
                </pic:pic>
              </a:graphicData>
            </a:graphic>
          </wp:inline>
        </w:drawing>
      </w:r>
    </w:p>
    <w:p w:rsidR="00344D8F" w:rsidRPr="00786DEB" w:rsidRDefault="00344D8F" w:rsidP="00A6782E">
      <w:pPr>
        <w:spacing w:before="240" w:line="360" w:lineRule="auto"/>
        <w:jc w:val="center"/>
        <w:rPr>
          <w:b/>
          <w:lang w:val="uk-UA"/>
        </w:rPr>
      </w:pPr>
      <w:r w:rsidRPr="00786DEB">
        <w:rPr>
          <w:b/>
          <w:lang w:val="uk-UA"/>
        </w:rPr>
        <w:t>Рисунок 12.6 – Схема нівелювання поперечників</w:t>
      </w:r>
    </w:p>
    <w:p w:rsidR="00344D8F" w:rsidRPr="00027683" w:rsidRDefault="00344D8F" w:rsidP="00A6782E">
      <w:pPr>
        <w:spacing w:before="240" w:line="360" w:lineRule="auto"/>
        <w:ind w:firstLine="709"/>
        <w:jc w:val="both"/>
        <w:rPr>
          <w:sz w:val="28"/>
          <w:szCs w:val="28"/>
          <w:lang w:val="uk-UA"/>
        </w:rPr>
      </w:pPr>
      <w:r w:rsidRPr="00027683">
        <w:rPr>
          <w:sz w:val="28"/>
          <w:szCs w:val="28"/>
          <w:lang w:val="uk-UA"/>
        </w:rPr>
        <w:lastRenderedPageBreak/>
        <w:t>Кілометрові пікети і репери кожен раз обов'язково приймають як зв'язуючі точки. Відстань від нівеліра до точки допускають до 100-150 м. Нівелювання траси виконують згідно з вимогами інструкції до технічного нівелювання.</w:t>
      </w:r>
    </w:p>
    <w:p w:rsidR="00344D8F" w:rsidRPr="00027683" w:rsidRDefault="00344D8F" w:rsidP="00344D8F">
      <w:pPr>
        <w:spacing w:line="360" w:lineRule="auto"/>
        <w:ind w:firstLine="709"/>
        <w:jc w:val="both"/>
        <w:rPr>
          <w:sz w:val="28"/>
          <w:szCs w:val="28"/>
          <w:lang w:val="uk-UA"/>
        </w:rPr>
      </w:pPr>
      <w:r w:rsidRPr="00027683">
        <w:rPr>
          <w:sz w:val="28"/>
          <w:szCs w:val="28"/>
          <w:lang w:val="uk-UA"/>
        </w:rPr>
        <w:t>Для геометричного нівелювання використовують точні нівеліри типу Н-3. Точність технічного нівелювання характеризується нев'язкою ходу між вихідними реперами або в зімкнутому полігоні</w:t>
      </w:r>
    </w:p>
    <w:p w:rsidR="00344D8F" w:rsidRDefault="00344D8F" w:rsidP="00344D8F">
      <w:pPr>
        <w:spacing w:line="360" w:lineRule="auto"/>
        <w:ind w:firstLine="709"/>
        <w:jc w:val="right"/>
        <w:rPr>
          <w:sz w:val="28"/>
          <w:szCs w:val="28"/>
          <w:lang w:val="uk-UA"/>
        </w:rPr>
      </w:pPr>
      <w:r>
        <w:rPr>
          <w:sz w:val="28"/>
          <w:szCs w:val="28"/>
          <w:lang w:val="uk-UA"/>
        </w:rPr>
        <w:t xml:space="preserve">  </w:t>
      </w:r>
      <w:r w:rsidR="00A6782E" w:rsidRPr="00A6782E">
        <w:rPr>
          <w:position w:val="-18"/>
          <w:sz w:val="28"/>
          <w:szCs w:val="28"/>
          <w:lang w:val="uk-UA"/>
        </w:rPr>
        <w:object w:dxaOrig="2000" w:dyaOrig="499">
          <v:shape id="_x0000_i1117" type="#_x0000_t75" style="width:99.6pt;height:25.2pt" o:ole="">
            <v:imagedata r:id="rId297" o:title=""/>
          </v:shape>
          <o:OLEObject Type="Embed" ProgID="Equation.3" ShapeID="_x0000_i1117" DrawAspect="Content" ObjectID="_1842539593" r:id="rId298"/>
        </w:object>
      </w:r>
      <w:r>
        <w:rPr>
          <w:sz w:val="28"/>
          <w:szCs w:val="28"/>
          <w:lang w:val="uk-UA"/>
        </w:rPr>
        <w:t xml:space="preserve">  </w:t>
      </w:r>
      <w:r w:rsidR="00A6782E" w:rsidRPr="00CA1F38">
        <w:rPr>
          <w:sz w:val="28"/>
          <w:szCs w:val="28"/>
        </w:rPr>
        <w:t xml:space="preserve">         </w:t>
      </w:r>
      <w:r>
        <w:rPr>
          <w:sz w:val="28"/>
          <w:szCs w:val="28"/>
          <w:lang w:val="uk-UA"/>
        </w:rPr>
        <w:t xml:space="preserve">                                 (12.7)</w:t>
      </w:r>
    </w:p>
    <w:p w:rsidR="00344D8F" w:rsidRPr="00027683" w:rsidRDefault="00344D8F" w:rsidP="00344D8F">
      <w:pPr>
        <w:spacing w:line="360" w:lineRule="auto"/>
        <w:jc w:val="both"/>
        <w:rPr>
          <w:sz w:val="28"/>
          <w:szCs w:val="28"/>
          <w:lang w:val="uk-UA"/>
        </w:rPr>
      </w:pPr>
      <w:r w:rsidRPr="00027683">
        <w:rPr>
          <w:sz w:val="28"/>
          <w:szCs w:val="28"/>
          <w:lang w:val="uk-UA"/>
        </w:rPr>
        <w:t xml:space="preserve">де </w:t>
      </w:r>
      <w:r>
        <w:rPr>
          <w:sz w:val="28"/>
          <w:szCs w:val="28"/>
          <w:lang w:val="uk-UA"/>
        </w:rPr>
        <w:t xml:space="preserve">   </w:t>
      </w:r>
      <w:r w:rsidRPr="00027683">
        <w:rPr>
          <w:i/>
          <w:sz w:val="28"/>
          <w:szCs w:val="28"/>
          <w:lang w:val="uk-UA"/>
        </w:rPr>
        <w:t>L</w:t>
      </w:r>
      <w:r w:rsidRPr="00027683">
        <w:rPr>
          <w:sz w:val="28"/>
          <w:szCs w:val="28"/>
          <w:lang w:val="uk-UA"/>
        </w:rPr>
        <w:t xml:space="preserve"> - довжина нівелірного ходу в кілометрах.</w:t>
      </w:r>
    </w:p>
    <w:p w:rsidR="00344D8F" w:rsidRPr="00027683" w:rsidRDefault="00344D8F" w:rsidP="00344D8F">
      <w:pPr>
        <w:spacing w:line="360" w:lineRule="auto"/>
        <w:ind w:firstLine="709"/>
        <w:jc w:val="both"/>
        <w:rPr>
          <w:sz w:val="28"/>
          <w:szCs w:val="28"/>
          <w:lang w:val="uk-UA"/>
        </w:rPr>
      </w:pPr>
    </w:p>
    <w:p w:rsidR="00344D8F" w:rsidRPr="00027683" w:rsidRDefault="00344D8F" w:rsidP="00344D8F">
      <w:pPr>
        <w:spacing w:line="360" w:lineRule="auto"/>
        <w:ind w:firstLine="709"/>
        <w:jc w:val="both"/>
        <w:rPr>
          <w:sz w:val="28"/>
          <w:szCs w:val="28"/>
          <w:lang w:val="uk-UA"/>
        </w:rPr>
      </w:pPr>
      <w:r w:rsidRPr="00027683">
        <w:rPr>
          <w:sz w:val="28"/>
          <w:szCs w:val="28"/>
          <w:lang w:val="uk-UA"/>
        </w:rPr>
        <w:t>Для обчислення координат вершин повороту траси і позначок точок траси на початку, в кінці і через певні відстані прив'язують до пунктів державних мереж тріангуляції, полігонометрії, до реперів і марок нівелірних мереж.</w:t>
      </w:r>
    </w:p>
    <w:p w:rsidR="00344D8F" w:rsidRPr="00027683" w:rsidRDefault="00344D8F" w:rsidP="00344D8F">
      <w:pPr>
        <w:spacing w:line="360" w:lineRule="auto"/>
        <w:ind w:firstLine="709"/>
        <w:jc w:val="both"/>
        <w:rPr>
          <w:sz w:val="28"/>
          <w:szCs w:val="28"/>
          <w:lang w:val="uk-UA"/>
        </w:rPr>
      </w:pPr>
      <w:r w:rsidRPr="00027683">
        <w:rPr>
          <w:sz w:val="28"/>
          <w:szCs w:val="28"/>
          <w:lang w:val="uk-UA"/>
        </w:rPr>
        <w:t>Пікетажний журнал на рівні з журналом нівелювання траси є важливим польовим документом інженерно-технічного нівелювання. Їх заповнюють дуже уважно і охайно простим олівцем.</w:t>
      </w:r>
    </w:p>
    <w:p w:rsidR="00344D8F" w:rsidRPr="00027683" w:rsidRDefault="00344D8F" w:rsidP="00344D8F">
      <w:pPr>
        <w:spacing w:line="360" w:lineRule="auto"/>
        <w:ind w:firstLine="709"/>
        <w:jc w:val="both"/>
        <w:rPr>
          <w:sz w:val="28"/>
          <w:szCs w:val="28"/>
          <w:lang w:val="uk-UA"/>
        </w:rPr>
      </w:pPr>
      <w:r w:rsidRPr="00027683">
        <w:rPr>
          <w:sz w:val="28"/>
          <w:szCs w:val="28"/>
          <w:lang w:val="uk-UA"/>
        </w:rPr>
        <w:t>За результатом пікетажного журналу і журналу нівелювання траси складають поздовжні і поперечні профілі. Попередньо розраховують положення проектної (червоної) лінії траси, яка потім уточнюється.</w:t>
      </w:r>
    </w:p>
    <w:p w:rsidR="00344D8F" w:rsidRPr="00027683" w:rsidRDefault="00344D8F" w:rsidP="00344D8F">
      <w:pPr>
        <w:spacing w:line="360" w:lineRule="auto"/>
        <w:ind w:firstLine="709"/>
        <w:jc w:val="both"/>
        <w:rPr>
          <w:sz w:val="28"/>
          <w:szCs w:val="28"/>
          <w:lang w:val="uk-UA"/>
        </w:rPr>
      </w:pPr>
    </w:p>
    <w:p w:rsidR="00344D8F" w:rsidRPr="00027683" w:rsidRDefault="00A96AA1" w:rsidP="00344D8F">
      <w:pPr>
        <w:spacing w:line="360" w:lineRule="auto"/>
        <w:ind w:firstLine="709"/>
        <w:jc w:val="both"/>
        <w:rPr>
          <w:b/>
          <w:sz w:val="28"/>
          <w:szCs w:val="28"/>
          <w:lang w:val="uk-UA"/>
        </w:rPr>
      </w:pPr>
      <w:r>
        <w:rPr>
          <w:b/>
          <w:sz w:val="28"/>
          <w:szCs w:val="28"/>
          <w:lang w:val="uk-UA"/>
        </w:rPr>
        <w:t>12</w:t>
      </w:r>
      <w:r w:rsidR="00344D8F" w:rsidRPr="00027683">
        <w:rPr>
          <w:b/>
          <w:sz w:val="28"/>
          <w:szCs w:val="28"/>
          <w:lang w:val="uk-UA"/>
        </w:rPr>
        <w:t>.3.</w:t>
      </w:r>
      <w:r w:rsidR="00344D8F" w:rsidRPr="00027683">
        <w:rPr>
          <w:b/>
          <w:sz w:val="28"/>
          <w:szCs w:val="28"/>
          <w:lang w:val="uk-UA"/>
        </w:rPr>
        <w:tab/>
        <w:t>Складання поздовжнього профілю траси.</w:t>
      </w:r>
    </w:p>
    <w:p w:rsidR="00344D8F" w:rsidRPr="00027683" w:rsidRDefault="00344D8F" w:rsidP="00344D8F">
      <w:pPr>
        <w:spacing w:line="360" w:lineRule="auto"/>
        <w:ind w:firstLine="709"/>
        <w:jc w:val="both"/>
        <w:rPr>
          <w:sz w:val="28"/>
          <w:szCs w:val="28"/>
          <w:lang w:val="uk-UA"/>
        </w:rPr>
      </w:pPr>
      <w:r w:rsidRPr="00027683">
        <w:rPr>
          <w:sz w:val="28"/>
          <w:szCs w:val="28"/>
          <w:lang w:val="uk-UA"/>
        </w:rPr>
        <w:t>Проектування на профілі</w:t>
      </w:r>
    </w:p>
    <w:p w:rsidR="00344D8F" w:rsidRPr="00027683" w:rsidRDefault="00344D8F" w:rsidP="00344D8F">
      <w:pPr>
        <w:spacing w:line="360" w:lineRule="auto"/>
        <w:ind w:firstLine="709"/>
        <w:jc w:val="both"/>
        <w:rPr>
          <w:sz w:val="28"/>
          <w:szCs w:val="28"/>
          <w:lang w:val="uk-UA"/>
        </w:rPr>
      </w:pPr>
      <w:r w:rsidRPr="00027683">
        <w:rPr>
          <w:sz w:val="28"/>
          <w:szCs w:val="28"/>
          <w:lang w:val="uk-UA"/>
        </w:rPr>
        <w:t xml:space="preserve">Важливим підсумковим документом технічного нівелювання траси є поздовжній профіль траси (рис. </w:t>
      </w:r>
      <w:r>
        <w:rPr>
          <w:sz w:val="28"/>
          <w:szCs w:val="28"/>
          <w:lang w:val="uk-UA"/>
        </w:rPr>
        <w:t>12</w:t>
      </w:r>
      <w:r w:rsidRPr="00027683">
        <w:rPr>
          <w:sz w:val="28"/>
          <w:szCs w:val="28"/>
          <w:lang w:val="uk-UA"/>
        </w:rPr>
        <w:t>.10).</w:t>
      </w:r>
    </w:p>
    <w:p w:rsidR="00344D8F" w:rsidRPr="00027683" w:rsidRDefault="00344D8F" w:rsidP="00344D8F">
      <w:pPr>
        <w:spacing w:line="360" w:lineRule="auto"/>
        <w:ind w:firstLine="709"/>
        <w:jc w:val="both"/>
        <w:rPr>
          <w:sz w:val="28"/>
          <w:szCs w:val="28"/>
          <w:lang w:val="uk-UA"/>
        </w:rPr>
      </w:pPr>
      <w:r w:rsidRPr="00027683">
        <w:rPr>
          <w:sz w:val="28"/>
          <w:szCs w:val="28"/>
          <w:lang w:val="uk-UA"/>
        </w:rPr>
        <w:t>За допомогою поздовжнього профілю виконують вертикальне планування осі споруди і земляні роботи.</w:t>
      </w:r>
    </w:p>
    <w:p w:rsidR="00344D8F" w:rsidRPr="00027683" w:rsidRDefault="00344D8F" w:rsidP="00344D8F">
      <w:pPr>
        <w:spacing w:line="360" w:lineRule="auto"/>
        <w:ind w:firstLine="709"/>
        <w:jc w:val="both"/>
        <w:rPr>
          <w:sz w:val="28"/>
          <w:szCs w:val="28"/>
          <w:lang w:val="uk-UA"/>
        </w:rPr>
      </w:pPr>
      <w:r w:rsidRPr="00027683">
        <w:rPr>
          <w:sz w:val="28"/>
          <w:szCs w:val="28"/>
          <w:lang w:val="uk-UA"/>
        </w:rPr>
        <w:t>Вертикальний масштаб профілю приймають у 10 раз більшим горизонтального. Робота зі складання поздовжнього</w:t>
      </w:r>
      <w:r>
        <w:rPr>
          <w:sz w:val="28"/>
          <w:szCs w:val="28"/>
          <w:lang w:val="uk-UA"/>
        </w:rPr>
        <w:t xml:space="preserve"> </w:t>
      </w:r>
      <w:r w:rsidRPr="00027683">
        <w:rPr>
          <w:sz w:val="28"/>
          <w:szCs w:val="28"/>
          <w:lang w:val="uk-UA"/>
        </w:rPr>
        <w:t>профілю траси складається з чорного профілю і побудови червоної лінії.</w:t>
      </w:r>
    </w:p>
    <w:p w:rsidR="00344D8F" w:rsidRPr="00027683" w:rsidRDefault="00344D8F" w:rsidP="00344D8F">
      <w:pPr>
        <w:spacing w:line="360" w:lineRule="auto"/>
        <w:ind w:firstLine="709"/>
        <w:jc w:val="both"/>
        <w:rPr>
          <w:sz w:val="28"/>
          <w:szCs w:val="28"/>
          <w:lang w:val="uk-UA"/>
        </w:rPr>
      </w:pPr>
      <w:r w:rsidRPr="00027683">
        <w:rPr>
          <w:sz w:val="28"/>
          <w:szCs w:val="28"/>
          <w:lang w:val="uk-UA"/>
        </w:rPr>
        <w:lastRenderedPageBreak/>
        <w:t>Чорним профілем називається профіль траси, одержаний безпосередньо в полі, побудований за позначками точок траси і тому вони відображають існуюче положення на час нівелювання. Всі лінії і підписи чорного профілю виконують чорною тушшю.</w:t>
      </w:r>
    </w:p>
    <w:p w:rsidR="00344D8F" w:rsidRPr="00027683" w:rsidRDefault="00344D8F" w:rsidP="00344D8F">
      <w:pPr>
        <w:spacing w:line="360" w:lineRule="auto"/>
        <w:ind w:firstLine="709"/>
        <w:jc w:val="both"/>
        <w:rPr>
          <w:sz w:val="28"/>
          <w:szCs w:val="28"/>
          <w:lang w:val="uk-UA"/>
        </w:rPr>
      </w:pPr>
      <w:r w:rsidRPr="00027683">
        <w:rPr>
          <w:sz w:val="28"/>
          <w:szCs w:val="28"/>
          <w:lang w:val="uk-UA"/>
        </w:rPr>
        <w:t>Проектною лінією називають профіль осі траси, який вона повина мати після виконання земляних робіт.</w:t>
      </w:r>
    </w:p>
    <w:p w:rsidR="00344D8F" w:rsidRPr="00027683" w:rsidRDefault="00344D8F" w:rsidP="00344D8F">
      <w:pPr>
        <w:spacing w:line="360" w:lineRule="auto"/>
        <w:ind w:firstLine="709"/>
        <w:jc w:val="both"/>
        <w:rPr>
          <w:sz w:val="28"/>
          <w:szCs w:val="28"/>
          <w:lang w:val="uk-UA"/>
        </w:rPr>
      </w:pPr>
      <w:r w:rsidRPr="00027683">
        <w:rPr>
          <w:sz w:val="28"/>
          <w:szCs w:val="28"/>
          <w:lang w:val="uk-UA"/>
        </w:rPr>
        <w:t>Всі лінії і записи, які відносять до проектної лінії, виконують червоною тушшю.</w:t>
      </w:r>
    </w:p>
    <w:p w:rsidR="00344D8F" w:rsidRPr="00027683" w:rsidRDefault="00344D8F" w:rsidP="00344D8F">
      <w:pPr>
        <w:spacing w:line="360" w:lineRule="auto"/>
        <w:ind w:firstLine="709"/>
        <w:jc w:val="both"/>
        <w:rPr>
          <w:sz w:val="28"/>
          <w:szCs w:val="28"/>
          <w:lang w:val="uk-UA"/>
        </w:rPr>
      </w:pPr>
      <w:r w:rsidRPr="00027683">
        <w:rPr>
          <w:sz w:val="28"/>
          <w:szCs w:val="28"/>
          <w:lang w:val="uk-UA"/>
        </w:rPr>
        <w:t>Поздовжній профіль траси складають у двох масштабах: горизонтальному 1:2000, вертикальному 1:200 і креслять спочатку на міліметровому папері.</w:t>
      </w:r>
    </w:p>
    <w:p w:rsidR="00344D8F" w:rsidRPr="00027683" w:rsidRDefault="00344D8F" w:rsidP="00344D8F">
      <w:pPr>
        <w:spacing w:line="360" w:lineRule="auto"/>
        <w:ind w:firstLine="709"/>
        <w:jc w:val="both"/>
        <w:rPr>
          <w:sz w:val="28"/>
          <w:szCs w:val="28"/>
          <w:lang w:val="uk-UA"/>
        </w:rPr>
      </w:pPr>
      <w:r w:rsidRPr="00027683">
        <w:rPr>
          <w:sz w:val="28"/>
          <w:szCs w:val="28"/>
          <w:lang w:val="uk-UA"/>
        </w:rPr>
        <w:t>Складання профілю починають з викреслювання сітки профілю (ліва частина профілю), яка залежно від характеру та призначення споруди має різний зміст.</w:t>
      </w:r>
    </w:p>
    <w:p w:rsidR="00344D8F" w:rsidRDefault="00344D8F" w:rsidP="00344D8F">
      <w:pPr>
        <w:spacing w:line="360" w:lineRule="auto"/>
        <w:ind w:firstLine="709"/>
        <w:jc w:val="both"/>
        <w:rPr>
          <w:sz w:val="28"/>
          <w:szCs w:val="28"/>
          <w:lang w:val="uk-UA"/>
        </w:rPr>
      </w:pPr>
      <w:r w:rsidRPr="00027683">
        <w:rPr>
          <w:sz w:val="28"/>
          <w:szCs w:val="28"/>
          <w:lang w:val="uk-UA"/>
        </w:rPr>
        <w:t xml:space="preserve">Наприклад, під час проектування автомобільних шляхів сітку профілю приймають з деякими спрощеннями (рис. </w:t>
      </w:r>
      <w:r>
        <w:rPr>
          <w:sz w:val="28"/>
          <w:szCs w:val="28"/>
          <w:lang w:val="uk-UA"/>
        </w:rPr>
        <w:t>12</w:t>
      </w:r>
      <w:r w:rsidRPr="00027683">
        <w:rPr>
          <w:sz w:val="28"/>
          <w:szCs w:val="28"/>
          <w:lang w:val="uk-UA"/>
        </w:rPr>
        <w:t>.7).</w:t>
      </w:r>
    </w:p>
    <w:p w:rsidR="00344D8F" w:rsidRDefault="00B43C6B" w:rsidP="00344D8F">
      <w:pPr>
        <w:spacing w:line="360" w:lineRule="auto"/>
        <w:ind w:firstLine="709"/>
        <w:jc w:val="center"/>
        <w:rPr>
          <w:szCs w:val="28"/>
          <w:lang w:val="uk-UA"/>
        </w:rPr>
      </w:pPr>
      <w:r>
        <w:rPr>
          <w:noProof/>
          <w:szCs w:val="28"/>
          <w:lang w:val="uk-UA" w:eastAsia="uk-UA"/>
        </w:rPr>
        <w:drawing>
          <wp:inline distT="0" distB="0" distL="0" distR="0">
            <wp:extent cx="2462530" cy="1533525"/>
            <wp:effectExtent l="19050" t="0" r="0" b="0"/>
            <wp:docPr id="197" name="Рисунок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pic:cNvPicPr>
                      <a:picLocks noChangeAspect="1" noChangeArrowheads="1"/>
                    </pic:cNvPicPr>
                  </pic:nvPicPr>
                  <pic:blipFill>
                    <a:blip r:embed="rId299"/>
                    <a:srcRect/>
                    <a:stretch>
                      <a:fillRect/>
                    </a:stretch>
                  </pic:blipFill>
                  <pic:spPr bwMode="auto">
                    <a:xfrm>
                      <a:off x="0" y="0"/>
                      <a:ext cx="2462530" cy="1533525"/>
                    </a:xfrm>
                    <a:prstGeom prst="rect">
                      <a:avLst/>
                    </a:prstGeom>
                    <a:noFill/>
                    <a:ln w="9525">
                      <a:noFill/>
                      <a:miter lim="800000"/>
                      <a:headEnd/>
                      <a:tailEnd/>
                    </a:ln>
                  </pic:spPr>
                </pic:pic>
              </a:graphicData>
            </a:graphic>
          </wp:inline>
        </w:drawing>
      </w:r>
    </w:p>
    <w:p w:rsidR="00344D8F" w:rsidRPr="00786DEB" w:rsidRDefault="00344D8F" w:rsidP="00344D8F">
      <w:pPr>
        <w:spacing w:line="360" w:lineRule="auto"/>
        <w:ind w:firstLine="709"/>
        <w:jc w:val="center"/>
        <w:rPr>
          <w:b/>
          <w:lang w:val="uk-UA"/>
        </w:rPr>
      </w:pPr>
      <w:r w:rsidRPr="00786DEB">
        <w:rPr>
          <w:b/>
          <w:lang w:val="uk-UA"/>
        </w:rPr>
        <w:t>Рисунок 12.7</w:t>
      </w:r>
      <w:r w:rsidR="00786DEB" w:rsidRPr="00CA1F38">
        <w:rPr>
          <w:b/>
        </w:rPr>
        <w:t xml:space="preserve"> -</w:t>
      </w:r>
      <w:r w:rsidRPr="00786DEB">
        <w:rPr>
          <w:b/>
          <w:lang w:val="uk-UA"/>
        </w:rPr>
        <w:t xml:space="preserve"> Сітка профілю</w:t>
      </w:r>
    </w:p>
    <w:p w:rsidR="00344D8F" w:rsidRDefault="00344D8F" w:rsidP="00344D8F">
      <w:pPr>
        <w:spacing w:before="120" w:line="360" w:lineRule="auto"/>
        <w:ind w:firstLine="709"/>
        <w:jc w:val="both"/>
        <w:rPr>
          <w:sz w:val="28"/>
          <w:szCs w:val="28"/>
          <w:lang w:val="uk-UA"/>
        </w:rPr>
      </w:pPr>
      <w:r w:rsidRPr="00027683">
        <w:rPr>
          <w:sz w:val="28"/>
          <w:szCs w:val="28"/>
          <w:lang w:val="uk-UA"/>
        </w:rPr>
        <w:t>Заповнення сітки (права частина) профілю починають з графи 4, фіксуючи в масштабі 1:2000 положення пікетів і плюсових точок вертикальними рисками. Нумерацію пікетів записують у графу 5 в порядку їхнього зростання (пікет "початок траси - ПТ" нумерують числом "0") з довжиною траси.</w:t>
      </w:r>
    </w:p>
    <w:p w:rsidR="00344D8F" w:rsidRPr="00027683" w:rsidRDefault="00344D8F" w:rsidP="00344D8F">
      <w:pPr>
        <w:spacing w:before="120" w:line="360" w:lineRule="auto"/>
        <w:ind w:firstLine="709"/>
        <w:jc w:val="both"/>
        <w:rPr>
          <w:sz w:val="28"/>
          <w:szCs w:val="28"/>
          <w:lang w:val="uk-UA"/>
        </w:rPr>
      </w:pPr>
      <w:r w:rsidRPr="00027683">
        <w:rPr>
          <w:sz w:val="28"/>
          <w:szCs w:val="28"/>
          <w:lang w:val="uk-UA"/>
        </w:rPr>
        <w:t>Плюсові точки позначають і підписують їх метраж та висоту, відкладаючи у графі 4 відстані до них від задніх пікетів.</w:t>
      </w:r>
    </w:p>
    <w:p w:rsidR="00344D8F" w:rsidRPr="00027683" w:rsidRDefault="00344D8F" w:rsidP="00344D8F">
      <w:pPr>
        <w:spacing w:before="120" w:line="360" w:lineRule="auto"/>
        <w:ind w:firstLine="709"/>
        <w:jc w:val="both"/>
        <w:rPr>
          <w:sz w:val="28"/>
          <w:szCs w:val="28"/>
          <w:lang w:val="uk-UA"/>
        </w:rPr>
      </w:pPr>
      <w:r w:rsidRPr="00027683">
        <w:rPr>
          <w:sz w:val="28"/>
          <w:szCs w:val="28"/>
          <w:lang w:val="uk-UA"/>
        </w:rPr>
        <w:lastRenderedPageBreak/>
        <w:t>Позначки пікетів і плюсових точок вибирають із журналу нівелювання, заокруглюють до 1 см і записують вертикально у графу 3 сітки профілю відносно пікетів і плюсових точок.</w:t>
      </w:r>
    </w:p>
    <w:p w:rsidR="00344D8F" w:rsidRPr="00027683" w:rsidRDefault="00344D8F" w:rsidP="00344D8F">
      <w:pPr>
        <w:spacing w:before="120" w:line="360" w:lineRule="auto"/>
        <w:ind w:firstLine="709"/>
        <w:jc w:val="both"/>
        <w:rPr>
          <w:sz w:val="28"/>
          <w:szCs w:val="28"/>
          <w:lang w:val="uk-UA"/>
        </w:rPr>
      </w:pPr>
      <w:r w:rsidRPr="00027683">
        <w:rPr>
          <w:sz w:val="28"/>
          <w:szCs w:val="28"/>
          <w:lang w:val="uk-UA"/>
        </w:rPr>
        <w:t>Побудову профілю виконують відкладаючи висоти пікетів і плюсових точок від умовного горизонту в масштабі 1:200. Вибір умовного горизонту під час побудови профілю має забезпечити положення лінії профілю місцевості не ближче, ніж 10 см над графою 1, верхню лінію якої приймають за умовний горизонт. Позначка умовного горизонту має бути "круглою" - кратною 10 м.</w:t>
      </w:r>
    </w:p>
    <w:p w:rsidR="00344D8F" w:rsidRPr="00027683" w:rsidRDefault="00344D8F" w:rsidP="00344D8F">
      <w:pPr>
        <w:spacing w:before="120" w:line="360" w:lineRule="auto"/>
        <w:ind w:firstLine="709"/>
        <w:jc w:val="both"/>
        <w:rPr>
          <w:sz w:val="28"/>
          <w:szCs w:val="28"/>
          <w:lang w:val="uk-UA"/>
        </w:rPr>
      </w:pPr>
      <w:r w:rsidRPr="00027683">
        <w:rPr>
          <w:sz w:val="28"/>
          <w:szCs w:val="28"/>
          <w:lang w:val="uk-UA"/>
        </w:rPr>
        <w:t>Одержані внаслідок графічних побудов точки з'єднують прямими відрізками. Створена цими відрізками ламана лінія називається поздовжнім профілем траси.</w:t>
      </w:r>
    </w:p>
    <w:p w:rsidR="00344D8F" w:rsidRPr="00027683" w:rsidRDefault="00344D8F" w:rsidP="00344D8F">
      <w:pPr>
        <w:spacing w:before="120" w:line="360" w:lineRule="auto"/>
        <w:ind w:firstLine="709"/>
        <w:jc w:val="both"/>
        <w:rPr>
          <w:sz w:val="28"/>
          <w:szCs w:val="28"/>
          <w:lang w:val="uk-UA"/>
        </w:rPr>
      </w:pPr>
      <w:r w:rsidRPr="00027683">
        <w:rPr>
          <w:sz w:val="28"/>
          <w:szCs w:val="28"/>
          <w:lang w:val="uk-UA"/>
        </w:rPr>
        <w:t>Для ефективної експлуатації автомобільної дороги в процесі будівництва необхідно виконати земляні роботи, пов'язані з перетворенням рельєфу місцевості. Для цього на окремих частинах профілю траси проектують нові відрізки відповідних ухилів. Їх проектують з урахуванням категорії дороги, особливостей рельєфу місцевості та характеру споруд. Під час проектування автомобільних шляхів основні вимоги щодо цього можна сформулювати так:</w:t>
      </w:r>
    </w:p>
    <w:p w:rsidR="00344D8F" w:rsidRPr="00027683" w:rsidRDefault="00344D8F" w:rsidP="002F2284">
      <w:pPr>
        <w:numPr>
          <w:ilvl w:val="0"/>
          <w:numId w:val="21"/>
        </w:numPr>
        <w:spacing w:before="120" w:line="360" w:lineRule="auto"/>
        <w:ind w:left="1276" w:hanging="567"/>
        <w:jc w:val="both"/>
        <w:rPr>
          <w:sz w:val="28"/>
          <w:szCs w:val="28"/>
          <w:lang w:val="uk-UA"/>
        </w:rPr>
      </w:pPr>
      <w:r w:rsidRPr="00027683">
        <w:rPr>
          <w:sz w:val="28"/>
          <w:szCs w:val="28"/>
          <w:lang w:val="uk-UA"/>
        </w:rPr>
        <w:t>ухили на окремих частинах траси не мають перевищувати допустимих (згідно з проектом);</w:t>
      </w:r>
    </w:p>
    <w:p w:rsidR="00344D8F" w:rsidRDefault="00344D8F" w:rsidP="002F2284">
      <w:pPr>
        <w:numPr>
          <w:ilvl w:val="0"/>
          <w:numId w:val="21"/>
        </w:numPr>
        <w:spacing w:before="120" w:line="360" w:lineRule="auto"/>
        <w:ind w:left="1276" w:hanging="567"/>
        <w:jc w:val="both"/>
        <w:rPr>
          <w:sz w:val="28"/>
          <w:szCs w:val="28"/>
          <w:lang w:val="uk-UA"/>
        </w:rPr>
      </w:pPr>
      <w:r w:rsidRPr="00027683">
        <w:rPr>
          <w:sz w:val="28"/>
          <w:szCs w:val="28"/>
          <w:lang w:val="uk-UA"/>
        </w:rPr>
        <w:t>об'єми земляних робіт (насип та виїмка) мають бути мінімальними і на окремих частинах траси приблизно однакові, тобто необхідно, щоб дотримувався баланс земляних робіт, а загальний обсяг земляних робіт на трасі відповідав умові</w:t>
      </w:r>
    </w:p>
    <w:p w:rsidR="00344D8F" w:rsidRDefault="00A6782E" w:rsidP="00344D8F">
      <w:pPr>
        <w:spacing w:before="120" w:line="360" w:lineRule="auto"/>
        <w:jc w:val="right"/>
        <w:rPr>
          <w:sz w:val="28"/>
          <w:szCs w:val="28"/>
          <w:lang w:val="uk-UA"/>
        </w:rPr>
      </w:pPr>
      <w:r w:rsidRPr="00A6782E">
        <w:rPr>
          <w:position w:val="-12"/>
          <w:sz w:val="28"/>
          <w:szCs w:val="28"/>
          <w:lang w:val="uk-UA"/>
        </w:rPr>
        <w:object w:dxaOrig="1860" w:dyaOrig="380">
          <v:shape id="_x0000_i1118" type="#_x0000_t75" style="width:93.6pt;height:18.6pt" o:ole="">
            <v:imagedata r:id="rId300" o:title=""/>
          </v:shape>
          <o:OLEObject Type="Embed" ProgID="Equation.3" ShapeID="_x0000_i1118" DrawAspect="Content" ObjectID="_1842539594" r:id="rId301"/>
        </w:object>
      </w:r>
      <w:r w:rsidR="00344D8F">
        <w:rPr>
          <w:position w:val="-12"/>
          <w:sz w:val="28"/>
          <w:szCs w:val="28"/>
          <w:lang w:val="uk-UA"/>
        </w:rPr>
        <w:t xml:space="preserve">  </w:t>
      </w:r>
      <w:r>
        <w:rPr>
          <w:position w:val="-12"/>
          <w:sz w:val="28"/>
          <w:szCs w:val="28"/>
          <w:lang w:val="en-US"/>
        </w:rPr>
        <w:t xml:space="preserve">       </w:t>
      </w:r>
      <w:r w:rsidR="00786DEB">
        <w:rPr>
          <w:position w:val="-12"/>
          <w:sz w:val="28"/>
          <w:szCs w:val="28"/>
          <w:lang w:val="en-US"/>
        </w:rPr>
        <w:t xml:space="preserve"> </w:t>
      </w:r>
      <w:r w:rsidR="00344D8F">
        <w:rPr>
          <w:position w:val="-12"/>
          <w:sz w:val="28"/>
          <w:szCs w:val="28"/>
          <w:lang w:val="uk-UA"/>
        </w:rPr>
        <w:t xml:space="preserve">                            </w:t>
      </w:r>
      <w:r w:rsidR="00344D8F">
        <w:rPr>
          <w:sz w:val="28"/>
          <w:szCs w:val="28"/>
          <w:lang w:val="uk-UA"/>
        </w:rPr>
        <w:t>(12.10)</w:t>
      </w:r>
    </w:p>
    <w:p w:rsidR="00344D8F" w:rsidRPr="00F213A3" w:rsidRDefault="00344D8F" w:rsidP="002F2284">
      <w:pPr>
        <w:numPr>
          <w:ilvl w:val="0"/>
          <w:numId w:val="21"/>
        </w:numPr>
        <w:spacing w:before="120" w:line="360" w:lineRule="auto"/>
        <w:ind w:left="1276" w:hanging="567"/>
        <w:jc w:val="both"/>
        <w:rPr>
          <w:sz w:val="28"/>
          <w:szCs w:val="28"/>
          <w:lang w:val="uk-UA"/>
        </w:rPr>
      </w:pPr>
      <w:r w:rsidRPr="00F213A3">
        <w:rPr>
          <w:sz w:val="28"/>
          <w:szCs w:val="28"/>
          <w:lang w:val="uk-UA"/>
        </w:rPr>
        <w:t>між спусками та підйомами на трасі передбачають горизонтальні прямі довжиною близько 100 м;</w:t>
      </w:r>
    </w:p>
    <w:p w:rsidR="00344D8F" w:rsidRDefault="00344D8F" w:rsidP="002F2284">
      <w:pPr>
        <w:numPr>
          <w:ilvl w:val="0"/>
          <w:numId w:val="21"/>
        </w:numPr>
        <w:spacing w:before="120" w:line="360" w:lineRule="auto"/>
        <w:ind w:left="1276" w:hanging="567"/>
        <w:jc w:val="both"/>
        <w:rPr>
          <w:sz w:val="28"/>
          <w:szCs w:val="28"/>
          <w:lang w:val="uk-UA"/>
        </w:rPr>
      </w:pPr>
      <w:r w:rsidRPr="00F213A3">
        <w:rPr>
          <w:sz w:val="28"/>
          <w:szCs w:val="28"/>
          <w:lang w:val="uk-UA"/>
        </w:rPr>
        <w:t>початок і кінець кожної проектної ділянки має збігатися з пікетними або плюсовими точками траси;</w:t>
      </w:r>
    </w:p>
    <w:p w:rsidR="00344D8F" w:rsidRPr="00F213A3" w:rsidRDefault="00344D8F" w:rsidP="002F2284">
      <w:pPr>
        <w:numPr>
          <w:ilvl w:val="0"/>
          <w:numId w:val="21"/>
        </w:numPr>
        <w:spacing w:before="120" w:line="360" w:lineRule="auto"/>
        <w:ind w:left="1276" w:hanging="567"/>
        <w:jc w:val="both"/>
        <w:rPr>
          <w:sz w:val="28"/>
          <w:szCs w:val="28"/>
          <w:lang w:val="uk-UA"/>
        </w:rPr>
      </w:pPr>
      <w:r w:rsidRPr="00F213A3">
        <w:rPr>
          <w:sz w:val="28"/>
          <w:szCs w:val="28"/>
          <w:lang w:val="uk-UA"/>
        </w:rPr>
        <w:lastRenderedPageBreak/>
        <w:t>прямі відрізки траси мають бути з'єднані горизонтальними коловими кривими.</w:t>
      </w:r>
    </w:p>
    <w:p w:rsidR="00344D8F" w:rsidRDefault="00344D8F" w:rsidP="00344D8F">
      <w:pPr>
        <w:spacing w:before="120" w:line="360" w:lineRule="auto"/>
        <w:ind w:firstLine="709"/>
        <w:jc w:val="both"/>
        <w:rPr>
          <w:sz w:val="28"/>
          <w:szCs w:val="28"/>
          <w:lang w:val="uk-UA"/>
        </w:rPr>
      </w:pPr>
      <w:r w:rsidRPr="00F213A3">
        <w:rPr>
          <w:sz w:val="28"/>
          <w:szCs w:val="28"/>
          <w:lang w:val="uk-UA"/>
        </w:rPr>
        <w:t xml:space="preserve">Проектування на профілі починають із визначення позначок на кінцевих точках обраних відрізків </w:t>
      </w:r>
      <w:r w:rsidRPr="00F213A3">
        <w:rPr>
          <w:i/>
          <w:sz w:val="32"/>
          <w:szCs w:val="32"/>
          <w:lang w:val="uk-UA"/>
        </w:rPr>
        <w:t>d</w:t>
      </w:r>
      <w:r w:rsidRPr="00F213A3">
        <w:rPr>
          <w:sz w:val="28"/>
          <w:szCs w:val="28"/>
          <w:lang w:val="uk-UA"/>
        </w:rPr>
        <w:t xml:space="preserve">. Для отримання балансу земляних робіт проектну лінію розташовують так, щоб площі фігур між нею і лінією профілю (насип і виїмка) були приблизно одинакові. Позначки цих точок визначають графічно безпосередньо з профілю з точністю до 0,1 м і обчислюють попередній ухил </w:t>
      </w:r>
      <w:r w:rsidRPr="00F213A3">
        <w:rPr>
          <w:i/>
          <w:sz w:val="32"/>
          <w:szCs w:val="32"/>
          <w:lang w:val="uk-UA"/>
        </w:rPr>
        <w:t>і</w:t>
      </w:r>
      <w:r w:rsidRPr="00F213A3">
        <w:rPr>
          <w:i/>
          <w:sz w:val="32"/>
          <w:szCs w:val="32"/>
          <w:vertAlign w:val="subscript"/>
          <w:lang w:val="uk-UA"/>
        </w:rPr>
        <w:t>поп</w:t>
      </w:r>
      <w:r w:rsidRPr="00F213A3">
        <w:rPr>
          <w:i/>
          <w:sz w:val="32"/>
          <w:szCs w:val="32"/>
          <w:lang w:val="uk-UA"/>
        </w:rPr>
        <w:t xml:space="preserve"> </w:t>
      </w:r>
      <w:r w:rsidRPr="00F213A3">
        <w:rPr>
          <w:sz w:val="28"/>
          <w:szCs w:val="28"/>
          <w:lang w:val="uk-UA"/>
        </w:rPr>
        <w:t>проектної лінії за формулою</w:t>
      </w:r>
    </w:p>
    <w:p w:rsidR="00344D8F" w:rsidRDefault="00B43C6B" w:rsidP="00344D8F">
      <w:pPr>
        <w:spacing w:before="120" w:line="360" w:lineRule="auto"/>
        <w:ind w:firstLine="709"/>
        <w:jc w:val="right"/>
        <w:rPr>
          <w:sz w:val="28"/>
          <w:szCs w:val="28"/>
          <w:lang w:val="uk-UA"/>
        </w:rPr>
      </w:pPr>
      <w:r>
        <w:rPr>
          <w:noProof/>
          <w:position w:val="-36"/>
          <w:sz w:val="28"/>
          <w:szCs w:val="28"/>
          <w:lang w:val="uk-UA" w:eastAsia="uk-UA"/>
        </w:rPr>
        <w:drawing>
          <wp:inline distT="0" distB="0" distL="0" distR="0">
            <wp:extent cx="612140" cy="474980"/>
            <wp:effectExtent l="19050" t="0" r="0" b="0"/>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302"/>
                    <a:srcRect r="78490"/>
                    <a:stretch>
                      <a:fillRect/>
                    </a:stretch>
                  </pic:blipFill>
                  <pic:spPr bwMode="auto">
                    <a:xfrm>
                      <a:off x="0" y="0"/>
                      <a:ext cx="612140" cy="474980"/>
                    </a:xfrm>
                    <a:prstGeom prst="rect">
                      <a:avLst/>
                    </a:prstGeom>
                    <a:noFill/>
                    <a:ln w="9525">
                      <a:noFill/>
                      <a:miter lim="800000"/>
                      <a:headEnd/>
                      <a:tailEnd/>
                    </a:ln>
                  </pic:spPr>
                </pic:pic>
              </a:graphicData>
            </a:graphic>
          </wp:inline>
        </w:drawing>
      </w:r>
      <w:r w:rsidR="00344D8F">
        <w:rPr>
          <w:sz w:val="28"/>
          <w:szCs w:val="28"/>
          <w:lang w:val="uk-UA"/>
        </w:rPr>
        <w:t xml:space="preserve">                                               (12.11)</w:t>
      </w:r>
    </w:p>
    <w:p w:rsidR="00344D8F" w:rsidRPr="00F213A3" w:rsidRDefault="00344D8F" w:rsidP="00344D8F">
      <w:pPr>
        <w:spacing w:before="120" w:line="360" w:lineRule="auto"/>
        <w:jc w:val="both"/>
        <w:rPr>
          <w:sz w:val="28"/>
          <w:szCs w:val="28"/>
          <w:lang w:val="uk-UA"/>
        </w:rPr>
      </w:pPr>
      <w:r w:rsidRPr="00F213A3">
        <w:rPr>
          <w:sz w:val="28"/>
          <w:szCs w:val="28"/>
          <w:lang w:val="uk-UA"/>
        </w:rPr>
        <w:t xml:space="preserve">де </w:t>
      </w:r>
      <w:r>
        <w:rPr>
          <w:sz w:val="28"/>
          <w:szCs w:val="28"/>
          <w:lang w:val="uk-UA"/>
        </w:rPr>
        <w:t xml:space="preserve">      </w:t>
      </w:r>
      <w:r w:rsidRPr="00F213A3">
        <w:rPr>
          <w:i/>
          <w:sz w:val="32"/>
          <w:szCs w:val="32"/>
          <w:lang w:val="uk-UA"/>
        </w:rPr>
        <w:t>h</w:t>
      </w:r>
      <w:r w:rsidRPr="00F213A3">
        <w:rPr>
          <w:sz w:val="28"/>
          <w:szCs w:val="28"/>
          <w:lang w:val="uk-UA"/>
        </w:rPr>
        <w:t xml:space="preserve"> - перевищення між точками проектної лінії;</w:t>
      </w:r>
    </w:p>
    <w:p w:rsidR="00344D8F" w:rsidRPr="00F213A3" w:rsidRDefault="00344D8F" w:rsidP="00344D8F">
      <w:pPr>
        <w:spacing w:line="360" w:lineRule="auto"/>
        <w:ind w:firstLine="709"/>
        <w:jc w:val="both"/>
        <w:rPr>
          <w:sz w:val="28"/>
          <w:szCs w:val="28"/>
          <w:lang w:val="uk-UA"/>
        </w:rPr>
      </w:pPr>
      <w:r w:rsidRPr="00F213A3">
        <w:rPr>
          <w:i/>
          <w:sz w:val="32"/>
          <w:szCs w:val="32"/>
          <w:lang w:val="uk-UA"/>
        </w:rPr>
        <w:t>d</w:t>
      </w:r>
      <w:r w:rsidRPr="00F213A3">
        <w:rPr>
          <w:sz w:val="28"/>
          <w:szCs w:val="28"/>
          <w:lang w:val="uk-UA"/>
        </w:rPr>
        <w:t xml:space="preserve"> - віддаль, на якій діє проектований ухил і (графа 1).</w:t>
      </w:r>
    </w:p>
    <w:p w:rsidR="00344D8F" w:rsidRPr="00F213A3" w:rsidRDefault="00344D8F" w:rsidP="00344D8F">
      <w:pPr>
        <w:spacing w:before="240" w:line="360" w:lineRule="auto"/>
        <w:ind w:firstLine="709"/>
        <w:jc w:val="both"/>
        <w:rPr>
          <w:sz w:val="28"/>
          <w:szCs w:val="28"/>
          <w:lang w:val="uk-UA"/>
        </w:rPr>
      </w:pPr>
      <w:r w:rsidRPr="00F213A3">
        <w:rPr>
          <w:sz w:val="28"/>
          <w:szCs w:val="28"/>
          <w:lang w:val="uk-UA"/>
        </w:rPr>
        <w:t>Проектний ухил вираховують до тисячної частини (проміле).</w:t>
      </w:r>
    </w:p>
    <w:p w:rsidR="00344D8F" w:rsidRPr="00F213A3" w:rsidRDefault="00344D8F" w:rsidP="00344D8F">
      <w:pPr>
        <w:spacing w:before="120" w:line="360" w:lineRule="auto"/>
        <w:ind w:firstLine="709"/>
        <w:jc w:val="both"/>
        <w:rPr>
          <w:sz w:val="28"/>
          <w:szCs w:val="28"/>
          <w:lang w:val="uk-UA"/>
        </w:rPr>
      </w:pPr>
      <w:r w:rsidRPr="00F213A3">
        <w:rPr>
          <w:b/>
          <w:i/>
          <w:sz w:val="28"/>
          <w:szCs w:val="28"/>
          <w:lang w:val="uk-UA"/>
        </w:rPr>
        <w:t>Приклад:</w:t>
      </w:r>
      <w:r w:rsidRPr="00F213A3">
        <w:rPr>
          <w:sz w:val="28"/>
          <w:szCs w:val="28"/>
          <w:lang w:val="uk-UA"/>
        </w:rPr>
        <w:t xml:space="preserve"> </w:t>
      </w:r>
      <w:r>
        <w:rPr>
          <w:sz w:val="28"/>
          <w:szCs w:val="28"/>
          <w:lang w:val="uk-UA"/>
        </w:rPr>
        <w:t xml:space="preserve"> </w:t>
      </w:r>
      <w:r w:rsidRPr="00F213A3">
        <w:rPr>
          <w:i/>
          <w:sz w:val="32"/>
          <w:szCs w:val="32"/>
          <w:lang w:val="en-US"/>
        </w:rPr>
        <w:t>h</w:t>
      </w:r>
      <w:r w:rsidRPr="00F213A3">
        <w:rPr>
          <w:i/>
          <w:sz w:val="32"/>
          <w:szCs w:val="32"/>
          <w:vertAlign w:val="subscript"/>
          <w:lang w:val="uk-UA"/>
        </w:rPr>
        <w:t>пол</w:t>
      </w:r>
      <w:r w:rsidRPr="00F213A3">
        <w:rPr>
          <w:i/>
          <w:sz w:val="32"/>
          <w:szCs w:val="32"/>
          <w:lang w:val="uk-UA"/>
        </w:rPr>
        <w:t xml:space="preserve"> </w:t>
      </w:r>
      <w:r w:rsidRPr="00F213A3">
        <w:rPr>
          <w:sz w:val="28"/>
          <w:szCs w:val="28"/>
          <w:lang w:val="uk-UA"/>
        </w:rPr>
        <w:t>= 3,7</w:t>
      </w:r>
      <w:r>
        <w:rPr>
          <w:sz w:val="28"/>
          <w:szCs w:val="28"/>
          <w:lang w:val="uk-UA"/>
        </w:rPr>
        <w:t>5</w:t>
      </w:r>
      <w:r w:rsidRPr="00F213A3">
        <w:rPr>
          <w:sz w:val="28"/>
          <w:szCs w:val="28"/>
          <w:lang w:val="uk-UA"/>
        </w:rPr>
        <w:t xml:space="preserve"> м, </w:t>
      </w:r>
      <w:r w:rsidRPr="00F213A3">
        <w:rPr>
          <w:i/>
          <w:sz w:val="28"/>
          <w:szCs w:val="28"/>
          <w:lang w:val="uk-UA"/>
        </w:rPr>
        <w:t>d</w:t>
      </w:r>
      <w:r w:rsidRPr="00F213A3">
        <w:rPr>
          <w:sz w:val="28"/>
          <w:szCs w:val="28"/>
          <w:lang w:val="uk-UA"/>
        </w:rPr>
        <w:t xml:space="preserve"> = 300 м. Розраховуємо попередній ухил </w:t>
      </w:r>
      <w:r w:rsidRPr="00F213A3">
        <w:rPr>
          <w:i/>
          <w:sz w:val="32"/>
          <w:szCs w:val="32"/>
          <w:lang w:val="uk-UA"/>
        </w:rPr>
        <w:t>і</w:t>
      </w:r>
      <w:r w:rsidRPr="00F213A3">
        <w:rPr>
          <w:i/>
          <w:sz w:val="32"/>
          <w:szCs w:val="32"/>
          <w:vertAlign w:val="subscript"/>
          <w:lang w:val="uk-UA"/>
        </w:rPr>
        <w:t>поп</w:t>
      </w:r>
      <w:r w:rsidRPr="00F213A3">
        <w:rPr>
          <w:sz w:val="28"/>
          <w:szCs w:val="28"/>
          <w:lang w:val="uk-UA"/>
        </w:rPr>
        <w:t xml:space="preserve"> на даному відрізку </w:t>
      </w:r>
      <w:r w:rsidRPr="00F213A3">
        <w:rPr>
          <w:i/>
          <w:sz w:val="28"/>
          <w:szCs w:val="28"/>
          <w:lang w:val="uk-UA"/>
        </w:rPr>
        <w:t>d</w:t>
      </w:r>
      <w:r w:rsidRPr="00F213A3">
        <w:rPr>
          <w:sz w:val="28"/>
          <w:szCs w:val="28"/>
          <w:lang w:val="uk-UA"/>
        </w:rPr>
        <w:t>:</w:t>
      </w:r>
    </w:p>
    <w:p w:rsidR="00344D8F" w:rsidRPr="00F213A3" w:rsidRDefault="00344D8F" w:rsidP="00344D8F">
      <w:pPr>
        <w:spacing w:before="120" w:line="360" w:lineRule="auto"/>
        <w:jc w:val="center"/>
        <w:rPr>
          <w:sz w:val="28"/>
          <w:szCs w:val="28"/>
          <w:lang w:val="uk-UA"/>
        </w:rPr>
      </w:pPr>
      <w:r w:rsidRPr="00F213A3">
        <w:rPr>
          <w:i/>
          <w:sz w:val="28"/>
          <w:szCs w:val="28"/>
          <w:lang w:val="uk-UA"/>
        </w:rPr>
        <w:t>і</w:t>
      </w:r>
      <w:r w:rsidRPr="00F213A3">
        <w:rPr>
          <w:i/>
          <w:sz w:val="28"/>
          <w:szCs w:val="28"/>
          <w:vertAlign w:val="subscript"/>
          <w:lang w:val="uk-UA"/>
        </w:rPr>
        <w:t>поп</w:t>
      </w:r>
      <w:r w:rsidRPr="00F213A3">
        <w:rPr>
          <w:sz w:val="28"/>
          <w:szCs w:val="28"/>
          <w:lang w:val="uk-UA"/>
        </w:rPr>
        <w:t xml:space="preserve"> = 3,75 : 300 = 0,0125.</w:t>
      </w:r>
    </w:p>
    <w:p w:rsidR="00344D8F" w:rsidRPr="00F213A3" w:rsidRDefault="00344D8F" w:rsidP="00344D8F">
      <w:pPr>
        <w:spacing w:before="120" w:line="360" w:lineRule="auto"/>
        <w:ind w:firstLine="709"/>
        <w:jc w:val="both"/>
        <w:rPr>
          <w:sz w:val="28"/>
          <w:szCs w:val="28"/>
          <w:lang w:val="uk-UA"/>
        </w:rPr>
      </w:pPr>
      <w:r w:rsidRPr="00F213A3">
        <w:rPr>
          <w:sz w:val="28"/>
          <w:szCs w:val="28"/>
          <w:lang w:val="uk-UA"/>
        </w:rPr>
        <w:t>Для зручності подальших розрахунків отриманий ухил корегують так, щоб його значення і передавалось цілою тисячною.</w:t>
      </w:r>
    </w:p>
    <w:p w:rsidR="00344D8F" w:rsidRPr="00F213A3" w:rsidRDefault="00344D8F" w:rsidP="00344D8F">
      <w:pPr>
        <w:spacing w:before="120" w:line="360" w:lineRule="auto"/>
        <w:ind w:firstLine="709"/>
        <w:jc w:val="both"/>
        <w:rPr>
          <w:sz w:val="28"/>
          <w:szCs w:val="28"/>
          <w:lang w:val="uk-UA"/>
        </w:rPr>
      </w:pPr>
      <w:r w:rsidRPr="00F213A3">
        <w:rPr>
          <w:b/>
          <w:i/>
          <w:sz w:val="28"/>
          <w:szCs w:val="28"/>
          <w:lang w:val="uk-UA"/>
        </w:rPr>
        <w:t>Приклад:</w:t>
      </w:r>
      <w:r w:rsidRPr="00F213A3">
        <w:rPr>
          <w:sz w:val="28"/>
          <w:szCs w:val="28"/>
          <w:lang w:val="uk-UA"/>
        </w:rPr>
        <w:t xml:space="preserve"> </w:t>
      </w:r>
      <w:r w:rsidRPr="00F213A3">
        <w:rPr>
          <w:i/>
          <w:sz w:val="32"/>
          <w:szCs w:val="32"/>
          <w:lang w:val="uk-UA"/>
        </w:rPr>
        <w:t>і</w:t>
      </w:r>
      <w:r w:rsidRPr="00F213A3">
        <w:rPr>
          <w:sz w:val="28"/>
          <w:szCs w:val="28"/>
          <w:lang w:val="uk-UA"/>
        </w:rPr>
        <w:t xml:space="preserve"> = 0,012. Обчисливши за відкорегованим ухилом перевищення,</w:t>
      </w:r>
    </w:p>
    <w:p w:rsidR="00344D8F" w:rsidRDefault="00344D8F" w:rsidP="00344D8F">
      <w:pPr>
        <w:spacing w:before="120" w:line="360" w:lineRule="auto"/>
        <w:jc w:val="center"/>
        <w:rPr>
          <w:sz w:val="28"/>
          <w:szCs w:val="28"/>
          <w:lang w:val="uk-UA"/>
        </w:rPr>
      </w:pPr>
      <w:r w:rsidRPr="00F213A3">
        <w:rPr>
          <w:i/>
          <w:sz w:val="32"/>
          <w:szCs w:val="32"/>
          <w:lang w:val="uk-UA"/>
        </w:rPr>
        <w:t>Н</w:t>
      </w:r>
      <w:r w:rsidRPr="00F213A3">
        <w:rPr>
          <w:i/>
          <w:sz w:val="32"/>
          <w:szCs w:val="32"/>
          <w:vertAlign w:val="subscript"/>
          <w:lang w:val="uk-UA"/>
        </w:rPr>
        <w:t>відк</w:t>
      </w:r>
      <w:r w:rsidRPr="00F213A3">
        <w:rPr>
          <w:sz w:val="28"/>
          <w:szCs w:val="28"/>
          <w:vertAlign w:val="subscript"/>
          <w:lang w:val="uk-UA"/>
        </w:rPr>
        <w:t>.</w:t>
      </w:r>
      <w:r w:rsidRPr="00F213A3">
        <w:rPr>
          <w:sz w:val="28"/>
          <w:szCs w:val="28"/>
          <w:lang w:val="uk-UA"/>
        </w:rPr>
        <w:t xml:space="preserve"> = 0,012 х 300 = 3,60 м</w:t>
      </w:r>
    </w:p>
    <w:p w:rsidR="00344D8F" w:rsidRPr="00F213A3" w:rsidRDefault="00344D8F" w:rsidP="00344D8F">
      <w:pPr>
        <w:spacing w:before="120" w:line="360" w:lineRule="auto"/>
        <w:ind w:firstLine="709"/>
        <w:jc w:val="both"/>
        <w:rPr>
          <w:sz w:val="28"/>
          <w:szCs w:val="28"/>
          <w:lang w:val="uk-UA"/>
        </w:rPr>
      </w:pPr>
      <w:r w:rsidRPr="00F213A3">
        <w:rPr>
          <w:sz w:val="28"/>
          <w:szCs w:val="28"/>
          <w:lang w:val="uk-UA"/>
        </w:rPr>
        <w:t>переміщують одну з кінцевих точок у вертикальному напрямі на 3,75 - 3,60 = 0,15 м, що у масштабі 1:200 відповідає приблизно 0,7 мм.</w:t>
      </w:r>
    </w:p>
    <w:p w:rsidR="00344D8F" w:rsidRPr="00F213A3" w:rsidRDefault="00344D8F" w:rsidP="00344D8F">
      <w:pPr>
        <w:spacing w:before="120" w:line="360" w:lineRule="auto"/>
        <w:ind w:firstLine="709"/>
        <w:jc w:val="both"/>
        <w:rPr>
          <w:sz w:val="28"/>
          <w:szCs w:val="28"/>
          <w:lang w:val="uk-UA"/>
        </w:rPr>
      </w:pPr>
    </w:p>
    <w:p w:rsidR="00344D8F" w:rsidRPr="00F213A3" w:rsidRDefault="00344D8F" w:rsidP="00344D8F">
      <w:pPr>
        <w:spacing w:before="120" w:line="360" w:lineRule="auto"/>
        <w:ind w:firstLine="709"/>
        <w:jc w:val="both"/>
        <w:rPr>
          <w:sz w:val="28"/>
          <w:szCs w:val="28"/>
          <w:lang w:val="uk-UA"/>
        </w:rPr>
      </w:pPr>
      <w:r w:rsidRPr="00F213A3">
        <w:rPr>
          <w:sz w:val="28"/>
          <w:szCs w:val="28"/>
          <w:lang w:val="uk-UA"/>
        </w:rPr>
        <w:t>Аналогічно позначають кінці проектних відрізків на профілі та обчислюють проектні ухили на всіх інших частинах траси.</w:t>
      </w:r>
    </w:p>
    <w:p w:rsidR="00344D8F" w:rsidRDefault="00344D8F" w:rsidP="00344D8F">
      <w:pPr>
        <w:spacing w:before="120" w:line="360" w:lineRule="auto"/>
        <w:ind w:firstLine="709"/>
        <w:jc w:val="both"/>
        <w:rPr>
          <w:sz w:val="28"/>
          <w:szCs w:val="28"/>
          <w:lang w:val="uk-UA"/>
        </w:rPr>
      </w:pPr>
      <w:r w:rsidRPr="00F213A3">
        <w:rPr>
          <w:sz w:val="28"/>
          <w:szCs w:val="28"/>
          <w:lang w:val="uk-UA"/>
        </w:rPr>
        <w:lastRenderedPageBreak/>
        <w:t xml:space="preserve">Маючи відкореговані проектні ухили </w:t>
      </w:r>
      <w:r w:rsidRPr="0070283F">
        <w:rPr>
          <w:i/>
          <w:sz w:val="32"/>
          <w:szCs w:val="32"/>
          <w:lang w:val="uk-UA"/>
        </w:rPr>
        <w:t>і</w:t>
      </w:r>
      <w:r w:rsidRPr="0070283F">
        <w:rPr>
          <w:i/>
          <w:sz w:val="32"/>
          <w:szCs w:val="32"/>
          <w:vertAlign w:val="subscript"/>
          <w:lang w:val="uk-UA"/>
        </w:rPr>
        <w:t>відк.</w:t>
      </w:r>
      <w:r w:rsidRPr="00F213A3">
        <w:rPr>
          <w:sz w:val="28"/>
          <w:szCs w:val="28"/>
          <w:lang w:val="uk-UA"/>
        </w:rPr>
        <w:t xml:space="preserve"> окремих відрізків, обчислюють проектні позначки всіх точок профілю:</w:t>
      </w:r>
    </w:p>
    <w:p w:rsidR="00344D8F" w:rsidRDefault="00A6782E" w:rsidP="00344D8F">
      <w:pPr>
        <w:spacing w:before="120" w:line="360" w:lineRule="auto"/>
        <w:ind w:firstLine="709"/>
        <w:jc w:val="right"/>
        <w:rPr>
          <w:sz w:val="28"/>
          <w:szCs w:val="28"/>
          <w:lang w:val="uk-UA"/>
        </w:rPr>
      </w:pPr>
      <w:r w:rsidRPr="00A6782E">
        <w:rPr>
          <w:position w:val="-18"/>
          <w:sz w:val="28"/>
          <w:szCs w:val="28"/>
          <w:lang w:val="uk-UA"/>
        </w:rPr>
        <w:object w:dxaOrig="2500" w:dyaOrig="440">
          <v:shape id="_x0000_i1119" type="#_x0000_t75" style="width:125.4pt;height:22.2pt" o:ole="">
            <v:imagedata r:id="rId303" o:title=""/>
          </v:shape>
          <o:OLEObject Type="Embed" ProgID="Equation.3" ShapeID="_x0000_i1119" DrawAspect="Content" ObjectID="_1842539595" r:id="rId304"/>
        </w:object>
      </w:r>
      <w:r w:rsidR="00344D8F">
        <w:rPr>
          <w:sz w:val="28"/>
          <w:szCs w:val="28"/>
          <w:lang w:val="uk-UA"/>
        </w:rPr>
        <w:t xml:space="preserve">                                   (12.12)</w:t>
      </w:r>
    </w:p>
    <w:p w:rsidR="00344D8F" w:rsidRDefault="00344D8F" w:rsidP="00344D8F">
      <w:pPr>
        <w:spacing w:before="120" w:line="360" w:lineRule="auto"/>
        <w:jc w:val="both"/>
        <w:rPr>
          <w:sz w:val="28"/>
          <w:szCs w:val="28"/>
          <w:lang w:val="uk-UA"/>
        </w:rPr>
      </w:pPr>
      <w:r w:rsidRPr="0070283F">
        <w:rPr>
          <w:sz w:val="28"/>
          <w:szCs w:val="28"/>
          <w:lang w:val="uk-UA"/>
        </w:rPr>
        <w:t xml:space="preserve">де </w:t>
      </w:r>
      <w:r>
        <w:rPr>
          <w:sz w:val="28"/>
          <w:szCs w:val="28"/>
          <w:lang w:val="uk-UA"/>
        </w:rPr>
        <w:t xml:space="preserve">     </w:t>
      </w:r>
      <w:r w:rsidRPr="0070283F">
        <w:rPr>
          <w:i/>
          <w:sz w:val="32"/>
          <w:szCs w:val="32"/>
          <w:lang w:val="uk-UA"/>
        </w:rPr>
        <w:t>Н</w:t>
      </w:r>
      <w:r>
        <w:rPr>
          <w:i/>
          <w:sz w:val="32"/>
          <w:szCs w:val="32"/>
          <w:vertAlign w:val="subscript"/>
          <w:lang w:val="uk-UA"/>
        </w:rPr>
        <w:t xml:space="preserve">К </w:t>
      </w:r>
      <w:r w:rsidRPr="0070283F">
        <w:rPr>
          <w:i/>
          <w:sz w:val="32"/>
          <w:szCs w:val="32"/>
          <w:lang w:val="uk-UA"/>
        </w:rPr>
        <w:t>, Н</w:t>
      </w:r>
      <w:r>
        <w:rPr>
          <w:i/>
          <w:sz w:val="32"/>
          <w:szCs w:val="32"/>
          <w:vertAlign w:val="subscript"/>
          <w:lang w:val="uk-UA"/>
        </w:rPr>
        <w:t>К</w:t>
      </w:r>
      <w:r w:rsidRPr="0070283F">
        <w:rPr>
          <w:i/>
          <w:sz w:val="32"/>
          <w:szCs w:val="32"/>
          <w:vertAlign w:val="subscript"/>
          <w:lang w:val="uk-UA"/>
        </w:rPr>
        <w:t>+1</w:t>
      </w:r>
      <w:r w:rsidRPr="0070283F">
        <w:rPr>
          <w:sz w:val="28"/>
          <w:szCs w:val="28"/>
          <w:lang w:val="uk-UA"/>
        </w:rPr>
        <w:t xml:space="preserve"> - позначки відомі і обчислені відповідно.</w:t>
      </w:r>
    </w:p>
    <w:p w:rsidR="00344D8F" w:rsidRPr="0070283F" w:rsidRDefault="00344D8F" w:rsidP="00344D8F">
      <w:pPr>
        <w:spacing w:before="120" w:line="360" w:lineRule="auto"/>
        <w:ind w:firstLine="709"/>
        <w:jc w:val="both"/>
        <w:rPr>
          <w:sz w:val="28"/>
          <w:szCs w:val="28"/>
          <w:lang w:val="uk-UA"/>
        </w:rPr>
      </w:pPr>
      <w:r w:rsidRPr="0070283F">
        <w:rPr>
          <w:sz w:val="28"/>
          <w:szCs w:val="28"/>
          <w:lang w:val="uk-UA"/>
        </w:rPr>
        <w:t>Проектні висоти записують у графу 2 сітки профілю над відповідними точками траси. На частинах траси з нульовим ухилом (горизонтальні частини траси) проектні позначки пишуть тільки на кінцях цього відрізка.</w:t>
      </w:r>
    </w:p>
    <w:p w:rsidR="00344D8F" w:rsidRDefault="00344D8F" w:rsidP="00344D8F">
      <w:pPr>
        <w:spacing w:before="120" w:line="360" w:lineRule="auto"/>
        <w:ind w:firstLine="709"/>
        <w:jc w:val="both"/>
        <w:rPr>
          <w:sz w:val="28"/>
          <w:szCs w:val="28"/>
          <w:lang w:val="uk-UA"/>
        </w:rPr>
      </w:pPr>
      <w:r w:rsidRPr="0070283F">
        <w:rPr>
          <w:sz w:val="28"/>
          <w:szCs w:val="28"/>
          <w:lang w:val="uk-UA"/>
        </w:rPr>
        <w:t>Робочі позначки hp обчислюють за формулою:</w:t>
      </w:r>
    </w:p>
    <w:p w:rsidR="00344D8F" w:rsidRDefault="00A6782E" w:rsidP="00344D8F">
      <w:pPr>
        <w:spacing w:before="120" w:line="360" w:lineRule="auto"/>
        <w:ind w:firstLine="709"/>
        <w:jc w:val="right"/>
        <w:rPr>
          <w:sz w:val="28"/>
          <w:szCs w:val="28"/>
          <w:lang w:val="uk-UA"/>
        </w:rPr>
      </w:pPr>
      <w:r w:rsidRPr="00A6782E">
        <w:rPr>
          <w:position w:val="-18"/>
          <w:sz w:val="28"/>
          <w:szCs w:val="28"/>
          <w:lang w:val="uk-UA"/>
        </w:rPr>
        <w:object w:dxaOrig="1840" w:dyaOrig="440">
          <v:shape id="_x0000_i1120" type="#_x0000_t75" style="width:91.2pt;height:22.2pt" o:ole="">
            <v:imagedata r:id="rId305" o:title=""/>
          </v:shape>
          <o:OLEObject Type="Embed" ProgID="Equation.3" ShapeID="_x0000_i1120" DrawAspect="Content" ObjectID="_1842539596" r:id="rId306"/>
        </w:object>
      </w:r>
      <w:r w:rsidR="00344D8F">
        <w:rPr>
          <w:szCs w:val="28"/>
          <w:lang w:val="uk-UA"/>
        </w:rPr>
        <w:t xml:space="preserve">                                                    </w:t>
      </w:r>
      <w:r w:rsidR="00344D8F" w:rsidRPr="0070283F">
        <w:rPr>
          <w:sz w:val="28"/>
          <w:szCs w:val="28"/>
          <w:lang w:val="uk-UA"/>
        </w:rPr>
        <w:t xml:space="preserve"> (12.13)</w:t>
      </w:r>
    </w:p>
    <w:p w:rsidR="00344D8F" w:rsidRPr="0070283F" w:rsidRDefault="00344D8F" w:rsidP="00344D8F">
      <w:pPr>
        <w:spacing w:before="120" w:line="360" w:lineRule="auto"/>
        <w:jc w:val="both"/>
        <w:rPr>
          <w:sz w:val="28"/>
          <w:szCs w:val="28"/>
          <w:lang w:val="uk-UA"/>
        </w:rPr>
      </w:pPr>
      <w:r>
        <w:rPr>
          <w:sz w:val="28"/>
          <w:szCs w:val="28"/>
          <w:lang w:val="uk-UA"/>
        </w:rPr>
        <w:t>д</w:t>
      </w:r>
      <w:r w:rsidRPr="0070283F">
        <w:rPr>
          <w:sz w:val="28"/>
          <w:szCs w:val="28"/>
          <w:lang w:val="uk-UA"/>
        </w:rPr>
        <w:t>е</w:t>
      </w:r>
      <w:r>
        <w:rPr>
          <w:sz w:val="28"/>
          <w:szCs w:val="28"/>
          <w:lang w:val="uk-UA"/>
        </w:rPr>
        <w:t xml:space="preserve">   </w:t>
      </w:r>
      <w:r w:rsidRPr="0070283F">
        <w:rPr>
          <w:sz w:val="28"/>
          <w:szCs w:val="28"/>
          <w:lang w:val="uk-UA"/>
        </w:rPr>
        <w:t xml:space="preserve"> </w:t>
      </w:r>
      <w:r w:rsidRPr="0070283F">
        <w:rPr>
          <w:i/>
          <w:sz w:val="32"/>
          <w:szCs w:val="32"/>
          <w:lang w:val="uk-UA"/>
        </w:rPr>
        <w:t>Н</w:t>
      </w:r>
      <w:r w:rsidRPr="0070283F">
        <w:rPr>
          <w:i/>
          <w:sz w:val="32"/>
          <w:szCs w:val="32"/>
          <w:vertAlign w:val="subscript"/>
          <w:lang w:val="uk-UA"/>
        </w:rPr>
        <w:t>пр</w:t>
      </w:r>
      <w:r>
        <w:rPr>
          <w:i/>
          <w:sz w:val="32"/>
          <w:szCs w:val="32"/>
          <w:vertAlign w:val="subscript"/>
          <w:lang w:val="uk-UA"/>
        </w:rPr>
        <w:t xml:space="preserve"> </w:t>
      </w:r>
      <w:r w:rsidRPr="0070283F">
        <w:rPr>
          <w:i/>
          <w:sz w:val="32"/>
          <w:szCs w:val="32"/>
          <w:lang w:val="uk-UA"/>
        </w:rPr>
        <w:t>, Н</w:t>
      </w:r>
      <w:r w:rsidRPr="0070283F">
        <w:rPr>
          <w:i/>
          <w:sz w:val="32"/>
          <w:szCs w:val="32"/>
          <w:vertAlign w:val="subscript"/>
          <w:lang w:val="uk-UA"/>
        </w:rPr>
        <w:t>з</w:t>
      </w:r>
      <w:r w:rsidRPr="0070283F">
        <w:rPr>
          <w:sz w:val="28"/>
          <w:szCs w:val="28"/>
          <w:lang w:val="uk-UA"/>
        </w:rPr>
        <w:t xml:space="preserve"> - проектні позначки та позначки точок земної поверхні.</w:t>
      </w:r>
    </w:p>
    <w:p w:rsidR="00344D8F" w:rsidRPr="0070283F" w:rsidRDefault="00344D8F" w:rsidP="00344D8F">
      <w:pPr>
        <w:spacing w:before="240" w:line="360" w:lineRule="auto"/>
        <w:ind w:firstLine="709"/>
        <w:jc w:val="both"/>
        <w:rPr>
          <w:sz w:val="28"/>
          <w:szCs w:val="28"/>
          <w:lang w:val="uk-UA"/>
        </w:rPr>
      </w:pPr>
      <w:r w:rsidRPr="0070283F">
        <w:rPr>
          <w:sz w:val="28"/>
          <w:szCs w:val="28"/>
          <w:lang w:val="uk-UA"/>
        </w:rPr>
        <w:t>Робочі позначки підписують над проектною лінією (насип) або під нею (виїмки). Вони характеризують вид та обсяг земляних робіт у певній точці траси.</w:t>
      </w:r>
    </w:p>
    <w:p w:rsidR="00344D8F" w:rsidRPr="0070283F" w:rsidRDefault="00344D8F" w:rsidP="00344D8F">
      <w:pPr>
        <w:spacing w:line="360" w:lineRule="auto"/>
        <w:ind w:firstLine="709"/>
        <w:jc w:val="both"/>
        <w:rPr>
          <w:sz w:val="28"/>
          <w:szCs w:val="28"/>
          <w:lang w:val="uk-UA"/>
        </w:rPr>
      </w:pPr>
      <w:r w:rsidRPr="0070283F">
        <w:rPr>
          <w:sz w:val="28"/>
          <w:szCs w:val="28"/>
          <w:lang w:val="uk-UA"/>
        </w:rPr>
        <w:t>Місця перетину проектної лінії з лінією профілю називають точками нульових робіт, тобто точками, в яких земляні роботи не виконують.</w:t>
      </w:r>
    </w:p>
    <w:p w:rsidR="00344D8F" w:rsidRDefault="00344D8F" w:rsidP="00344D8F">
      <w:pPr>
        <w:spacing w:line="360" w:lineRule="auto"/>
        <w:ind w:firstLine="709"/>
        <w:jc w:val="both"/>
        <w:rPr>
          <w:sz w:val="28"/>
          <w:szCs w:val="28"/>
          <w:lang w:val="uk-UA"/>
        </w:rPr>
      </w:pPr>
      <w:r w:rsidRPr="0070283F">
        <w:rPr>
          <w:sz w:val="28"/>
          <w:szCs w:val="28"/>
          <w:lang w:val="uk-UA"/>
        </w:rPr>
        <w:t xml:space="preserve">Горизонтальну віддаль Х від точки нульових робіт (рис. </w:t>
      </w:r>
      <w:r>
        <w:rPr>
          <w:sz w:val="28"/>
          <w:szCs w:val="28"/>
          <w:lang w:val="uk-UA"/>
        </w:rPr>
        <w:t>12</w:t>
      </w:r>
      <w:r w:rsidRPr="0070283F">
        <w:rPr>
          <w:sz w:val="28"/>
          <w:szCs w:val="28"/>
          <w:lang w:val="uk-UA"/>
        </w:rPr>
        <w:t>.8) до лівої (задньої) точки профілю обчислюють до 0,01 м за</w:t>
      </w:r>
      <w:r>
        <w:rPr>
          <w:sz w:val="28"/>
          <w:szCs w:val="28"/>
          <w:lang w:val="uk-UA"/>
        </w:rPr>
        <w:t xml:space="preserve"> формулою:</w:t>
      </w:r>
    </w:p>
    <w:p w:rsidR="00344D8F" w:rsidRDefault="00344D8F" w:rsidP="00344D8F">
      <w:pPr>
        <w:spacing w:line="360" w:lineRule="auto"/>
        <w:ind w:firstLine="709"/>
        <w:jc w:val="right"/>
        <w:rPr>
          <w:sz w:val="28"/>
          <w:szCs w:val="28"/>
          <w:lang w:val="uk-UA"/>
        </w:rPr>
      </w:pPr>
      <w:r>
        <w:rPr>
          <w:sz w:val="28"/>
          <w:szCs w:val="28"/>
          <w:lang w:val="uk-UA"/>
        </w:rPr>
        <w:t xml:space="preserve">  </w:t>
      </w:r>
      <w:r w:rsidR="00A6782E" w:rsidRPr="00A6782E">
        <w:rPr>
          <w:position w:val="-34"/>
          <w:sz w:val="28"/>
          <w:szCs w:val="28"/>
          <w:lang w:val="uk-UA"/>
        </w:rPr>
        <w:object w:dxaOrig="1480" w:dyaOrig="780">
          <v:shape id="_x0000_i1121" type="#_x0000_t75" style="width:75pt;height:39pt" o:ole="">
            <v:imagedata r:id="rId307" o:title=""/>
          </v:shape>
          <o:OLEObject Type="Embed" ProgID="Equation.3" ShapeID="_x0000_i1121" DrawAspect="Content" ObjectID="_1842539597" r:id="rId308"/>
        </w:object>
      </w:r>
      <w:r>
        <w:rPr>
          <w:sz w:val="28"/>
          <w:szCs w:val="28"/>
          <w:lang w:val="uk-UA"/>
        </w:rPr>
        <w:t xml:space="preserve">       </w:t>
      </w:r>
      <w:r w:rsidR="00A6782E">
        <w:rPr>
          <w:sz w:val="28"/>
          <w:szCs w:val="28"/>
          <w:lang w:val="uk-UA"/>
        </w:rPr>
        <w:t xml:space="preserve">    </w:t>
      </w:r>
      <w:r>
        <w:rPr>
          <w:sz w:val="28"/>
          <w:szCs w:val="28"/>
          <w:lang w:val="uk-UA"/>
        </w:rPr>
        <w:t xml:space="preserve">                                    </w:t>
      </w:r>
      <w:r w:rsidRPr="00A6782E">
        <w:rPr>
          <w:sz w:val="28"/>
          <w:szCs w:val="28"/>
          <w:lang w:val="uk-UA"/>
        </w:rPr>
        <w:t>(12.14)</w:t>
      </w:r>
    </w:p>
    <w:p w:rsidR="00344D8F" w:rsidRDefault="00344D8F" w:rsidP="00344D8F">
      <w:pPr>
        <w:spacing w:line="360" w:lineRule="auto"/>
        <w:ind w:firstLine="709"/>
        <w:jc w:val="both"/>
        <w:rPr>
          <w:sz w:val="28"/>
          <w:szCs w:val="28"/>
          <w:lang w:val="uk-UA"/>
        </w:rPr>
      </w:pPr>
      <w:r>
        <w:rPr>
          <w:sz w:val="28"/>
          <w:szCs w:val="28"/>
          <w:lang w:val="uk-UA"/>
        </w:rPr>
        <w:t>Контроль</w:t>
      </w:r>
    </w:p>
    <w:p w:rsidR="00344D8F" w:rsidRDefault="00A6782E" w:rsidP="00344D8F">
      <w:pPr>
        <w:spacing w:line="360" w:lineRule="auto"/>
        <w:ind w:firstLine="709"/>
        <w:jc w:val="right"/>
        <w:rPr>
          <w:sz w:val="28"/>
          <w:szCs w:val="28"/>
          <w:lang w:val="uk-UA"/>
        </w:rPr>
      </w:pPr>
      <w:r w:rsidRPr="00A6782E">
        <w:rPr>
          <w:position w:val="-34"/>
          <w:sz w:val="28"/>
          <w:szCs w:val="28"/>
          <w:lang w:val="uk-UA"/>
        </w:rPr>
        <w:object w:dxaOrig="1540" w:dyaOrig="780">
          <v:shape id="_x0000_i1122" type="#_x0000_t75" style="width:76.8pt;height:39pt" o:ole="">
            <v:imagedata r:id="rId309" o:title=""/>
          </v:shape>
          <o:OLEObject Type="Embed" ProgID="Equation.3" ShapeID="_x0000_i1122" DrawAspect="Content" ObjectID="_1842539598" r:id="rId310"/>
        </w:object>
      </w:r>
      <w:r w:rsidR="00344D8F">
        <w:rPr>
          <w:sz w:val="28"/>
          <w:szCs w:val="28"/>
          <w:lang w:val="uk-UA"/>
        </w:rPr>
        <w:t xml:space="preserve">                                            </w:t>
      </w:r>
      <w:r w:rsidR="00344D8F" w:rsidRPr="00A6782E">
        <w:rPr>
          <w:sz w:val="28"/>
          <w:szCs w:val="28"/>
          <w:lang w:val="uk-UA"/>
        </w:rPr>
        <w:t>(12.15)</w:t>
      </w:r>
    </w:p>
    <w:p w:rsidR="00344D8F" w:rsidRDefault="00344D8F" w:rsidP="00344D8F">
      <w:pPr>
        <w:spacing w:line="360" w:lineRule="auto"/>
        <w:ind w:firstLine="709"/>
        <w:jc w:val="right"/>
        <w:rPr>
          <w:position w:val="20"/>
          <w:sz w:val="28"/>
          <w:szCs w:val="28"/>
          <w:lang w:val="uk-UA"/>
        </w:rPr>
      </w:pPr>
      <w:r>
        <w:rPr>
          <w:sz w:val="28"/>
          <w:szCs w:val="28"/>
          <w:lang w:val="uk-UA"/>
        </w:rPr>
        <w:t xml:space="preserve">  </w:t>
      </w:r>
      <w:r w:rsidR="008753F9" w:rsidRPr="008753F9">
        <w:rPr>
          <w:position w:val="-10"/>
          <w:sz w:val="28"/>
          <w:szCs w:val="28"/>
          <w:lang w:val="uk-UA"/>
        </w:rPr>
        <w:object w:dxaOrig="1380" w:dyaOrig="360">
          <v:shape id="_x0000_i1123" type="#_x0000_t75" style="width:69pt;height:18.6pt" o:ole="">
            <v:imagedata r:id="rId311" o:title=""/>
          </v:shape>
          <o:OLEObject Type="Embed" ProgID="Equation.3" ShapeID="_x0000_i1123" DrawAspect="Content" ObjectID="_1842539599" r:id="rId312"/>
        </w:object>
      </w:r>
      <w:r>
        <w:rPr>
          <w:sz w:val="28"/>
          <w:szCs w:val="28"/>
          <w:lang w:val="uk-UA"/>
        </w:rPr>
        <w:t xml:space="preserve">                                            </w:t>
      </w:r>
      <w:r w:rsidRPr="008753F9">
        <w:rPr>
          <w:sz w:val="28"/>
          <w:szCs w:val="28"/>
          <w:lang w:val="uk-UA"/>
        </w:rPr>
        <w:t>(12.16)</w:t>
      </w:r>
    </w:p>
    <w:p w:rsidR="00344D8F" w:rsidRPr="00675EE7" w:rsidRDefault="00344D8F" w:rsidP="00344D8F">
      <w:pPr>
        <w:spacing w:line="360" w:lineRule="auto"/>
        <w:jc w:val="both"/>
        <w:rPr>
          <w:sz w:val="28"/>
          <w:szCs w:val="28"/>
        </w:rPr>
      </w:pPr>
      <w:r w:rsidRPr="00675EE7">
        <w:rPr>
          <w:sz w:val="28"/>
          <w:szCs w:val="28"/>
          <w:lang w:val="uk-UA"/>
        </w:rPr>
        <w:t xml:space="preserve">де </w:t>
      </w:r>
      <w:r w:rsidRPr="00675EE7">
        <w:rPr>
          <w:i/>
          <w:sz w:val="32"/>
          <w:szCs w:val="32"/>
          <w:lang w:val="en-US"/>
        </w:rPr>
        <w:t>h</w:t>
      </w:r>
      <w:r w:rsidRPr="00675EE7">
        <w:rPr>
          <w:i/>
          <w:sz w:val="32"/>
          <w:szCs w:val="32"/>
          <w:vertAlign w:val="subscript"/>
          <w:lang w:val="uk-UA"/>
        </w:rPr>
        <w:t>з</w:t>
      </w:r>
      <w:r w:rsidRPr="00675EE7">
        <w:rPr>
          <w:i/>
          <w:sz w:val="32"/>
          <w:szCs w:val="32"/>
        </w:rPr>
        <w:t xml:space="preserve"> , </w:t>
      </w:r>
      <w:r w:rsidRPr="00675EE7">
        <w:rPr>
          <w:i/>
          <w:sz w:val="32"/>
          <w:szCs w:val="32"/>
          <w:lang w:val="en-US"/>
        </w:rPr>
        <w:t>h</w:t>
      </w:r>
      <w:r w:rsidRPr="00675EE7">
        <w:rPr>
          <w:i/>
          <w:sz w:val="32"/>
          <w:szCs w:val="32"/>
          <w:vertAlign w:val="subscript"/>
          <w:lang w:val="uk-UA"/>
        </w:rPr>
        <w:t>п</w:t>
      </w:r>
      <w:r w:rsidRPr="00675EE7">
        <w:rPr>
          <w:sz w:val="28"/>
          <w:szCs w:val="28"/>
          <w:lang w:val="uk-UA"/>
        </w:rPr>
        <w:t xml:space="preserve"> - робочі позначки в лівій (задній) та правій (передній) точках відрізка </w:t>
      </w:r>
      <w:r w:rsidRPr="00675EE7">
        <w:rPr>
          <w:i/>
          <w:sz w:val="32"/>
          <w:szCs w:val="32"/>
          <w:lang w:val="uk-UA"/>
        </w:rPr>
        <w:t>d</w:t>
      </w:r>
      <w:r w:rsidRPr="00675EE7">
        <w:rPr>
          <w:sz w:val="28"/>
          <w:szCs w:val="28"/>
          <w:lang w:val="uk-UA"/>
        </w:rPr>
        <w:t xml:space="preserve"> профілю.</w:t>
      </w:r>
    </w:p>
    <w:p w:rsidR="00344D8F" w:rsidRDefault="00B43C6B" w:rsidP="00344D8F">
      <w:pPr>
        <w:spacing w:line="360" w:lineRule="auto"/>
        <w:jc w:val="center"/>
        <w:rPr>
          <w:szCs w:val="28"/>
          <w:lang w:val="en-US"/>
        </w:rPr>
      </w:pPr>
      <w:r>
        <w:rPr>
          <w:noProof/>
          <w:szCs w:val="28"/>
          <w:lang w:val="uk-UA" w:eastAsia="uk-UA"/>
        </w:rPr>
        <w:lastRenderedPageBreak/>
        <w:drawing>
          <wp:inline distT="0" distB="0" distL="0" distR="0">
            <wp:extent cx="4017645" cy="1778635"/>
            <wp:effectExtent l="19050" t="0" r="1905" b="0"/>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313"/>
                    <a:srcRect/>
                    <a:stretch>
                      <a:fillRect/>
                    </a:stretch>
                  </pic:blipFill>
                  <pic:spPr bwMode="auto">
                    <a:xfrm>
                      <a:off x="0" y="0"/>
                      <a:ext cx="4017645" cy="1778635"/>
                    </a:xfrm>
                    <a:prstGeom prst="rect">
                      <a:avLst/>
                    </a:prstGeom>
                    <a:noFill/>
                    <a:ln w="9525">
                      <a:noFill/>
                      <a:miter lim="800000"/>
                      <a:headEnd/>
                      <a:tailEnd/>
                    </a:ln>
                  </pic:spPr>
                </pic:pic>
              </a:graphicData>
            </a:graphic>
          </wp:inline>
        </w:drawing>
      </w:r>
    </w:p>
    <w:p w:rsidR="00344D8F" w:rsidRPr="008753F9" w:rsidRDefault="00344D8F" w:rsidP="00344D8F">
      <w:pPr>
        <w:spacing w:line="360" w:lineRule="auto"/>
        <w:jc w:val="center"/>
        <w:rPr>
          <w:b/>
          <w:lang w:val="uk-UA"/>
        </w:rPr>
      </w:pPr>
      <w:r w:rsidRPr="008753F9">
        <w:rPr>
          <w:b/>
          <w:lang w:val="uk-UA"/>
        </w:rPr>
        <w:t>Рисунок 12.8 – Визначення планового положення точок нульових робіт</w:t>
      </w:r>
    </w:p>
    <w:p w:rsidR="00344D8F" w:rsidRPr="00675EE7" w:rsidRDefault="00344D8F" w:rsidP="00344D8F">
      <w:pPr>
        <w:spacing w:before="240" w:line="360" w:lineRule="auto"/>
        <w:ind w:firstLine="709"/>
        <w:jc w:val="both"/>
        <w:rPr>
          <w:sz w:val="28"/>
          <w:szCs w:val="28"/>
        </w:rPr>
      </w:pPr>
      <w:r w:rsidRPr="00675EE7">
        <w:rPr>
          <w:sz w:val="28"/>
          <w:szCs w:val="28"/>
        </w:rPr>
        <w:t xml:space="preserve">Позначки </w:t>
      </w:r>
      <w:r w:rsidRPr="00675EE7">
        <w:rPr>
          <w:i/>
          <w:sz w:val="28"/>
          <w:szCs w:val="28"/>
        </w:rPr>
        <w:t>Н</w:t>
      </w:r>
      <w:r w:rsidRPr="00675EE7">
        <w:rPr>
          <w:i/>
          <w:sz w:val="28"/>
          <w:szCs w:val="28"/>
          <w:vertAlign w:val="subscript"/>
        </w:rPr>
        <w:t>о</w:t>
      </w:r>
      <w:r w:rsidRPr="00675EE7">
        <w:rPr>
          <w:sz w:val="28"/>
          <w:szCs w:val="28"/>
        </w:rPr>
        <w:t xml:space="preserve"> точки нульових робіт обчислюють за формулою:</w:t>
      </w:r>
    </w:p>
    <w:p w:rsidR="00344D8F" w:rsidRPr="00675EE7" w:rsidRDefault="00344D8F" w:rsidP="00344D8F">
      <w:pPr>
        <w:spacing w:line="360" w:lineRule="auto"/>
        <w:ind w:firstLine="709"/>
        <w:jc w:val="both"/>
        <w:rPr>
          <w:sz w:val="28"/>
          <w:szCs w:val="28"/>
        </w:rPr>
      </w:pPr>
    </w:p>
    <w:p w:rsidR="00344D8F" w:rsidRPr="00675EE7" w:rsidRDefault="00344D8F" w:rsidP="00344D8F">
      <w:pPr>
        <w:spacing w:line="360" w:lineRule="auto"/>
        <w:ind w:firstLine="709"/>
        <w:jc w:val="right"/>
        <w:rPr>
          <w:sz w:val="28"/>
          <w:szCs w:val="28"/>
        </w:rPr>
      </w:pPr>
      <w:r w:rsidRPr="00675EE7">
        <w:rPr>
          <w:i/>
          <w:sz w:val="32"/>
          <w:szCs w:val="32"/>
        </w:rPr>
        <w:t>Н</w:t>
      </w:r>
      <w:r w:rsidRPr="008753F9">
        <w:rPr>
          <w:i/>
          <w:sz w:val="32"/>
          <w:szCs w:val="32"/>
          <w:vertAlign w:val="subscript"/>
        </w:rPr>
        <w:t>о</w:t>
      </w:r>
      <w:r w:rsidRPr="00675EE7">
        <w:rPr>
          <w:i/>
          <w:sz w:val="32"/>
          <w:szCs w:val="32"/>
        </w:rPr>
        <w:t xml:space="preserve"> = Н + і</w:t>
      </w:r>
      <w:r w:rsidR="008753F9">
        <w:rPr>
          <w:i/>
          <w:sz w:val="32"/>
          <w:szCs w:val="32"/>
          <w:lang w:val="uk-UA"/>
        </w:rPr>
        <w:t>×</w:t>
      </w:r>
      <w:r w:rsidRPr="00675EE7">
        <w:rPr>
          <w:i/>
          <w:sz w:val="32"/>
          <w:szCs w:val="32"/>
        </w:rPr>
        <w:t>х</w:t>
      </w:r>
      <w:r>
        <w:rPr>
          <w:i/>
          <w:sz w:val="28"/>
          <w:szCs w:val="28"/>
          <w:lang w:val="uk-UA"/>
        </w:rPr>
        <w:t xml:space="preserve"> </w:t>
      </w:r>
      <w:r w:rsidRPr="00675EE7">
        <w:rPr>
          <w:i/>
          <w:sz w:val="28"/>
          <w:szCs w:val="28"/>
        </w:rPr>
        <w:t>,</w:t>
      </w:r>
      <w:r>
        <w:rPr>
          <w:sz w:val="28"/>
          <w:szCs w:val="28"/>
          <w:lang w:val="uk-UA"/>
        </w:rPr>
        <w:t xml:space="preserve">                                            </w:t>
      </w:r>
      <w:r w:rsidRPr="00675EE7">
        <w:rPr>
          <w:sz w:val="28"/>
          <w:szCs w:val="28"/>
        </w:rPr>
        <w:t>(</w:t>
      </w:r>
      <w:r>
        <w:rPr>
          <w:sz w:val="28"/>
          <w:szCs w:val="28"/>
          <w:lang w:val="uk-UA"/>
        </w:rPr>
        <w:t>12</w:t>
      </w:r>
      <w:r w:rsidRPr="00675EE7">
        <w:rPr>
          <w:sz w:val="28"/>
          <w:szCs w:val="28"/>
        </w:rPr>
        <w:t>.17)</w:t>
      </w:r>
    </w:p>
    <w:p w:rsidR="00344D8F" w:rsidRPr="00675EE7" w:rsidRDefault="00344D8F" w:rsidP="00344D8F">
      <w:pPr>
        <w:spacing w:line="360" w:lineRule="auto"/>
        <w:jc w:val="both"/>
        <w:rPr>
          <w:sz w:val="28"/>
          <w:szCs w:val="28"/>
          <w:lang w:val="uk-UA"/>
        </w:rPr>
      </w:pPr>
      <w:r w:rsidRPr="00675EE7">
        <w:rPr>
          <w:sz w:val="28"/>
          <w:szCs w:val="28"/>
          <w:lang w:val="uk-UA"/>
        </w:rPr>
        <w:t xml:space="preserve">де     </w:t>
      </w:r>
      <w:r w:rsidRPr="00675EE7">
        <w:rPr>
          <w:i/>
          <w:sz w:val="28"/>
          <w:szCs w:val="28"/>
          <w:lang w:val="uk-UA"/>
        </w:rPr>
        <w:t>Н</w:t>
      </w:r>
      <w:r w:rsidRPr="00675EE7">
        <w:rPr>
          <w:sz w:val="28"/>
          <w:szCs w:val="28"/>
          <w:lang w:val="uk-UA"/>
        </w:rPr>
        <w:t xml:space="preserve"> - проектна позначка точки профілю, що передує точці нульових робіт;</w:t>
      </w:r>
    </w:p>
    <w:p w:rsidR="00344D8F" w:rsidRPr="00675EE7" w:rsidRDefault="00344D8F" w:rsidP="00344D8F">
      <w:pPr>
        <w:spacing w:line="360" w:lineRule="auto"/>
        <w:ind w:firstLine="709"/>
        <w:jc w:val="both"/>
        <w:rPr>
          <w:sz w:val="28"/>
          <w:szCs w:val="28"/>
          <w:lang w:val="uk-UA"/>
        </w:rPr>
      </w:pPr>
      <w:r w:rsidRPr="00675EE7">
        <w:rPr>
          <w:i/>
          <w:sz w:val="32"/>
          <w:szCs w:val="32"/>
          <w:lang w:val="uk-UA"/>
        </w:rPr>
        <w:t>і</w:t>
      </w:r>
      <w:r w:rsidRPr="00675EE7">
        <w:rPr>
          <w:sz w:val="28"/>
          <w:szCs w:val="28"/>
          <w:lang w:val="uk-UA"/>
        </w:rPr>
        <w:t xml:space="preserve"> - ухил траси на цій ділянці;</w:t>
      </w:r>
    </w:p>
    <w:p w:rsidR="00344D8F" w:rsidRPr="00675EE7" w:rsidRDefault="00344D8F" w:rsidP="00344D8F">
      <w:pPr>
        <w:spacing w:line="360" w:lineRule="auto"/>
        <w:ind w:firstLine="709"/>
        <w:jc w:val="both"/>
        <w:rPr>
          <w:sz w:val="28"/>
          <w:szCs w:val="28"/>
          <w:lang w:val="uk-UA"/>
        </w:rPr>
      </w:pPr>
      <w:r w:rsidRPr="00675EE7">
        <w:rPr>
          <w:i/>
          <w:sz w:val="28"/>
          <w:szCs w:val="28"/>
          <w:lang w:val="uk-UA"/>
        </w:rPr>
        <w:t>х</w:t>
      </w:r>
      <w:r w:rsidRPr="00675EE7">
        <w:rPr>
          <w:sz w:val="28"/>
          <w:szCs w:val="28"/>
          <w:lang w:val="uk-UA"/>
        </w:rPr>
        <w:t xml:space="preserve"> - віддаль, одержана з формули (12.14).</w:t>
      </w:r>
    </w:p>
    <w:p w:rsidR="00344D8F" w:rsidRPr="00675EE7" w:rsidRDefault="00344D8F" w:rsidP="00344D8F">
      <w:pPr>
        <w:spacing w:before="120" w:line="360" w:lineRule="auto"/>
        <w:ind w:firstLine="709"/>
        <w:jc w:val="both"/>
        <w:rPr>
          <w:sz w:val="28"/>
          <w:szCs w:val="28"/>
          <w:lang w:val="uk-UA"/>
        </w:rPr>
      </w:pPr>
      <w:r w:rsidRPr="00675EE7">
        <w:rPr>
          <w:sz w:val="28"/>
          <w:szCs w:val="28"/>
          <w:lang w:val="uk-UA"/>
        </w:rPr>
        <w:t>Позначки точок нульових робіт записують у графу 2, а віддалі до них - над лінією умовного горизонту (все синьою тушшю).</w:t>
      </w:r>
    </w:p>
    <w:p w:rsidR="00344D8F" w:rsidRPr="00675EE7" w:rsidRDefault="00344D8F" w:rsidP="00344D8F">
      <w:pPr>
        <w:spacing w:line="360" w:lineRule="auto"/>
        <w:ind w:firstLine="709"/>
        <w:jc w:val="both"/>
        <w:rPr>
          <w:sz w:val="28"/>
          <w:szCs w:val="28"/>
          <w:lang w:val="uk-UA"/>
        </w:rPr>
      </w:pPr>
      <w:r w:rsidRPr="00675EE7">
        <w:rPr>
          <w:sz w:val="28"/>
          <w:szCs w:val="28"/>
          <w:lang w:val="uk-UA"/>
        </w:rPr>
        <w:t>У графі 5 у масштабі 1:2000 будують прямі та криві ділянки траси. Елементи кривої (</w:t>
      </w:r>
      <w:r w:rsidRPr="00675EE7">
        <w:rPr>
          <w:i/>
          <w:sz w:val="28"/>
          <w:szCs w:val="28"/>
          <w:lang w:val="uk-UA"/>
        </w:rPr>
        <w:t>φ, R, Т, К, Б, Д</w:t>
      </w:r>
      <w:r w:rsidRPr="00675EE7">
        <w:rPr>
          <w:sz w:val="28"/>
          <w:szCs w:val="28"/>
          <w:lang w:val="uk-UA"/>
        </w:rPr>
        <w:t>), згідно з пікетажним журналом, записують в умовно викресленій на профілі дузі, що відображає колову криву. Дуги викреслюють опукло вверх для правих кутів повороту, вниз - для лівих, по напрямку траси.</w:t>
      </w:r>
    </w:p>
    <w:p w:rsidR="00344D8F" w:rsidRPr="00675EE7" w:rsidRDefault="00344D8F" w:rsidP="00344D8F">
      <w:pPr>
        <w:spacing w:line="360" w:lineRule="auto"/>
        <w:ind w:firstLine="709"/>
        <w:jc w:val="both"/>
        <w:rPr>
          <w:sz w:val="28"/>
          <w:szCs w:val="28"/>
          <w:lang w:val="uk-UA"/>
        </w:rPr>
      </w:pPr>
      <w:r w:rsidRPr="00675EE7">
        <w:rPr>
          <w:sz w:val="28"/>
          <w:szCs w:val="28"/>
          <w:lang w:val="uk-UA"/>
        </w:rPr>
        <w:t xml:space="preserve">Початок і кінець кривої "прив'язують" до суміжних пікетів. Для визначення загальної довжини траси сумують довжини всіх прямих відрізків Р і кривих </w:t>
      </w:r>
      <w:r w:rsidRPr="00675EE7">
        <w:rPr>
          <w:i/>
          <w:sz w:val="28"/>
          <w:szCs w:val="28"/>
          <w:lang w:val="uk-UA"/>
        </w:rPr>
        <w:t>К</w:t>
      </w:r>
      <w:r w:rsidRPr="00675EE7">
        <w:rPr>
          <w:sz w:val="28"/>
          <w:szCs w:val="28"/>
          <w:lang w:val="uk-UA"/>
        </w:rPr>
        <w:t>.</w:t>
      </w:r>
    </w:p>
    <w:p w:rsidR="00344D8F" w:rsidRDefault="00344D8F" w:rsidP="00344D8F">
      <w:pPr>
        <w:spacing w:line="360" w:lineRule="auto"/>
        <w:ind w:firstLine="709"/>
        <w:jc w:val="both"/>
        <w:rPr>
          <w:sz w:val="28"/>
          <w:szCs w:val="28"/>
          <w:lang w:val="uk-UA"/>
        </w:rPr>
      </w:pPr>
      <w:r w:rsidRPr="00675EE7">
        <w:rPr>
          <w:sz w:val="28"/>
          <w:szCs w:val="28"/>
          <w:lang w:val="uk-UA"/>
        </w:rPr>
        <w:t>Контролем обчислень загальної довжини траси є рівняння:</w:t>
      </w:r>
    </w:p>
    <w:p w:rsidR="00344D8F" w:rsidRDefault="007A5A8C" w:rsidP="00344D8F">
      <w:pPr>
        <w:spacing w:line="360" w:lineRule="auto"/>
        <w:ind w:firstLine="709"/>
        <w:jc w:val="right"/>
        <w:rPr>
          <w:position w:val="14"/>
          <w:sz w:val="28"/>
          <w:szCs w:val="28"/>
          <w:lang w:val="uk-UA"/>
        </w:rPr>
      </w:pPr>
      <w:r w:rsidRPr="007A5A8C">
        <w:rPr>
          <w:position w:val="-12"/>
          <w:sz w:val="28"/>
          <w:szCs w:val="28"/>
          <w:lang w:val="uk-UA"/>
        </w:rPr>
        <w:object w:dxaOrig="2740" w:dyaOrig="380">
          <v:shape id="_x0000_i1124" type="#_x0000_t75" style="width:136.2pt;height:18.6pt" o:ole="">
            <v:imagedata r:id="rId314" o:title=""/>
          </v:shape>
          <o:OLEObject Type="Embed" ProgID="Equation.3" ShapeID="_x0000_i1124" DrawAspect="Content" ObjectID="_1842539600" r:id="rId315"/>
        </w:object>
      </w:r>
      <w:r w:rsidR="00344D8F">
        <w:rPr>
          <w:sz w:val="28"/>
          <w:szCs w:val="28"/>
          <w:lang w:val="uk-UA"/>
        </w:rPr>
        <w:t xml:space="preserve">      </w:t>
      </w:r>
      <w:r>
        <w:rPr>
          <w:sz w:val="28"/>
          <w:szCs w:val="28"/>
          <w:lang w:val="uk-UA"/>
        </w:rPr>
        <w:t xml:space="preserve">      </w:t>
      </w:r>
      <w:r w:rsidR="00344D8F">
        <w:rPr>
          <w:sz w:val="28"/>
          <w:szCs w:val="28"/>
          <w:lang w:val="uk-UA"/>
        </w:rPr>
        <w:t xml:space="preserve">                         </w:t>
      </w:r>
      <w:r w:rsidR="00344D8F" w:rsidRPr="00675EE7">
        <w:rPr>
          <w:position w:val="14"/>
          <w:sz w:val="28"/>
          <w:szCs w:val="28"/>
          <w:lang w:val="uk-UA"/>
        </w:rPr>
        <w:t xml:space="preserve"> </w:t>
      </w:r>
      <w:r w:rsidR="00344D8F" w:rsidRPr="007A5A8C">
        <w:rPr>
          <w:sz w:val="28"/>
          <w:szCs w:val="28"/>
          <w:lang w:val="uk-UA"/>
        </w:rPr>
        <w:t>(12.18)</w:t>
      </w:r>
    </w:p>
    <w:p w:rsidR="00344D8F" w:rsidRPr="00675EE7" w:rsidRDefault="00344D8F" w:rsidP="00344D8F">
      <w:pPr>
        <w:spacing w:line="360" w:lineRule="auto"/>
        <w:jc w:val="both"/>
        <w:rPr>
          <w:sz w:val="28"/>
          <w:szCs w:val="28"/>
          <w:lang w:val="uk-UA"/>
        </w:rPr>
      </w:pPr>
      <w:r w:rsidRPr="00675EE7">
        <w:rPr>
          <w:sz w:val="28"/>
          <w:szCs w:val="28"/>
          <w:lang w:val="uk-UA"/>
        </w:rPr>
        <w:t xml:space="preserve">де </w:t>
      </w:r>
      <w:r>
        <w:rPr>
          <w:sz w:val="28"/>
          <w:szCs w:val="28"/>
          <w:lang w:val="uk-UA"/>
        </w:rPr>
        <w:t xml:space="preserve">     </w:t>
      </w:r>
      <w:r w:rsidRPr="00675EE7">
        <w:rPr>
          <w:i/>
          <w:sz w:val="28"/>
          <w:szCs w:val="28"/>
          <w:lang w:val="uk-UA"/>
        </w:rPr>
        <w:t>Р</w:t>
      </w:r>
      <w:r w:rsidRPr="00675EE7">
        <w:rPr>
          <w:sz w:val="28"/>
          <w:szCs w:val="28"/>
          <w:lang w:val="uk-UA"/>
        </w:rPr>
        <w:t xml:space="preserve"> - довжини прямих вставок;</w:t>
      </w:r>
    </w:p>
    <w:p w:rsidR="00344D8F" w:rsidRPr="00675EE7" w:rsidRDefault="00344D8F" w:rsidP="00344D8F">
      <w:pPr>
        <w:spacing w:line="360" w:lineRule="auto"/>
        <w:ind w:firstLine="709"/>
        <w:jc w:val="both"/>
        <w:rPr>
          <w:sz w:val="28"/>
          <w:szCs w:val="28"/>
          <w:lang w:val="uk-UA"/>
        </w:rPr>
      </w:pPr>
      <w:r w:rsidRPr="00675EE7">
        <w:rPr>
          <w:i/>
          <w:sz w:val="28"/>
          <w:szCs w:val="28"/>
          <w:lang w:val="uk-UA"/>
        </w:rPr>
        <w:t>К</w:t>
      </w:r>
      <w:r w:rsidRPr="00675EE7">
        <w:rPr>
          <w:sz w:val="28"/>
          <w:szCs w:val="28"/>
          <w:lang w:val="uk-UA"/>
        </w:rPr>
        <w:t xml:space="preserve"> - довжини колових кривих;</w:t>
      </w:r>
    </w:p>
    <w:p w:rsidR="00344D8F" w:rsidRPr="00675EE7" w:rsidRDefault="00344D8F" w:rsidP="00344D8F">
      <w:pPr>
        <w:spacing w:line="360" w:lineRule="auto"/>
        <w:ind w:firstLine="709"/>
        <w:jc w:val="both"/>
        <w:rPr>
          <w:sz w:val="28"/>
          <w:szCs w:val="28"/>
          <w:lang w:val="uk-UA"/>
        </w:rPr>
      </w:pPr>
      <w:r w:rsidRPr="00675EE7">
        <w:rPr>
          <w:i/>
          <w:sz w:val="28"/>
          <w:szCs w:val="28"/>
          <w:lang w:val="uk-UA"/>
        </w:rPr>
        <w:t>S</w:t>
      </w:r>
      <w:r w:rsidRPr="00675EE7">
        <w:rPr>
          <w:sz w:val="28"/>
          <w:szCs w:val="28"/>
          <w:lang w:val="uk-UA"/>
        </w:rPr>
        <w:t xml:space="preserve"> - віддалі між вершинами кутів повороту траси;</w:t>
      </w:r>
    </w:p>
    <w:p w:rsidR="00344D8F" w:rsidRPr="00675EE7" w:rsidRDefault="00344D8F" w:rsidP="00344D8F">
      <w:pPr>
        <w:spacing w:line="360" w:lineRule="auto"/>
        <w:ind w:firstLine="709"/>
        <w:jc w:val="both"/>
        <w:rPr>
          <w:sz w:val="28"/>
          <w:szCs w:val="28"/>
          <w:lang w:val="uk-UA"/>
        </w:rPr>
      </w:pPr>
      <w:r w:rsidRPr="00675EE7">
        <w:rPr>
          <w:i/>
          <w:sz w:val="28"/>
          <w:szCs w:val="28"/>
          <w:lang w:val="uk-UA"/>
        </w:rPr>
        <w:t>Д</w:t>
      </w:r>
      <w:r w:rsidRPr="00675EE7">
        <w:rPr>
          <w:sz w:val="28"/>
          <w:szCs w:val="28"/>
          <w:lang w:val="uk-UA"/>
        </w:rPr>
        <w:t xml:space="preserve"> - довжини домірів.</w:t>
      </w:r>
    </w:p>
    <w:p w:rsidR="00344D8F" w:rsidRPr="00675EE7" w:rsidRDefault="00344D8F" w:rsidP="00344D8F">
      <w:pPr>
        <w:spacing w:line="360" w:lineRule="auto"/>
        <w:ind w:firstLine="709"/>
        <w:jc w:val="both"/>
        <w:rPr>
          <w:sz w:val="28"/>
          <w:szCs w:val="28"/>
          <w:lang w:val="uk-UA"/>
        </w:rPr>
      </w:pPr>
    </w:p>
    <w:p w:rsidR="00344D8F" w:rsidRDefault="00344D8F" w:rsidP="00344D8F">
      <w:pPr>
        <w:spacing w:line="360" w:lineRule="auto"/>
        <w:ind w:firstLine="709"/>
        <w:jc w:val="both"/>
        <w:rPr>
          <w:sz w:val="28"/>
          <w:szCs w:val="28"/>
          <w:lang w:val="uk-UA"/>
        </w:rPr>
      </w:pPr>
      <w:r w:rsidRPr="00675EE7">
        <w:rPr>
          <w:sz w:val="28"/>
          <w:szCs w:val="28"/>
          <w:lang w:val="uk-UA"/>
        </w:rPr>
        <w:t>Для траси з одним кутом повороту:</w:t>
      </w:r>
      <w:r>
        <w:rPr>
          <w:sz w:val="28"/>
          <w:szCs w:val="28"/>
          <w:lang w:val="uk-UA"/>
        </w:rPr>
        <w:t xml:space="preserve"> </w:t>
      </w:r>
    </w:p>
    <w:p w:rsidR="00344D8F" w:rsidRDefault="007A5A8C" w:rsidP="00344D8F">
      <w:pPr>
        <w:spacing w:line="360" w:lineRule="auto"/>
        <w:ind w:firstLine="709"/>
        <w:jc w:val="right"/>
        <w:rPr>
          <w:position w:val="14"/>
          <w:sz w:val="28"/>
          <w:szCs w:val="28"/>
          <w:lang w:val="uk-UA"/>
        </w:rPr>
      </w:pPr>
      <w:r w:rsidRPr="007A5A8C">
        <w:rPr>
          <w:position w:val="-12"/>
          <w:sz w:val="28"/>
          <w:szCs w:val="28"/>
          <w:lang w:val="uk-UA"/>
        </w:rPr>
        <w:object w:dxaOrig="1280" w:dyaOrig="360">
          <v:shape id="_x0000_i1125" type="#_x0000_t75" style="width:64.2pt;height:18.6pt" o:ole="">
            <v:imagedata r:id="rId316" o:title=""/>
          </v:shape>
          <o:OLEObject Type="Embed" ProgID="Equation.3" ShapeID="_x0000_i1125" DrawAspect="Content" ObjectID="_1842539601" r:id="rId317"/>
        </w:object>
      </w:r>
      <w:r w:rsidR="00344D8F" w:rsidRPr="00085772">
        <w:rPr>
          <w:position w:val="14"/>
          <w:sz w:val="28"/>
          <w:szCs w:val="28"/>
          <w:lang w:val="uk-UA"/>
        </w:rPr>
        <w:t xml:space="preserve"> </w:t>
      </w:r>
      <w:r w:rsidR="00344D8F">
        <w:rPr>
          <w:position w:val="14"/>
          <w:sz w:val="28"/>
          <w:szCs w:val="28"/>
          <w:lang w:val="uk-UA"/>
        </w:rPr>
        <w:t xml:space="preserve">   </w:t>
      </w:r>
      <w:r w:rsidR="00344D8F" w:rsidRPr="007A5A8C">
        <w:rPr>
          <w:sz w:val="28"/>
          <w:szCs w:val="28"/>
          <w:lang w:val="uk-UA"/>
        </w:rPr>
        <w:t xml:space="preserve">   </w:t>
      </w:r>
      <w:r w:rsidRPr="00CA1F38">
        <w:rPr>
          <w:sz w:val="28"/>
          <w:szCs w:val="28"/>
        </w:rPr>
        <w:t xml:space="preserve">   </w:t>
      </w:r>
      <w:r w:rsidR="00344D8F" w:rsidRPr="007A5A8C">
        <w:rPr>
          <w:sz w:val="28"/>
          <w:szCs w:val="28"/>
          <w:lang w:val="uk-UA"/>
        </w:rPr>
        <w:t xml:space="preserve">                                 (12.19)</w:t>
      </w:r>
    </w:p>
    <w:p w:rsidR="00344D8F" w:rsidRPr="00025E3A" w:rsidRDefault="00344D8F" w:rsidP="00344D8F">
      <w:pPr>
        <w:spacing w:line="360" w:lineRule="auto"/>
        <w:jc w:val="both"/>
        <w:rPr>
          <w:sz w:val="28"/>
          <w:szCs w:val="28"/>
          <w:lang w:val="uk-UA"/>
        </w:rPr>
      </w:pPr>
      <w:r w:rsidRPr="00025E3A">
        <w:rPr>
          <w:sz w:val="28"/>
          <w:szCs w:val="28"/>
          <w:lang w:val="uk-UA"/>
        </w:rPr>
        <w:t xml:space="preserve">де      </w:t>
      </w:r>
      <w:r w:rsidRPr="00025E3A">
        <w:rPr>
          <w:i/>
          <w:sz w:val="28"/>
          <w:szCs w:val="28"/>
          <w:lang w:val="uk-UA"/>
        </w:rPr>
        <w:t>L</w:t>
      </w:r>
      <w:r w:rsidRPr="00025E3A">
        <w:rPr>
          <w:sz w:val="28"/>
          <w:szCs w:val="28"/>
          <w:lang w:val="uk-UA"/>
        </w:rPr>
        <w:t xml:space="preserve"> - загальна довжина траси за пікетажним журналом.</w:t>
      </w:r>
    </w:p>
    <w:p w:rsidR="00344D8F" w:rsidRPr="00025E3A" w:rsidRDefault="00344D8F" w:rsidP="00344D8F">
      <w:pPr>
        <w:spacing w:line="360" w:lineRule="auto"/>
        <w:ind w:firstLine="709"/>
        <w:jc w:val="both"/>
        <w:rPr>
          <w:sz w:val="28"/>
          <w:szCs w:val="28"/>
          <w:lang w:val="uk-UA"/>
        </w:rPr>
      </w:pPr>
      <w:r w:rsidRPr="00025E3A">
        <w:rPr>
          <w:sz w:val="28"/>
          <w:szCs w:val="28"/>
          <w:lang w:val="uk-UA"/>
        </w:rPr>
        <w:t>Довжини прямих вставок записують над прямими, під ними - значення їх румбів.</w:t>
      </w:r>
    </w:p>
    <w:p w:rsidR="00344D8F" w:rsidRPr="00025E3A" w:rsidRDefault="00344D8F" w:rsidP="00344D8F">
      <w:pPr>
        <w:spacing w:line="360" w:lineRule="auto"/>
        <w:ind w:firstLine="709"/>
        <w:jc w:val="both"/>
        <w:rPr>
          <w:sz w:val="28"/>
          <w:szCs w:val="28"/>
          <w:lang w:val="uk-UA"/>
        </w:rPr>
      </w:pPr>
      <w:r w:rsidRPr="00025E3A">
        <w:rPr>
          <w:sz w:val="28"/>
          <w:szCs w:val="28"/>
          <w:lang w:val="uk-UA"/>
        </w:rPr>
        <w:t>У графі 6 згідно з даними пікетажного журналу, викреслюють план траси.</w:t>
      </w:r>
    </w:p>
    <w:p w:rsidR="00344D8F" w:rsidRPr="00025E3A" w:rsidRDefault="00344D8F" w:rsidP="00344D8F">
      <w:pPr>
        <w:spacing w:line="360" w:lineRule="auto"/>
        <w:ind w:firstLine="709"/>
        <w:jc w:val="both"/>
        <w:rPr>
          <w:sz w:val="28"/>
          <w:szCs w:val="28"/>
          <w:lang w:val="uk-UA"/>
        </w:rPr>
      </w:pPr>
      <w:r w:rsidRPr="00025E3A">
        <w:rPr>
          <w:sz w:val="28"/>
          <w:szCs w:val="28"/>
          <w:lang w:val="uk-UA"/>
        </w:rPr>
        <w:t>Поперечні профілі будують аналогічно, але горизонтальний і вертикальний масштаби приймають однаковими (рис. 12.9).</w:t>
      </w:r>
    </w:p>
    <w:p w:rsidR="00344D8F" w:rsidRDefault="00B43C6B" w:rsidP="00344D8F">
      <w:pPr>
        <w:spacing w:line="360" w:lineRule="auto"/>
        <w:jc w:val="center"/>
        <w:rPr>
          <w:szCs w:val="28"/>
          <w:lang w:val="uk-UA"/>
        </w:rPr>
      </w:pPr>
      <w:r>
        <w:rPr>
          <w:noProof/>
          <w:szCs w:val="28"/>
          <w:lang w:val="uk-UA" w:eastAsia="uk-UA"/>
        </w:rPr>
        <w:drawing>
          <wp:inline distT="0" distB="0" distL="0" distR="0">
            <wp:extent cx="5436235" cy="4326890"/>
            <wp:effectExtent l="19050" t="0" r="0" b="0"/>
            <wp:docPr id="208" name="Рисунок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318"/>
                    <a:srcRect/>
                    <a:stretch>
                      <a:fillRect/>
                    </a:stretch>
                  </pic:blipFill>
                  <pic:spPr bwMode="auto">
                    <a:xfrm>
                      <a:off x="0" y="0"/>
                      <a:ext cx="5436235" cy="4326890"/>
                    </a:xfrm>
                    <a:prstGeom prst="rect">
                      <a:avLst/>
                    </a:prstGeom>
                    <a:noFill/>
                    <a:ln w="9525">
                      <a:noFill/>
                      <a:miter lim="800000"/>
                      <a:headEnd/>
                      <a:tailEnd/>
                    </a:ln>
                  </pic:spPr>
                </pic:pic>
              </a:graphicData>
            </a:graphic>
          </wp:inline>
        </w:drawing>
      </w:r>
    </w:p>
    <w:p w:rsidR="00344D8F" w:rsidRPr="007A5A8C" w:rsidRDefault="00344D8F" w:rsidP="00344D8F">
      <w:pPr>
        <w:spacing w:line="360" w:lineRule="auto"/>
        <w:jc w:val="center"/>
        <w:rPr>
          <w:b/>
          <w:position w:val="14"/>
          <w:lang w:val="uk-UA"/>
        </w:rPr>
      </w:pPr>
      <w:r w:rsidRPr="007A5A8C">
        <w:rPr>
          <w:b/>
          <w:position w:val="14"/>
          <w:lang w:val="uk-UA"/>
        </w:rPr>
        <w:t>Рисунок 12.9 – Поперечний профіль на ПК3</w:t>
      </w:r>
    </w:p>
    <w:p w:rsidR="00344D8F" w:rsidRDefault="00344D8F" w:rsidP="00344D8F">
      <w:pPr>
        <w:spacing w:line="360" w:lineRule="auto"/>
        <w:ind w:firstLine="709"/>
        <w:jc w:val="both"/>
        <w:rPr>
          <w:position w:val="14"/>
          <w:sz w:val="28"/>
          <w:szCs w:val="28"/>
          <w:lang w:val="uk-UA"/>
        </w:rPr>
      </w:pPr>
      <w:r w:rsidRPr="00025E3A">
        <w:rPr>
          <w:sz w:val="28"/>
          <w:szCs w:val="28"/>
          <w:lang w:val="uk-UA"/>
        </w:rPr>
        <w:t>Вимоги щодо оформлення поздовжнього і поперечного профілів</w:t>
      </w:r>
      <w:r w:rsidRPr="00085772">
        <w:rPr>
          <w:position w:val="14"/>
          <w:sz w:val="28"/>
          <w:szCs w:val="28"/>
          <w:lang w:val="uk-UA"/>
        </w:rPr>
        <w:t>.</w:t>
      </w:r>
    </w:p>
    <w:p w:rsidR="00344D8F" w:rsidRDefault="00344D8F" w:rsidP="00344D8F">
      <w:pPr>
        <w:spacing w:line="360" w:lineRule="auto"/>
        <w:ind w:firstLine="709"/>
        <w:jc w:val="both"/>
        <w:rPr>
          <w:position w:val="14"/>
          <w:sz w:val="28"/>
          <w:szCs w:val="28"/>
          <w:lang w:val="uk-UA"/>
        </w:rPr>
        <w:sectPr w:rsidR="00344D8F" w:rsidSect="008753F9">
          <w:pgSz w:w="11906" w:h="16838"/>
          <w:pgMar w:top="1134" w:right="851" w:bottom="1134" w:left="1418" w:header="709" w:footer="709" w:gutter="0"/>
          <w:cols w:space="708"/>
          <w:docGrid w:linePitch="360"/>
        </w:sectPr>
      </w:pPr>
    </w:p>
    <w:p w:rsidR="00344D8F" w:rsidRDefault="00B43C6B" w:rsidP="00344D8F">
      <w:pPr>
        <w:spacing w:line="360" w:lineRule="auto"/>
        <w:jc w:val="both"/>
        <w:rPr>
          <w:position w:val="14"/>
          <w:sz w:val="28"/>
          <w:szCs w:val="28"/>
          <w:lang w:val="uk-UA"/>
        </w:rPr>
      </w:pPr>
      <w:r>
        <w:rPr>
          <w:noProof/>
          <w:position w:val="14"/>
          <w:sz w:val="28"/>
          <w:szCs w:val="28"/>
          <w:lang w:val="uk-UA" w:eastAsia="uk-UA"/>
        </w:rPr>
        <w:lastRenderedPageBreak/>
        <w:drawing>
          <wp:inline distT="0" distB="0" distL="0" distR="0">
            <wp:extent cx="8855710" cy="5529580"/>
            <wp:effectExtent l="19050" t="0" r="2540" b="0"/>
            <wp:docPr id="209" name="Рисунок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319"/>
                    <a:srcRect/>
                    <a:stretch>
                      <a:fillRect/>
                    </a:stretch>
                  </pic:blipFill>
                  <pic:spPr bwMode="auto">
                    <a:xfrm>
                      <a:off x="0" y="0"/>
                      <a:ext cx="8855710" cy="5529580"/>
                    </a:xfrm>
                    <a:prstGeom prst="rect">
                      <a:avLst/>
                    </a:prstGeom>
                    <a:noFill/>
                    <a:ln w="9525">
                      <a:noFill/>
                      <a:miter lim="800000"/>
                      <a:headEnd/>
                      <a:tailEnd/>
                    </a:ln>
                  </pic:spPr>
                </pic:pic>
              </a:graphicData>
            </a:graphic>
          </wp:inline>
        </w:drawing>
      </w:r>
    </w:p>
    <w:p w:rsidR="00344D8F" w:rsidRPr="00085772" w:rsidRDefault="00344D8F" w:rsidP="00344D8F">
      <w:pPr>
        <w:spacing w:line="360" w:lineRule="auto"/>
        <w:ind w:firstLine="709"/>
        <w:jc w:val="center"/>
        <w:rPr>
          <w:b/>
          <w:position w:val="14"/>
          <w:sz w:val="28"/>
          <w:szCs w:val="28"/>
          <w:lang w:val="uk-UA"/>
        </w:rPr>
        <w:sectPr w:rsidR="00344D8F" w:rsidRPr="00085772" w:rsidSect="008753F9">
          <w:pgSz w:w="16838" w:h="11906" w:orient="landscape"/>
          <w:pgMar w:top="1418" w:right="1134" w:bottom="851" w:left="1134" w:header="709" w:footer="709" w:gutter="0"/>
          <w:cols w:space="708"/>
          <w:docGrid w:linePitch="360"/>
        </w:sectPr>
      </w:pPr>
      <w:r w:rsidRPr="00085772">
        <w:rPr>
          <w:b/>
          <w:position w:val="14"/>
          <w:sz w:val="28"/>
          <w:szCs w:val="28"/>
          <w:lang w:val="uk-UA"/>
        </w:rPr>
        <w:t>Рисунок 12.10 – Поздовжній профіль траси від ПК-0 до ПК-9</w:t>
      </w:r>
    </w:p>
    <w:p w:rsidR="00344D8F" w:rsidRPr="00025E3A" w:rsidRDefault="00344D8F" w:rsidP="007A5A8C">
      <w:pPr>
        <w:spacing w:line="312" w:lineRule="auto"/>
        <w:ind w:firstLine="709"/>
        <w:jc w:val="both"/>
        <w:rPr>
          <w:sz w:val="28"/>
          <w:szCs w:val="28"/>
          <w:lang w:val="uk-UA"/>
        </w:rPr>
      </w:pPr>
      <w:r w:rsidRPr="00025E3A">
        <w:rPr>
          <w:sz w:val="28"/>
          <w:szCs w:val="28"/>
          <w:lang w:val="uk-UA"/>
        </w:rPr>
        <w:lastRenderedPageBreak/>
        <w:t>Після перевірки і коректури обчислень та графічних побудов, виконаних олівцем, поздовжній профіль викреслюють тушшю.</w:t>
      </w:r>
    </w:p>
    <w:p w:rsidR="00344D8F" w:rsidRPr="00025E3A" w:rsidRDefault="00344D8F" w:rsidP="007A5A8C">
      <w:pPr>
        <w:spacing w:line="312" w:lineRule="auto"/>
        <w:ind w:firstLine="709"/>
        <w:jc w:val="both"/>
        <w:rPr>
          <w:sz w:val="28"/>
          <w:szCs w:val="28"/>
          <w:lang w:val="uk-UA"/>
        </w:rPr>
      </w:pPr>
      <w:r w:rsidRPr="00025E3A">
        <w:rPr>
          <w:sz w:val="28"/>
          <w:szCs w:val="28"/>
          <w:lang w:val="uk-UA"/>
        </w:rPr>
        <w:t>Дані граф 1,</w:t>
      </w:r>
      <w:r w:rsidR="00786DEB" w:rsidRPr="00786DEB">
        <w:rPr>
          <w:sz w:val="28"/>
          <w:szCs w:val="28"/>
        </w:rPr>
        <w:t xml:space="preserve"> </w:t>
      </w:r>
      <w:r w:rsidRPr="00025E3A">
        <w:rPr>
          <w:sz w:val="28"/>
          <w:szCs w:val="28"/>
          <w:lang w:val="uk-UA"/>
        </w:rPr>
        <w:t>2,</w:t>
      </w:r>
      <w:r w:rsidR="00786DEB" w:rsidRPr="00786DEB">
        <w:rPr>
          <w:sz w:val="28"/>
          <w:szCs w:val="28"/>
        </w:rPr>
        <w:t xml:space="preserve"> </w:t>
      </w:r>
      <w:r w:rsidRPr="00025E3A">
        <w:rPr>
          <w:sz w:val="28"/>
          <w:szCs w:val="28"/>
          <w:lang w:val="uk-UA"/>
        </w:rPr>
        <w:t>5 викреслюють червоною тушшю. Робочі позначки пишуть над проектною лінією (насип) або під лінією (виїмка) червоним кольором. Проектну лінію також викреслюють червоним кольором, знаки робочих позначок не вказують. Позначки точок нульових робіт вписують у графу 2, а віддалі до них від ближніх пікетів або плюсових точок над умовним горизонтом синім кольором.</w:t>
      </w:r>
    </w:p>
    <w:p w:rsidR="00344D8F" w:rsidRPr="00025E3A" w:rsidRDefault="00344D8F" w:rsidP="007A5A8C">
      <w:pPr>
        <w:spacing w:line="312" w:lineRule="auto"/>
        <w:ind w:firstLine="709"/>
        <w:jc w:val="both"/>
        <w:rPr>
          <w:sz w:val="28"/>
          <w:szCs w:val="28"/>
          <w:lang w:val="uk-UA"/>
        </w:rPr>
      </w:pPr>
      <w:r w:rsidRPr="00025E3A">
        <w:rPr>
          <w:sz w:val="28"/>
          <w:szCs w:val="28"/>
          <w:lang w:val="uk-UA"/>
        </w:rPr>
        <w:t>У графі 6 червоним кольором вказують вісь і вершини кутів повороту (стрілкою ліворуч або праворуч). Решту графічних побудов і підписів викреслюють чорним кольором.</w:t>
      </w:r>
    </w:p>
    <w:p w:rsidR="00344D8F" w:rsidRPr="00025E3A" w:rsidRDefault="00344D8F" w:rsidP="007A5A8C">
      <w:pPr>
        <w:spacing w:line="312" w:lineRule="auto"/>
        <w:ind w:firstLine="709"/>
        <w:jc w:val="both"/>
        <w:rPr>
          <w:sz w:val="28"/>
          <w:szCs w:val="28"/>
          <w:lang w:val="uk-UA"/>
        </w:rPr>
      </w:pPr>
      <w:r w:rsidRPr="00025E3A">
        <w:rPr>
          <w:sz w:val="28"/>
          <w:szCs w:val="28"/>
          <w:lang w:val="uk-UA"/>
        </w:rPr>
        <w:t>Ситуацію викреслюють згідно з умовними знаками у відповідному масштабі.</w:t>
      </w:r>
    </w:p>
    <w:p w:rsidR="00344D8F" w:rsidRDefault="00344D8F" w:rsidP="007A5A8C">
      <w:pPr>
        <w:spacing w:line="312" w:lineRule="auto"/>
        <w:ind w:firstLine="709"/>
        <w:jc w:val="both"/>
        <w:rPr>
          <w:b/>
          <w:i/>
          <w:position w:val="14"/>
          <w:sz w:val="28"/>
          <w:szCs w:val="28"/>
          <w:lang w:val="uk-UA"/>
        </w:rPr>
      </w:pPr>
      <w:r w:rsidRPr="00025E3A">
        <w:rPr>
          <w:sz w:val="28"/>
          <w:szCs w:val="28"/>
          <w:lang w:val="uk-UA"/>
        </w:rPr>
        <w:t>Аналогічно оформлюється і поперечний профіль</w:t>
      </w:r>
    </w:p>
    <w:p w:rsidR="00344D8F" w:rsidRDefault="00344D8F" w:rsidP="007A5A8C">
      <w:pPr>
        <w:spacing w:line="312" w:lineRule="auto"/>
        <w:jc w:val="center"/>
        <w:rPr>
          <w:b/>
          <w:i/>
          <w:position w:val="14"/>
          <w:sz w:val="28"/>
          <w:szCs w:val="28"/>
          <w:lang w:val="uk-UA"/>
        </w:rPr>
      </w:pPr>
    </w:p>
    <w:p w:rsidR="00344D8F" w:rsidRPr="00344D8F" w:rsidRDefault="00344D8F" w:rsidP="007A5A8C">
      <w:pPr>
        <w:spacing w:line="312" w:lineRule="auto"/>
        <w:jc w:val="center"/>
        <w:rPr>
          <w:b/>
          <w:position w:val="14"/>
          <w:sz w:val="28"/>
          <w:szCs w:val="28"/>
          <w:lang w:val="uk-UA"/>
        </w:rPr>
      </w:pPr>
      <w:r w:rsidRPr="00344D8F">
        <w:rPr>
          <w:b/>
          <w:position w:val="14"/>
          <w:sz w:val="28"/>
          <w:szCs w:val="28"/>
          <w:lang w:val="uk-UA"/>
        </w:rPr>
        <w:t>Контрольні питання</w:t>
      </w:r>
    </w:p>
    <w:p w:rsidR="00344D8F" w:rsidRPr="00025E3A" w:rsidRDefault="00344D8F" w:rsidP="007A5A8C">
      <w:pPr>
        <w:tabs>
          <w:tab w:val="left" w:pos="1134"/>
        </w:tabs>
        <w:spacing w:line="312" w:lineRule="auto"/>
        <w:ind w:firstLine="709"/>
        <w:jc w:val="both"/>
        <w:rPr>
          <w:spacing w:val="-6"/>
          <w:sz w:val="28"/>
          <w:szCs w:val="28"/>
          <w:lang w:val="uk-UA"/>
        </w:rPr>
      </w:pPr>
      <w:r w:rsidRPr="00025E3A">
        <w:rPr>
          <w:spacing w:val="-6"/>
          <w:sz w:val="28"/>
          <w:szCs w:val="28"/>
          <w:lang w:val="uk-UA"/>
        </w:rPr>
        <w:t>1.</w:t>
      </w:r>
      <w:r w:rsidRPr="00025E3A">
        <w:rPr>
          <w:spacing w:val="-6"/>
          <w:sz w:val="28"/>
          <w:szCs w:val="28"/>
          <w:lang w:val="uk-UA"/>
        </w:rPr>
        <w:tab/>
        <w:t>На які основні види поділяють інженерні споруди?</w:t>
      </w:r>
    </w:p>
    <w:p w:rsidR="00344D8F" w:rsidRPr="00025E3A" w:rsidRDefault="00344D8F" w:rsidP="007A5A8C">
      <w:pPr>
        <w:tabs>
          <w:tab w:val="left" w:pos="1134"/>
        </w:tabs>
        <w:spacing w:line="312" w:lineRule="auto"/>
        <w:ind w:firstLine="709"/>
        <w:jc w:val="both"/>
        <w:rPr>
          <w:spacing w:val="-6"/>
          <w:sz w:val="28"/>
          <w:szCs w:val="28"/>
          <w:lang w:val="uk-UA"/>
        </w:rPr>
      </w:pPr>
      <w:r w:rsidRPr="00025E3A">
        <w:rPr>
          <w:spacing w:val="-6"/>
          <w:sz w:val="28"/>
          <w:szCs w:val="28"/>
          <w:lang w:val="uk-UA"/>
        </w:rPr>
        <w:t>2.</w:t>
      </w:r>
      <w:r w:rsidRPr="00025E3A">
        <w:rPr>
          <w:spacing w:val="-6"/>
          <w:sz w:val="28"/>
          <w:szCs w:val="28"/>
          <w:lang w:val="uk-UA"/>
        </w:rPr>
        <w:tab/>
        <w:t>Що називається інженерним вишукуванням?</w:t>
      </w:r>
    </w:p>
    <w:p w:rsidR="00344D8F" w:rsidRPr="00025E3A" w:rsidRDefault="00344D8F" w:rsidP="007A5A8C">
      <w:pPr>
        <w:tabs>
          <w:tab w:val="left" w:pos="1134"/>
        </w:tabs>
        <w:spacing w:line="312" w:lineRule="auto"/>
        <w:ind w:firstLine="709"/>
        <w:jc w:val="both"/>
        <w:rPr>
          <w:spacing w:val="-6"/>
          <w:sz w:val="28"/>
          <w:szCs w:val="28"/>
          <w:lang w:val="uk-UA"/>
        </w:rPr>
      </w:pPr>
      <w:r w:rsidRPr="00025E3A">
        <w:rPr>
          <w:spacing w:val="-6"/>
          <w:sz w:val="28"/>
          <w:szCs w:val="28"/>
          <w:lang w:val="uk-UA"/>
        </w:rPr>
        <w:t>3.</w:t>
      </w:r>
      <w:r w:rsidRPr="00025E3A">
        <w:rPr>
          <w:spacing w:val="-6"/>
          <w:sz w:val="28"/>
          <w:szCs w:val="28"/>
          <w:lang w:val="uk-UA"/>
        </w:rPr>
        <w:tab/>
        <w:t>Для чого виконують технічні вишукування?</w:t>
      </w:r>
    </w:p>
    <w:p w:rsidR="00344D8F" w:rsidRPr="00025E3A" w:rsidRDefault="00344D8F" w:rsidP="007A5A8C">
      <w:pPr>
        <w:tabs>
          <w:tab w:val="left" w:pos="1134"/>
        </w:tabs>
        <w:spacing w:line="312" w:lineRule="auto"/>
        <w:ind w:firstLine="709"/>
        <w:jc w:val="both"/>
        <w:rPr>
          <w:spacing w:val="-6"/>
          <w:sz w:val="28"/>
          <w:szCs w:val="28"/>
          <w:lang w:val="uk-UA"/>
        </w:rPr>
      </w:pPr>
      <w:r w:rsidRPr="00025E3A">
        <w:rPr>
          <w:spacing w:val="-6"/>
          <w:sz w:val="28"/>
          <w:szCs w:val="28"/>
          <w:lang w:val="uk-UA"/>
        </w:rPr>
        <w:t>4.</w:t>
      </w:r>
      <w:r w:rsidRPr="00025E3A">
        <w:rPr>
          <w:spacing w:val="-6"/>
          <w:sz w:val="28"/>
          <w:szCs w:val="28"/>
          <w:lang w:val="uk-UA"/>
        </w:rPr>
        <w:tab/>
        <w:t>Які види інженерних вишукувань виконують для майданчикових споруд?</w:t>
      </w:r>
    </w:p>
    <w:p w:rsidR="00344D8F" w:rsidRPr="00025E3A" w:rsidRDefault="00344D8F" w:rsidP="007A5A8C">
      <w:pPr>
        <w:tabs>
          <w:tab w:val="left" w:pos="1134"/>
        </w:tabs>
        <w:spacing w:line="312" w:lineRule="auto"/>
        <w:ind w:firstLine="709"/>
        <w:jc w:val="both"/>
        <w:rPr>
          <w:spacing w:val="-6"/>
          <w:sz w:val="28"/>
          <w:szCs w:val="28"/>
          <w:lang w:val="uk-UA"/>
        </w:rPr>
      </w:pPr>
      <w:r w:rsidRPr="00025E3A">
        <w:rPr>
          <w:spacing w:val="-6"/>
          <w:sz w:val="28"/>
          <w:szCs w:val="28"/>
          <w:lang w:val="uk-UA"/>
        </w:rPr>
        <w:t>5.</w:t>
      </w:r>
      <w:r w:rsidRPr="00025E3A">
        <w:rPr>
          <w:spacing w:val="-6"/>
          <w:sz w:val="28"/>
          <w:szCs w:val="28"/>
          <w:lang w:val="uk-UA"/>
        </w:rPr>
        <w:tab/>
        <w:t>Що називається трасуванням і які види трасувань виконують?</w:t>
      </w:r>
    </w:p>
    <w:p w:rsidR="00344D8F" w:rsidRPr="00025E3A" w:rsidRDefault="00344D8F" w:rsidP="007A5A8C">
      <w:pPr>
        <w:tabs>
          <w:tab w:val="left" w:pos="1134"/>
        </w:tabs>
        <w:spacing w:line="312" w:lineRule="auto"/>
        <w:ind w:firstLine="709"/>
        <w:jc w:val="both"/>
        <w:rPr>
          <w:spacing w:val="-6"/>
          <w:sz w:val="28"/>
          <w:szCs w:val="28"/>
          <w:lang w:val="uk-UA"/>
        </w:rPr>
      </w:pPr>
      <w:r w:rsidRPr="00025E3A">
        <w:rPr>
          <w:spacing w:val="-6"/>
          <w:sz w:val="28"/>
          <w:szCs w:val="28"/>
          <w:lang w:val="uk-UA"/>
        </w:rPr>
        <w:t>6.</w:t>
      </w:r>
      <w:r w:rsidRPr="00025E3A">
        <w:rPr>
          <w:spacing w:val="-6"/>
          <w:sz w:val="28"/>
          <w:szCs w:val="28"/>
          <w:lang w:val="uk-UA"/>
        </w:rPr>
        <w:tab/>
        <w:t>Яких вимог необхідно дотримуватись у процесі трасування лінійних споруд?</w:t>
      </w:r>
    </w:p>
    <w:p w:rsidR="00344D8F" w:rsidRPr="00025E3A" w:rsidRDefault="00344D8F" w:rsidP="007A5A8C">
      <w:pPr>
        <w:tabs>
          <w:tab w:val="left" w:pos="1134"/>
        </w:tabs>
        <w:spacing w:line="312" w:lineRule="auto"/>
        <w:ind w:firstLine="709"/>
        <w:jc w:val="both"/>
        <w:rPr>
          <w:spacing w:val="-6"/>
          <w:sz w:val="28"/>
          <w:szCs w:val="28"/>
          <w:lang w:val="uk-UA"/>
        </w:rPr>
      </w:pPr>
      <w:r w:rsidRPr="00025E3A">
        <w:rPr>
          <w:spacing w:val="-6"/>
          <w:sz w:val="28"/>
          <w:szCs w:val="28"/>
          <w:lang w:val="uk-UA"/>
        </w:rPr>
        <w:t>7.</w:t>
      </w:r>
      <w:r w:rsidRPr="00025E3A">
        <w:rPr>
          <w:spacing w:val="-6"/>
          <w:sz w:val="28"/>
          <w:szCs w:val="28"/>
          <w:lang w:val="uk-UA"/>
        </w:rPr>
        <w:tab/>
        <w:t>Які польові роботи виконують для складання профілю траси?</w:t>
      </w:r>
    </w:p>
    <w:p w:rsidR="00344D8F" w:rsidRPr="00025E3A" w:rsidRDefault="00344D8F" w:rsidP="007A5A8C">
      <w:pPr>
        <w:tabs>
          <w:tab w:val="left" w:pos="1134"/>
        </w:tabs>
        <w:spacing w:line="312" w:lineRule="auto"/>
        <w:ind w:firstLine="709"/>
        <w:jc w:val="both"/>
        <w:rPr>
          <w:spacing w:val="-6"/>
          <w:sz w:val="28"/>
          <w:szCs w:val="28"/>
          <w:lang w:val="uk-UA"/>
        </w:rPr>
      </w:pPr>
      <w:r w:rsidRPr="00025E3A">
        <w:rPr>
          <w:spacing w:val="-6"/>
          <w:sz w:val="28"/>
          <w:szCs w:val="28"/>
          <w:lang w:val="uk-UA"/>
        </w:rPr>
        <w:t>8.</w:t>
      </w:r>
      <w:r w:rsidRPr="00025E3A">
        <w:rPr>
          <w:spacing w:val="-6"/>
          <w:sz w:val="28"/>
          <w:szCs w:val="28"/>
          <w:lang w:val="uk-UA"/>
        </w:rPr>
        <w:tab/>
        <w:t>Як на місцевості розмічають і закріпляють пікетажні точки?</w:t>
      </w:r>
    </w:p>
    <w:p w:rsidR="00344D8F" w:rsidRPr="00025E3A" w:rsidRDefault="00344D8F" w:rsidP="007A5A8C">
      <w:pPr>
        <w:tabs>
          <w:tab w:val="left" w:pos="1134"/>
        </w:tabs>
        <w:spacing w:line="312" w:lineRule="auto"/>
        <w:ind w:firstLine="709"/>
        <w:jc w:val="both"/>
        <w:rPr>
          <w:spacing w:val="-6"/>
          <w:sz w:val="28"/>
          <w:szCs w:val="28"/>
          <w:lang w:val="uk-UA"/>
        </w:rPr>
      </w:pPr>
      <w:r w:rsidRPr="00025E3A">
        <w:rPr>
          <w:spacing w:val="-6"/>
          <w:sz w:val="28"/>
          <w:szCs w:val="28"/>
          <w:lang w:val="uk-UA"/>
        </w:rPr>
        <w:t>9</w:t>
      </w:r>
      <w:r w:rsidRPr="00025E3A">
        <w:rPr>
          <w:spacing w:val="-6"/>
          <w:sz w:val="28"/>
          <w:szCs w:val="28"/>
          <w:lang w:val="uk-UA"/>
        </w:rPr>
        <w:tab/>
        <w:t>Перечисліть елементи колової кривої.</w:t>
      </w:r>
    </w:p>
    <w:p w:rsidR="00344D8F" w:rsidRPr="00025E3A" w:rsidRDefault="00344D8F" w:rsidP="007A5A8C">
      <w:pPr>
        <w:tabs>
          <w:tab w:val="left" w:pos="1134"/>
        </w:tabs>
        <w:spacing w:line="312" w:lineRule="auto"/>
        <w:ind w:firstLine="709"/>
        <w:jc w:val="both"/>
        <w:rPr>
          <w:spacing w:val="-6"/>
          <w:sz w:val="28"/>
          <w:szCs w:val="28"/>
          <w:lang w:val="uk-UA"/>
        </w:rPr>
      </w:pPr>
      <w:r w:rsidRPr="00025E3A">
        <w:rPr>
          <w:spacing w:val="-6"/>
          <w:sz w:val="28"/>
          <w:szCs w:val="28"/>
          <w:lang w:val="uk-UA"/>
        </w:rPr>
        <w:t>10.</w:t>
      </w:r>
      <w:r w:rsidRPr="00025E3A">
        <w:rPr>
          <w:spacing w:val="-6"/>
          <w:sz w:val="28"/>
          <w:szCs w:val="28"/>
          <w:lang w:val="uk-UA"/>
        </w:rPr>
        <w:tab/>
        <w:t>Як закріпляють на місцевості головні точки колової кривої?</w:t>
      </w:r>
    </w:p>
    <w:p w:rsidR="00344D8F" w:rsidRPr="00025E3A" w:rsidRDefault="00344D8F" w:rsidP="007A5A8C">
      <w:pPr>
        <w:tabs>
          <w:tab w:val="left" w:pos="1134"/>
        </w:tabs>
        <w:spacing w:line="312" w:lineRule="auto"/>
        <w:ind w:firstLine="709"/>
        <w:jc w:val="both"/>
        <w:rPr>
          <w:spacing w:val="-6"/>
          <w:sz w:val="28"/>
          <w:szCs w:val="28"/>
          <w:lang w:val="uk-UA"/>
        </w:rPr>
      </w:pPr>
      <w:r w:rsidRPr="00025E3A">
        <w:rPr>
          <w:spacing w:val="-6"/>
          <w:sz w:val="28"/>
          <w:szCs w:val="28"/>
          <w:lang w:val="uk-UA"/>
        </w:rPr>
        <w:t>11.</w:t>
      </w:r>
      <w:r w:rsidRPr="00025E3A">
        <w:rPr>
          <w:spacing w:val="-6"/>
          <w:sz w:val="28"/>
          <w:szCs w:val="28"/>
          <w:lang w:val="uk-UA"/>
        </w:rPr>
        <w:tab/>
        <w:t>Розкажіть зміст пікетажного журналу.</w:t>
      </w:r>
    </w:p>
    <w:p w:rsidR="00344D8F" w:rsidRPr="00025E3A" w:rsidRDefault="00344D8F" w:rsidP="007A5A8C">
      <w:pPr>
        <w:tabs>
          <w:tab w:val="left" w:pos="1134"/>
        </w:tabs>
        <w:spacing w:line="312" w:lineRule="auto"/>
        <w:ind w:firstLine="709"/>
        <w:jc w:val="both"/>
        <w:rPr>
          <w:spacing w:val="-6"/>
          <w:sz w:val="28"/>
          <w:szCs w:val="28"/>
          <w:lang w:val="uk-UA"/>
        </w:rPr>
      </w:pPr>
      <w:r w:rsidRPr="00025E3A">
        <w:rPr>
          <w:spacing w:val="-6"/>
          <w:sz w:val="28"/>
          <w:szCs w:val="28"/>
          <w:lang w:val="uk-UA"/>
        </w:rPr>
        <w:t>12.</w:t>
      </w:r>
      <w:r w:rsidRPr="00025E3A">
        <w:rPr>
          <w:spacing w:val="-6"/>
          <w:sz w:val="28"/>
          <w:szCs w:val="28"/>
          <w:lang w:val="uk-UA"/>
        </w:rPr>
        <w:tab/>
        <w:t>Розкажіть порядок нівелювання точок траси і поперечників.</w:t>
      </w:r>
    </w:p>
    <w:p w:rsidR="00344D8F" w:rsidRPr="00025E3A" w:rsidRDefault="00344D8F" w:rsidP="007A5A8C">
      <w:pPr>
        <w:tabs>
          <w:tab w:val="left" w:pos="1134"/>
        </w:tabs>
        <w:spacing w:line="312" w:lineRule="auto"/>
        <w:ind w:firstLine="709"/>
        <w:jc w:val="both"/>
        <w:rPr>
          <w:spacing w:val="-6"/>
          <w:sz w:val="28"/>
          <w:szCs w:val="28"/>
          <w:lang w:val="uk-UA"/>
        </w:rPr>
      </w:pPr>
      <w:r w:rsidRPr="00025E3A">
        <w:rPr>
          <w:spacing w:val="-6"/>
          <w:sz w:val="28"/>
          <w:szCs w:val="28"/>
          <w:lang w:val="uk-UA"/>
        </w:rPr>
        <w:t>13.</w:t>
      </w:r>
      <w:r w:rsidRPr="00025E3A">
        <w:rPr>
          <w:spacing w:val="-6"/>
          <w:sz w:val="28"/>
          <w:szCs w:val="28"/>
          <w:lang w:val="uk-UA"/>
        </w:rPr>
        <w:tab/>
        <w:t>Для чого складають поздовжній профіль траси?</w:t>
      </w:r>
    </w:p>
    <w:p w:rsidR="00344D8F" w:rsidRPr="00025E3A" w:rsidRDefault="00344D8F" w:rsidP="007A5A8C">
      <w:pPr>
        <w:tabs>
          <w:tab w:val="left" w:pos="1134"/>
        </w:tabs>
        <w:spacing w:line="312" w:lineRule="auto"/>
        <w:ind w:firstLine="709"/>
        <w:jc w:val="both"/>
        <w:rPr>
          <w:spacing w:val="-6"/>
          <w:sz w:val="28"/>
          <w:szCs w:val="28"/>
          <w:lang w:val="uk-UA"/>
        </w:rPr>
      </w:pPr>
      <w:r w:rsidRPr="00025E3A">
        <w:rPr>
          <w:spacing w:val="-6"/>
          <w:sz w:val="28"/>
          <w:szCs w:val="28"/>
          <w:lang w:val="uk-UA"/>
        </w:rPr>
        <w:t>14.</w:t>
      </w:r>
      <w:r w:rsidRPr="00025E3A">
        <w:rPr>
          <w:spacing w:val="-6"/>
          <w:sz w:val="28"/>
          <w:szCs w:val="28"/>
          <w:lang w:val="uk-UA"/>
        </w:rPr>
        <w:tab/>
        <w:t>Розкажіть порядок побудови (чорного) профілю траси.</w:t>
      </w:r>
    </w:p>
    <w:p w:rsidR="00344D8F" w:rsidRPr="00025E3A" w:rsidRDefault="00344D8F" w:rsidP="007A5A8C">
      <w:pPr>
        <w:tabs>
          <w:tab w:val="left" w:pos="1134"/>
        </w:tabs>
        <w:spacing w:line="312" w:lineRule="auto"/>
        <w:ind w:firstLine="709"/>
        <w:jc w:val="both"/>
        <w:rPr>
          <w:spacing w:val="-6"/>
          <w:sz w:val="28"/>
          <w:szCs w:val="28"/>
          <w:lang w:val="uk-UA"/>
        </w:rPr>
      </w:pPr>
      <w:r w:rsidRPr="00025E3A">
        <w:rPr>
          <w:spacing w:val="-6"/>
          <w:sz w:val="28"/>
          <w:szCs w:val="28"/>
          <w:lang w:val="uk-UA"/>
        </w:rPr>
        <w:t>15.</w:t>
      </w:r>
      <w:r w:rsidRPr="00025E3A">
        <w:rPr>
          <w:spacing w:val="-6"/>
          <w:sz w:val="28"/>
          <w:szCs w:val="28"/>
          <w:lang w:val="uk-UA"/>
        </w:rPr>
        <w:tab/>
        <w:t>Перечисліть основні вимоги до проектування (червоної) проектної лінії.</w:t>
      </w:r>
    </w:p>
    <w:p w:rsidR="00344D8F" w:rsidRPr="00025E3A" w:rsidRDefault="00344D8F" w:rsidP="007A5A8C">
      <w:pPr>
        <w:tabs>
          <w:tab w:val="left" w:pos="1134"/>
        </w:tabs>
        <w:spacing w:line="312" w:lineRule="auto"/>
        <w:ind w:firstLine="709"/>
        <w:jc w:val="both"/>
        <w:rPr>
          <w:spacing w:val="-6"/>
          <w:sz w:val="28"/>
          <w:szCs w:val="28"/>
          <w:lang w:val="uk-UA"/>
        </w:rPr>
      </w:pPr>
      <w:r w:rsidRPr="00025E3A">
        <w:rPr>
          <w:spacing w:val="-6"/>
          <w:sz w:val="28"/>
          <w:szCs w:val="28"/>
          <w:lang w:val="uk-UA"/>
        </w:rPr>
        <w:t>16.</w:t>
      </w:r>
      <w:r w:rsidRPr="00025E3A">
        <w:rPr>
          <w:spacing w:val="-6"/>
          <w:sz w:val="28"/>
          <w:szCs w:val="28"/>
          <w:lang w:val="uk-UA"/>
        </w:rPr>
        <w:tab/>
        <w:t>Перечисліть вимоги щодо оформлення поздовжнього профілю.</w:t>
      </w:r>
    </w:p>
    <w:p w:rsidR="0052522E" w:rsidRDefault="007A5A8C" w:rsidP="0052522E">
      <w:pPr>
        <w:spacing w:line="360" w:lineRule="auto"/>
        <w:jc w:val="center"/>
        <w:rPr>
          <w:b/>
          <w:sz w:val="28"/>
          <w:szCs w:val="28"/>
          <w:lang w:val="uk-UA"/>
        </w:rPr>
      </w:pPr>
      <w:r>
        <w:rPr>
          <w:sz w:val="28"/>
          <w:szCs w:val="28"/>
          <w:lang w:val="uk-UA"/>
        </w:rPr>
        <w:br w:type="page"/>
      </w:r>
      <w:r>
        <w:rPr>
          <w:b/>
          <w:sz w:val="28"/>
          <w:szCs w:val="28"/>
          <w:lang w:val="uk-UA"/>
        </w:rPr>
        <w:lastRenderedPageBreak/>
        <w:t>Лекція 13</w:t>
      </w:r>
      <w:r w:rsidRPr="00227978">
        <w:rPr>
          <w:b/>
          <w:sz w:val="28"/>
          <w:szCs w:val="28"/>
          <w:lang w:val="uk-UA"/>
        </w:rPr>
        <w:tab/>
      </w:r>
    </w:p>
    <w:p w:rsidR="007A5A8C" w:rsidRDefault="0052522E" w:rsidP="0052522E">
      <w:pPr>
        <w:spacing w:line="360" w:lineRule="auto"/>
        <w:jc w:val="center"/>
        <w:rPr>
          <w:b/>
          <w:sz w:val="28"/>
          <w:szCs w:val="28"/>
          <w:lang w:val="uk-UA"/>
        </w:rPr>
      </w:pPr>
      <w:r>
        <w:rPr>
          <w:b/>
          <w:sz w:val="28"/>
          <w:szCs w:val="28"/>
          <w:lang w:val="uk-UA"/>
        </w:rPr>
        <w:t xml:space="preserve">ТЕМА: </w:t>
      </w:r>
      <w:r w:rsidR="007A5A8C" w:rsidRPr="00227978">
        <w:rPr>
          <w:b/>
          <w:sz w:val="28"/>
          <w:szCs w:val="28"/>
          <w:lang w:val="uk-UA"/>
        </w:rPr>
        <w:t>ГЕОДЕЗИЧНІ РОБОТИ В ПІДГОТОВЧИЙ ПЕРІОД БУДІВНИЦТВА</w:t>
      </w:r>
    </w:p>
    <w:p w:rsidR="0052522E" w:rsidRPr="0052522E" w:rsidRDefault="0052522E" w:rsidP="0052522E">
      <w:pPr>
        <w:spacing w:line="360" w:lineRule="auto"/>
        <w:jc w:val="center"/>
        <w:rPr>
          <w:sz w:val="28"/>
          <w:szCs w:val="28"/>
          <w:lang w:val="uk-UA"/>
        </w:rPr>
      </w:pPr>
      <w:r w:rsidRPr="0052522E">
        <w:rPr>
          <w:sz w:val="28"/>
          <w:szCs w:val="28"/>
          <w:lang w:val="uk-UA"/>
        </w:rPr>
        <w:t>План</w:t>
      </w:r>
    </w:p>
    <w:p w:rsidR="007A5A8C" w:rsidRDefault="0052522E" w:rsidP="0052522E">
      <w:pPr>
        <w:ind w:firstLine="709"/>
        <w:rPr>
          <w:b/>
          <w:lang w:val="uk-UA"/>
        </w:rPr>
      </w:pPr>
      <w:r w:rsidRPr="0052522E">
        <w:rPr>
          <w:b/>
          <w:lang w:val="uk-UA"/>
        </w:rPr>
        <w:t>13.1.</w:t>
      </w:r>
      <w:r w:rsidRPr="0052522E">
        <w:rPr>
          <w:b/>
          <w:lang w:val="uk-UA"/>
        </w:rPr>
        <w:tab/>
        <w:t>Геодезична планова та висотна основа розмічувальних робіт</w:t>
      </w:r>
    </w:p>
    <w:p w:rsidR="0052522E" w:rsidRDefault="0052522E" w:rsidP="0052522E">
      <w:pPr>
        <w:ind w:firstLine="709"/>
        <w:rPr>
          <w:b/>
          <w:lang w:val="uk-UA"/>
        </w:rPr>
      </w:pPr>
      <w:r w:rsidRPr="0052522E">
        <w:rPr>
          <w:b/>
          <w:lang w:val="uk-UA"/>
        </w:rPr>
        <w:t>13.2.</w:t>
      </w:r>
      <w:r w:rsidRPr="0052522E">
        <w:rPr>
          <w:b/>
          <w:lang w:val="uk-UA"/>
        </w:rPr>
        <w:tab/>
        <w:t>Проектування і побудова будівельної сітки на місцевості</w:t>
      </w:r>
    </w:p>
    <w:p w:rsidR="0052522E" w:rsidRDefault="0052522E" w:rsidP="0052522E">
      <w:pPr>
        <w:ind w:firstLine="709"/>
        <w:rPr>
          <w:b/>
          <w:lang w:val="uk-UA"/>
        </w:rPr>
      </w:pPr>
      <w:r w:rsidRPr="0052522E">
        <w:rPr>
          <w:b/>
          <w:lang w:val="uk-UA"/>
        </w:rPr>
        <w:t>13.3.</w:t>
      </w:r>
      <w:r w:rsidRPr="0052522E">
        <w:rPr>
          <w:b/>
          <w:lang w:val="uk-UA"/>
        </w:rPr>
        <w:tab/>
        <w:t>Послідовність виконання геодезичних робіт на будівельному майданчику</w:t>
      </w:r>
    </w:p>
    <w:p w:rsidR="0052522E" w:rsidRDefault="0052522E" w:rsidP="0052522E">
      <w:pPr>
        <w:ind w:firstLine="709"/>
        <w:rPr>
          <w:b/>
          <w:lang w:val="uk-UA"/>
        </w:rPr>
      </w:pPr>
      <w:r w:rsidRPr="0052522E">
        <w:rPr>
          <w:b/>
          <w:lang w:val="uk-UA"/>
        </w:rPr>
        <w:t>13.4.</w:t>
      </w:r>
      <w:r w:rsidRPr="0052522E">
        <w:rPr>
          <w:b/>
          <w:lang w:val="uk-UA"/>
        </w:rPr>
        <w:tab/>
        <w:t>Уточнення положення винесених на місцевість осей і закріплення їх створними знаками</w:t>
      </w:r>
    </w:p>
    <w:p w:rsidR="0052522E" w:rsidRDefault="0052522E" w:rsidP="0052522E">
      <w:pPr>
        <w:ind w:firstLine="709"/>
        <w:rPr>
          <w:b/>
          <w:lang w:val="uk-UA"/>
        </w:rPr>
      </w:pPr>
      <w:r w:rsidRPr="0052522E">
        <w:rPr>
          <w:b/>
          <w:lang w:val="uk-UA"/>
        </w:rPr>
        <w:t>13.5.</w:t>
      </w:r>
      <w:r w:rsidRPr="0052522E">
        <w:rPr>
          <w:b/>
          <w:lang w:val="uk-UA"/>
        </w:rPr>
        <w:tab/>
        <w:t>Побудова обноски і винесення на обноску осей будівлі або споруди</w:t>
      </w:r>
    </w:p>
    <w:p w:rsidR="0052522E" w:rsidRPr="0052522E" w:rsidRDefault="0052522E" w:rsidP="0052522E">
      <w:pPr>
        <w:ind w:firstLine="709"/>
        <w:rPr>
          <w:b/>
          <w:lang w:val="uk-UA"/>
        </w:rPr>
      </w:pPr>
    </w:p>
    <w:p w:rsidR="007A5A8C" w:rsidRPr="00227978" w:rsidRDefault="007A5A8C" w:rsidP="0052522E">
      <w:pPr>
        <w:spacing w:before="240" w:line="360" w:lineRule="auto"/>
        <w:ind w:firstLine="709"/>
        <w:rPr>
          <w:b/>
          <w:sz w:val="28"/>
          <w:szCs w:val="28"/>
          <w:lang w:val="uk-UA"/>
        </w:rPr>
      </w:pPr>
      <w:r>
        <w:rPr>
          <w:b/>
          <w:sz w:val="28"/>
          <w:szCs w:val="28"/>
          <w:lang w:val="uk-UA"/>
        </w:rPr>
        <w:t>13</w:t>
      </w:r>
      <w:r w:rsidRPr="00227978">
        <w:rPr>
          <w:b/>
          <w:sz w:val="28"/>
          <w:szCs w:val="28"/>
          <w:lang w:val="uk-UA"/>
        </w:rPr>
        <w:t>.1.</w:t>
      </w:r>
      <w:r w:rsidRPr="00227978">
        <w:rPr>
          <w:b/>
          <w:sz w:val="28"/>
          <w:szCs w:val="28"/>
          <w:lang w:val="uk-UA"/>
        </w:rPr>
        <w:tab/>
        <w:t>Геодезична планова та висотна основа розмічувальних робіт</w:t>
      </w:r>
    </w:p>
    <w:p w:rsidR="007A5A8C" w:rsidRPr="00227978" w:rsidRDefault="007A5A8C" w:rsidP="007A5A8C">
      <w:pPr>
        <w:spacing w:line="360" w:lineRule="auto"/>
        <w:ind w:firstLine="709"/>
        <w:jc w:val="both"/>
        <w:rPr>
          <w:sz w:val="28"/>
          <w:szCs w:val="28"/>
          <w:lang w:val="uk-UA"/>
        </w:rPr>
      </w:pPr>
      <w:r w:rsidRPr="00227978">
        <w:rPr>
          <w:sz w:val="28"/>
          <w:szCs w:val="28"/>
          <w:lang w:val="uk-UA"/>
        </w:rPr>
        <w:t>В якості планової та висотної основи розмічувальних робіт можуть бути прийняті точки державної геодезичної мережі і мережі згущення, точки мереж, розмічених ще в процесі інженерних вишукувань, і точки заново створених опорних пунктів спеціально для будівництва.</w:t>
      </w:r>
    </w:p>
    <w:p w:rsidR="007A5A8C" w:rsidRPr="00227978" w:rsidRDefault="007A5A8C" w:rsidP="007A5A8C">
      <w:pPr>
        <w:spacing w:line="360" w:lineRule="auto"/>
        <w:ind w:firstLine="709"/>
        <w:jc w:val="both"/>
        <w:rPr>
          <w:sz w:val="28"/>
          <w:szCs w:val="28"/>
          <w:lang w:val="uk-UA"/>
        </w:rPr>
      </w:pPr>
      <w:r w:rsidRPr="00227978">
        <w:rPr>
          <w:sz w:val="28"/>
          <w:szCs w:val="28"/>
          <w:lang w:val="uk-UA"/>
        </w:rPr>
        <w:t>Генеральні плани та розмічувальні креслення розробляють на онові існуючих топографічних планів місцевості в масштабі 1:500 - 1:500.</w:t>
      </w:r>
    </w:p>
    <w:p w:rsidR="007A5A8C" w:rsidRPr="00227978" w:rsidRDefault="007A5A8C" w:rsidP="007A5A8C">
      <w:pPr>
        <w:spacing w:line="360" w:lineRule="auto"/>
        <w:ind w:firstLine="709"/>
        <w:jc w:val="both"/>
        <w:rPr>
          <w:sz w:val="28"/>
          <w:szCs w:val="28"/>
          <w:lang w:val="uk-UA"/>
        </w:rPr>
      </w:pPr>
      <w:r w:rsidRPr="00227978">
        <w:rPr>
          <w:sz w:val="28"/>
          <w:szCs w:val="28"/>
          <w:lang w:val="uk-UA"/>
        </w:rPr>
        <w:t xml:space="preserve">До початку будівельно-монтажних робіт на будівельному майданчику створюють планову основу. Її називають </w:t>
      </w:r>
      <w:r w:rsidRPr="00227978">
        <w:rPr>
          <w:b/>
          <w:i/>
          <w:sz w:val="28"/>
          <w:szCs w:val="28"/>
          <w:lang w:val="uk-UA"/>
        </w:rPr>
        <w:t>геодезичною розмічувальною основою</w:t>
      </w:r>
      <w:r w:rsidRPr="00227978">
        <w:rPr>
          <w:sz w:val="28"/>
          <w:szCs w:val="28"/>
          <w:lang w:val="uk-UA"/>
        </w:rPr>
        <w:t xml:space="preserve"> або </w:t>
      </w:r>
      <w:r w:rsidRPr="00227978">
        <w:rPr>
          <w:b/>
          <w:i/>
          <w:sz w:val="28"/>
          <w:szCs w:val="28"/>
          <w:lang w:val="uk-UA"/>
        </w:rPr>
        <w:t>спеціальною будівельною сіткою</w:t>
      </w:r>
      <w:r w:rsidRPr="00227978">
        <w:rPr>
          <w:sz w:val="28"/>
          <w:szCs w:val="28"/>
          <w:lang w:val="uk-UA"/>
        </w:rPr>
        <w:t>.</w:t>
      </w:r>
    </w:p>
    <w:p w:rsidR="007A5A8C" w:rsidRPr="00227978" w:rsidRDefault="007A5A8C" w:rsidP="007A5A8C">
      <w:pPr>
        <w:spacing w:line="360" w:lineRule="auto"/>
        <w:ind w:firstLine="709"/>
        <w:jc w:val="both"/>
        <w:rPr>
          <w:sz w:val="28"/>
          <w:szCs w:val="28"/>
          <w:lang w:val="uk-UA"/>
        </w:rPr>
      </w:pPr>
      <w:r w:rsidRPr="00227978">
        <w:rPr>
          <w:sz w:val="28"/>
          <w:szCs w:val="28"/>
          <w:lang w:val="uk-UA"/>
        </w:rPr>
        <w:t>Перед будівництвом промислових підприємств та забудовою мікрорайонів на відкритих територіях геодезичну розмічувальну основу розвивають від пунктів державної геодезичної мережі у вигляді будівельної сітки. За точністю вона має забезпечувати точність вимірювань у плані і за висотою під час виконання всіх видів інженерно-геодезичних розмічувальних робіт і в процесі зведення будівель і споруд.</w:t>
      </w:r>
    </w:p>
    <w:p w:rsidR="007A5A8C" w:rsidRPr="00227978" w:rsidRDefault="007A5A8C" w:rsidP="007A5A8C">
      <w:pPr>
        <w:spacing w:line="360" w:lineRule="auto"/>
        <w:ind w:firstLine="709"/>
        <w:jc w:val="both"/>
        <w:rPr>
          <w:sz w:val="28"/>
          <w:szCs w:val="28"/>
          <w:lang w:val="uk-UA"/>
        </w:rPr>
      </w:pPr>
      <w:r w:rsidRPr="00227978">
        <w:rPr>
          <w:sz w:val="28"/>
          <w:szCs w:val="28"/>
          <w:lang w:val="uk-UA"/>
        </w:rPr>
        <w:t>Висотні мережі, як правило, розвивають ходами геометричного нівелювання у вигляді зімкнутих або розімкнутих ходів і полігонів по точках планової основи.</w:t>
      </w:r>
    </w:p>
    <w:p w:rsidR="007A5A8C" w:rsidRPr="00227978" w:rsidRDefault="007A5A8C" w:rsidP="007A5A8C">
      <w:pPr>
        <w:spacing w:line="360" w:lineRule="auto"/>
        <w:ind w:firstLine="709"/>
        <w:jc w:val="both"/>
        <w:rPr>
          <w:sz w:val="28"/>
          <w:szCs w:val="28"/>
          <w:lang w:val="uk-UA"/>
        </w:rPr>
      </w:pPr>
      <w:r w:rsidRPr="00227978">
        <w:rPr>
          <w:sz w:val="28"/>
          <w:szCs w:val="28"/>
          <w:lang w:val="uk-UA"/>
        </w:rPr>
        <w:t xml:space="preserve">Залежно від площі будівельного майданчика та технології будівельних робіт, інженерно-геодезичні мережі можуть розвиватись у декілька стадій </w:t>
      </w:r>
      <w:r w:rsidRPr="00227978">
        <w:rPr>
          <w:sz w:val="28"/>
          <w:szCs w:val="28"/>
          <w:lang w:val="uk-UA"/>
        </w:rPr>
        <w:lastRenderedPageBreak/>
        <w:t>(ступенів). Геодезична розмічувальна основа проектується на генплан у процесі розробки проекту виконання геодезичних робіт (ПВГР).</w:t>
      </w:r>
    </w:p>
    <w:p w:rsidR="007A5A8C" w:rsidRPr="00227978" w:rsidRDefault="007A5A8C" w:rsidP="007A5A8C">
      <w:pPr>
        <w:spacing w:line="360" w:lineRule="auto"/>
        <w:ind w:firstLine="709"/>
        <w:jc w:val="both"/>
        <w:rPr>
          <w:sz w:val="28"/>
          <w:szCs w:val="28"/>
          <w:lang w:val="uk-UA"/>
        </w:rPr>
      </w:pPr>
      <w:r w:rsidRPr="00227978">
        <w:rPr>
          <w:sz w:val="28"/>
          <w:szCs w:val="28"/>
          <w:lang w:val="uk-UA"/>
        </w:rPr>
        <w:t xml:space="preserve">Геодезичну розмічувальну основу поділяють на </w:t>
      </w:r>
      <w:r w:rsidRPr="00227978">
        <w:rPr>
          <w:b/>
          <w:i/>
          <w:sz w:val="28"/>
          <w:szCs w:val="28"/>
          <w:lang w:val="uk-UA"/>
        </w:rPr>
        <w:t>зовнішню</w:t>
      </w:r>
      <w:r w:rsidRPr="00227978">
        <w:rPr>
          <w:sz w:val="28"/>
          <w:szCs w:val="28"/>
          <w:lang w:val="uk-UA"/>
        </w:rPr>
        <w:t xml:space="preserve"> і </w:t>
      </w:r>
      <w:r w:rsidRPr="00227978">
        <w:rPr>
          <w:b/>
          <w:i/>
          <w:sz w:val="28"/>
          <w:szCs w:val="28"/>
          <w:lang w:val="uk-UA"/>
        </w:rPr>
        <w:t>внутрішню</w:t>
      </w:r>
      <w:r w:rsidRPr="00227978">
        <w:rPr>
          <w:sz w:val="28"/>
          <w:szCs w:val="28"/>
          <w:lang w:val="uk-UA"/>
        </w:rPr>
        <w:t>.</w:t>
      </w:r>
    </w:p>
    <w:p w:rsidR="007A5A8C" w:rsidRPr="00227978" w:rsidRDefault="007A5A8C" w:rsidP="007A5A8C">
      <w:pPr>
        <w:spacing w:line="360" w:lineRule="auto"/>
        <w:ind w:firstLine="709"/>
        <w:jc w:val="both"/>
        <w:rPr>
          <w:sz w:val="28"/>
          <w:szCs w:val="28"/>
          <w:lang w:val="uk-UA"/>
        </w:rPr>
      </w:pPr>
      <w:r w:rsidRPr="00227978">
        <w:rPr>
          <w:b/>
          <w:i/>
          <w:sz w:val="28"/>
          <w:szCs w:val="28"/>
          <w:lang w:val="uk-UA"/>
        </w:rPr>
        <w:t>Зовнішня геодезична основа</w:t>
      </w:r>
      <w:r w:rsidRPr="00227978">
        <w:rPr>
          <w:sz w:val="28"/>
          <w:szCs w:val="28"/>
          <w:lang w:val="uk-UA"/>
        </w:rPr>
        <w:t xml:space="preserve"> розвивається і закріплюється поза межами будівлі або споруди. Вона служить для виконання виносу головних, основних і детальних осей споруди, планування будівельного майданчика, упорядкування котловану, монтажу фундаментів до позначки "будівельного нуля".</w:t>
      </w:r>
    </w:p>
    <w:p w:rsidR="007A5A8C" w:rsidRPr="00B51A2B" w:rsidRDefault="007A5A8C" w:rsidP="007A5A8C">
      <w:pPr>
        <w:spacing w:line="360" w:lineRule="auto"/>
        <w:ind w:firstLine="709"/>
        <w:jc w:val="both"/>
        <w:rPr>
          <w:sz w:val="28"/>
          <w:szCs w:val="28"/>
          <w:lang w:val="uk-UA"/>
        </w:rPr>
      </w:pPr>
      <w:r w:rsidRPr="00227978">
        <w:rPr>
          <w:b/>
          <w:i/>
          <w:sz w:val="28"/>
          <w:szCs w:val="28"/>
          <w:lang w:val="uk-UA"/>
        </w:rPr>
        <w:t>Внутрішня геодезична розмічувальна основа</w:t>
      </w:r>
      <w:r w:rsidRPr="00227978">
        <w:rPr>
          <w:sz w:val="28"/>
          <w:szCs w:val="28"/>
          <w:lang w:val="uk-UA"/>
        </w:rPr>
        <w:t xml:space="preserve"> розвивається від пунктів зовнішньої геодезичної основи. Її пункти закріплюють на перекритті першого поверху будівлі. Взаємне розташування пунктів внутрішньої геодезичної основи має бути отримане з вищою точністю, ніж пунктів зовнішньої основи. Для цього виконують геодезичні вимірювання підвищеної точності. Створені на нульовому монтажному горизонті геодезичні розмічувальні мережі називають </w:t>
      </w:r>
      <w:r w:rsidRPr="00227978">
        <w:rPr>
          <w:b/>
          <w:i/>
          <w:sz w:val="28"/>
          <w:szCs w:val="28"/>
          <w:lang w:val="uk-UA"/>
        </w:rPr>
        <w:t>базисними</w:t>
      </w:r>
      <w:r w:rsidRPr="00227978">
        <w:rPr>
          <w:sz w:val="28"/>
          <w:szCs w:val="28"/>
          <w:lang w:val="uk-UA"/>
        </w:rPr>
        <w:t xml:space="preserve">. Схема базисних мереж повністю залежить від конфігурації будівлі та заданої точності (рис. </w:t>
      </w:r>
      <w:r>
        <w:rPr>
          <w:sz w:val="28"/>
          <w:szCs w:val="28"/>
          <w:lang w:val="uk-UA"/>
        </w:rPr>
        <w:t>13</w:t>
      </w:r>
      <w:r w:rsidRPr="00227978">
        <w:rPr>
          <w:sz w:val="28"/>
          <w:szCs w:val="28"/>
          <w:lang w:val="uk-UA"/>
        </w:rPr>
        <w:t>.1).</w:t>
      </w:r>
    </w:p>
    <w:p w:rsidR="007A5A8C" w:rsidRDefault="00B43C6B" w:rsidP="007A5A8C">
      <w:pPr>
        <w:spacing w:line="360" w:lineRule="auto"/>
        <w:jc w:val="center"/>
        <w:rPr>
          <w:sz w:val="28"/>
          <w:szCs w:val="28"/>
          <w:lang w:val="uk-UA"/>
        </w:rPr>
      </w:pPr>
      <w:r>
        <w:rPr>
          <w:noProof/>
          <w:szCs w:val="28"/>
          <w:lang w:val="uk-UA" w:eastAsia="uk-UA"/>
        </w:rPr>
        <w:drawing>
          <wp:inline distT="0" distB="0" distL="0" distR="0">
            <wp:extent cx="5033010" cy="1410970"/>
            <wp:effectExtent l="19050" t="0" r="0" b="0"/>
            <wp:docPr id="21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320"/>
                    <a:srcRect/>
                    <a:stretch>
                      <a:fillRect/>
                    </a:stretch>
                  </pic:blipFill>
                  <pic:spPr bwMode="auto">
                    <a:xfrm>
                      <a:off x="0" y="0"/>
                      <a:ext cx="5033010" cy="1410970"/>
                    </a:xfrm>
                    <a:prstGeom prst="rect">
                      <a:avLst/>
                    </a:prstGeom>
                    <a:noFill/>
                    <a:ln w="9525">
                      <a:noFill/>
                      <a:miter lim="800000"/>
                      <a:headEnd/>
                      <a:tailEnd/>
                    </a:ln>
                  </pic:spPr>
                </pic:pic>
              </a:graphicData>
            </a:graphic>
          </wp:inline>
        </w:drawing>
      </w:r>
    </w:p>
    <w:p w:rsidR="007A5A8C" w:rsidRPr="0052522E" w:rsidRDefault="007A5A8C" w:rsidP="007A5A8C">
      <w:pPr>
        <w:jc w:val="center"/>
        <w:rPr>
          <w:lang w:val="uk-UA"/>
        </w:rPr>
      </w:pPr>
      <w:r w:rsidRPr="0052522E">
        <w:rPr>
          <w:b/>
          <w:lang w:val="uk-UA"/>
        </w:rPr>
        <w:t>Рис</w:t>
      </w:r>
      <w:r w:rsidR="0052522E" w:rsidRPr="0052522E">
        <w:rPr>
          <w:b/>
          <w:lang w:val="uk-UA"/>
        </w:rPr>
        <w:t>унок</w:t>
      </w:r>
      <w:r w:rsidRPr="0052522E">
        <w:rPr>
          <w:b/>
          <w:lang w:val="uk-UA"/>
        </w:rPr>
        <w:t xml:space="preserve"> 13.1</w:t>
      </w:r>
      <w:r w:rsidR="0052522E" w:rsidRPr="0052522E">
        <w:rPr>
          <w:b/>
          <w:lang w:val="uk-UA"/>
        </w:rPr>
        <w:t xml:space="preserve"> -</w:t>
      </w:r>
      <w:r w:rsidRPr="0052522E">
        <w:rPr>
          <w:b/>
          <w:lang w:val="uk-UA"/>
        </w:rPr>
        <w:t xml:space="preserve"> Найпростіші базисні фігури внутрішньої геодезичної розмічувальної мережі</w:t>
      </w:r>
      <w:r w:rsidRPr="0052522E">
        <w:rPr>
          <w:lang w:val="uk-UA"/>
        </w:rPr>
        <w:t>: а - сторона; б - геодезичний чотирикутник; в - мережа трикутників</w:t>
      </w:r>
    </w:p>
    <w:p w:rsidR="007A5A8C" w:rsidRDefault="007A5A8C" w:rsidP="007A5A8C">
      <w:pPr>
        <w:spacing w:line="360" w:lineRule="auto"/>
        <w:ind w:firstLine="709"/>
        <w:jc w:val="both"/>
        <w:rPr>
          <w:sz w:val="28"/>
          <w:szCs w:val="28"/>
          <w:lang w:val="uk-UA"/>
        </w:rPr>
      </w:pPr>
    </w:p>
    <w:p w:rsidR="007A5A8C" w:rsidRPr="006955EB" w:rsidRDefault="007A5A8C" w:rsidP="007A5A8C">
      <w:pPr>
        <w:spacing w:line="360" w:lineRule="auto"/>
        <w:ind w:firstLine="709"/>
        <w:jc w:val="both"/>
        <w:rPr>
          <w:sz w:val="28"/>
          <w:szCs w:val="28"/>
        </w:rPr>
      </w:pPr>
      <w:r w:rsidRPr="006955EB">
        <w:rPr>
          <w:sz w:val="28"/>
          <w:szCs w:val="28"/>
        </w:rPr>
        <w:t xml:space="preserve">Під час виконання будівельно-монтажних робіт пункти базисних сторін (фігур) переносять на наступні монтажні горизонти. Сітка, яка утворена пунктами всіх монтажних горизонтів, називається </w:t>
      </w:r>
      <w:r w:rsidRPr="006955EB">
        <w:rPr>
          <w:b/>
          <w:i/>
          <w:sz w:val="28"/>
          <w:szCs w:val="28"/>
        </w:rPr>
        <w:t xml:space="preserve">просторовою геодезичною сіткою </w:t>
      </w:r>
      <w:r w:rsidRPr="006955EB">
        <w:rPr>
          <w:sz w:val="28"/>
          <w:szCs w:val="28"/>
        </w:rPr>
        <w:t>(мережею).</w:t>
      </w:r>
    </w:p>
    <w:p w:rsidR="007A5A8C" w:rsidRPr="006955EB" w:rsidRDefault="007A5A8C" w:rsidP="007A5A8C">
      <w:pPr>
        <w:spacing w:line="360" w:lineRule="auto"/>
        <w:ind w:firstLine="709"/>
        <w:jc w:val="both"/>
        <w:rPr>
          <w:sz w:val="28"/>
          <w:szCs w:val="28"/>
          <w:lang w:val="uk-UA"/>
        </w:rPr>
      </w:pPr>
      <w:r w:rsidRPr="006955EB">
        <w:rPr>
          <w:sz w:val="28"/>
          <w:szCs w:val="28"/>
        </w:rPr>
        <w:t>Під час побудови внутрішньої основи обов'язково дотримуються допусків встановлення елементів і вузлів конструкції будівлі або споруди в проектне положення. У</w:t>
      </w:r>
      <w:r>
        <w:rPr>
          <w:sz w:val="28"/>
          <w:szCs w:val="28"/>
          <w:lang w:val="uk-UA"/>
        </w:rPr>
        <w:t xml:space="preserve"> </w:t>
      </w:r>
      <w:r w:rsidRPr="006955EB">
        <w:rPr>
          <w:sz w:val="28"/>
          <w:szCs w:val="28"/>
          <w:lang w:val="uk-UA"/>
        </w:rPr>
        <w:t>базисних сітках обов'язково вимірюють усі кути та лінії, тобто вони є лінійно-кутовими мережами.</w:t>
      </w:r>
    </w:p>
    <w:p w:rsidR="007A5A8C" w:rsidRPr="00B51A2B" w:rsidRDefault="007A5A8C" w:rsidP="007A5A8C">
      <w:pPr>
        <w:spacing w:line="360" w:lineRule="auto"/>
        <w:ind w:firstLine="709"/>
        <w:jc w:val="both"/>
        <w:rPr>
          <w:spacing w:val="-8"/>
          <w:sz w:val="28"/>
          <w:szCs w:val="28"/>
          <w:lang w:val="uk-UA"/>
        </w:rPr>
      </w:pPr>
      <w:r w:rsidRPr="006955EB">
        <w:rPr>
          <w:sz w:val="28"/>
          <w:szCs w:val="28"/>
          <w:lang w:val="uk-UA"/>
        </w:rPr>
        <w:lastRenderedPageBreak/>
        <w:t xml:space="preserve">Точність вимірювання вихідних сторін (базисів) зовнішньої геодезичної розмічувальної основи визначається спеціальними розрахунками, але вона має </w:t>
      </w:r>
      <w:r w:rsidRPr="00B51A2B">
        <w:rPr>
          <w:spacing w:val="-8"/>
          <w:sz w:val="28"/>
          <w:szCs w:val="28"/>
          <w:lang w:val="uk-UA"/>
        </w:rPr>
        <w:t>бути точнішою не менш ніж у два рази відносних похибок, наведених у таблиці 13.1.</w:t>
      </w:r>
    </w:p>
    <w:p w:rsidR="0052522E" w:rsidRDefault="0052522E" w:rsidP="007A5A8C">
      <w:pPr>
        <w:jc w:val="right"/>
        <w:rPr>
          <w:sz w:val="28"/>
          <w:szCs w:val="28"/>
          <w:lang w:val="uk-UA"/>
        </w:rPr>
      </w:pPr>
    </w:p>
    <w:p w:rsidR="007A5A8C" w:rsidRPr="006955EB" w:rsidRDefault="007A5A8C" w:rsidP="007A5A8C">
      <w:pPr>
        <w:jc w:val="right"/>
        <w:rPr>
          <w:sz w:val="28"/>
          <w:szCs w:val="28"/>
          <w:lang w:val="uk-UA"/>
        </w:rPr>
      </w:pPr>
      <w:r w:rsidRPr="006955EB">
        <w:rPr>
          <w:sz w:val="28"/>
          <w:szCs w:val="28"/>
          <w:lang w:val="uk-UA"/>
        </w:rPr>
        <w:t xml:space="preserve">Таблиця </w:t>
      </w:r>
      <w:r>
        <w:rPr>
          <w:sz w:val="28"/>
          <w:szCs w:val="28"/>
          <w:lang w:val="uk-UA"/>
        </w:rPr>
        <w:t>13</w:t>
      </w:r>
      <w:r w:rsidRPr="006955EB">
        <w:rPr>
          <w:sz w:val="28"/>
          <w:szCs w:val="28"/>
          <w:lang w:val="uk-UA"/>
        </w:rPr>
        <w:t>.1</w:t>
      </w:r>
    </w:p>
    <w:p w:rsidR="007A5A8C" w:rsidRPr="006955EB" w:rsidRDefault="007A5A8C" w:rsidP="007A5A8C">
      <w:pPr>
        <w:spacing w:line="360" w:lineRule="auto"/>
        <w:jc w:val="center"/>
        <w:rPr>
          <w:spacing w:val="-6"/>
          <w:sz w:val="28"/>
          <w:szCs w:val="28"/>
          <w:lang w:val="uk-UA"/>
        </w:rPr>
      </w:pPr>
      <w:r w:rsidRPr="006955EB">
        <w:rPr>
          <w:spacing w:val="-6"/>
          <w:sz w:val="28"/>
          <w:szCs w:val="28"/>
          <w:lang w:val="uk-UA"/>
        </w:rPr>
        <w:t>Характеристики точності створення геодезичної розмічувальної мережі (основи)</w:t>
      </w:r>
    </w:p>
    <w:tbl>
      <w:tblPr>
        <w:tblW w:w="5000" w:type="pct"/>
        <w:tblCellMar>
          <w:left w:w="0" w:type="dxa"/>
          <w:right w:w="0" w:type="dxa"/>
        </w:tblCellMar>
        <w:tblLook w:val="0000" w:firstRow="0" w:lastRow="0" w:firstColumn="0" w:lastColumn="0" w:noHBand="0" w:noVBand="0"/>
      </w:tblPr>
      <w:tblGrid>
        <w:gridCol w:w="608"/>
        <w:gridCol w:w="4108"/>
        <w:gridCol w:w="999"/>
        <w:gridCol w:w="1534"/>
        <w:gridCol w:w="2398"/>
      </w:tblGrid>
      <w:tr w:rsidR="007A5A8C" w:rsidRPr="006955EB" w:rsidTr="00216769">
        <w:trPr>
          <w:trHeight w:val="20"/>
        </w:trPr>
        <w:tc>
          <w:tcPr>
            <w:tcW w:w="315" w:type="pct"/>
            <w:vMerge w:val="restart"/>
            <w:tcBorders>
              <w:top w:val="single" w:sz="4" w:space="0" w:color="auto"/>
              <w:left w:val="single" w:sz="4" w:space="0" w:color="auto"/>
              <w:bottom w:val="nil"/>
              <w:right w:val="nil"/>
            </w:tcBorders>
            <w:shd w:val="clear" w:color="auto" w:fill="FFFFFF"/>
            <w:vAlign w:val="center"/>
          </w:tcPr>
          <w:p w:rsidR="007A5A8C" w:rsidRPr="006955EB" w:rsidRDefault="007A5A8C" w:rsidP="00216769">
            <w:pPr>
              <w:jc w:val="center"/>
              <w:rPr>
                <w:sz w:val="28"/>
                <w:szCs w:val="28"/>
                <w:lang w:val="uk-UA"/>
              </w:rPr>
            </w:pPr>
            <w:r w:rsidRPr="006955EB">
              <w:rPr>
                <w:color w:val="000000"/>
                <w:sz w:val="28"/>
                <w:szCs w:val="28"/>
                <w:lang w:val="uk-UA" w:eastAsia="uk-UA"/>
              </w:rPr>
              <w:t>№</w:t>
            </w:r>
          </w:p>
          <w:p w:rsidR="007A5A8C" w:rsidRPr="006955EB" w:rsidRDefault="007A5A8C" w:rsidP="00216769">
            <w:pPr>
              <w:jc w:val="center"/>
              <w:rPr>
                <w:sz w:val="28"/>
                <w:szCs w:val="28"/>
                <w:lang w:val="uk-UA"/>
              </w:rPr>
            </w:pPr>
            <w:r w:rsidRPr="006955EB">
              <w:rPr>
                <w:color w:val="000000"/>
                <w:sz w:val="28"/>
                <w:szCs w:val="28"/>
                <w:lang w:val="uk-UA" w:eastAsia="uk-UA"/>
              </w:rPr>
              <w:t>з/п</w:t>
            </w:r>
          </w:p>
        </w:tc>
        <w:tc>
          <w:tcPr>
            <w:tcW w:w="2129" w:type="pct"/>
            <w:vMerge w:val="restart"/>
            <w:tcBorders>
              <w:top w:val="single" w:sz="4" w:space="0" w:color="auto"/>
              <w:left w:val="single" w:sz="4" w:space="0" w:color="auto"/>
              <w:bottom w:val="nil"/>
              <w:right w:val="nil"/>
            </w:tcBorders>
            <w:shd w:val="clear" w:color="auto" w:fill="FFFFFF"/>
            <w:vAlign w:val="center"/>
          </w:tcPr>
          <w:p w:rsidR="007A5A8C" w:rsidRPr="006955EB" w:rsidRDefault="007A5A8C" w:rsidP="00216769">
            <w:pPr>
              <w:jc w:val="center"/>
              <w:rPr>
                <w:sz w:val="28"/>
                <w:szCs w:val="28"/>
                <w:lang w:val="uk-UA"/>
              </w:rPr>
            </w:pPr>
            <w:r w:rsidRPr="006955EB">
              <w:rPr>
                <w:color w:val="000000"/>
                <w:sz w:val="28"/>
                <w:szCs w:val="28"/>
                <w:lang w:val="uk-UA" w:eastAsia="uk-UA"/>
              </w:rPr>
              <w:t>Характеристика об</w:t>
            </w:r>
            <w:r>
              <w:rPr>
                <w:color w:val="000000"/>
                <w:sz w:val="28"/>
                <w:szCs w:val="28"/>
                <w:lang w:val="uk-UA" w:eastAsia="uk-UA"/>
              </w:rPr>
              <w:t>’</w:t>
            </w:r>
            <w:r w:rsidRPr="006955EB">
              <w:rPr>
                <w:color w:val="000000"/>
                <w:sz w:val="28"/>
                <w:szCs w:val="28"/>
                <w:lang w:val="uk-UA" w:eastAsia="uk-UA"/>
              </w:rPr>
              <w:t>єктів будівництва</w:t>
            </w:r>
          </w:p>
        </w:tc>
        <w:tc>
          <w:tcPr>
            <w:tcW w:w="2556" w:type="pct"/>
            <w:gridSpan w:val="3"/>
            <w:tcBorders>
              <w:top w:val="single" w:sz="4" w:space="0" w:color="auto"/>
              <w:left w:val="single" w:sz="4" w:space="0" w:color="auto"/>
              <w:bottom w:val="nil"/>
              <w:right w:val="single" w:sz="4" w:space="0" w:color="auto"/>
            </w:tcBorders>
            <w:shd w:val="clear" w:color="auto" w:fill="FFFFFF"/>
            <w:vAlign w:val="center"/>
          </w:tcPr>
          <w:p w:rsidR="007A5A8C" w:rsidRPr="006955EB" w:rsidRDefault="007A5A8C" w:rsidP="00216769">
            <w:pPr>
              <w:jc w:val="center"/>
              <w:rPr>
                <w:sz w:val="28"/>
                <w:szCs w:val="28"/>
                <w:lang w:val="uk-UA"/>
              </w:rPr>
            </w:pPr>
            <w:r w:rsidRPr="006955EB">
              <w:rPr>
                <w:color w:val="000000"/>
                <w:sz w:val="28"/>
                <w:szCs w:val="28"/>
                <w:lang w:val="uk-UA" w:eastAsia="uk-UA"/>
              </w:rPr>
              <w:t>Граничні середні квадратичні похибки вимірювання</w:t>
            </w:r>
          </w:p>
        </w:tc>
      </w:tr>
      <w:tr w:rsidR="007A5A8C" w:rsidRPr="006955EB" w:rsidTr="00216769">
        <w:trPr>
          <w:trHeight w:val="20"/>
        </w:trPr>
        <w:tc>
          <w:tcPr>
            <w:tcW w:w="315" w:type="pct"/>
            <w:vMerge/>
            <w:tcBorders>
              <w:top w:val="nil"/>
              <w:left w:val="single" w:sz="4" w:space="0" w:color="auto"/>
              <w:bottom w:val="nil"/>
              <w:right w:val="nil"/>
            </w:tcBorders>
            <w:shd w:val="clear" w:color="auto" w:fill="FFFFFF"/>
            <w:vAlign w:val="center"/>
          </w:tcPr>
          <w:p w:rsidR="007A5A8C" w:rsidRPr="006955EB" w:rsidRDefault="007A5A8C" w:rsidP="00216769">
            <w:pPr>
              <w:rPr>
                <w:sz w:val="28"/>
                <w:szCs w:val="28"/>
                <w:lang w:val="uk-UA"/>
              </w:rPr>
            </w:pPr>
          </w:p>
        </w:tc>
        <w:tc>
          <w:tcPr>
            <w:tcW w:w="2129" w:type="pct"/>
            <w:vMerge/>
            <w:tcBorders>
              <w:top w:val="nil"/>
              <w:left w:val="single" w:sz="4" w:space="0" w:color="auto"/>
              <w:bottom w:val="nil"/>
              <w:right w:val="nil"/>
            </w:tcBorders>
            <w:shd w:val="clear" w:color="auto" w:fill="FFFFFF"/>
            <w:vAlign w:val="center"/>
          </w:tcPr>
          <w:p w:rsidR="007A5A8C" w:rsidRPr="006955EB" w:rsidRDefault="007A5A8C" w:rsidP="00216769">
            <w:pPr>
              <w:rPr>
                <w:sz w:val="28"/>
                <w:szCs w:val="28"/>
                <w:lang w:val="uk-UA"/>
              </w:rPr>
            </w:pPr>
          </w:p>
        </w:tc>
        <w:tc>
          <w:tcPr>
            <w:tcW w:w="518" w:type="pct"/>
            <w:tcBorders>
              <w:top w:val="single" w:sz="4" w:space="0" w:color="auto"/>
              <w:left w:val="single" w:sz="4" w:space="0" w:color="auto"/>
              <w:bottom w:val="nil"/>
              <w:right w:val="nil"/>
            </w:tcBorders>
            <w:shd w:val="clear" w:color="auto" w:fill="FFFFFF"/>
            <w:vAlign w:val="center"/>
          </w:tcPr>
          <w:p w:rsidR="007A5A8C" w:rsidRPr="006955EB" w:rsidRDefault="007A5A8C" w:rsidP="00216769">
            <w:pPr>
              <w:jc w:val="center"/>
              <w:rPr>
                <w:sz w:val="28"/>
                <w:szCs w:val="28"/>
                <w:lang w:val="uk-UA"/>
              </w:rPr>
            </w:pPr>
            <w:r w:rsidRPr="006955EB">
              <w:rPr>
                <w:color w:val="000000"/>
                <w:sz w:val="28"/>
                <w:szCs w:val="28"/>
                <w:lang w:val="uk-UA" w:eastAsia="uk-UA"/>
              </w:rPr>
              <w:t>кутів,</w:t>
            </w:r>
          </w:p>
          <w:p w:rsidR="007A5A8C" w:rsidRPr="006955EB" w:rsidRDefault="007A5A8C" w:rsidP="00216769">
            <w:pPr>
              <w:jc w:val="center"/>
              <w:rPr>
                <w:sz w:val="28"/>
                <w:szCs w:val="28"/>
                <w:lang w:val="uk-UA"/>
              </w:rPr>
            </w:pPr>
            <w:r w:rsidRPr="006955EB">
              <w:rPr>
                <w:color w:val="000000"/>
                <w:sz w:val="28"/>
                <w:szCs w:val="28"/>
                <w:lang w:val="uk-UA" w:eastAsia="uk-UA"/>
              </w:rPr>
              <w:t>с</w:t>
            </w:r>
          </w:p>
        </w:tc>
        <w:tc>
          <w:tcPr>
            <w:tcW w:w="795" w:type="pct"/>
            <w:tcBorders>
              <w:top w:val="single" w:sz="4" w:space="0" w:color="auto"/>
              <w:left w:val="single" w:sz="4" w:space="0" w:color="auto"/>
              <w:bottom w:val="nil"/>
              <w:right w:val="nil"/>
            </w:tcBorders>
            <w:shd w:val="clear" w:color="auto" w:fill="FFFFFF"/>
            <w:vAlign w:val="center"/>
          </w:tcPr>
          <w:p w:rsidR="007A5A8C" w:rsidRPr="006955EB" w:rsidRDefault="007A5A8C" w:rsidP="00216769">
            <w:pPr>
              <w:jc w:val="center"/>
              <w:rPr>
                <w:sz w:val="28"/>
                <w:szCs w:val="28"/>
                <w:lang w:val="uk-UA"/>
              </w:rPr>
            </w:pPr>
            <w:r w:rsidRPr="006955EB">
              <w:rPr>
                <w:color w:val="000000"/>
                <w:sz w:val="28"/>
                <w:szCs w:val="28"/>
                <w:lang w:val="uk-UA" w:eastAsia="uk-UA"/>
              </w:rPr>
              <w:t>ліній</w:t>
            </w:r>
          </w:p>
          <w:p w:rsidR="007A5A8C" w:rsidRPr="006955EB" w:rsidRDefault="007A5A8C" w:rsidP="00216769">
            <w:pPr>
              <w:jc w:val="center"/>
              <w:rPr>
                <w:sz w:val="28"/>
                <w:szCs w:val="28"/>
                <w:lang w:val="uk-UA"/>
              </w:rPr>
            </w:pPr>
            <w:r w:rsidRPr="006955EB">
              <w:rPr>
                <w:color w:val="000000"/>
                <w:sz w:val="28"/>
                <w:szCs w:val="28"/>
                <w:lang w:val="uk-UA" w:eastAsia="uk-UA"/>
              </w:rPr>
              <w:t>(відносна</w:t>
            </w:r>
          </w:p>
          <w:p w:rsidR="007A5A8C" w:rsidRPr="006955EB" w:rsidRDefault="007A5A8C" w:rsidP="00216769">
            <w:pPr>
              <w:jc w:val="center"/>
              <w:rPr>
                <w:sz w:val="28"/>
                <w:szCs w:val="28"/>
                <w:lang w:val="uk-UA"/>
              </w:rPr>
            </w:pPr>
            <w:r w:rsidRPr="006955EB">
              <w:rPr>
                <w:color w:val="000000"/>
                <w:sz w:val="28"/>
                <w:szCs w:val="28"/>
                <w:lang w:val="uk-UA" w:eastAsia="uk-UA"/>
              </w:rPr>
              <w:t>похибка)</w:t>
            </w:r>
          </w:p>
        </w:tc>
        <w:tc>
          <w:tcPr>
            <w:tcW w:w="1243" w:type="pct"/>
            <w:tcBorders>
              <w:top w:val="single" w:sz="4" w:space="0" w:color="auto"/>
              <w:left w:val="single" w:sz="4" w:space="0" w:color="auto"/>
              <w:bottom w:val="nil"/>
              <w:right w:val="single" w:sz="4" w:space="0" w:color="auto"/>
            </w:tcBorders>
            <w:shd w:val="clear" w:color="auto" w:fill="FFFFFF"/>
            <w:vAlign w:val="center"/>
          </w:tcPr>
          <w:p w:rsidR="007A5A8C" w:rsidRPr="006955EB" w:rsidRDefault="007A5A8C" w:rsidP="00216769">
            <w:pPr>
              <w:jc w:val="center"/>
              <w:rPr>
                <w:sz w:val="28"/>
                <w:szCs w:val="28"/>
                <w:lang w:val="uk-UA"/>
              </w:rPr>
            </w:pPr>
            <w:r w:rsidRPr="006955EB">
              <w:rPr>
                <w:color w:val="000000"/>
                <w:sz w:val="28"/>
                <w:szCs w:val="28"/>
                <w:lang w:val="uk-UA" w:eastAsia="uk-UA"/>
              </w:rPr>
              <w:t xml:space="preserve">перевищення на </w:t>
            </w:r>
            <w:r>
              <w:rPr>
                <w:color w:val="000000"/>
                <w:sz w:val="28"/>
                <w:szCs w:val="28"/>
                <w:lang w:val="uk-UA" w:eastAsia="uk-UA"/>
              </w:rPr>
              <w:br/>
            </w:r>
            <w:r w:rsidRPr="006955EB">
              <w:rPr>
                <w:color w:val="000000"/>
                <w:sz w:val="28"/>
                <w:szCs w:val="28"/>
                <w:lang w:val="uk-UA" w:eastAsia="uk-UA"/>
              </w:rPr>
              <w:t>1 км ходу, мм</w:t>
            </w:r>
          </w:p>
        </w:tc>
      </w:tr>
      <w:tr w:rsidR="007A5A8C" w:rsidRPr="006955EB" w:rsidTr="00216769">
        <w:trPr>
          <w:trHeight w:val="20"/>
        </w:trPr>
        <w:tc>
          <w:tcPr>
            <w:tcW w:w="315" w:type="pct"/>
            <w:vMerge w:val="restart"/>
            <w:tcBorders>
              <w:top w:val="single" w:sz="4" w:space="0" w:color="auto"/>
              <w:left w:val="single" w:sz="4" w:space="0" w:color="auto"/>
              <w:bottom w:val="nil"/>
              <w:right w:val="nil"/>
            </w:tcBorders>
            <w:shd w:val="clear" w:color="auto" w:fill="FFFFFF"/>
          </w:tcPr>
          <w:p w:rsidR="007A5A8C" w:rsidRPr="006955EB" w:rsidRDefault="007A5A8C" w:rsidP="00216769">
            <w:pPr>
              <w:jc w:val="center"/>
              <w:rPr>
                <w:sz w:val="28"/>
                <w:szCs w:val="28"/>
                <w:lang w:val="uk-UA"/>
              </w:rPr>
            </w:pPr>
            <w:r w:rsidRPr="006955EB">
              <w:rPr>
                <w:color w:val="000000"/>
                <w:sz w:val="28"/>
                <w:szCs w:val="28"/>
                <w:lang w:val="uk-UA" w:eastAsia="uk-UA"/>
              </w:rPr>
              <w:t>1.</w:t>
            </w:r>
          </w:p>
        </w:tc>
        <w:tc>
          <w:tcPr>
            <w:tcW w:w="2129" w:type="pct"/>
            <w:vMerge w:val="restart"/>
            <w:tcBorders>
              <w:top w:val="single" w:sz="4" w:space="0" w:color="auto"/>
              <w:left w:val="single" w:sz="4" w:space="0" w:color="auto"/>
              <w:bottom w:val="nil"/>
              <w:right w:val="nil"/>
            </w:tcBorders>
            <w:shd w:val="clear" w:color="auto" w:fill="FFFFFF"/>
            <w:vAlign w:val="bottom"/>
          </w:tcPr>
          <w:p w:rsidR="007A5A8C" w:rsidRPr="006955EB" w:rsidRDefault="007A5A8C" w:rsidP="00216769">
            <w:pPr>
              <w:ind w:left="57"/>
              <w:rPr>
                <w:sz w:val="28"/>
                <w:szCs w:val="28"/>
                <w:lang w:val="uk-UA"/>
              </w:rPr>
            </w:pPr>
            <w:r w:rsidRPr="006955EB">
              <w:rPr>
                <w:color w:val="000000"/>
                <w:sz w:val="28"/>
                <w:szCs w:val="28"/>
                <w:lang w:val="uk-UA" w:eastAsia="uk-UA"/>
              </w:rPr>
              <w:t>Підприємства і споруди на площі понад 100 га. Окремі будинки і споруди з площею забудови понад 100 тис.м</w:t>
            </w:r>
            <w:r w:rsidRPr="006955EB">
              <w:rPr>
                <w:color w:val="000000"/>
                <w:sz w:val="28"/>
                <w:szCs w:val="28"/>
                <w:vertAlign w:val="superscript"/>
                <w:lang w:val="uk-UA" w:eastAsia="uk-UA"/>
              </w:rPr>
              <w:t>2</w:t>
            </w:r>
          </w:p>
        </w:tc>
        <w:tc>
          <w:tcPr>
            <w:tcW w:w="518" w:type="pct"/>
            <w:vMerge w:val="restart"/>
            <w:tcBorders>
              <w:top w:val="single" w:sz="4" w:space="0" w:color="auto"/>
              <w:left w:val="single" w:sz="4" w:space="0" w:color="auto"/>
              <w:bottom w:val="nil"/>
              <w:right w:val="nil"/>
            </w:tcBorders>
            <w:shd w:val="clear" w:color="auto" w:fill="FFFFFF"/>
            <w:vAlign w:val="center"/>
          </w:tcPr>
          <w:p w:rsidR="007A5A8C" w:rsidRPr="006955EB" w:rsidRDefault="007A5A8C" w:rsidP="00216769">
            <w:pPr>
              <w:jc w:val="center"/>
              <w:rPr>
                <w:sz w:val="28"/>
                <w:szCs w:val="28"/>
                <w:lang w:val="uk-UA"/>
              </w:rPr>
            </w:pPr>
            <w:r w:rsidRPr="006955EB">
              <w:rPr>
                <w:color w:val="000000"/>
                <w:sz w:val="28"/>
                <w:szCs w:val="28"/>
                <w:lang w:val="uk-UA" w:eastAsia="uk-UA"/>
              </w:rPr>
              <w:t>3</w:t>
            </w:r>
          </w:p>
        </w:tc>
        <w:tc>
          <w:tcPr>
            <w:tcW w:w="795" w:type="pct"/>
            <w:tcBorders>
              <w:top w:val="single" w:sz="4" w:space="0" w:color="auto"/>
              <w:left w:val="single" w:sz="4" w:space="0" w:color="auto"/>
              <w:bottom w:val="nil"/>
              <w:right w:val="nil"/>
            </w:tcBorders>
            <w:shd w:val="clear" w:color="auto" w:fill="FFFFFF"/>
            <w:vAlign w:val="center"/>
          </w:tcPr>
          <w:p w:rsidR="007A5A8C" w:rsidRPr="006955EB" w:rsidRDefault="007A5A8C" w:rsidP="00216769">
            <w:pPr>
              <w:jc w:val="center"/>
              <w:rPr>
                <w:sz w:val="28"/>
                <w:szCs w:val="28"/>
                <w:lang w:val="uk-UA"/>
              </w:rPr>
            </w:pPr>
            <w:r w:rsidRPr="006955EB">
              <w:rPr>
                <w:color w:val="000000"/>
                <w:sz w:val="28"/>
                <w:szCs w:val="28"/>
                <w:lang w:val="uk-UA" w:eastAsia="uk-UA"/>
              </w:rPr>
              <w:t>1</w:t>
            </w:r>
          </w:p>
        </w:tc>
        <w:tc>
          <w:tcPr>
            <w:tcW w:w="1243" w:type="pct"/>
            <w:vMerge w:val="restart"/>
            <w:tcBorders>
              <w:top w:val="single" w:sz="4" w:space="0" w:color="auto"/>
              <w:left w:val="single" w:sz="4" w:space="0" w:color="auto"/>
              <w:bottom w:val="nil"/>
              <w:right w:val="single" w:sz="4" w:space="0" w:color="auto"/>
            </w:tcBorders>
            <w:shd w:val="clear" w:color="auto" w:fill="FFFFFF"/>
            <w:vAlign w:val="center"/>
          </w:tcPr>
          <w:p w:rsidR="007A5A8C" w:rsidRPr="006955EB" w:rsidRDefault="007A5A8C" w:rsidP="00216769">
            <w:pPr>
              <w:jc w:val="center"/>
              <w:rPr>
                <w:sz w:val="28"/>
                <w:szCs w:val="28"/>
                <w:lang w:val="uk-UA"/>
              </w:rPr>
            </w:pPr>
            <w:r w:rsidRPr="006955EB">
              <w:rPr>
                <w:color w:val="000000"/>
                <w:sz w:val="28"/>
                <w:szCs w:val="28"/>
                <w:lang w:val="uk-UA" w:eastAsia="uk-UA"/>
              </w:rPr>
              <w:t>4</w:t>
            </w:r>
          </w:p>
        </w:tc>
      </w:tr>
      <w:tr w:rsidR="007A5A8C" w:rsidRPr="006955EB" w:rsidTr="00216769">
        <w:trPr>
          <w:trHeight w:val="20"/>
        </w:trPr>
        <w:tc>
          <w:tcPr>
            <w:tcW w:w="315" w:type="pct"/>
            <w:vMerge/>
            <w:tcBorders>
              <w:top w:val="nil"/>
              <w:left w:val="single" w:sz="4" w:space="0" w:color="auto"/>
              <w:bottom w:val="nil"/>
              <w:right w:val="nil"/>
            </w:tcBorders>
            <w:shd w:val="clear" w:color="auto" w:fill="FFFFFF"/>
          </w:tcPr>
          <w:p w:rsidR="007A5A8C" w:rsidRPr="006955EB" w:rsidRDefault="007A5A8C" w:rsidP="00216769">
            <w:pPr>
              <w:jc w:val="center"/>
              <w:rPr>
                <w:sz w:val="28"/>
                <w:szCs w:val="28"/>
                <w:lang w:val="uk-UA"/>
              </w:rPr>
            </w:pPr>
          </w:p>
        </w:tc>
        <w:tc>
          <w:tcPr>
            <w:tcW w:w="2129" w:type="pct"/>
            <w:vMerge/>
            <w:tcBorders>
              <w:top w:val="nil"/>
              <w:left w:val="single" w:sz="4" w:space="0" w:color="auto"/>
              <w:bottom w:val="nil"/>
              <w:right w:val="nil"/>
            </w:tcBorders>
            <w:shd w:val="clear" w:color="auto" w:fill="FFFFFF"/>
            <w:vAlign w:val="bottom"/>
          </w:tcPr>
          <w:p w:rsidR="007A5A8C" w:rsidRPr="006955EB" w:rsidRDefault="007A5A8C" w:rsidP="00216769">
            <w:pPr>
              <w:ind w:left="57"/>
              <w:rPr>
                <w:sz w:val="28"/>
                <w:szCs w:val="28"/>
                <w:lang w:val="uk-UA"/>
              </w:rPr>
            </w:pPr>
          </w:p>
        </w:tc>
        <w:tc>
          <w:tcPr>
            <w:tcW w:w="518" w:type="pct"/>
            <w:vMerge/>
            <w:tcBorders>
              <w:top w:val="nil"/>
              <w:left w:val="single" w:sz="4" w:space="0" w:color="auto"/>
              <w:bottom w:val="nil"/>
              <w:right w:val="nil"/>
            </w:tcBorders>
            <w:shd w:val="clear" w:color="auto" w:fill="FFFFFF"/>
            <w:vAlign w:val="center"/>
          </w:tcPr>
          <w:p w:rsidR="007A5A8C" w:rsidRPr="006955EB" w:rsidRDefault="007A5A8C" w:rsidP="00216769">
            <w:pPr>
              <w:jc w:val="center"/>
              <w:rPr>
                <w:sz w:val="28"/>
                <w:szCs w:val="28"/>
                <w:lang w:val="uk-UA"/>
              </w:rPr>
            </w:pPr>
          </w:p>
        </w:tc>
        <w:tc>
          <w:tcPr>
            <w:tcW w:w="795" w:type="pct"/>
            <w:tcBorders>
              <w:top w:val="single" w:sz="4" w:space="0" w:color="auto"/>
              <w:left w:val="single" w:sz="4" w:space="0" w:color="auto"/>
              <w:bottom w:val="nil"/>
              <w:right w:val="nil"/>
            </w:tcBorders>
            <w:shd w:val="clear" w:color="auto" w:fill="FFFFFF"/>
            <w:vAlign w:val="center"/>
          </w:tcPr>
          <w:p w:rsidR="007A5A8C" w:rsidRPr="006955EB" w:rsidRDefault="007A5A8C" w:rsidP="00216769">
            <w:pPr>
              <w:jc w:val="center"/>
              <w:rPr>
                <w:sz w:val="28"/>
                <w:szCs w:val="28"/>
                <w:lang w:val="uk-UA"/>
              </w:rPr>
            </w:pPr>
            <w:r w:rsidRPr="006955EB">
              <w:rPr>
                <w:color w:val="000000"/>
                <w:sz w:val="28"/>
                <w:szCs w:val="28"/>
                <w:lang w:val="uk-UA" w:eastAsia="uk-UA"/>
              </w:rPr>
              <w:t>25000</w:t>
            </w:r>
          </w:p>
        </w:tc>
        <w:tc>
          <w:tcPr>
            <w:tcW w:w="1243" w:type="pct"/>
            <w:vMerge/>
            <w:tcBorders>
              <w:top w:val="nil"/>
              <w:left w:val="single" w:sz="4" w:space="0" w:color="auto"/>
              <w:bottom w:val="nil"/>
              <w:right w:val="single" w:sz="4" w:space="0" w:color="auto"/>
            </w:tcBorders>
            <w:shd w:val="clear" w:color="auto" w:fill="FFFFFF"/>
            <w:vAlign w:val="center"/>
          </w:tcPr>
          <w:p w:rsidR="007A5A8C" w:rsidRPr="006955EB" w:rsidRDefault="007A5A8C" w:rsidP="00216769">
            <w:pPr>
              <w:jc w:val="center"/>
              <w:rPr>
                <w:sz w:val="28"/>
                <w:szCs w:val="28"/>
                <w:lang w:val="uk-UA"/>
              </w:rPr>
            </w:pPr>
          </w:p>
        </w:tc>
      </w:tr>
      <w:tr w:rsidR="007A5A8C" w:rsidRPr="006955EB" w:rsidTr="00216769">
        <w:trPr>
          <w:trHeight w:val="20"/>
        </w:trPr>
        <w:tc>
          <w:tcPr>
            <w:tcW w:w="315" w:type="pct"/>
            <w:vMerge w:val="restart"/>
            <w:tcBorders>
              <w:top w:val="single" w:sz="4" w:space="0" w:color="auto"/>
              <w:left w:val="single" w:sz="4" w:space="0" w:color="auto"/>
              <w:bottom w:val="nil"/>
              <w:right w:val="nil"/>
            </w:tcBorders>
            <w:shd w:val="clear" w:color="auto" w:fill="FFFFFF"/>
          </w:tcPr>
          <w:p w:rsidR="007A5A8C" w:rsidRPr="006955EB" w:rsidRDefault="007A5A8C" w:rsidP="00216769">
            <w:pPr>
              <w:jc w:val="center"/>
              <w:rPr>
                <w:sz w:val="28"/>
                <w:szCs w:val="28"/>
                <w:lang w:val="uk-UA"/>
              </w:rPr>
            </w:pPr>
            <w:r w:rsidRPr="006955EB">
              <w:rPr>
                <w:color w:val="000000"/>
                <w:sz w:val="28"/>
                <w:szCs w:val="28"/>
                <w:lang w:val="uk-UA" w:eastAsia="uk-UA"/>
              </w:rPr>
              <w:t>2.</w:t>
            </w:r>
          </w:p>
        </w:tc>
        <w:tc>
          <w:tcPr>
            <w:tcW w:w="2129" w:type="pct"/>
            <w:vMerge w:val="restart"/>
            <w:tcBorders>
              <w:top w:val="single" w:sz="4" w:space="0" w:color="auto"/>
              <w:left w:val="single" w:sz="4" w:space="0" w:color="auto"/>
              <w:bottom w:val="nil"/>
              <w:right w:val="nil"/>
            </w:tcBorders>
            <w:shd w:val="clear" w:color="auto" w:fill="FFFFFF"/>
            <w:vAlign w:val="bottom"/>
          </w:tcPr>
          <w:p w:rsidR="007A5A8C" w:rsidRPr="006955EB" w:rsidRDefault="007A5A8C" w:rsidP="00216769">
            <w:pPr>
              <w:ind w:left="57"/>
              <w:rPr>
                <w:sz w:val="28"/>
                <w:szCs w:val="28"/>
                <w:lang w:val="uk-UA"/>
              </w:rPr>
            </w:pPr>
            <w:r w:rsidRPr="006955EB">
              <w:rPr>
                <w:color w:val="000000"/>
                <w:sz w:val="28"/>
                <w:szCs w:val="28"/>
                <w:lang w:val="uk-UA" w:eastAsia="uk-UA"/>
              </w:rPr>
              <w:t>Підприємства і споруди на площі до 100 га. Окремі будинки і споруди на площі 10-100 тис.м</w:t>
            </w:r>
            <w:r w:rsidRPr="006955EB">
              <w:rPr>
                <w:color w:val="000000"/>
                <w:sz w:val="28"/>
                <w:szCs w:val="28"/>
                <w:vertAlign w:val="superscript"/>
                <w:lang w:val="uk-UA" w:eastAsia="uk-UA"/>
              </w:rPr>
              <w:t>2</w:t>
            </w:r>
          </w:p>
        </w:tc>
        <w:tc>
          <w:tcPr>
            <w:tcW w:w="518" w:type="pct"/>
            <w:vMerge w:val="restart"/>
            <w:tcBorders>
              <w:top w:val="single" w:sz="4" w:space="0" w:color="auto"/>
              <w:left w:val="single" w:sz="4" w:space="0" w:color="auto"/>
              <w:bottom w:val="nil"/>
              <w:right w:val="nil"/>
            </w:tcBorders>
            <w:shd w:val="clear" w:color="auto" w:fill="FFFFFF"/>
            <w:vAlign w:val="center"/>
          </w:tcPr>
          <w:p w:rsidR="007A5A8C" w:rsidRPr="006955EB" w:rsidRDefault="007A5A8C" w:rsidP="00216769">
            <w:pPr>
              <w:jc w:val="center"/>
              <w:rPr>
                <w:sz w:val="28"/>
                <w:szCs w:val="28"/>
                <w:lang w:val="uk-UA"/>
              </w:rPr>
            </w:pPr>
            <w:r w:rsidRPr="006955EB">
              <w:rPr>
                <w:color w:val="000000"/>
                <w:sz w:val="28"/>
                <w:szCs w:val="28"/>
                <w:lang w:val="uk-UA" w:eastAsia="uk-UA"/>
              </w:rPr>
              <w:t>5</w:t>
            </w:r>
          </w:p>
        </w:tc>
        <w:tc>
          <w:tcPr>
            <w:tcW w:w="795" w:type="pct"/>
            <w:tcBorders>
              <w:top w:val="single" w:sz="4" w:space="0" w:color="auto"/>
              <w:left w:val="single" w:sz="4" w:space="0" w:color="auto"/>
              <w:bottom w:val="nil"/>
              <w:right w:val="nil"/>
            </w:tcBorders>
            <w:shd w:val="clear" w:color="auto" w:fill="FFFFFF"/>
            <w:vAlign w:val="center"/>
          </w:tcPr>
          <w:p w:rsidR="007A5A8C" w:rsidRPr="006955EB" w:rsidRDefault="007A5A8C" w:rsidP="00216769">
            <w:pPr>
              <w:jc w:val="center"/>
              <w:rPr>
                <w:sz w:val="28"/>
                <w:szCs w:val="28"/>
                <w:lang w:val="uk-UA"/>
              </w:rPr>
            </w:pPr>
            <w:r w:rsidRPr="006955EB">
              <w:rPr>
                <w:color w:val="000000"/>
                <w:sz w:val="28"/>
                <w:szCs w:val="28"/>
                <w:lang w:val="uk-UA" w:eastAsia="uk-UA"/>
              </w:rPr>
              <w:t>1</w:t>
            </w:r>
          </w:p>
        </w:tc>
        <w:tc>
          <w:tcPr>
            <w:tcW w:w="1243" w:type="pct"/>
            <w:vMerge w:val="restart"/>
            <w:tcBorders>
              <w:top w:val="single" w:sz="4" w:space="0" w:color="auto"/>
              <w:left w:val="single" w:sz="4" w:space="0" w:color="auto"/>
              <w:bottom w:val="nil"/>
              <w:right w:val="single" w:sz="4" w:space="0" w:color="auto"/>
            </w:tcBorders>
            <w:shd w:val="clear" w:color="auto" w:fill="FFFFFF"/>
            <w:vAlign w:val="center"/>
          </w:tcPr>
          <w:p w:rsidR="007A5A8C" w:rsidRPr="006955EB" w:rsidRDefault="007A5A8C" w:rsidP="00216769">
            <w:pPr>
              <w:jc w:val="center"/>
              <w:rPr>
                <w:sz w:val="28"/>
                <w:szCs w:val="28"/>
                <w:lang w:val="uk-UA"/>
              </w:rPr>
            </w:pPr>
            <w:r w:rsidRPr="006955EB">
              <w:rPr>
                <w:color w:val="000000"/>
                <w:sz w:val="28"/>
                <w:szCs w:val="28"/>
                <w:lang w:val="uk-UA" w:eastAsia="uk-UA"/>
              </w:rPr>
              <w:t>6</w:t>
            </w:r>
          </w:p>
        </w:tc>
      </w:tr>
      <w:tr w:rsidR="007A5A8C" w:rsidRPr="006955EB" w:rsidTr="00216769">
        <w:trPr>
          <w:trHeight w:val="20"/>
        </w:trPr>
        <w:tc>
          <w:tcPr>
            <w:tcW w:w="315" w:type="pct"/>
            <w:vMerge/>
            <w:tcBorders>
              <w:top w:val="nil"/>
              <w:left w:val="single" w:sz="4" w:space="0" w:color="auto"/>
              <w:bottom w:val="nil"/>
              <w:right w:val="nil"/>
            </w:tcBorders>
            <w:shd w:val="clear" w:color="auto" w:fill="FFFFFF"/>
          </w:tcPr>
          <w:p w:rsidR="007A5A8C" w:rsidRPr="006955EB" w:rsidRDefault="007A5A8C" w:rsidP="00216769">
            <w:pPr>
              <w:jc w:val="center"/>
              <w:rPr>
                <w:sz w:val="28"/>
                <w:szCs w:val="28"/>
                <w:lang w:val="uk-UA"/>
              </w:rPr>
            </w:pPr>
          </w:p>
        </w:tc>
        <w:tc>
          <w:tcPr>
            <w:tcW w:w="2129" w:type="pct"/>
            <w:vMerge/>
            <w:tcBorders>
              <w:top w:val="nil"/>
              <w:left w:val="single" w:sz="4" w:space="0" w:color="auto"/>
              <w:bottom w:val="nil"/>
              <w:right w:val="nil"/>
            </w:tcBorders>
            <w:shd w:val="clear" w:color="auto" w:fill="FFFFFF"/>
            <w:vAlign w:val="bottom"/>
          </w:tcPr>
          <w:p w:rsidR="007A5A8C" w:rsidRPr="006955EB" w:rsidRDefault="007A5A8C" w:rsidP="00216769">
            <w:pPr>
              <w:ind w:left="57"/>
              <w:rPr>
                <w:sz w:val="28"/>
                <w:szCs w:val="28"/>
                <w:lang w:val="uk-UA"/>
              </w:rPr>
            </w:pPr>
          </w:p>
        </w:tc>
        <w:tc>
          <w:tcPr>
            <w:tcW w:w="518" w:type="pct"/>
            <w:vMerge/>
            <w:tcBorders>
              <w:top w:val="nil"/>
              <w:left w:val="single" w:sz="4" w:space="0" w:color="auto"/>
              <w:bottom w:val="nil"/>
              <w:right w:val="nil"/>
            </w:tcBorders>
            <w:shd w:val="clear" w:color="auto" w:fill="FFFFFF"/>
            <w:vAlign w:val="center"/>
          </w:tcPr>
          <w:p w:rsidR="007A5A8C" w:rsidRPr="006955EB" w:rsidRDefault="007A5A8C" w:rsidP="00216769">
            <w:pPr>
              <w:jc w:val="center"/>
              <w:rPr>
                <w:sz w:val="28"/>
                <w:szCs w:val="28"/>
                <w:lang w:val="uk-UA"/>
              </w:rPr>
            </w:pPr>
          </w:p>
        </w:tc>
        <w:tc>
          <w:tcPr>
            <w:tcW w:w="795" w:type="pct"/>
            <w:tcBorders>
              <w:top w:val="single" w:sz="4" w:space="0" w:color="auto"/>
              <w:left w:val="single" w:sz="4" w:space="0" w:color="auto"/>
              <w:bottom w:val="nil"/>
              <w:right w:val="nil"/>
            </w:tcBorders>
            <w:shd w:val="clear" w:color="auto" w:fill="FFFFFF"/>
            <w:vAlign w:val="center"/>
          </w:tcPr>
          <w:p w:rsidR="007A5A8C" w:rsidRPr="006955EB" w:rsidRDefault="007A5A8C" w:rsidP="00216769">
            <w:pPr>
              <w:jc w:val="center"/>
              <w:rPr>
                <w:sz w:val="28"/>
                <w:szCs w:val="28"/>
                <w:lang w:val="uk-UA"/>
              </w:rPr>
            </w:pPr>
            <w:r w:rsidRPr="006955EB">
              <w:rPr>
                <w:color w:val="000000"/>
                <w:sz w:val="28"/>
                <w:szCs w:val="28"/>
                <w:lang w:val="uk-UA" w:eastAsia="uk-UA"/>
              </w:rPr>
              <w:t>10000</w:t>
            </w:r>
          </w:p>
        </w:tc>
        <w:tc>
          <w:tcPr>
            <w:tcW w:w="1243" w:type="pct"/>
            <w:vMerge/>
            <w:tcBorders>
              <w:top w:val="nil"/>
              <w:left w:val="single" w:sz="4" w:space="0" w:color="auto"/>
              <w:bottom w:val="nil"/>
              <w:right w:val="single" w:sz="4" w:space="0" w:color="auto"/>
            </w:tcBorders>
            <w:shd w:val="clear" w:color="auto" w:fill="FFFFFF"/>
            <w:vAlign w:val="center"/>
          </w:tcPr>
          <w:p w:rsidR="007A5A8C" w:rsidRPr="006955EB" w:rsidRDefault="007A5A8C" w:rsidP="00216769">
            <w:pPr>
              <w:jc w:val="center"/>
              <w:rPr>
                <w:sz w:val="28"/>
                <w:szCs w:val="28"/>
                <w:lang w:val="uk-UA"/>
              </w:rPr>
            </w:pPr>
          </w:p>
        </w:tc>
      </w:tr>
      <w:tr w:rsidR="007A5A8C" w:rsidRPr="006955EB" w:rsidTr="00216769">
        <w:trPr>
          <w:trHeight w:val="20"/>
        </w:trPr>
        <w:tc>
          <w:tcPr>
            <w:tcW w:w="315" w:type="pct"/>
            <w:vMerge w:val="restart"/>
            <w:tcBorders>
              <w:top w:val="single" w:sz="4" w:space="0" w:color="auto"/>
              <w:left w:val="single" w:sz="4" w:space="0" w:color="auto"/>
              <w:bottom w:val="nil"/>
              <w:right w:val="nil"/>
            </w:tcBorders>
            <w:shd w:val="clear" w:color="auto" w:fill="FFFFFF"/>
          </w:tcPr>
          <w:p w:rsidR="007A5A8C" w:rsidRPr="006955EB" w:rsidRDefault="007A5A8C" w:rsidP="00216769">
            <w:pPr>
              <w:jc w:val="center"/>
              <w:rPr>
                <w:sz w:val="28"/>
                <w:szCs w:val="28"/>
                <w:lang w:val="uk-UA"/>
              </w:rPr>
            </w:pPr>
            <w:r w:rsidRPr="006955EB">
              <w:rPr>
                <w:color w:val="000000"/>
                <w:sz w:val="28"/>
                <w:szCs w:val="28"/>
                <w:lang w:val="uk-UA" w:eastAsia="uk-UA"/>
              </w:rPr>
              <w:t>3.</w:t>
            </w:r>
          </w:p>
        </w:tc>
        <w:tc>
          <w:tcPr>
            <w:tcW w:w="2129" w:type="pct"/>
            <w:vMerge w:val="restart"/>
            <w:tcBorders>
              <w:top w:val="single" w:sz="4" w:space="0" w:color="auto"/>
              <w:left w:val="single" w:sz="4" w:space="0" w:color="auto"/>
              <w:bottom w:val="nil"/>
              <w:right w:val="nil"/>
            </w:tcBorders>
            <w:shd w:val="clear" w:color="auto" w:fill="FFFFFF"/>
            <w:vAlign w:val="bottom"/>
          </w:tcPr>
          <w:p w:rsidR="007A5A8C" w:rsidRPr="006955EB" w:rsidRDefault="007A5A8C" w:rsidP="00216769">
            <w:pPr>
              <w:ind w:left="57"/>
              <w:rPr>
                <w:sz w:val="28"/>
                <w:szCs w:val="28"/>
                <w:lang w:val="uk-UA"/>
              </w:rPr>
            </w:pPr>
            <w:r w:rsidRPr="006955EB">
              <w:rPr>
                <w:color w:val="000000"/>
                <w:sz w:val="28"/>
                <w:szCs w:val="28"/>
                <w:lang w:val="uk-UA" w:eastAsia="uk-UA"/>
              </w:rPr>
              <w:t>Будинки і споруди на площі до 10 тис.м</w:t>
            </w:r>
            <w:r w:rsidRPr="006955EB">
              <w:rPr>
                <w:color w:val="000000"/>
                <w:sz w:val="28"/>
                <w:szCs w:val="28"/>
                <w:vertAlign w:val="superscript"/>
                <w:lang w:val="uk-UA" w:eastAsia="uk-UA"/>
              </w:rPr>
              <w:t>2</w:t>
            </w:r>
            <w:r w:rsidRPr="006955EB">
              <w:rPr>
                <w:color w:val="000000"/>
                <w:sz w:val="28"/>
                <w:szCs w:val="28"/>
                <w:lang w:val="uk-UA" w:eastAsia="uk-UA"/>
              </w:rPr>
              <w:t xml:space="preserve"> дороги, інженерні комунікації на забудованих територіях</w:t>
            </w:r>
          </w:p>
        </w:tc>
        <w:tc>
          <w:tcPr>
            <w:tcW w:w="518" w:type="pct"/>
            <w:vMerge w:val="restart"/>
            <w:tcBorders>
              <w:top w:val="single" w:sz="4" w:space="0" w:color="auto"/>
              <w:left w:val="single" w:sz="4" w:space="0" w:color="auto"/>
              <w:bottom w:val="nil"/>
              <w:right w:val="nil"/>
            </w:tcBorders>
            <w:shd w:val="clear" w:color="auto" w:fill="FFFFFF"/>
            <w:vAlign w:val="center"/>
          </w:tcPr>
          <w:p w:rsidR="007A5A8C" w:rsidRPr="006955EB" w:rsidRDefault="007A5A8C" w:rsidP="00216769">
            <w:pPr>
              <w:jc w:val="center"/>
              <w:rPr>
                <w:sz w:val="28"/>
                <w:szCs w:val="28"/>
                <w:lang w:val="uk-UA"/>
              </w:rPr>
            </w:pPr>
            <w:r w:rsidRPr="006955EB">
              <w:rPr>
                <w:color w:val="000000"/>
                <w:sz w:val="28"/>
                <w:szCs w:val="28"/>
                <w:lang w:val="uk-UA" w:eastAsia="uk-UA"/>
              </w:rPr>
              <w:t>10</w:t>
            </w:r>
          </w:p>
        </w:tc>
        <w:tc>
          <w:tcPr>
            <w:tcW w:w="795" w:type="pct"/>
            <w:tcBorders>
              <w:top w:val="single" w:sz="4" w:space="0" w:color="auto"/>
              <w:left w:val="single" w:sz="4" w:space="0" w:color="auto"/>
              <w:bottom w:val="nil"/>
              <w:right w:val="nil"/>
            </w:tcBorders>
            <w:shd w:val="clear" w:color="auto" w:fill="FFFFFF"/>
            <w:vAlign w:val="center"/>
          </w:tcPr>
          <w:p w:rsidR="007A5A8C" w:rsidRPr="006955EB" w:rsidRDefault="007A5A8C" w:rsidP="00216769">
            <w:pPr>
              <w:jc w:val="center"/>
              <w:rPr>
                <w:sz w:val="28"/>
                <w:szCs w:val="28"/>
                <w:lang w:val="uk-UA"/>
              </w:rPr>
            </w:pPr>
            <w:r w:rsidRPr="006955EB">
              <w:rPr>
                <w:color w:val="000000"/>
                <w:sz w:val="28"/>
                <w:szCs w:val="28"/>
                <w:lang w:val="uk-UA" w:eastAsia="uk-UA"/>
              </w:rPr>
              <w:t>1</w:t>
            </w:r>
          </w:p>
        </w:tc>
        <w:tc>
          <w:tcPr>
            <w:tcW w:w="1243" w:type="pct"/>
            <w:vMerge w:val="restart"/>
            <w:tcBorders>
              <w:top w:val="single" w:sz="4" w:space="0" w:color="auto"/>
              <w:left w:val="single" w:sz="4" w:space="0" w:color="auto"/>
              <w:bottom w:val="nil"/>
              <w:right w:val="single" w:sz="4" w:space="0" w:color="auto"/>
            </w:tcBorders>
            <w:shd w:val="clear" w:color="auto" w:fill="FFFFFF"/>
            <w:vAlign w:val="center"/>
          </w:tcPr>
          <w:p w:rsidR="007A5A8C" w:rsidRPr="006955EB" w:rsidRDefault="007A5A8C" w:rsidP="00216769">
            <w:pPr>
              <w:jc w:val="center"/>
              <w:rPr>
                <w:sz w:val="28"/>
                <w:szCs w:val="28"/>
                <w:lang w:val="uk-UA"/>
              </w:rPr>
            </w:pPr>
            <w:r w:rsidRPr="006955EB">
              <w:rPr>
                <w:color w:val="000000"/>
                <w:sz w:val="28"/>
                <w:szCs w:val="28"/>
                <w:lang w:val="uk-UA" w:eastAsia="uk-UA"/>
              </w:rPr>
              <w:t>10</w:t>
            </w:r>
          </w:p>
        </w:tc>
      </w:tr>
      <w:tr w:rsidR="007A5A8C" w:rsidRPr="006955EB" w:rsidTr="00216769">
        <w:trPr>
          <w:trHeight w:val="20"/>
        </w:trPr>
        <w:tc>
          <w:tcPr>
            <w:tcW w:w="315" w:type="pct"/>
            <w:vMerge/>
            <w:tcBorders>
              <w:top w:val="nil"/>
              <w:left w:val="single" w:sz="4" w:space="0" w:color="auto"/>
              <w:bottom w:val="nil"/>
              <w:right w:val="nil"/>
            </w:tcBorders>
            <w:shd w:val="clear" w:color="auto" w:fill="FFFFFF"/>
          </w:tcPr>
          <w:p w:rsidR="007A5A8C" w:rsidRPr="006955EB" w:rsidRDefault="007A5A8C" w:rsidP="00216769">
            <w:pPr>
              <w:jc w:val="center"/>
              <w:rPr>
                <w:sz w:val="28"/>
                <w:szCs w:val="28"/>
                <w:lang w:val="uk-UA"/>
              </w:rPr>
            </w:pPr>
          </w:p>
        </w:tc>
        <w:tc>
          <w:tcPr>
            <w:tcW w:w="2129" w:type="pct"/>
            <w:vMerge/>
            <w:tcBorders>
              <w:top w:val="nil"/>
              <w:left w:val="single" w:sz="4" w:space="0" w:color="auto"/>
              <w:bottom w:val="nil"/>
              <w:right w:val="nil"/>
            </w:tcBorders>
            <w:shd w:val="clear" w:color="auto" w:fill="FFFFFF"/>
            <w:vAlign w:val="bottom"/>
          </w:tcPr>
          <w:p w:rsidR="007A5A8C" w:rsidRPr="006955EB" w:rsidRDefault="007A5A8C" w:rsidP="00216769">
            <w:pPr>
              <w:ind w:left="57"/>
              <w:rPr>
                <w:sz w:val="28"/>
                <w:szCs w:val="28"/>
                <w:lang w:val="uk-UA"/>
              </w:rPr>
            </w:pPr>
          </w:p>
        </w:tc>
        <w:tc>
          <w:tcPr>
            <w:tcW w:w="518" w:type="pct"/>
            <w:vMerge/>
            <w:tcBorders>
              <w:top w:val="nil"/>
              <w:left w:val="single" w:sz="4" w:space="0" w:color="auto"/>
              <w:bottom w:val="nil"/>
              <w:right w:val="nil"/>
            </w:tcBorders>
            <w:shd w:val="clear" w:color="auto" w:fill="FFFFFF"/>
            <w:vAlign w:val="center"/>
          </w:tcPr>
          <w:p w:rsidR="007A5A8C" w:rsidRPr="006955EB" w:rsidRDefault="007A5A8C" w:rsidP="00216769">
            <w:pPr>
              <w:jc w:val="center"/>
              <w:rPr>
                <w:sz w:val="28"/>
                <w:szCs w:val="28"/>
                <w:lang w:val="uk-UA"/>
              </w:rPr>
            </w:pPr>
          </w:p>
        </w:tc>
        <w:tc>
          <w:tcPr>
            <w:tcW w:w="795" w:type="pct"/>
            <w:tcBorders>
              <w:top w:val="single" w:sz="4" w:space="0" w:color="auto"/>
              <w:left w:val="single" w:sz="4" w:space="0" w:color="auto"/>
              <w:bottom w:val="nil"/>
              <w:right w:val="nil"/>
            </w:tcBorders>
            <w:shd w:val="clear" w:color="auto" w:fill="FFFFFF"/>
            <w:vAlign w:val="center"/>
          </w:tcPr>
          <w:p w:rsidR="007A5A8C" w:rsidRPr="006955EB" w:rsidRDefault="007A5A8C" w:rsidP="00216769">
            <w:pPr>
              <w:jc w:val="center"/>
              <w:rPr>
                <w:sz w:val="28"/>
                <w:szCs w:val="28"/>
                <w:lang w:val="uk-UA"/>
              </w:rPr>
            </w:pPr>
            <w:r w:rsidRPr="006955EB">
              <w:rPr>
                <w:color w:val="000000"/>
                <w:sz w:val="28"/>
                <w:szCs w:val="28"/>
                <w:lang w:val="uk-UA" w:eastAsia="uk-UA"/>
              </w:rPr>
              <w:t>5000</w:t>
            </w:r>
          </w:p>
        </w:tc>
        <w:tc>
          <w:tcPr>
            <w:tcW w:w="1243" w:type="pct"/>
            <w:vMerge/>
            <w:tcBorders>
              <w:top w:val="nil"/>
              <w:left w:val="single" w:sz="4" w:space="0" w:color="auto"/>
              <w:bottom w:val="nil"/>
              <w:right w:val="single" w:sz="4" w:space="0" w:color="auto"/>
            </w:tcBorders>
            <w:shd w:val="clear" w:color="auto" w:fill="FFFFFF"/>
            <w:vAlign w:val="center"/>
          </w:tcPr>
          <w:p w:rsidR="007A5A8C" w:rsidRPr="006955EB" w:rsidRDefault="007A5A8C" w:rsidP="00216769">
            <w:pPr>
              <w:jc w:val="center"/>
              <w:rPr>
                <w:sz w:val="28"/>
                <w:szCs w:val="28"/>
                <w:lang w:val="uk-UA"/>
              </w:rPr>
            </w:pPr>
          </w:p>
        </w:tc>
      </w:tr>
      <w:tr w:rsidR="007A5A8C" w:rsidRPr="006955EB" w:rsidTr="00216769">
        <w:trPr>
          <w:trHeight w:val="20"/>
        </w:trPr>
        <w:tc>
          <w:tcPr>
            <w:tcW w:w="315" w:type="pct"/>
            <w:vMerge w:val="restart"/>
            <w:tcBorders>
              <w:top w:val="single" w:sz="4" w:space="0" w:color="auto"/>
              <w:left w:val="single" w:sz="4" w:space="0" w:color="auto"/>
              <w:bottom w:val="nil"/>
              <w:right w:val="nil"/>
            </w:tcBorders>
            <w:shd w:val="clear" w:color="auto" w:fill="FFFFFF"/>
          </w:tcPr>
          <w:p w:rsidR="007A5A8C" w:rsidRPr="006955EB" w:rsidRDefault="007A5A8C" w:rsidP="00216769">
            <w:pPr>
              <w:jc w:val="center"/>
              <w:rPr>
                <w:sz w:val="28"/>
                <w:szCs w:val="28"/>
                <w:lang w:val="uk-UA"/>
              </w:rPr>
            </w:pPr>
            <w:r w:rsidRPr="006955EB">
              <w:rPr>
                <w:color w:val="000000"/>
                <w:sz w:val="28"/>
                <w:szCs w:val="28"/>
                <w:lang w:val="uk-UA" w:eastAsia="uk-UA"/>
              </w:rPr>
              <w:t>4.</w:t>
            </w:r>
          </w:p>
        </w:tc>
        <w:tc>
          <w:tcPr>
            <w:tcW w:w="2129" w:type="pct"/>
            <w:vMerge w:val="restart"/>
            <w:tcBorders>
              <w:top w:val="single" w:sz="4" w:space="0" w:color="auto"/>
              <w:left w:val="single" w:sz="4" w:space="0" w:color="auto"/>
              <w:bottom w:val="nil"/>
              <w:right w:val="nil"/>
            </w:tcBorders>
            <w:shd w:val="clear" w:color="auto" w:fill="FFFFFF"/>
          </w:tcPr>
          <w:p w:rsidR="007A5A8C" w:rsidRPr="006955EB" w:rsidRDefault="007A5A8C" w:rsidP="00216769">
            <w:pPr>
              <w:ind w:left="57"/>
              <w:rPr>
                <w:sz w:val="28"/>
                <w:szCs w:val="28"/>
                <w:lang w:val="uk-UA"/>
              </w:rPr>
            </w:pPr>
            <w:r w:rsidRPr="006955EB">
              <w:rPr>
                <w:color w:val="000000"/>
                <w:sz w:val="28"/>
                <w:szCs w:val="28"/>
                <w:lang w:val="uk-UA" w:eastAsia="uk-UA"/>
              </w:rPr>
              <w:t>Дороги, інженерні комунікації на незабудованих територіях</w:t>
            </w:r>
          </w:p>
        </w:tc>
        <w:tc>
          <w:tcPr>
            <w:tcW w:w="518" w:type="pct"/>
            <w:vMerge w:val="restart"/>
            <w:tcBorders>
              <w:top w:val="single" w:sz="4" w:space="0" w:color="auto"/>
              <w:left w:val="single" w:sz="4" w:space="0" w:color="auto"/>
              <w:bottom w:val="nil"/>
              <w:right w:val="nil"/>
            </w:tcBorders>
            <w:shd w:val="clear" w:color="auto" w:fill="FFFFFF"/>
            <w:vAlign w:val="center"/>
          </w:tcPr>
          <w:p w:rsidR="007A5A8C" w:rsidRPr="006955EB" w:rsidRDefault="007A5A8C" w:rsidP="00216769">
            <w:pPr>
              <w:jc w:val="center"/>
              <w:rPr>
                <w:sz w:val="28"/>
                <w:szCs w:val="28"/>
                <w:lang w:val="uk-UA"/>
              </w:rPr>
            </w:pPr>
            <w:r w:rsidRPr="006955EB">
              <w:rPr>
                <w:color w:val="000000"/>
                <w:sz w:val="28"/>
                <w:szCs w:val="28"/>
                <w:lang w:val="uk-UA" w:eastAsia="uk-UA"/>
              </w:rPr>
              <w:t>30</w:t>
            </w:r>
          </w:p>
        </w:tc>
        <w:tc>
          <w:tcPr>
            <w:tcW w:w="795" w:type="pct"/>
            <w:tcBorders>
              <w:top w:val="single" w:sz="4" w:space="0" w:color="auto"/>
              <w:left w:val="single" w:sz="4" w:space="0" w:color="auto"/>
              <w:bottom w:val="nil"/>
              <w:right w:val="nil"/>
            </w:tcBorders>
            <w:shd w:val="clear" w:color="auto" w:fill="FFFFFF"/>
            <w:vAlign w:val="center"/>
          </w:tcPr>
          <w:p w:rsidR="007A5A8C" w:rsidRPr="006955EB" w:rsidRDefault="007A5A8C" w:rsidP="00216769">
            <w:pPr>
              <w:jc w:val="center"/>
              <w:rPr>
                <w:sz w:val="28"/>
                <w:szCs w:val="28"/>
                <w:lang w:val="uk-UA"/>
              </w:rPr>
            </w:pPr>
            <w:r w:rsidRPr="006955EB">
              <w:rPr>
                <w:color w:val="000000"/>
                <w:sz w:val="28"/>
                <w:szCs w:val="28"/>
                <w:lang w:val="uk-UA" w:eastAsia="uk-UA"/>
              </w:rPr>
              <w:t>1</w:t>
            </w:r>
          </w:p>
        </w:tc>
        <w:tc>
          <w:tcPr>
            <w:tcW w:w="1243" w:type="pct"/>
            <w:vMerge w:val="restart"/>
            <w:tcBorders>
              <w:top w:val="single" w:sz="4" w:space="0" w:color="auto"/>
              <w:left w:val="single" w:sz="4" w:space="0" w:color="auto"/>
              <w:bottom w:val="nil"/>
              <w:right w:val="single" w:sz="4" w:space="0" w:color="auto"/>
            </w:tcBorders>
            <w:shd w:val="clear" w:color="auto" w:fill="FFFFFF"/>
            <w:vAlign w:val="center"/>
          </w:tcPr>
          <w:p w:rsidR="007A5A8C" w:rsidRPr="006955EB" w:rsidRDefault="007A5A8C" w:rsidP="00216769">
            <w:pPr>
              <w:jc w:val="center"/>
              <w:rPr>
                <w:sz w:val="28"/>
                <w:szCs w:val="28"/>
                <w:lang w:val="uk-UA"/>
              </w:rPr>
            </w:pPr>
            <w:r w:rsidRPr="006955EB">
              <w:rPr>
                <w:color w:val="000000"/>
                <w:sz w:val="28"/>
                <w:szCs w:val="28"/>
                <w:lang w:val="uk-UA" w:eastAsia="uk-UA"/>
              </w:rPr>
              <w:t>15</w:t>
            </w:r>
          </w:p>
        </w:tc>
      </w:tr>
      <w:tr w:rsidR="007A5A8C" w:rsidRPr="006955EB" w:rsidTr="00216769">
        <w:trPr>
          <w:trHeight w:val="20"/>
        </w:trPr>
        <w:tc>
          <w:tcPr>
            <w:tcW w:w="315" w:type="pct"/>
            <w:vMerge/>
            <w:tcBorders>
              <w:top w:val="nil"/>
              <w:left w:val="single" w:sz="4" w:space="0" w:color="auto"/>
              <w:bottom w:val="single" w:sz="4" w:space="0" w:color="auto"/>
              <w:right w:val="nil"/>
            </w:tcBorders>
            <w:shd w:val="clear" w:color="auto" w:fill="FFFFFF"/>
          </w:tcPr>
          <w:p w:rsidR="007A5A8C" w:rsidRPr="006955EB" w:rsidRDefault="007A5A8C" w:rsidP="00216769">
            <w:pPr>
              <w:rPr>
                <w:sz w:val="28"/>
                <w:szCs w:val="28"/>
                <w:lang w:val="uk-UA"/>
              </w:rPr>
            </w:pPr>
          </w:p>
        </w:tc>
        <w:tc>
          <w:tcPr>
            <w:tcW w:w="2129" w:type="pct"/>
            <w:vMerge/>
            <w:tcBorders>
              <w:top w:val="nil"/>
              <w:left w:val="single" w:sz="4" w:space="0" w:color="auto"/>
              <w:bottom w:val="single" w:sz="4" w:space="0" w:color="auto"/>
              <w:right w:val="nil"/>
            </w:tcBorders>
            <w:shd w:val="clear" w:color="auto" w:fill="FFFFFF"/>
          </w:tcPr>
          <w:p w:rsidR="007A5A8C" w:rsidRPr="006955EB" w:rsidRDefault="007A5A8C" w:rsidP="00216769">
            <w:pPr>
              <w:rPr>
                <w:sz w:val="28"/>
                <w:szCs w:val="28"/>
                <w:lang w:val="uk-UA"/>
              </w:rPr>
            </w:pPr>
          </w:p>
        </w:tc>
        <w:tc>
          <w:tcPr>
            <w:tcW w:w="518" w:type="pct"/>
            <w:vMerge/>
            <w:tcBorders>
              <w:top w:val="nil"/>
              <w:left w:val="single" w:sz="4" w:space="0" w:color="auto"/>
              <w:bottom w:val="single" w:sz="4" w:space="0" w:color="auto"/>
              <w:right w:val="nil"/>
            </w:tcBorders>
            <w:shd w:val="clear" w:color="auto" w:fill="FFFFFF"/>
          </w:tcPr>
          <w:p w:rsidR="007A5A8C" w:rsidRPr="006955EB" w:rsidRDefault="007A5A8C" w:rsidP="00216769">
            <w:pPr>
              <w:rPr>
                <w:sz w:val="28"/>
                <w:szCs w:val="28"/>
                <w:lang w:val="uk-UA"/>
              </w:rPr>
            </w:pPr>
          </w:p>
        </w:tc>
        <w:tc>
          <w:tcPr>
            <w:tcW w:w="795" w:type="pct"/>
            <w:tcBorders>
              <w:top w:val="single" w:sz="4" w:space="0" w:color="auto"/>
              <w:left w:val="single" w:sz="4" w:space="0" w:color="auto"/>
              <w:bottom w:val="single" w:sz="4" w:space="0" w:color="auto"/>
              <w:right w:val="nil"/>
            </w:tcBorders>
            <w:shd w:val="clear" w:color="auto" w:fill="FFFFFF"/>
            <w:vAlign w:val="center"/>
          </w:tcPr>
          <w:p w:rsidR="007A5A8C" w:rsidRPr="006955EB" w:rsidRDefault="007A5A8C" w:rsidP="00216769">
            <w:pPr>
              <w:jc w:val="center"/>
              <w:rPr>
                <w:sz w:val="28"/>
                <w:szCs w:val="28"/>
                <w:lang w:val="uk-UA"/>
              </w:rPr>
            </w:pPr>
            <w:r w:rsidRPr="006955EB">
              <w:rPr>
                <w:color w:val="000000"/>
                <w:sz w:val="28"/>
                <w:szCs w:val="28"/>
                <w:lang w:val="uk-UA" w:eastAsia="uk-UA"/>
              </w:rPr>
              <w:t>2000</w:t>
            </w:r>
          </w:p>
        </w:tc>
        <w:tc>
          <w:tcPr>
            <w:tcW w:w="1243" w:type="pct"/>
            <w:vMerge/>
            <w:tcBorders>
              <w:top w:val="nil"/>
              <w:left w:val="single" w:sz="4" w:space="0" w:color="auto"/>
              <w:bottom w:val="single" w:sz="4" w:space="0" w:color="auto"/>
              <w:right w:val="single" w:sz="4" w:space="0" w:color="auto"/>
            </w:tcBorders>
            <w:shd w:val="clear" w:color="auto" w:fill="FFFFFF"/>
          </w:tcPr>
          <w:p w:rsidR="007A5A8C" w:rsidRPr="006955EB" w:rsidRDefault="007A5A8C" w:rsidP="00216769">
            <w:pPr>
              <w:rPr>
                <w:sz w:val="28"/>
                <w:szCs w:val="28"/>
                <w:lang w:val="uk-UA"/>
              </w:rPr>
            </w:pPr>
          </w:p>
        </w:tc>
      </w:tr>
    </w:tbl>
    <w:p w:rsidR="007A5A8C" w:rsidRDefault="007A5A8C" w:rsidP="007A5A8C">
      <w:pPr>
        <w:spacing w:line="360" w:lineRule="auto"/>
        <w:ind w:firstLine="709"/>
        <w:jc w:val="both"/>
        <w:rPr>
          <w:sz w:val="28"/>
          <w:szCs w:val="28"/>
          <w:lang w:val="uk-UA"/>
        </w:rPr>
      </w:pPr>
    </w:p>
    <w:p w:rsidR="007A5A8C" w:rsidRPr="006955EB" w:rsidRDefault="007A5A8C" w:rsidP="007A5A8C">
      <w:pPr>
        <w:spacing w:line="312" w:lineRule="auto"/>
        <w:ind w:firstLine="709"/>
        <w:jc w:val="both"/>
        <w:rPr>
          <w:sz w:val="28"/>
          <w:szCs w:val="28"/>
          <w:lang w:val="uk-UA"/>
        </w:rPr>
      </w:pPr>
      <w:r w:rsidRPr="006955EB">
        <w:rPr>
          <w:sz w:val="28"/>
          <w:szCs w:val="28"/>
          <w:lang w:val="uk-UA"/>
        </w:rPr>
        <w:t xml:space="preserve">Клас точності побудови геодезичної розмічувальної основи конструктивно складних та унікальних інженерних споруд і будівель вище 16 поверхів визначається спеціальними розрахунками точності в процесі розробки </w:t>
      </w:r>
      <w:r w:rsidRPr="006955EB">
        <w:rPr>
          <w:b/>
          <w:i/>
          <w:sz w:val="28"/>
          <w:szCs w:val="28"/>
          <w:lang w:val="uk-UA"/>
        </w:rPr>
        <w:t>проекту виконання геодезичних робіт</w:t>
      </w:r>
      <w:r w:rsidRPr="006955EB">
        <w:rPr>
          <w:sz w:val="28"/>
          <w:szCs w:val="28"/>
          <w:lang w:val="uk-UA"/>
        </w:rPr>
        <w:t xml:space="preserve"> (ПВГР).</w:t>
      </w:r>
    </w:p>
    <w:p w:rsidR="007A5A8C" w:rsidRPr="006955EB" w:rsidRDefault="007A5A8C" w:rsidP="007A5A8C">
      <w:pPr>
        <w:spacing w:line="312" w:lineRule="auto"/>
        <w:ind w:firstLine="709"/>
        <w:jc w:val="both"/>
        <w:rPr>
          <w:sz w:val="28"/>
          <w:szCs w:val="28"/>
          <w:lang w:val="uk-UA"/>
        </w:rPr>
      </w:pPr>
      <w:r w:rsidRPr="006955EB">
        <w:rPr>
          <w:sz w:val="28"/>
          <w:szCs w:val="28"/>
          <w:lang w:val="uk-UA"/>
        </w:rPr>
        <w:t>Висотну основу на будівельних майданчиках розвивають, як правило, ходами геометричного нівелювання II, III, IV класів. Пункти висотної основи за можливістю поєднують з пунктами планової основи. Їх розмічують у місцях надійного зберігання на весь період будівельно-монтажних робіт із перспективою використання під час експлуатації будівель і споруд (дослідження деформацій), їх розширення і реконструкції, а також використання для виконавчої зйомки забудованої території.</w:t>
      </w:r>
    </w:p>
    <w:p w:rsidR="007A5A8C" w:rsidRPr="006955EB" w:rsidRDefault="007A5A8C" w:rsidP="007A5A8C">
      <w:pPr>
        <w:spacing w:line="312" w:lineRule="auto"/>
        <w:ind w:firstLine="709"/>
        <w:jc w:val="both"/>
        <w:rPr>
          <w:sz w:val="28"/>
          <w:szCs w:val="28"/>
          <w:lang w:val="uk-UA"/>
        </w:rPr>
      </w:pPr>
      <w:r w:rsidRPr="006955EB">
        <w:rPr>
          <w:sz w:val="28"/>
          <w:szCs w:val="28"/>
          <w:lang w:val="uk-UA"/>
        </w:rPr>
        <w:lastRenderedPageBreak/>
        <w:t>Слід пам'ятати, що в державних геодезичних мережах у виміряні лінії вводять поправки за проектування їх на поверхню сфероїда і за приведення до площини проекції.</w:t>
      </w:r>
    </w:p>
    <w:p w:rsidR="007A5A8C" w:rsidRPr="006955EB" w:rsidRDefault="007A5A8C" w:rsidP="007A5A8C">
      <w:pPr>
        <w:spacing w:line="312" w:lineRule="auto"/>
        <w:ind w:firstLine="709"/>
        <w:jc w:val="both"/>
        <w:rPr>
          <w:sz w:val="28"/>
          <w:szCs w:val="28"/>
          <w:lang w:val="uk-UA"/>
        </w:rPr>
      </w:pPr>
      <w:r w:rsidRPr="006955EB">
        <w:rPr>
          <w:sz w:val="28"/>
          <w:szCs w:val="28"/>
          <w:lang w:val="uk-UA"/>
        </w:rPr>
        <w:t>Ці поправки не вводяться у виміряні лінії геодезичної розмічувальної основи, оскільки вони можуть викликати спотворення геометричних параметрів будівлі або споруди під час розмічування їх на місцевості.</w:t>
      </w:r>
    </w:p>
    <w:p w:rsidR="007A5A8C" w:rsidRPr="006955EB" w:rsidRDefault="007A5A8C" w:rsidP="004F0F16">
      <w:pPr>
        <w:spacing w:before="240" w:line="312" w:lineRule="auto"/>
        <w:ind w:firstLine="709"/>
        <w:jc w:val="both"/>
        <w:rPr>
          <w:b/>
          <w:sz w:val="28"/>
          <w:szCs w:val="28"/>
          <w:lang w:val="uk-UA"/>
        </w:rPr>
      </w:pPr>
      <w:r>
        <w:rPr>
          <w:b/>
          <w:sz w:val="28"/>
          <w:szCs w:val="28"/>
          <w:lang w:val="uk-UA"/>
        </w:rPr>
        <w:t>13</w:t>
      </w:r>
      <w:r w:rsidRPr="006955EB">
        <w:rPr>
          <w:b/>
          <w:sz w:val="28"/>
          <w:szCs w:val="28"/>
          <w:lang w:val="uk-UA"/>
        </w:rPr>
        <w:t>.2.</w:t>
      </w:r>
      <w:r w:rsidRPr="006955EB">
        <w:rPr>
          <w:b/>
          <w:sz w:val="28"/>
          <w:szCs w:val="28"/>
          <w:lang w:val="uk-UA"/>
        </w:rPr>
        <w:tab/>
        <w:t>Проектування і побудова будівельної сітки на місцевості</w:t>
      </w:r>
    </w:p>
    <w:p w:rsidR="007A5A8C" w:rsidRPr="006955EB" w:rsidRDefault="007A5A8C" w:rsidP="007A5A8C">
      <w:pPr>
        <w:spacing w:line="312" w:lineRule="auto"/>
        <w:ind w:firstLine="709"/>
        <w:jc w:val="both"/>
        <w:rPr>
          <w:sz w:val="28"/>
          <w:szCs w:val="28"/>
          <w:lang w:val="uk-UA"/>
        </w:rPr>
      </w:pPr>
      <w:r w:rsidRPr="006955EB">
        <w:rPr>
          <w:sz w:val="28"/>
          <w:szCs w:val="28"/>
          <w:lang w:val="uk-UA"/>
        </w:rPr>
        <w:t>Для винесення комплексу інженерних, промислових споруд або нових мікрорайонів на відкритій місцевості будують геодезичну мережу у вигляді прямокутників або квадратів. Для спрощення розрахунків і створення сприятливих умов у процесі розмічування характерних точок будівель або споруд напрямок координатних осей розташовують строго паралельно напрямку головних осей будівель і споруд та осей проїздів.</w:t>
      </w:r>
    </w:p>
    <w:p w:rsidR="007A5A8C" w:rsidRPr="006955EB" w:rsidRDefault="007A5A8C" w:rsidP="007A5A8C">
      <w:pPr>
        <w:spacing w:line="312" w:lineRule="auto"/>
        <w:ind w:firstLine="709"/>
        <w:jc w:val="both"/>
        <w:rPr>
          <w:sz w:val="28"/>
          <w:szCs w:val="28"/>
          <w:lang w:val="uk-UA"/>
        </w:rPr>
      </w:pPr>
      <w:r w:rsidRPr="006955EB">
        <w:rPr>
          <w:sz w:val="28"/>
          <w:szCs w:val="28"/>
          <w:lang w:val="uk-UA"/>
        </w:rPr>
        <w:t>Початок умовної системи координат будівельної сітки вибирають за межами майданчиків з таким розрахунком, щоб координати всіх точок сітки мали додатні значення абсцис та ординат.</w:t>
      </w:r>
    </w:p>
    <w:p w:rsidR="007A5A8C" w:rsidRPr="006955EB" w:rsidRDefault="007A5A8C" w:rsidP="007A5A8C">
      <w:pPr>
        <w:spacing w:line="312" w:lineRule="auto"/>
        <w:ind w:firstLine="709"/>
        <w:jc w:val="both"/>
        <w:rPr>
          <w:sz w:val="28"/>
          <w:szCs w:val="28"/>
          <w:lang w:val="uk-UA"/>
        </w:rPr>
      </w:pPr>
      <w:r w:rsidRPr="006955EB">
        <w:rPr>
          <w:sz w:val="28"/>
          <w:szCs w:val="28"/>
          <w:lang w:val="uk-UA"/>
        </w:rPr>
        <w:t>Як правило, за початок системи координат обирають південно-західний кут сітки будівельного майданчика. Вершини геодезичної сітки закріплюють постійними бетонними</w:t>
      </w:r>
      <w:r>
        <w:rPr>
          <w:sz w:val="28"/>
          <w:szCs w:val="28"/>
          <w:lang w:val="uk-UA"/>
        </w:rPr>
        <w:t xml:space="preserve"> </w:t>
      </w:r>
      <w:r w:rsidRPr="006955EB">
        <w:rPr>
          <w:sz w:val="28"/>
          <w:szCs w:val="28"/>
          <w:lang w:val="uk-UA"/>
        </w:rPr>
        <w:t>стовпчиками з металевими оголовками (20</w:t>
      </w:r>
      <w:r>
        <w:rPr>
          <w:sz w:val="28"/>
          <w:szCs w:val="28"/>
          <w:lang w:val="uk-UA"/>
        </w:rPr>
        <w:t>х</w:t>
      </w:r>
      <w:r w:rsidRPr="006955EB">
        <w:rPr>
          <w:sz w:val="28"/>
          <w:szCs w:val="28"/>
          <w:lang w:val="uk-UA"/>
        </w:rPr>
        <w:t>20 см) на глибину 0,5 м, нижче глибини максимального промерзання ґрунту.</w:t>
      </w:r>
    </w:p>
    <w:p w:rsidR="0052522E" w:rsidRPr="0073594C" w:rsidRDefault="007A5A8C" w:rsidP="0052522E">
      <w:pPr>
        <w:spacing w:line="360" w:lineRule="auto"/>
        <w:ind w:firstLine="709"/>
        <w:jc w:val="both"/>
        <w:rPr>
          <w:b/>
          <w:i/>
          <w:sz w:val="28"/>
          <w:szCs w:val="28"/>
          <w:lang w:val="uk-UA"/>
        </w:rPr>
      </w:pPr>
      <w:r w:rsidRPr="006955EB">
        <w:rPr>
          <w:sz w:val="28"/>
          <w:szCs w:val="28"/>
          <w:lang w:val="uk-UA"/>
        </w:rPr>
        <w:t xml:space="preserve">Система закріплених у вершинах квадратів або прямокутників опорних точок називається будівельною сіткою (рис. </w:t>
      </w:r>
      <w:r>
        <w:rPr>
          <w:sz w:val="28"/>
          <w:szCs w:val="28"/>
          <w:lang w:val="uk-UA"/>
        </w:rPr>
        <w:t>13</w:t>
      </w:r>
      <w:r w:rsidRPr="006955EB">
        <w:rPr>
          <w:sz w:val="28"/>
          <w:szCs w:val="28"/>
          <w:lang w:val="uk-UA"/>
        </w:rPr>
        <w:t>.2).</w:t>
      </w:r>
      <w:r w:rsidR="0052522E" w:rsidRPr="0052522E">
        <w:rPr>
          <w:b/>
          <w:i/>
          <w:sz w:val="28"/>
          <w:szCs w:val="28"/>
          <w:lang w:val="uk-UA"/>
        </w:rPr>
        <w:t xml:space="preserve"> </w:t>
      </w:r>
      <w:r w:rsidR="0052522E" w:rsidRPr="0073594C">
        <w:rPr>
          <w:b/>
          <w:i/>
          <w:sz w:val="28"/>
          <w:szCs w:val="28"/>
          <w:lang w:val="uk-UA"/>
        </w:rPr>
        <w:t>Перенесення на місцевість вихідних координатних осей сітки</w:t>
      </w:r>
    </w:p>
    <w:p w:rsidR="0052522E" w:rsidRDefault="0052522E" w:rsidP="0052522E">
      <w:pPr>
        <w:spacing w:line="360" w:lineRule="auto"/>
        <w:ind w:firstLine="709"/>
        <w:jc w:val="both"/>
        <w:rPr>
          <w:sz w:val="28"/>
          <w:szCs w:val="28"/>
          <w:lang w:val="uk-UA"/>
        </w:rPr>
      </w:pPr>
      <w:r w:rsidRPr="006955EB">
        <w:rPr>
          <w:sz w:val="28"/>
          <w:szCs w:val="28"/>
          <w:lang w:val="uk-UA"/>
        </w:rPr>
        <w:t>Перевага будівельної сітки над іншими видами геодезичної основи полягає в тому, що точність розмічування на місцевості будівель і споруд на всьому майданчику рівнозначна. Оскільки лінії будівельної сітки паралельні осям будівель або споруд, то під час розмічування їх осей можна застосовувати найпростіші, але досить точні методи геодезичних розмічувальних робіт.</w:t>
      </w:r>
    </w:p>
    <w:p w:rsidR="0052522E" w:rsidRPr="006955EB" w:rsidRDefault="0052522E" w:rsidP="0052522E">
      <w:pPr>
        <w:spacing w:line="360" w:lineRule="auto"/>
        <w:ind w:firstLine="709"/>
        <w:jc w:val="both"/>
        <w:rPr>
          <w:sz w:val="28"/>
          <w:szCs w:val="28"/>
          <w:lang w:val="uk-UA"/>
        </w:rPr>
      </w:pPr>
      <w:r w:rsidRPr="006955EB">
        <w:rPr>
          <w:sz w:val="28"/>
          <w:szCs w:val="28"/>
          <w:lang w:val="uk-UA"/>
        </w:rPr>
        <w:t xml:space="preserve">Проектування будівельної сітки. Проект розробляють на генеральному плані забудови. Напрямки сторін сітки проектують строго паралельно осям будівель, споруд і проїздів. Найбільш оптимальна довжина сторін сітки рівна 100 або 200 м. Залежно від розмірів будівель або споруд можуть бути інші </w:t>
      </w:r>
      <w:r w:rsidRPr="006955EB">
        <w:rPr>
          <w:sz w:val="28"/>
          <w:szCs w:val="28"/>
          <w:lang w:val="uk-UA"/>
        </w:rPr>
        <w:lastRenderedPageBreak/>
        <w:t>довжини сторін, але кратні 10 або 20 м. Сітку проектують у вигляді прямокутників або квадратів.</w:t>
      </w:r>
    </w:p>
    <w:p w:rsidR="0052522E" w:rsidRPr="006955EB" w:rsidRDefault="0052522E" w:rsidP="0052522E">
      <w:pPr>
        <w:spacing w:line="360" w:lineRule="auto"/>
        <w:ind w:firstLine="709"/>
        <w:jc w:val="both"/>
        <w:rPr>
          <w:sz w:val="28"/>
          <w:szCs w:val="28"/>
          <w:lang w:val="uk-UA"/>
        </w:rPr>
      </w:pPr>
      <w:r w:rsidRPr="006955EB">
        <w:rPr>
          <w:sz w:val="28"/>
          <w:szCs w:val="28"/>
          <w:lang w:val="uk-UA"/>
        </w:rPr>
        <w:t xml:space="preserve">Пункти будівельної сітки за можливості розташовують поза зоною виконання земляних або будівельно-монтажних робіт. їх нумерують у порядку зростання, або по осі абсцис позначають буквою А, а по осі ординат - буквою Б. Це означає, що точка 4А, 2В має координати Х = 4 </w:t>
      </w:r>
      <w:r>
        <w:rPr>
          <w:sz w:val="28"/>
          <w:szCs w:val="28"/>
          <w:lang w:val="uk-UA"/>
        </w:rPr>
        <w:t>×</w:t>
      </w:r>
      <w:r w:rsidRPr="006955EB">
        <w:rPr>
          <w:sz w:val="28"/>
          <w:szCs w:val="28"/>
          <w:lang w:val="uk-UA"/>
        </w:rPr>
        <w:t xml:space="preserve"> 100 = 400,00 м; Y = 200,00 м (якщо сторона квадрата рівна 100 м).</w:t>
      </w:r>
    </w:p>
    <w:p w:rsidR="0052522E" w:rsidRPr="006955EB" w:rsidRDefault="0052522E" w:rsidP="0052522E">
      <w:pPr>
        <w:spacing w:line="360" w:lineRule="auto"/>
        <w:ind w:firstLine="709"/>
        <w:jc w:val="both"/>
        <w:rPr>
          <w:sz w:val="28"/>
          <w:szCs w:val="28"/>
          <w:lang w:val="uk-UA"/>
        </w:rPr>
      </w:pPr>
      <w:r w:rsidRPr="006955EB">
        <w:rPr>
          <w:sz w:val="28"/>
          <w:szCs w:val="28"/>
          <w:lang w:val="uk-UA"/>
        </w:rPr>
        <w:t xml:space="preserve">Літери А і В розміщують по осях координат (рис. </w:t>
      </w:r>
      <w:r>
        <w:rPr>
          <w:sz w:val="28"/>
          <w:szCs w:val="28"/>
          <w:lang w:val="uk-UA"/>
        </w:rPr>
        <w:t>13</w:t>
      </w:r>
      <w:r w:rsidRPr="006955EB">
        <w:rPr>
          <w:sz w:val="28"/>
          <w:szCs w:val="28"/>
          <w:lang w:val="uk-UA"/>
        </w:rPr>
        <w:t>.2).</w:t>
      </w:r>
    </w:p>
    <w:p w:rsidR="007A5A8C" w:rsidRDefault="007A5A8C" w:rsidP="007A5A8C">
      <w:pPr>
        <w:spacing w:line="312" w:lineRule="auto"/>
        <w:ind w:firstLine="709"/>
        <w:jc w:val="both"/>
        <w:rPr>
          <w:sz w:val="28"/>
          <w:szCs w:val="28"/>
          <w:lang w:val="uk-UA"/>
        </w:rPr>
      </w:pPr>
    </w:p>
    <w:p w:rsidR="007A5A8C" w:rsidRDefault="00040230" w:rsidP="007A5A8C">
      <w:pPr>
        <w:spacing w:line="360" w:lineRule="auto"/>
        <w:jc w:val="center"/>
        <w:rPr>
          <w:sz w:val="28"/>
          <w:szCs w:val="28"/>
          <w:lang w:val="uk-UA"/>
        </w:rPr>
      </w:pPr>
      <w:r>
        <w:object w:dxaOrig="11070" w:dyaOrig="10368">
          <v:shape id="_x0000_i1126" type="#_x0000_t75" style="width:355.8pt;height:334.8pt" o:ole="">
            <v:imagedata r:id="rId321" o:title=""/>
          </v:shape>
          <o:OLEObject Type="Embed" ProgID="CorelDraw.Graphic.19" ShapeID="_x0000_i1126" DrawAspect="Content" ObjectID="_1842539602" r:id="rId322"/>
        </w:object>
      </w:r>
    </w:p>
    <w:p w:rsidR="007A5A8C" w:rsidRPr="00E136C5" w:rsidRDefault="007A5A8C" w:rsidP="007A5A8C">
      <w:pPr>
        <w:spacing w:line="360" w:lineRule="auto"/>
        <w:jc w:val="center"/>
        <w:rPr>
          <w:b/>
          <w:lang w:val="uk-UA"/>
        </w:rPr>
      </w:pPr>
      <w:r w:rsidRPr="00E136C5">
        <w:rPr>
          <w:b/>
          <w:lang w:val="uk-UA"/>
        </w:rPr>
        <w:t>Рис</w:t>
      </w:r>
      <w:r w:rsidR="00E136C5" w:rsidRPr="00E136C5">
        <w:rPr>
          <w:b/>
          <w:lang w:val="uk-UA"/>
        </w:rPr>
        <w:t>унок</w:t>
      </w:r>
      <w:r w:rsidRPr="00E136C5">
        <w:rPr>
          <w:b/>
          <w:lang w:val="uk-UA"/>
        </w:rPr>
        <w:t xml:space="preserve"> 13.2</w:t>
      </w:r>
      <w:r w:rsidR="00E136C5" w:rsidRPr="00E136C5">
        <w:rPr>
          <w:b/>
          <w:lang w:val="uk-UA"/>
        </w:rPr>
        <w:t xml:space="preserve"> -</w:t>
      </w:r>
      <w:r w:rsidRPr="00E136C5">
        <w:rPr>
          <w:b/>
          <w:lang w:val="uk-UA"/>
        </w:rPr>
        <w:t xml:space="preserve"> Схема будівельної сітки</w:t>
      </w:r>
    </w:p>
    <w:p w:rsidR="007A5A8C" w:rsidRDefault="007A5A8C" w:rsidP="007A5A8C">
      <w:pPr>
        <w:spacing w:line="360" w:lineRule="auto"/>
        <w:jc w:val="both"/>
        <w:rPr>
          <w:sz w:val="28"/>
          <w:szCs w:val="28"/>
          <w:lang w:val="uk-UA"/>
        </w:rPr>
      </w:pPr>
    </w:p>
    <w:p w:rsidR="007A5A8C" w:rsidRPr="006955EB" w:rsidRDefault="007A5A8C" w:rsidP="007A5A8C">
      <w:pPr>
        <w:spacing w:line="360" w:lineRule="auto"/>
        <w:ind w:firstLine="709"/>
        <w:jc w:val="both"/>
        <w:rPr>
          <w:sz w:val="28"/>
          <w:szCs w:val="28"/>
          <w:lang w:val="uk-UA"/>
        </w:rPr>
      </w:pPr>
      <w:r w:rsidRPr="006955EB">
        <w:rPr>
          <w:sz w:val="28"/>
          <w:szCs w:val="28"/>
          <w:lang w:val="uk-UA"/>
        </w:rPr>
        <w:t xml:space="preserve">Під час розмічування будівельної сітки за вихідні напрямки беруть осі початку координат - абсцису Х та ординату Y (рис. </w:t>
      </w:r>
      <w:r>
        <w:rPr>
          <w:sz w:val="28"/>
          <w:szCs w:val="28"/>
          <w:lang w:val="uk-UA"/>
        </w:rPr>
        <w:t>13</w:t>
      </w:r>
      <w:r w:rsidRPr="006955EB">
        <w:rPr>
          <w:sz w:val="28"/>
          <w:szCs w:val="28"/>
          <w:lang w:val="uk-UA"/>
        </w:rPr>
        <w:t xml:space="preserve">.2). Якщо великі розміри будівельної сітки, то більш доцільно винести на місцевість два взаємно перпендикулярні напрямки, які ділять її на приблизно однакові чотири частини. Вихідні напрямки осей сітки виносять на місцевість від найбільших пунктів </w:t>
      </w:r>
      <w:r w:rsidRPr="006955EB">
        <w:rPr>
          <w:sz w:val="28"/>
          <w:szCs w:val="28"/>
          <w:lang w:val="uk-UA"/>
        </w:rPr>
        <w:lastRenderedPageBreak/>
        <w:t>геодезичної мережі. У деяких випадках невеликі за розміром будівельні сітки виносять від твердих предметів і контурів місцевості.</w:t>
      </w:r>
    </w:p>
    <w:p w:rsidR="007A5A8C" w:rsidRPr="0073594C" w:rsidRDefault="007A5A8C" w:rsidP="007A5A8C">
      <w:pPr>
        <w:spacing w:before="120" w:line="360" w:lineRule="auto"/>
        <w:ind w:firstLine="709"/>
        <w:jc w:val="both"/>
        <w:rPr>
          <w:b/>
          <w:i/>
          <w:sz w:val="28"/>
          <w:szCs w:val="28"/>
          <w:lang w:val="uk-UA"/>
        </w:rPr>
      </w:pPr>
      <w:r w:rsidRPr="0073594C">
        <w:rPr>
          <w:b/>
          <w:i/>
          <w:sz w:val="28"/>
          <w:szCs w:val="28"/>
          <w:lang w:val="uk-UA"/>
        </w:rPr>
        <w:t>Детальне розмічування будівельної сітки</w:t>
      </w:r>
    </w:p>
    <w:p w:rsidR="007A5A8C" w:rsidRPr="006955EB" w:rsidRDefault="007A5A8C" w:rsidP="007A5A8C">
      <w:pPr>
        <w:spacing w:line="360" w:lineRule="auto"/>
        <w:ind w:firstLine="709"/>
        <w:jc w:val="both"/>
        <w:rPr>
          <w:sz w:val="28"/>
          <w:szCs w:val="28"/>
          <w:lang w:val="uk-UA"/>
        </w:rPr>
      </w:pPr>
      <w:r w:rsidRPr="006955EB">
        <w:rPr>
          <w:sz w:val="28"/>
          <w:szCs w:val="28"/>
          <w:lang w:val="uk-UA"/>
        </w:rPr>
        <w:t xml:space="preserve">Від закріплених вихідних напрямків за допомогою теодоліта, мірної стрічки, світловіддалеміра чи електронного тахеометра за проектними розмірами будують прямокутники або квадрати. Кути вимірюють з точністю </w:t>
      </w:r>
      <w:r w:rsidRPr="0073594C">
        <w:rPr>
          <w:b/>
          <w:sz w:val="28"/>
          <w:szCs w:val="28"/>
          <w:lang w:val="uk-UA"/>
        </w:rPr>
        <w:t>±1'</w:t>
      </w:r>
      <w:r w:rsidRPr="006955EB">
        <w:rPr>
          <w:sz w:val="28"/>
          <w:szCs w:val="28"/>
          <w:lang w:val="uk-UA"/>
        </w:rPr>
        <w:t>, лінії вимірюють з відносною похибкою 1:1000-1:2000. Отримані точки закріплюють тимчасовими знаками. Кожну точку розмічають двома взаємно перпендикулярними осями.</w:t>
      </w:r>
    </w:p>
    <w:p w:rsidR="007A5A8C" w:rsidRDefault="007A5A8C" w:rsidP="007A5A8C">
      <w:pPr>
        <w:spacing w:line="360" w:lineRule="auto"/>
        <w:ind w:firstLine="709"/>
        <w:jc w:val="both"/>
        <w:rPr>
          <w:sz w:val="28"/>
          <w:szCs w:val="28"/>
          <w:lang w:val="uk-UA"/>
        </w:rPr>
      </w:pPr>
      <w:r w:rsidRPr="006955EB">
        <w:rPr>
          <w:sz w:val="28"/>
          <w:szCs w:val="28"/>
          <w:lang w:val="uk-UA"/>
        </w:rPr>
        <w:t>Далі тимчасові знаки замінюють постійними бетонними стовпчиками з металевим оголовком (20</w:t>
      </w:r>
      <w:r>
        <w:rPr>
          <w:sz w:val="28"/>
          <w:szCs w:val="28"/>
          <w:lang w:val="uk-UA"/>
        </w:rPr>
        <w:t>×</w:t>
      </w:r>
      <w:r w:rsidRPr="006955EB">
        <w:rPr>
          <w:sz w:val="28"/>
          <w:szCs w:val="28"/>
          <w:lang w:val="uk-UA"/>
        </w:rPr>
        <w:t xml:space="preserve">20 см), орієнтуючи їх по центру перетину осей (рис. </w:t>
      </w:r>
      <w:r>
        <w:rPr>
          <w:sz w:val="28"/>
          <w:szCs w:val="28"/>
          <w:lang w:val="uk-UA"/>
        </w:rPr>
        <w:t>13</w:t>
      </w:r>
      <w:r w:rsidRPr="006955EB">
        <w:rPr>
          <w:sz w:val="28"/>
          <w:szCs w:val="28"/>
          <w:lang w:val="uk-UA"/>
        </w:rPr>
        <w:t>.3).</w:t>
      </w:r>
    </w:p>
    <w:p w:rsidR="007A5A8C" w:rsidRDefault="00B43C6B" w:rsidP="007A5A8C">
      <w:pPr>
        <w:spacing w:line="360" w:lineRule="auto"/>
        <w:ind w:firstLine="709"/>
        <w:jc w:val="center"/>
        <w:rPr>
          <w:sz w:val="28"/>
          <w:szCs w:val="28"/>
          <w:lang w:val="uk-UA"/>
        </w:rPr>
      </w:pPr>
      <w:r>
        <w:rPr>
          <w:noProof/>
          <w:sz w:val="28"/>
          <w:szCs w:val="28"/>
          <w:lang w:val="uk-UA" w:eastAsia="uk-UA"/>
        </w:rPr>
        <w:drawing>
          <wp:inline distT="0" distB="0" distL="0" distR="0">
            <wp:extent cx="2743200" cy="2635250"/>
            <wp:effectExtent l="19050" t="0" r="0" b="0"/>
            <wp:docPr id="212" name="Рисунок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323" cstate="print"/>
                    <a:srcRect/>
                    <a:stretch>
                      <a:fillRect/>
                    </a:stretch>
                  </pic:blipFill>
                  <pic:spPr bwMode="auto">
                    <a:xfrm>
                      <a:off x="0" y="0"/>
                      <a:ext cx="2743200" cy="2635250"/>
                    </a:xfrm>
                    <a:prstGeom prst="rect">
                      <a:avLst/>
                    </a:prstGeom>
                    <a:noFill/>
                    <a:ln w="9525">
                      <a:noFill/>
                      <a:miter lim="800000"/>
                      <a:headEnd/>
                      <a:tailEnd/>
                    </a:ln>
                  </pic:spPr>
                </pic:pic>
              </a:graphicData>
            </a:graphic>
          </wp:inline>
        </w:drawing>
      </w:r>
    </w:p>
    <w:p w:rsidR="007A5A8C" w:rsidRPr="00CE7B83" w:rsidRDefault="007A5A8C" w:rsidP="007A5A8C">
      <w:pPr>
        <w:jc w:val="center"/>
        <w:rPr>
          <w:lang w:val="uk-UA"/>
        </w:rPr>
      </w:pPr>
      <w:r w:rsidRPr="00CE7B83">
        <w:rPr>
          <w:b/>
          <w:lang w:val="uk-UA"/>
        </w:rPr>
        <w:t>Рис</w:t>
      </w:r>
      <w:r w:rsidR="00E136C5" w:rsidRPr="00CE7B83">
        <w:rPr>
          <w:b/>
          <w:lang w:val="uk-UA"/>
        </w:rPr>
        <w:t xml:space="preserve">унок </w:t>
      </w:r>
      <w:r w:rsidRPr="00CE7B83">
        <w:rPr>
          <w:b/>
          <w:lang w:val="uk-UA"/>
        </w:rPr>
        <w:t>13.3</w:t>
      </w:r>
      <w:r w:rsidR="00E136C5" w:rsidRPr="00CE7B83">
        <w:rPr>
          <w:b/>
          <w:lang w:val="uk-UA"/>
        </w:rPr>
        <w:t xml:space="preserve"> -</w:t>
      </w:r>
      <w:r w:rsidRPr="00CE7B83">
        <w:rPr>
          <w:b/>
          <w:lang w:val="uk-UA"/>
        </w:rPr>
        <w:t xml:space="preserve"> Схема закріплення постійних центрів пунктів будівельної сітки</w:t>
      </w:r>
      <w:r w:rsidRPr="00CE7B83">
        <w:rPr>
          <w:lang w:val="uk-UA"/>
        </w:rPr>
        <w:t>:</w:t>
      </w:r>
      <w:r w:rsidR="00E136C5" w:rsidRPr="00CE7B83">
        <w:rPr>
          <w:lang w:val="uk-UA"/>
        </w:rPr>
        <w:t xml:space="preserve"> </w:t>
      </w:r>
      <w:r w:rsidRPr="00CE7B83">
        <w:rPr>
          <w:lang w:val="uk-UA"/>
        </w:rPr>
        <w:t>а - тимчасові знаки; б - постійний знак</w:t>
      </w:r>
    </w:p>
    <w:p w:rsidR="007A5A8C" w:rsidRPr="0073594C" w:rsidRDefault="007A5A8C" w:rsidP="007A5A8C">
      <w:pPr>
        <w:spacing w:line="360" w:lineRule="auto"/>
        <w:ind w:firstLine="709"/>
        <w:jc w:val="center"/>
        <w:rPr>
          <w:sz w:val="28"/>
          <w:szCs w:val="28"/>
          <w:lang w:val="uk-UA"/>
        </w:rPr>
      </w:pPr>
    </w:p>
    <w:p w:rsidR="007A5A8C" w:rsidRPr="0073594C" w:rsidRDefault="007A5A8C" w:rsidP="007A5A8C">
      <w:pPr>
        <w:spacing w:line="360" w:lineRule="auto"/>
        <w:ind w:firstLine="709"/>
        <w:jc w:val="both"/>
        <w:rPr>
          <w:sz w:val="28"/>
          <w:szCs w:val="28"/>
          <w:lang w:val="uk-UA"/>
        </w:rPr>
      </w:pPr>
      <w:r w:rsidRPr="0073594C">
        <w:rPr>
          <w:b/>
          <w:i/>
          <w:sz w:val="28"/>
          <w:szCs w:val="28"/>
          <w:lang w:val="uk-UA"/>
        </w:rPr>
        <w:t>Вимірювання кутів і ліній.</w:t>
      </w:r>
      <w:r w:rsidRPr="0073594C">
        <w:rPr>
          <w:sz w:val="28"/>
          <w:szCs w:val="28"/>
          <w:lang w:val="uk-UA"/>
        </w:rPr>
        <w:t xml:space="preserve"> Якщо під час розмічування будівельної сітки кути та лінії виміряні з невисокою точністю, то після закріплення бетонних стовпчиків у вершинах сітки виконують точне вимірювання кутів і ліній.</w:t>
      </w:r>
    </w:p>
    <w:p w:rsidR="007A5A8C" w:rsidRPr="0073594C" w:rsidRDefault="007A5A8C" w:rsidP="007A5A8C">
      <w:pPr>
        <w:spacing w:line="360" w:lineRule="auto"/>
        <w:ind w:firstLine="709"/>
        <w:jc w:val="both"/>
        <w:rPr>
          <w:sz w:val="28"/>
          <w:szCs w:val="28"/>
          <w:lang w:val="uk-UA"/>
        </w:rPr>
      </w:pPr>
      <w:r w:rsidRPr="0073594C">
        <w:rPr>
          <w:sz w:val="28"/>
          <w:szCs w:val="28"/>
          <w:lang w:val="uk-UA"/>
        </w:rPr>
        <w:t>Кути та лінії вимірюють електронним тахеометром з середньою квадратичною похибкою m</w:t>
      </w:r>
      <w:r>
        <w:rPr>
          <w:sz w:val="28"/>
          <w:szCs w:val="28"/>
          <w:lang w:val="uk-UA"/>
        </w:rPr>
        <w:t>β</w:t>
      </w:r>
      <w:r w:rsidRPr="0073594C">
        <w:rPr>
          <w:sz w:val="28"/>
          <w:szCs w:val="28"/>
          <w:lang w:val="uk-UA"/>
        </w:rPr>
        <w:t xml:space="preserve"> = 10" - 20", а лінії світло-віддалеміром з відносною похибкою 1:10000.</w:t>
      </w:r>
    </w:p>
    <w:p w:rsidR="007A5A8C" w:rsidRPr="0073594C" w:rsidRDefault="007A5A8C" w:rsidP="0052522E">
      <w:pPr>
        <w:spacing w:line="312" w:lineRule="auto"/>
        <w:ind w:firstLine="709"/>
        <w:jc w:val="both"/>
        <w:rPr>
          <w:sz w:val="28"/>
          <w:szCs w:val="28"/>
          <w:lang w:val="uk-UA"/>
        </w:rPr>
      </w:pPr>
      <w:r w:rsidRPr="0073594C">
        <w:rPr>
          <w:b/>
          <w:i/>
          <w:sz w:val="28"/>
          <w:szCs w:val="28"/>
          <w:lang w:val="uk-UA"/>
        </w:rPr>
        <w:lastRenderedPageBreak/>
        <w:t>Обчислення координат пунктів будівельної сітки.</w:t>
      </w:r>
      <w:r w:rsidRPr="0073594C">
        <w:rPr>
          <w:sz w:val="28"/>
          <w:szCs w:val="28"/>
          <w:lang w:val="uk-UA"/>
        </w:rPr>
        <w:t xml:space="preserve"> За результатами кутових і лінійних вимірів будівельну сітку вирівнюють і обчислюють координати всіх пунктів.</w:t>
      </w:r>
    </w:p>
    <w:p w:rsidR="007A5A8C" w:rsidRDefault="007A5A8C" w:rsidP="0052522E">
      <w:pPr>
        <w:spacing w:line="312" w:lineRule="auto"/>
        <w:ind w:firstLine="709"/>
        <w:jc w:val="both"/>
        <w:rPr>
          <w:sz w:val="28"/>
          <w:szCs w:val="28"/>
          <w:lang w:val="uk-UA"/>
        </w:rPr>
      </w:pPr>
      <w:r w:rsidRPr="0073594C">
        <w:rPr>
          <w:b/>
          <w:i/>
          <w:sz w:val="28"/>
          <w:szCs w:val="28"/>
          <w:lang w:val="uk-UA"/>
        </w:rPr>
        <w:t>Редукування будівельної сітки.</w:t>
      </w:r>
      <w:r w:rsidRPr="0073594C">
        <w:rPr>
          <w:sz w:val="28"/>
          <w:szCs w:val="28"/>
          <w:lang w:val="uk-UA"/>
        </w:rPr>
        <w:t xml:space="preserve"> Оскільки попереднє розмічування будівельної сітки виконувалося з невеликою точністю, то обчислені координати вершин сітки будуть відрізнятись від значень проектних координат. Розв'язанням обернених геодезичних задач обчислюють елементи редукції (кути та довжини ліній), на які необхідно змістити попередньо намічені точки вершин сітки так, щоб вони змістились у проектне положення. їх позначають кернуванням перехрестя ліній, або отвором на оголовку бетонного стовпчика (рис. </w:t>
      </w:r>
      <w:r>
        <w:rPr>
          <w:sz w:val="28"/>
          <w:szCs w:val="28"/>
          <w:lang w:val="uk-UA"/>
        </w:rPr>
        <w:t>13</w:t>
      </w:r>
      <w:r w:rsidRPr="0073594C">
        <w:rPr>
          <w:sz w:val="28"/>
          <w:szCs w:val="28"/>
          <w:lang w:val="uk-UA"/>
        </w:rPr>
        <w:t>.3).</w:t>
      </w:r>
    </w:p>
    <w:p w:rsidR="007A5A8C" w:rsidRPr="0073594C" w:rsidRDefault="007A5A8C" w:rsidP="0052522E">
      <w:pPr>
        <w:spacing w:line="312" w:lineRule="auto"/>
        <w:ind w:firstLine="709"/>
        <w:jc w:val="both"/>
        <w:rPr>
          <w:sz w:val="28"/>
          <w:szCs w:val="28"/>
          <w:lang w:val="uk-UA"/>
        </w:rPr>
      </w:pPr>
      <w:r w:rsidRPr="0073594C">
        <w:rPr>
          <w:sz w:val="28"/>
          <w:szCs w:val="28"/>
          <w:lang w:val="uk-UA"/>
        </w:rPr>
        <w:t>Після редукування всіх пунктів виконують контрольні вимірювання кутів та ліній між сторонами і центрами будівельної сітки. Вони мають дорівнювати проектним у межах заданої точності. Відносна похибка вимірювання сторін має бути не нижчою 1:10000.</w:t>
      </w:r>
    </w:p>
    <w:p w:rsidR="007A5A8C" w:rsidRPr="0073594C" w:rsidRDefault="007A5A8C" w:rsidP="0052522E">
      <w:pPr>
        <w:spacing w:line="312" w:lineRule="auto"/>
        <w:ind w:firstLine="709"/>
        <w:jc w:val="both"/>
        <w:rPr>
          <w:sz w:val="28"/>
          <w:szCs w:val="28"/>
          <w:lang w:val="uk-UA"/>
        </w:rPr>
      </w:pPr>
      <w:r w:rsidRPr="0073594C">
        <w:rPr>
          <w:sz w:val="28"/>
          <w:szCs w:val="28"/>
          <w:lang w:val="uk-UA"/>
        </w:rPr>
        <w:t>Від вихідних марок і реперів висотної основи по пунктах будівельної сітки прокладають ходи геометричного нівелювання III, IV класів і обчислюють їх позначки.</w:t>
      </w:r>
    </w:p>
    <w:p w:rsidR="007A5A8C" w:rsidRDefault="007A5A8C" w:rsidP="0052522E">
      <w:pPr>
        <w:spacing w:line="312" w:lineRule="auto"/>
        <w:ind w:firstLine="709"/>
        <w:jc w:val="both"/>
        <w:rPr>
          <w:sz w:val="28"/>
          <w:szCs w:val="28"/>
          <w:lang w:val="uk-UA"/>
        </w:rPr>
      </w:pPr>
      <w:r w:rsidRPr="0073594C">
        <w:rPr>
          <w:sz w:val="28"/>
          <w:szCs w:val="28"/>
          <w:lang w:val="uk-UA"/>
        </w:rPr>
        <w:t>Побудову на місцевості будівельної сітки виконує спеціалізована організація за замовленням забудовника.</w:t>
      </w:r>
    </w:p>
    <w:p w:rsidR="007A5A8C" w:rsidRDefault="007A5A8C" w:rsidP="0052522E">
      <w:pPr>
        <w:spacing w:line="312" w:lineRule="auto"/>
        <w:ind w:firstLine="709"/>
        <w:jc w:val="both"/>
        <w:rPr>
          <w:b/>
          <w:sz w:val="28"/>
          <w:szCs w:val="28"/>
          <w:lang w:val="uk-UA"/>
        </w:rPr>
      </w:pPr>
    </w:p>
    <w:p w:rsidR="007A5A8C" w:rsidRPr="0073594C" w:rsidRDefault="007A5A8C" w:rsidP="0052522E">
      <w:pPr>
        <w:spacing w:line="312" w:lineRule="auto"/>
        <w:ind w:firstLine="709"/>
        <w:jc w:val="both"/>
        <w:rPr>
          <w:b/>
          <w:sz w:val="28"/>
          <w:szCs w:val="28"/>
          <w:lang w:val="uk-UA"/>
        </w:rPr>
      </w:pPr>
      <w:r>
        <w:rPr>
          <w:b/>
          <w:sz w:val="28"/>
          <w:szCs w:val="28"/>
          <w:lang w:val="uk-UA"/>
        </w:rPr>
        <w:t>13</w:t>
      </w:r>
      <w:r w:rsidRPr="0073594C">
        <w:rPr>
          <w:b/>
          <w:sz w:val="28"/>
          <w:szCs w:val="28"/>
          <w:lang w:val="uk-UA"/>
        </w:rPr>
        <w:t>.3.</w:t>
      </w:r>
      <w:r w:rsidRPr="0073594C">
        <w:rPr>
          <w:b/>
          <w:sz w:val="28"/>
          <w:szCs w:val="28"/>
          <w:lang w:val="uk-UA"/>
        </w:rPr>
        <w:tab/>
        <w:t>Послідовність виконання геодезичних робіт на будівельному майданчику</w:t>
      </w:r>
    </w:p>
    <w:p w:rsidR="007A5A8C" w:rsidRPr="0073594C" w:rsidRDefault="007A5A8C" w:rsidP="0052522E">
      <w:pPr>
        <w:spacing w:line="312" w:lineRule="auto"/>
        <w:ind w:firstLine="709"/>
        <w:jc w:val="both"/>
        <w:rPr>
          <w:sz w:val="28"/>
          <w:szCs w:val="28"/>
          <w:lang w:val="uk-UA"/>
        </w:rPr>
      </w:pPr>
      <w:r w:rsidRPr="0073594C">
        <w:rPr>
          <w:sz w:val="28"/>
          <w:szCs w:val="28"/>
          <w:lang w:val="uk-UA"/>
        </w:rPr>
        <w:t>Геодезичні розмічувальні роботи на будівельному майданчику виконують за такою методикою, як і геодезичні вимірювання - від загального до часткового. Однак під час виконання розмічувальних робіт точність підвищується.</w:t>
      </w:r>
    </w:p>
    <w:p w:rsidR="007A5A8C" w:rsidRPr="0073594C" w:rsidRDefault="007A5A8C" w:rsidP="0052522E">
      <w:pPr>
        <w:spacing w:line="312" w:lineRule="auto"/>
        <w:ind w:firstLine="709"/>
        <w:jc w:val="both"/>
        <w:rPr>
          <w:sz w:val="28"/>
          <w:szCs w:val="28"/>
          <w:lang w:val="uk-UA"/>
        </w:rPr>
      </w:pPr>
      <w:r w:rsidRPr="0073594C">
        <w:rPr>
          <w:sz w:val="28"/>
          <w:szCs w:val="28"/>
          <w:lang w:val="uk-UA"/>
        </w:rPr>
        <w:t>Геометричною основою проекту споруди або будівлі під час перенесення його з плану на місцевість є розмічувальні осі, відносно яких у робочих кресленнях даються розміри всіх деталей будівлі або споруди. Головні або основні осі споруди прив'язують до пунктів геодезичної розмічувальної основи на будівельному майданчику і задають їх координати.</w:t>
      </w:r>
    </w:p>
    <w:p w:rsidR="007A5A8C" w:rsidRPr="0073594C" w:rsidRDefault="007A5A8C" w:rsidP="0052522E">
      <w:pPr>
        <w:spacing w:line="312" w:lineRule="auto"/>
        <w:ind w:firstLine="709"/>
        <w:jc w:val="both"/>
        <w:rPr>
          <w:sz w:val="28"/>
          <w:szCs w:val="28"/>
          <w:lang w:val="uk-UA"/>
        </w:rPr>
      </w:pPr>
      <w:r w:rsidRPr="0073594C">
        <w:rPr>
          <w:sz w:val="28"/>
          <w:szCs w:val="28"/>
          <w:lang w:val="uk-UA"/>
        </w:rPr>
        <w:t>Загальний порядок розмічування промислових і цивільних будівель або споруд такий:</w:t>
      </w:r>
    </w:p>
    <w:p w:rsidR="007A5A8C" w:rsidRPr="0073594C" w:rsidRDefault="007A5A8C" w:rsidP="002F2284">
      <w:pPr>
        <w:pStyle w:val="aa"/>
        <w:numPr>
          <w:ilvl w:val="0"/>
          <w:numId w:val="22"/>
        </w:numPr>
        <w:spacing w:after="0" w:line="312" w:lineRule="auto"/>
        <w:ind w:left="0" w:firstLine="0"/>
        <w:jc w:val="both"/>
        <w:rPr>
          <w:rFonts w:ascii="Times New Roman" w:hAnsi="Times New Roman"/>
          <w:sz w:val="28"/>
          <w:szCs w:val="28"/>
          <w:lang w:val="uk-UA"/>
        </w:rPr>
      </w:pPr>
      <w:r w:rsidRPr="0073594C">
        <w:rPr>
          <w:rFonts w:ascii="Times New Roman" w:hAnsi="Times New Roman"/>
          <w:sz w:val="28"/>
          <w:szCs w:val="28"/>
          <w:lang w:val="uk-UA"/>
        </w:rPr>
        <w:lastRenderedPageBreak/>
        <w:t>від опорних точок (або від твердих місцевих предметів і контурів) геодезичної мережі будмайданчика виносять на місцевість головні осі будівель або споруд і закріплюють їх;</w:t>
      </w:r>
    </w:p>
    <w:p w:rsidR="007A5A8C" w:rsidRPr="0073594C" w:rsidRDefault="007A5A8C" w:rsidP="002F2284">
      <w:pPr>
        <w:pStyle w:val="aa"/>
        <w:numPr>
          <w:ilvl w:val="0"/>
          <w:numId w:val="23"/>
        </w:numPr>
        <w:spacing w:after="0" w:line="312" w:lineRule="auto"/>
        <w:ind w:left="0" w:firstLine="0"/>
        <w:jc w:val="both"/>
        <w:rPr>
          <w:rFonts w:ascii="Times New Roman" w:hAnsi="Times New Roman"/>
          <w:sz w:val="28"/>
          <w:szCs w:val="28"/>
          <w:lang w:val="uk-UA"/>
        </w:rPr>
      </w:pPr>
      <w:r w:rsidRPr="0073594C">
        <w:rPr>
          <w:rFonts w:ascii="Times New Roman" w:hAnsi="Times New Roman"/>
          <w:sz w:val="28"/>
          <w:szCs w:val="28"/>
          <w:lang w:val="uk-UA"/>
        </w:rPr>
        <w:t>від головних осей будівель або споруд розмічають їх основні осі;</w:t>
      </w:r>
    </w:p>
    <w:p w:rsidR="007A5A8C" w:rsidRPr="0073594C" w:rsidRDefault="007A5A8C" w:rsidP="002F2284">
      <w:pPr>
        <w:pStyle w:val="aa"/>
        <w:numPr>
          <w:ilvl w:val="0"/>
          <w:numId w:val="23"/>
        </w:numPr>
        <w:spacing w:after="0" w:line="312" w:lineRule="auto"/>
        <w:ind w:left="0" w:firstLine="0"/>
        <w:jc w:val="both"/>
        <w:rPr>
          <w:rFonts w:ascii="Times New Roman" w:hAnsi="Times New Roman"/>
          <w:sz w:val="28"/>
          <w:szCs w:val="28"/>
          <w:lang w:val="uk-UA"/>
        </w:rPr>
      </w:pPr>
      <w:r w:rsidRPr="0073594C">
        <w:rPr>
          <w:rFonts w:ascii="Times New Roman" w:hAnsi="Times New Roman"/>
          <w:sz w:val="28"/>
          <w:szCs w:val="28"/>
          <w:lang w:val="uk-UA"/>
        </w:rPr>
        <w:t>від основних і проміжних осей виконують детальне розмічування будівель і споруд. На цьому етапі, як правило, виконують геодезичні роботи найвищої точності, і визначають проектом монтажу устаткування.</w:t>
      </w:r>
    </w:p>
    <w:p w:rsidR="007A5A8C" w:rsidRPr="0073594C" w:rsidRDefault="007A5A8C" w:rsidP="0052522E">
      <w:pPr>
        <w:spacing w:before="120" w:line="312" w:lineRule="auto"/>
        <w:ind w:firstLine="709"/>
        <w:jc w:val="both"/>
        <w:rPr>
          <w:sz w:val="28"/>
          <w:szCs w:val="28"/>
          <w:lang w:val="uk-UA"/>
        </w:rPr>
      </w:pPr>
      <w:r w:rsidRPr="0073594C">
        <w:rPr>
          <w:sz w:val="28"/>
          <w:szCs w:val="28"/>
          <w:lang w:val="uk-UA"/>
        </w:rPr>
        <w:t>У більшості випадків для підвищення точності розмічувальних робіт детальні осі розмічають безпосередньо від головних осей будівель і споруд.</w:t>
      </w:r>
    </w:p>
    <w:p w:rsidR="007A5A8C" w:rsidRPr="0073594C" w:rsidRDefault="007A5A8C" w:rsidP="0052522E">
      <w:pPr>
        <w:spacing w:before="120" w:line="312" w:lineRule="auto"/>
        <w:ind w:firstLine="709"/>
        <w:jc w:val="both"/>
        <w:rPr>
          <w:sz w:val="28"/>
          <w:szCs w:val="28"/>
          <w:lang w:val="uk-UA"/>
        </w:rPr>
      </w:pPr>
      <w:r w:rsidRPr="0073594C">
        <w:rPr>
          <w:sz w:val="28"/>
          <w:szCs w:val="28"/>
          <w:lang w:val="uk-UA"/>
        </w:rPr>
        <w:t>Особливістю виконання геодезичних робіт у процесі зведення інженерних споруд і монтажу технологічного устаткування є те, що вони:</w:t>
      </w:r>
    </w:p>
    <w:p w:rsidR="007A5A8C" w:rsidRPr="0073594C" w:rsidRDefault="007A5A8C" w:rsidP="0052522E">
      <w:pPr>
        <w:spacing w:line="312" w:lineRule="auto"/>
        <w:ind w:firstLine="709"/>
        <w:jc w:val="both"/>
        <w:rPr>
          <w:sz w:val="28"/>
          <w:szCs w:val="28"/>
          <w:lang w:val="uk-UA"/>
        </w:rPr>
      </w:pPr>
      <w:r w:rsidRPr="0073594C">
        <w:rPr>
          <w:sz w:val="28"/>
          <w:szCs w:val="28"/>
          <w:lang w:val="uk-UA"/>
        </w:rPr>
        <w:t>•</w:t>
      </w:r>
      <w:r w:rsidRPr="0073594C">
        <w:rPr>
          <w:sz w:val="28"/>
          <w:szCs w:val="28"/>
          <w:lang w:val="uk-UA"/>
        </w:rPr>
        <w:tab/>
        <w:t>забезпечують встановлення елементів вузлів у проектне положення;</w:t>
      </w:r>
    </w:p>
    <w:p w:rsidR="007A5A8C" w:rsidRPr="0073594C" w:rsidRDefault="007A5A8C" w:rsidP="0052522E">
      <w:pPr>
        <w:spacing w:line="312" w:lineRule="auto"/>
        <w:ind w:firstLine="709"/>
        <w:jc w:val="both"/>
        <w:rPr>
          <w:sz w:val="28"/>
          <w:szCs w:val="28"/>
          <w:lang w:val="uk-UA"/>
        </w:rPr>
      </w:pPr>
      <w:r w:rsidRPr="0073594C">
        <w:rPr>
          <w:sz w:val="28"/>
          <w:szCs w:val="28"/>
          <w:lang w:val="uk-UA"/>
        </w:rPr>
        <w:t>•</w:t>
      </w:r>
      <w:r w:rsidRPr="0073594C">
        <w:rPr>
          <w:sz w:val="28"/>
          <w:szCs w:val="28"/>
          <w:lang w:val="uk-UA"/>
        </w:rPr>
        <w:tab/>
        <w:t>геодезичними виконавчими зніманнями визначають відхилення (спотворення) геометричних параметрів, відхилення елементів і вузлів конструкцій споруд від проектного положення (у плані, за висотою та від вертикалі).</w:t>
      </w:r>
    </w:p>
    <w:p w:rsidR="007A5A8C" w:rsidRPr="0073594C" w:rsidRDefault="007A5A8C" w:rsidP="0052522E">
      <w:pPr>
        <w:spacing w:line="312" w:lineRule="auto"/>
        <w:ind w:firstLine="709"/>
        <w:jc w:val="both"/>
        <w:rPr>
          <w:sz w:val="28"/>
          <w:szCs w:val="28"/>
          <w:lang w:val="uk-UA"/>
        </w:rPr>
      </w:pPr>
      <w:r w:rsidRPr="0073594C">
        <w:rPr>
          <w:sz w:val="28"/>
          <w:szCs w:val="28"/>
          <w:lang w:val="uk-UA"/>
        </w:rPr>
        <w:t>Позначки характерних горизонтів будівель і споруд передають від рівня чистої підлоги першого поверху.</w:t>
      </w:r>
    </w:p>
    <w:p w:rsidR="007A5A8C" w:rsidRPr="0073594C" w:rsidRDefault="007A5A8C" w:rsidP="0052522E">
      <w:pPr>
        <w:spacing w:line="312" w:lineRule="auto"/>
        <w:ind w:firstLine="709"/>
        <w:jc w:val="both"/>
        <w:rPr>
          <w:sz w:val="28"/>
          <w:szCs w:val="28"/>
          <w:lang w:val="uk-UA"/>
        </w:rPr>
      </w:pPr>
      <w:r w:rsidRPr="0073594C">
        <w:rPr>
          <w:sz w:val="28"/>
          <w:szCs w:val="28"/>
          <w:lang w:val="uk-UA"/>
        </w:rPr>
        <w:t>Контрольні виконавчі знімання виконують від осей і "маяків", винесених під час виконання розмічувальних робіт.</w:t>
      </w:r>
    </w:p>
    <w:p w:rsidR="007A5A8C" w:rsidRPr="0073594C" w:rsidRDefault="007A5A8C" w:rsidP="007A5A8C">
      <w:pPr>
        <w:spacing w:line="360" w:lineRule="auto"/>
        <w:jc w:val="both"/>
        <w:rPr>
          <w:sz w:val="28"/>
          <w:szCs w:val="28"/>
          <w:lang w:val="uk-UA"/>
        </w:rPr>
      </w:pPr>
    </w:p>
    <w:p w:rsidR="007A5A8C" w:rsidRPr="0073594C" w:rsidRDefault="007A5A8C" w:rsidP="0052522E">
      <w:pPr>
        <w:spacing w:line="312" w:lineRule="auto"/>
        <w:ind w:firstLine="709"/>
        <w:jc w:val="both"/>
        <w:rPr>
          <w:b/>
          <w:sz w:val="28"/>
          <w:szCs w:val="28"/>
          <w:lang w:val="uk-UA"/>
        </w:rPr>
      </w:pPr>
      <w:r>
        <w:rPr>
          <w:b/>
          <w:sz w:val="28"/>
          <w:szCs w:val="28"/>
          <w:lang w:val="uk-UA"/>
        </w:rPr>
        <w:t>13</w:t>
      </w:r>
      <w:r w:rsidRPr="0073594C">
        <w:rPr>
          <w:b/>
          <w:sz w:val="28"/>
          <w:szCs w:val="28"/>
          <w:lang w:val="uk-UA"/>
        </w:rPr>
        <w:t>.4.</w:t>
      </w:r>
      <w:r w:rsidRPr="0073594C">
        <w:rPr>
          <w:b/>
          <w:sz w:val="28"/>
          <w:szCs w:val="28"/>
          <w:lang w:val="uk-UA"/>
        </w:rPr>
        <w:tab/>
        <w:t>Уточнення положення винесених на місцевість осей і закріплення їх створними знаками</w:t>
      </w:r>
    </w:p>
    <w:p w:rsidR="007A5A8C" w:rsidRPr="0073594C" w:rsidRDefault="007A5A8C" w:rsidP="0052522E">
      <w:pPr>
        <w:spacing w:line="312" w:lineRule="auto"/>
        <w:ind w:firstLine="709"/>
        <w:jc w:val="both"/>
        <w:rPr>
          <w:sz w:val="28"/>
          <w:szCs w:val="28"/>
          <w:lang w:val="uk-UA"/>
        </w:rPr>
      </w:pPr>
      <w:r w:rsidRPr="0073594C">
        <w:rPr>
          <w:sz w:val="28"/>
          <w:szCs w:val="28"/>
          <w:lang w:val="uk-UA"/>
        </w:rPr>
        <w:t>Точність винесення на місцевість контуру будівлі або споруди відносно червоних ліній або раніше зведених будівель характеризується абсолютною похибкою не більше 30 см.</w:t>
      </w:r>
    </w:p>
    <w:p w:rsidR="007A5A8C" w:rsidRPr="0073594C" w:rsidRDefault="007A5A8C" w:rsidP="0052522E">
      <w:pPr>
        <w:spacing w:line="312" w:lineRule="auto"/>
        <w:ind w:firstLine="709"/>
        <w:jc w:val="both"/>
        <w:rPr>
          <w:sz w:val="28"/>
          <w:szCs w:val="28"/>
          <w:lang w:val="uk-UA"/>
        </w:rPr>
      </w:pPr>
      <w:r w:rsidRPr="0073594C">
        <w:rPr>
          <w:sz w:val="28"/>
          <w:szCs w:val="28"/>
          <w:lang w:val="uk-UA"/>
        </w:rPr>
        <w:t>Взаємне положення габаритних і всіх проміжних осей визначають з більшою точністю. Тому після винесення на місцевість контуру будівлі або споруди уточнюють взаємне розташування осей.</w:t>
      </w:r>
    </w:p>
    <w:p w:rsidR="007A5A8C" w:rsidRDefault="007A5A8C" w:rsidP="0052522E">
      <w:pPr>
        <w:spacing w:line="312" w:lineRule="auto"/>
        <w:ind w:firstLine="709"/>
        <w:jc w:val="both"/>
        <w:rPr>
          <w:sz w:val="28"/>
          <w:szCs w:val="28"/>
          <w:lang w:val="uk-UA"/>
        </w:rPr>
      </w:pPr>
      <w:r w:rsidRPr="0073594C">
        <w:rPr>
          <w:sz w:val="28"/>
          <w:szCs w:val="28"/>
          <w:lang w:val="uk-UA"/>
        </w:rPr>
        <w:t>Для цього одну із точок перетину поздовжньої і поперечної осей і напрямок вздовж поздовжньої осі приймають за вихідні.</w:t>
      </w:r>
    </w:p>
    <w:p w:rsidR="007A5A8C" w:rsidRPr="002629DC" w:rsidRDefault="007A5A8C" w:rsidP="0052522E">
      <w:pPr>
        <w:spacing w:line="312" w:lineRule="auto"/>
        <w:ind w:firstLine="709"/>
        <w:jc w:val="both"/>
        <w:rPr>
          <w:sz w:val="28"/>
          <w:szCs w:val="28"/>
          <w:lang w:val="uk-UA"/>
        </w:rPr>
      </w:pPr>
      <w:r w:rsidRPr="002629DC">
        <w:rPr>
          <w:sz w:val="28"/>
          <w:szCs w:val="28"/>
          <w:lang w:val="uk-UA"/>
        </w:rPr>
        <w:t xml:space="preserve">Встановлюють теодоліт над точкою А (рис. </w:t>
      </w:r>
      <w:r>
        <w:rPr>
          <w:sz w:val="28"/>
          <w:szCs w:val="28"/>
          <w:lang w:val="uk-UA"/>
        </w:rPr>
        <w:t>13</w:t>
      </w:r>
      <w:r w:rsidRPr="002629DC">
        <w:rPr>
          <w:sz w:val="28"/>
          <w:szCs w:val="28"/>
          <w:lang w:val="uk-UA"/>
        </w:rPr>
        <w:t>.4) і зорову трубу теодоліта орієнтують на точку Б.</w:t>
      </w:r>
    </w:p>
    <w:p w:rsidR="007A5A8C" w:rsidRDefault="007A5A8C" w:rsidP="007A5A8C">
      <w:pPr>
        <w:spacing w:line="360" w:lineRule="auto"/>
        <w:ind w:firstLine="709"/>
        <w:jc w:val="both"/>
        <w:rPr>
          <w:sz w:val="28"/>
          <w:szCs w:val="28"/>
          <w:lang w:val="uk-UA"/>
        </w:rPr>
      </w:pPr>
    </w:p>
    <w:p w:rsidR="007A5A8C" w:rsidRDefault="00B43C6B" w:rsidP="007A5A8C">
      <w:pPr>
        <w:spacing w:line="360" w:lineRule="auto"/>
        <w:jc w:val="center"/>
        <w:rPr>
          <w:sz w:val="28"/>
          <w:szCs w:val="28"/>
          <w:lang w:val="uk-UA"/>
        </w:rPr>
      </w:pPr>
      <w:r>
        <w:rPr>
          <w:noProof/>
          <w:sz w:val="28"/>
          <w:szCs w:val="28"/>
          <w:lang w:val="uk-UA" w:eastAsia="uk-UA"/>
        </w:rPr>
        <w:drawing>
          <wp:inline distT="0" distB="0" distL="0" distR="0">
            <wp:extent cx="4392295" cy="2930525"/>
            <wp:effectExtent l="19050" t="0" r="8255" b="0"/>
            <wp:docPr id="213" name="Рисунок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spect="1" noChangeArrowheads="1"/>
                    </pic:cNvPicPr>
                  </pic:nvPicPr>
                  <pic:blipFill>
                    <a:blip r:embed="rId324"/>
                    <a:srcRect/>
                    <a:stretch>
                      <a:fillRect/>
                    </a:stretch>
                  </pic:blipFill>
                  <pic:spPr bwMode="auto">
                    <a:xfrm>
                      <a:off x="0" y="0"/>
                      <a:ext cx="4392295" cy="2930525"/>
                    </a:xfrm>
                    <a:prstGeom prst="rect">
                      <a:avLst/>
                    </a:prstGeom>
                    <a:noFill/>
                    <a:ln w="9525">
                      <a:noFill/>
                      <a:miter lim="800000"/>
                      <a:headEnd/>
                      <a:tailEnd/>
                    </a:ln>
                  </pic:spPr>
                </pic:pic>
              </a:graphicData>
            </a:graphic>
          </wp:inline>
        </w:drawing>
      </w:r>
    </w:p>
    <w:p w:rsidR="007A5A8C" w:rsidRPr="0052522E" w:rsidRDefault="007A5A8C" w:rsidP="007A5A8C">
      <w:pPr>
        <w:spacing w:line="360" w:lineRule="auto"/>
        <w:jc w:val="center"/>
        <w:rPr>
          <w:b/>
          <w:lang w:val="uk-UA"/>
        </w:rPr>
      </w:pPr>
      <w:r w:rsidRPr="0052522E">
        <w:rPr>
          <w:b/>
          <w:lang w:val="uk-UA"/>
        </w:rPr>
        <w:t>Рис</w:t>
      </w:r>
      <w:r w:rsidR="003E129E" w:rsidRPr="0052522E">
        <w:rPr>
          <w:b/>
          <w:lang w:val="uk-UA"/>
        </w:rPr>
        <w:t>унок</w:t>
      </w:r>
      <w:r w:rsidRPr="0052522E">
        <w:rPr>
          <w:b/>
          <w:lang w:val="uk-UA"/>
        </w:rPr>
        <w:t xml:space="preserve"> 13.4</w:t>
      </w:r>
      <w:r w:rsidR="003E129E" w:rsidRPr="0052522E">
        <w:rPr>
          <w:b/>
          <w:lang w:val="uk-UA"/>
        </w:rPr>
        <w:t xml:space="preserve"> -</w:t>
      </w:r>
      <w:r w:rsidRPr="0052522E">
        <w:rPr>
          <w:b/>
          <w:lang w:val="uk-UA"/>
        </w:rPr>
        <w:t xml:space="preserve"> Закріплення осей будівлі: </w:t>
      </w:r>
      <w:r w:rsidRPr="0052522E">
        <w:rPr>
          <w:lang w:val="uk-UA"/>
        </w:rPr>
        <w:t>1-грунтовий знак</w:t>
      </w:r>
    </w:p>
    <w:p w:rsidR="007A5A8C" w:rsidRDefault="007A5A8C" w:rsidP="007A5A8C">
      <w:pPr>
        <w:spacing w:line="360" w:lineRule="auto"/>
        <w:ind w:firstLine="709"/>
        <w:jc w:val="both"/>
        <w:rPr>
          <w:sz w:val="28"/>
          <w:szCs w:val="28"/>
          <w:lang w:val="uk-UA"/>
        </w:rPr>
      </w:pPr>
    </w:p>
    <w:p w:rsidR="007A5A8C" w:rsidRPr="002629DC" w:rsidRDefault="007A5A8C" w:rsidP="0052522E">
      <w:pPr>
        <w:spacing w:line="312" w:lineRule="auto"/>
        <w:ind w:firstLine="709"/>
        <w:jc w:val="both"/>
        <w:rPr>
          <w:sz w:val="28"/>
          <w:szCs w:val="28"/>
          <w:lang w:val="uk-UA"/>
        </w:rPr>
      </w:pPr>
      <w:r w:rsidRPr="002629DC">
        <w:rPr>
          <w:sz w:val="28"/>
          <w:szCs w:val="28"/>
          <w:lang w:val="uk-UA"/>
        </w:rPr>
        <w:t xml:space="preserve">За отриманим створом відміряють проектну довжину лінії АБ в прямому </w:t>
      </w:r>
      <w:r w:rsidRPr="002629DC">
        <w:rPr>
          <w:i/>
          <w:sz w:val="32"/>
          <w:szCs w:val="32"/>
          <w:lang w:val="uk-UA"/>
        </w:rPr>
        <w:t>d</w:t>
      </w:r>
      <w:r w:rsidRPr="002629DC">
        <w:rPr>
          <w:i/>
          <w:sz w:val="32"/>
          <w:szCs w:val="32"/>
          <w:vertAlign w:val="superscript"/>
          <w:lang w:val="uk-UA"/>
        </w:rPr>
        <w:t>пр</w:t>
      </w:r>
      <w:r w:rsidRPr="002629DC">
        <w:rPr>
          <w:sz w:val="32"/>
          <w:szCs w:val="32"/>
          <w:vertAlign w:val="superscript"/>
          <w:lang w:val="uk-UA"/>
        </w:rPr>
        <w:t xml:space="preserve"> </w:t>
      </w:r>
      <w:r w:rsidRPr="002629DC">
        <w:rPr>
          <w:sz w:val="28"/>
          <w:szCs w:val="28"/>
          <w:lang w:val="uk-UA"/>
        </w:rPr>
        <w:t xml:space="preserve">зворотному </w:t>
      </w:r>
      <w:r w:rsidRPr="002629DC">
        <w:rPr>
          <w:i/>
          <w:sz w:val="32"/>
          <w:szCs w:val="32"/>
          <w:lang w:val="uk-UA"/>
        </w:rPr>
        <w:t>d</w:t>
      </w:r>
      <w:r w:rsidRPr="002629DC">
        <w:rPr>
          <w:i/>
          <w:sz w:val="32"/>
          <w:szCs w:val="32"/>
          <w:vertAlign w:val="superscript"/>
          <w:lang w:val="uk-UA"/>
        </w:rPr>
        <w:t>зв</w:t>
      </w:r>
      <w:r w:rsidRPr="002629DC">
        <w:rPr>
          <w:sz w:val="28"/>
          <w:szCs w:val="28"/>
          <w:lang w:val="uk-UA"/>
        </w:rPr>
        <w:t xml:space="preserve"> напрямках. Обчислюють</w:t>
      </w:r>
      <w:r>
        <w:rPr>
          <w:sz w:val="28"/>
          <w:szCs w:val="28"/>
          <w:lang w:val="uk-UA"/>
        </w:rPr>
        <w:t xml:space="preserve"> </w:t>
      </w:r>
      <w:r w:rsidRPr="002629DC">
        <w:rPr>
          <w:sz w:val="28"/>
          <w:szCs w:val="28"/>
          <w:lang w:val="uk-UA"/>
        </w:rPr>
        <w:t xml:space="preserve">середнє значення </w:t>
      </w:r>
      <w:r w:rsidRPr="002629DC">
        <w:rPr>
          <w:i/>
          <w:sz w:val="32"/>
          <w:szCs w:val="32"/>
          <w:lang w:val="uk-UA"/>
        </w:rPr>
        <w:t>d</w:t>
      </w:r>
      <w:r w:rsidRPr="002629DC">
        <w:rPr>
          <w:i/>
          <w:sz w:val="32"/>
          <w:szCs w:val="32"/>
          <w:vertAlign w:val="subscript"/>
          <w:lang w:val="uk-UA"/>
        </w:rPr>
        <w:t>cеp</w:t>
      </w:r>
      <w:r w:rsidRPr="002629DC">
        <w:rPr>
          <w:i/>
          <w:sz w:val="32"/>
          <w:szCs w:val="32"/>
          <w:lang w:val="uk-UA"/>
        </w:rPr>
        <w:t>.</w:t>
      </w:r>
      <w:r w:rsidRPr="002629DC">
        <w:rPr>
          <w:sz w:val="28"/>
          <w:szCs w:val="28"/>
          <w:lang w:val="uk-UA"/>
        </w:rPr>
        <w:t xml:space="preserve"> Різниця проектного </w:t>
      </w:r>
      <w:r w:rsidRPr="002629DC">
        <w:rPr>
          <w:i/>
          <w:sz w:val="32"/>
          <w:szCs w:val="32"/>
          <w:lang w:val="uk-UA"/>
        </w:rPr>
        <w:t>d</w:t>
      </w:r>
      <w:r w:rsidRPr="002629DC">
        <w:rPr>
          <w:i/>
          <w:sz w:val="32"/>
          <w:szCs w:val="32"/>
          <w:vertAlign w:val="subscript"/>
          <w:lang w:val="uk-UA"/>
        </w:rPr>
        <w:t>up</w:t>
      </w:r>
      <w:r w:rsidRPr="002629DC">
        <w:rPr>
          <w:sz w:val="28"/>
          <w:szCs w:val="28"/>
          <w:lang w:val="uk-UA"/>
        </w:rPr>
        <w:t xml:space="preserve"> і середнього </w:t>
      </w:r>
      <w:r w:rsidRPr="002629DC">
        <w:rPr>
          <w:i/>
          <w:sz w:val="32"/>
          <w:szCs w:val="32"/>
          <w:lang w:val="uk-UA"/>
        </w:rPr>
        <w:t>d</w:t>
      </w:r>
      <w:r w:rsidRPr="002629DC">
        <w:rPr>
          <w:i/>
          <w:sz w:val="32"/>
          <w:szCs w:val="32"/>
          <w:vertAlign w:val="subscript"/>
          <w:lang w:val="uk-UA"/>
        </w:rPr>
        <w:t>cеp</w:t>
      </w:r>
      <w:r w:rsidRPr="002629DC">
        <w:rPr>
          <w:sz w:val="28"/>
          <w:szCs w:val="28"/>
          <w:lang w:val="uk-UA"/>
        </w:rPr>
        <w:t xml:space="preserve"> є величиною поправки, на яку необхідно змістити точку Б по лінії АБ. Позитивний знак поправки означає, що точку Б необхідно змістити і від точки А, від'ємний - ближче до точки А. Від лінії АБ відміряють кут 90°. Отримують напрямок на точку Г.</w:t>
      </w:r>
    </w:p>
    <w:p w:rsidR="007A5A8C" w:rsidRPr="002629DC" w:rsidRDefault="007A5A8C" w:rsidP="0052522E">
      <w:pPr>
        <w:spacing w:line="312" w:lineRule="auto"/>
        <w:ind w:firstLine="709"/>
        <w:jc w:val="both"/>
        <w:rPr>
          <w:sz w:val="28"/>
          <w:szCs w:val="28"/>
          <w:lang w:val="uk-UA"/>
        </w:rPr>
      </w:pPr>
      <w:r w:rsidRPr="002629DC">
        <w:rPr>
          <w:sz w:val="28"/>
          <w:szCs w:val="28"/>
          <w:lang w:val="uk-UA"/>
        </w:rPr>
        <w:t>За отриманим напрямком відміряють проектну довжину лінії АГ у прямому і зворотному напрямках.</w:t>
      </w:r>
    </w:p>
    <w:p w:rsidR="007A5A8C" w:rsidRPr="002629DC" w:rsidRDefault="007A5A8C" w:rsidP="0052522E">
      <w:pPr>
        <w:spacing w:line="312" w:lineRule="auto"/>
        <w:ind w:firstLine="709"/>
        <w:jc w:val="both"/>
        <w:rPr>
          <w:sz w:val="28"/>
          <w:szCs w:val="28"/>
          <w:lang w:val="uk-UA"/>
        </w:rPr>
      </w:pPr>
      <w:r w:rsidRPr="002629DC">
        <w:rPr>
          <w:sz w:val="28"/>
          <w:szCs w:val="28"/>
          <w:lang w:val="uk-UA"/>
        </w:rPr>
        <w:t>Після визначення поправки фіксують точку Г.</w:t>
      </w:r>
    </w:p>
    <w:p w:rsidR="007A5A8C" w:rsidRPr="002629DC" w:rsidRDefault="007A5A8C" w:rsidP="0052522E">
      <w:pPr>
        <w:spacing w:line="312" w:lineRule="auto"/>
        <w:ind w:firstLine="709"/>
        <w:jc w:val="both"/>
        <w:rPr>
          <w:sz w:val="28"/>
          <w:szCs w:val="28"/>
          <w:lang w:val="uk-UA"/>
        </w:rPr>
      </w:pPr>
      <w:r w:rsidRPr="002629DC">
        <w:rPr>
          <w:sz w:val="28"/>
          <w:szCs w:val="28"/>
          <w:lang w:val="uk-UA"/>
        </w:rPr>
        <w:t>Переміщають теодоліт у точку Б, виконують аналогічні дії і фіксують точку В.</w:t>
      </w:r>
    </w:p>
    <w:p w:rsidR="007A5A8C" w:rsidRPr="002629DC" w:rsidRDefault="007A5A8C" w:rsidP="0052522E">
      <w:pPr>
        <w:spacing w:line="312" w:lineRule="auto"/>
        <w:ind w:firstLine="709"/>
        <w:jc w:val="both"/>
        <w:rPr>
          <w:sz w:val="28"/>
          <w:szCs w:val="28"/>
          <w:lang w:val="uk-UA"/>
        </w:rPr>
      </w:pPr>
      <w:r w:rsidRPr="002629DC">
        <w:rPr>
          <w:sz w:val="28"/>
          <w:szCs w:val="28"/>
          <w:lang w:val="uk-UA"/>
        </w:rPr>
        <w:t>Для контролю вимірюють відстань між точками Г і В, діагоналі отриманого прямокутника. Порівнюють відстань ГВ з проектною, а також діагоналі й довжини яких були обчислені раніше із прямокутника АБВГ. Відносні похибки не мають перевищувати допустимі для цього класу розмічувальних робіт.</w:t>
      </w:r>
    </w:p>
    <w:p w:rsidR="007A5A8C" w:rsidRDefault="007A5A8C" w:rsidP="0052522E">
      <w:pPr>
        <w:spacing w:line="312" w:lineRule="auto"/>
        <w:ind w:firstLine="709"/>
        <w:jc w:val="both"/>
        <w:rPr>
          <w:sz w:val="28"/>
          <w:szCs w:val="28"/>
          <w:lang w:val="uk-UA"/>
        </w:rPr>
      </w:pPr>
      <w:r w:rsidRPr="002629DC">
        <w:rPr>
          <w:sz w:val="28"/>
          <w:szCs w:val="28"/>
          <w:lang w:val="uk-UA"/>
        </w:rPr>
        <w:t xml:space="preserve">Після цього точки перетину осей будівлі закріпляють створними знаками 1. Для цього теодоліт установлюють послідовно над точками А і В (уточненими). Приводять теодоліт у робоче стан і орієнтують на точку Б (при </w:t>
      </w:r>
      <w:r w:rsidRPr="00841D98">
        <w:rPr>
          <w:b/>
          <w:i/>
          <w:sz w:val="28"/>
          <w:szCs w:val="28"/>
          <w:lang w:val="uk-UA"/>
        </w:rPr>
        <w:lastRenderedPageBreak/>
        <w:t>КЛ</w:t>
      </w:r>
      <w:r w:rsidRPr="002629DC">
        <w:rPr>
          <w:sz w:val="28"/>
          <w:szCs w:val="28"/>
          <w:lang w:val="uk-UA"/>
        </w:rPr>
        <w:t xml:space="preserve"> і </w:t>
      </w:r>
      <w:r w:rsidRPr="00841D98">
        <w:rPr>
          <w:b/>
          <w:i/>
          <w:sz w:val="28"/>
          <w:szCs w:val="28"/>
          <w:lang w:val="uk-UA"/>
        </w:rPr>
        <w:t>КП</w:t>
      </w:r>
      <w:r w:rsidRPr="002629DC">
        <w:rPr>
          <w:sz w:val="28"/>
          <w:szCs w:val="28"/>
          <w:lang w:val="uk-UA"/>
        </w:rPr>
        <w:t xml:space="preserve">) і на пластині ґрунтового знака (рис. </w:t>
      </w:r>
      <w:r>
        <w:rPr>
          <w:sz w:val="28"/>
          <w:szCs w:val="28"/>
          <w:lang w:val="uk-UA"/>
        </w:rPr>
        <w:t>13</w:t>
      </w:r>
      <w:r w:rsidRPr="002629DC">
        <w:rPr>
          <w:sz w:val="28"/>
          <w:szCs w:val="28"/>
          <w:lang w:val="uk-UA"/>
        </w:rPr>
        <w:t>.5) закріпляють (кернуванням, висвердлюванням отвору) напрямок осі АБ.</w:t>
      </w:r>
    </w:p>
    <w:p w:rsidR="007A5A8C" w:rsidRDefault="007A5A8C" w:rsidP="007A5A8C">
      <w:pPr>
        <w:spacing w:line="312" w:lineRule="auto"/>
        <w:ind w:firstLine="709"/>
        <w:jc w:val="both"/>
        <w:rPr>
          <w:sz w:val="28"/>
          <w:szCs w:val="28"/>
          <w:lang w:val="uk-UA"/>
        </w:rPr>
      </w:pPr>
    </w:p>
    <w:p w:rsidR="007A5A8C" w:rsidRDefault="00B43C6B" w:rsidP="007A5A8C">
      <w:pPr>
        <w:spacing w:line="360" w:lineRule="auto"/>
        <w:jc w:val="center"/>
        <w:rPr>
          <w:b/>
          <w:sz w:val="28"/>
          <w:szCs w:val="28"/>
          <w:lang w:val="uk-UA"/>
        </w:rPr>
      </w:pPr>
      <w:r>
        <w:rPr>
          <w:noProof/>
          <w:szCs w:val="28"/>
          <w:lang w:val="uk-UA" w:eastAsia="uk-UA"/>
        </w:rPr>
        <w:drawing>
          <wp:inline distT="0" distB="0" distL="0" distR="0">
            <wp:extent cx="2296795" cy="3067050"/>
            <wp:effectExtent l="19050" t="0" r="8255" b="0"/>
            <wp:docPr id="214" name="Рисунок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325" cstate="print"/>
                    <a:srcRect/>
                    <a:stretch>
                      <a:fillRect/>
                    </a:stretch>
                  </pic:blipFill>
                  <pic:spPr bwMode="auto">
                    <a:xfrm>
                      <a:off x="0" y="0"/>
                      <a:ext cx="2296795" cy="3067050"/>
                    </a:xfrm>
                    <a:prstGeom prst="rect">
                      <a:avLst/>
                    </a:prstGeom>
                    <a:noFill/>
                    <a:ln w="9525">
                      <a:noFill/>
                      <a:miter lim="800000"/>
                      <a:headEnd/>
                      <a:tailEnd/>
                    </a:ln>
                  </pic:spPr>
                </pic:pic>
              </a:graphicData>
            </a:graphic>
          </wp:inline>
        </w:drawing>
      </w:r>
    </w:p>
    <w:p w:rsidR="007A5A8C" w:rsidRPr="007C0840" w:rsidRDefault="007A5A8C" w:rsidP="007A5A8C">
      <w:pPr>
        <w:jc w:val="center"/>
        <w:rPr>
          <w:b/>
          <w:lang w:val="uk-UA"/>
        </w:rPr>
      </w:pPr>
      <w:r w:rsidRPr="007C0840">
        <w:rPr>
          <w:b/>
          <w:lang w:val="uk-UA"/>
        </w:rPr>
        <w:t>Рис</w:t>
      </w:r>
      <w:r w:rsidR="007C0840" w:rsidRPr="007C0840">
        <w:rPr>
          <w:b/>
          <w:lang w:val="uk-UA"/>
        </w:rPr>
        <w:t>унок</w:t>
      </w:r>
      <w:r w:rsidRPr="007C0840">
        <w:rPr>
          <w:b/>
          <w:lang w:val="uk-UA"/>
        </w:rPr>
        <w:t xml:space="preserve"> 13.5</w:t>
      </w:r>
      <w:r w:rsidR="007C0840" w:rsidRPr="007C0840">
        <w:rPr>
          <w:b/>
          <w:lang w:val="uk-UA"/>
        </w:rPr>
        <w:t xml:space="preserve"> -</w:t>
      </w:r>
      <w:r w:rsidRPr="007C0840">
        <w:rPr>
          <w:b/>
          <w:lang w:val="uk-UA"/>
        </w:rPr>
        <w:t xml:space="preserve"> Ґрунтовий знак для закріплення осей:</w:t>
      </w:r>
    </w:p>
    <w:p w:rsidR="007A5A8C" w:rsidRPr="007C0840" w:rsidRDefault="007A5A8C" w:rsidP="007A5A8C">
      <w:pPr>
        <w:jc w:val="center"/>
        <w:rPr>
          <w:lang w:val="uk-UA"/>
        </w:rPr>
      </w:pPr>
      <w:r w:rsidRPr="007C0840">
        <w:rPr>
          <w:lang w:val="uk-UA"/>
        </w:rPr>
        <w:t xml:space="preserve">1 - дерев'яна кришка; 2 - металева пластина; 3 - точка осі на металевій пластині; 4 - бетон; </w:t>
      </w:r>
      <w:r w:rsidR="003E129E">
        <w:rPr>
          <w:lang w:val="uk-UA"/>
        </w:rPr>
        <w:br/>
      </w:r>
      <w:r w:rsidRPr="007C0840">
        <w:rPr>
          <w:lang w:val="uk-UA"/>
        </w:rPr>
        <w:t>5 - арматурний стержень; 6 - хрестовина; 7 - щебінь з піском</w:t>
      </w:r>
    </w:p>
    <w:p w:rsidR="007A5A8C" w:rsidRPr="002629DC" w:rsidRDefault="007A5A8C" w:rsidP="007A5A8C">
      <w:pPr>
        <w:spacing w:line="312" w:lineRule="auto"/>
        <w:ind w:firstLine="709"/>
        <w:jc w:val="both"/>
        <w:rPr>
          <w:sz w:val="28"/>
          <w:szCs w:val="28"/>
          <w:lang w:val="uk-UA"/>
        </w:rPr>
      </w:pPr>
    </w:p>
    <w:p w:rsidR="007A5A8C" w:rsidRPr="002629DC" w:rsidRDefault="007A5A8C" w:rsidP="007A5A8C">
      <w:pPr>
        <w:spacing w:line="312" w:lineRule="auto"/>
        <w:ind w:firstLine="709"/>
        <w:jc w:val="both"/>
        <w:rPr>
          <w:sz w:val="28"/>
          <w:szCs w:val="28"/>
          <w:lang w:val="uk-UA"/>
        </w:rPr>
      </w:pPr>
      <w:r w:rsidRPr="002629DC">
        <w:rPr>
          <w:sz w:val="28"/>
          <w:szCs w:val="28"/>
          <w:lang w:val="uk-UA"/>
        </w:rPr>
        <w:t>Відстань від точки Б до ґрунтового знака має бути не менше півтори висоти будівлі, а відстань від першого ґрунтового знака до другого - рівною висоті будівлі.</w:t>
      </w:r>
    </w:p>
    <w:p w:rsidR="007A5A8C" w:rsidRPr="002629DC" w:rsidRDefault="007A5A8C" w:rsidP="007A5A8C">
      <w:pPr>
        <w:spacing w:line="312" w:lineRule="auto"/>
        <w:ind w:firstLine="709"/>
        <w:jc w:val="both"/>
        <w:rPr>
          <w:sz w:val="28"/>
          <w:szCs w:val="28"/>
          <w:lang w:val="uk-UA"/>
        </w:rPr>
      </w:pPr>
      <w:r w:rsidRPr="002629DC">
        <w:rPr>
          <w:sz w:val="28"/>
          <w:szCs w:val="28"/>
          <w:lang w:val="uk-UA"/>
        </w:rPr>
        <w:t>Для визначення місцеположення знаків для закріплення створу осі АГ трубу теодоліта зорієнтують на точку Б, відміряють кут 90° і отримують напрямок лінії АГ, який закріпляють так само як і напрямок АБ.</w:t>
      </w:r>
    </w:p>
    <w:p w:rsidR="007A5A8C" w:rsidRPr="008867D6" w:rsidRDefault="007A5A8C" w:rsidP="007A5A8C">
      <w:pPr>
        <w:spacing w:line="312" w:lineRule="auto"/>
        <w:ind w:firstLine="709"/>
        <w:jc w:val="both"/>
        <w:rPr>
          <w:spacing w:val="-8"/>
          <w:sz w:val="28"/>
          <w:szCs w:val="28"/>
          <w:lang w:val="uk-UA"/>
        </w:rPr>
      </w:pPr>
      <w:r w:rsidRPr="008867D6">
        <w:rPr>
          <w:spacing w:val="-8"/>
          <w:sz w:val="28"/>
          <w:szCs w:val="28"/>
          <w:lang w:val="uk-UA"/>
        </w:rPr>
        <w:t>Аналогічні операції виконують на точці В і закріплюють створи ліній ГВ і ВБ.</w:t>
      </w:r>
    </w:p>
    <w:p w:rsidR="007A5A8C" w:rsidRDefault="007A5A8C" w:rsidP="007A5A8C">
      <w:pPr>
        <w:spacing w:line="312" w:lineRule="auto"/>
        <w:ind w:firstLine="709"/>
        <w:jc w:val="both"/>
        <w:rPr>
          <w:sz w:val="28"/>
          <w:szCs w:val="28"/>
          <w:lang w:val="uk-UA"/>
        </w:rPr>
      </w:pPr>
      <w:r w:rsidRPr="002629DC">
        <w:rPr>
          <w:sz w:val="28"/>
          <w:szCs w:val="28"/>
          <w:lang w:val="uk-UA"/>
        </w:rPr>
        <w:t>Якщо в створі осі, яку закріпляють, знаходяться капітальні будівлі або споруди, то напрямок цих осей маркують на їх фасадах фарбою.</w:t>
      </w:r>
    </w:p>
    <w:p w:rsidR="007A5A8C" w:rsidRDefault="007A5A8C" w:rsidP="007A5A8C">
      <w:pPr>
        <w:spacing w:line="312" w:lineRule="auto"/>
        <w:ind w:firstLine="709"/>
        <w:jc w:val="both"/>
        <w:rPr>
          <w:b/>
          <w:sz w:val="28"/>
          <w:szCs w:val="28"/>
          <w:lang w:val="uk-UA"/>
        </w:rPr>
      </w:pPr>
    </w:p>
    <w:p w:rsidR="007A5A8C" w:rsidRPr="00841D98" w:rsidRDefault="007A5A8C" w:rsidP="007A5A8C">
      <w:pPr>
        <w:spacing w:line="312" w:lineRule="auto"/>
        <w:ind w:firstLine="709"/>
        <w:jc w:val="both"/>
        <w:rPr>
          <w:b/>
          <w:sz w:val="28"/>
          <w:szCs w:val="28"/>
          <w:lang w:val="uk-UA"/>
        </w:rPr>
      </w:pPr>
      <w:r>
        <w:rPr>
          <w:b/>
          <w:sz w:val="28"/>
          <w:szCs w:val="28"/>
          <w:lang w:val="uk-UA"/>
        </w:rPr>
        <w:t>13</w:t>
      </w:r>
      <w:r w:rsidRPr="00841D98">
        <w:rPr>
          <w:b/>
          <w:sz w:val="28"/>
          <w:szCs w:val="28"/>
          <w:lang w:val="uk-UA"/>
        </w:rPr>
        <w:t>.5.</w:t>
      </w:r>
      <w:r w:rsidRPr="00841D98">
        <w:rPr>
          <w:b/>
          <w:sz w:val="28"/>
          <w:szCs w:val="28"/>
          <w:lang w:val="uk-UA"/>
        </w:rPr>
        <w:tab/>
        <w:t>Побудова обноски і винесення на обноску осей будівлі або споруди</w:t>
      </w:r>
    </w:p>
    <w:p w:rsidR="007A5A8C" w:rsidRPr="00841D98" w:rsidRDefault="007A5A8C" w:rsidP="007A5A8C">
      <w:pPr>
        <w:spacing w:line="312" w:lineRule="auto"/>
        <w:ind w:firstLine="709"/>
        <w:jc w:val="both"/>
        <w:rPr>
          <w:sz w:val="28"/>
          <w:szCs w:val="28"/>
          <w:lang w:val="uk-UA"/>
        </w:rPr>
      </w:pPr>
      <w:r w:rsidRPr="00841D98">
        <w:rPr>
          <w:sz w:val="28"/>
          <w:szCs w:val="28"/>
          <w:lang w:val="uk-UA"/>
        </w:rPr>
        <w:t>Для виконання розмічувальних робіт під час зведення підземної частини будівлі або споруди до рівня підлоги першого поверху роблять обноску.</w:t>
      </w:r>
    </w:p>
    <w:p w:rsidR="007A5A8C" w:rsidRPr="00841D98" w:rsidRDefault="007A5A8C" w:rsidP="007A5A8C">
      <w:pPr>
        <w:spacing w:line="312" w:lineRule="auto"/>
        <w:ind w:firstLine="709"/>
        <w:jc w:val="both"/>
        <w:rPr>
          <w:sz w:val="28"/>
          <w:szCs w:val="28"/>
          <w:lang w:val="uk-UA"/>
        </w:rPr>
      </w:pPr>
      <w:r w:rsidRPr="00841D98">
        <w:rPr>
          <w:b/>
          <w:i/>
          <w:sz w:val="28"/>
          <w:szCs w:val="28"/>
          <w:lang w:val="uk-UA"/>
        </w:rPr>
        <w:t>Обноскою</w:t>
      </w:r>
      <w:r w:rsidRPr="00841D98">
        <w:rPr>
          <w:sz w:val="28"/>
          <w:szCs w:val="28"/>
          <w:lang w:val="uk-UA"/>
        </w:rPr>
        <w:t xml:space="preserve"> називають спеціальну огорожу, яка встановлюється за зовнішнім контуром споруджуваного будинку, з винесеними на неї осями. </w:t>
      </w:r>
      <w:r w:rsidRPr="00841D98">
        <w:rPr>
          <w:sz w:val="28"/>
          <w:szCs w:val="28"/>
          <w:lang w:val="uk-UA"/>
        </w:rPr>
        <w:lastRenderedPageBreak/>
        <w:t>Обноска забезпечує високу точність розмічування осей (1-2 мм) і передачу їх у котлован або траншею в процесі влаштування фундаментів.</w:t>
      </w:r>
    </w:p>
    <w:p w:rsidR="007A5A8C" w:rsidRPr="00841D98" w:rsidRDefault="007A5A8C" w:rsidP="007A5A8C">
      <w:pPr>
        <w:spacing w:line="312" w:lineRule="auto"/>
        <w:ind w:firstLine="709"/>
        <w:jc w:val="both"/>
        <w:rPr>
          <w:sz w:val="28"/>
          <w:szCs w:val="28"/>
          <w:lang w:val="uk-UA"/>
        </w:rPr>
      </w:pPr>
      <w:r w:rsidRPr="00841D98">
        <w:rPr>
          <w:sz w:val="28"/>
          <w:szCs w:val="28"/>
          <w:lang w:val="uk-UA"/>
        </w:rPr>
        <w:t>Обноску проектують на будівельному генеральному плані так, щоб вона не потрапляла в зону проведення земляних робіт, встановлення будівельних кранів, або на місця складування будматеріалів і конструкцій.</w:t>
      </w:r>
    </w:p>
    <w:p w:rsidR="007A5A8C" w:rsidRDefault="007A5A8C" w:rsidP="007A5A8C">
      <w:pPr>
        <w:spacing w:line="312" w:lineRule="auto"/>
        <w:ind w:firstLine="709"/>
        <w:jc w:val="both"/>
        <w:rPr>
          <w:sz w:val="28"/>
          <w:szCs w:val="28"/>
          <w:lang w:val="uk-UA"/>
        </w:rPr>
      </w:pPr>
      <w:r w:rsidRPr="00841D98">
        <w:rPr>
          <w:sz w:val="28"/>
          <w:szCs w:val="28"/>
          <w:lang w:val="uk-UA"/>
        </w:rPr>
        <w:t xml:space="preserve">За формою будівельна обноска паралельна контуру будинку, віддалена від вертикальної площини стін приблизно на 4-8 м, але не менш ніж 1,5-2 м від верхньої брівки котловану. За конструкцією обноска поділяється на </w:t>
      </w:r>
      <w:r w:rsidRPr="00841D98">
        <w:rPr>
          <w:b/>
          <w:i/>
          <w:sz w:val="28"/>
          <w:szCs w:val="28"/>
          <w:lang w:val="uk-UA"/>
        </w:rPr>
        <w:t>суцільну</w:t>
      </w:r>
      <w:r w:rsidRPr="00841D98">
        <w:rPr>
          <w:sz w:val="28"/>
          <w:szCs w:val="28"/>
          <w:lang w:val="uk-UA"/>
        </w:rPr>
        <w:t xml:space="preserve"> і </w:t>
      </w:r>
      <w:r w:rsidRPr="00841D98">
        <w:rPr>
          <w:b/>
          <w:i/>
          <w:sz w:val="28"/>
          <w:szCs w:val="28"/>
          <w:lang w:val="uk-UA"/>
        </w:rPr>
        <w:t>створну</w:t>
      </w:r>
      <w:r w:rsidRPr="00841D98">
        <w:rPr>
          <w:sz w:val="28"/>
          <w:szCs w:val="28"/>
          <w:lang w:val="uk-UA"/>
        </w:rPr>
        <w:t xml:space="preserve"> (рис. </w:t>
      </w:r>
      <w:r>
        <w:rPr>
          <w:sz w:val="28"/>
          <w:szCs w:val="28"/>
          <w:lang w:val="uk-UA"/>
        </w:rPr>
        <w:t>13</w:t>
      </w:r>
      <w:r w:rsidRPr="00841D98">
        <w:rPr>
          <w:sz w:val="28"/>
          <w:szCs w:val="28"/>
          <w:lang w:val="uk-UA"/>
        </w:rPr>
        <w:t>.6).</w:t>
      </w:r>
    </w:p>
    <w:p w:rsidR="007A5A8C" w:rsidRDefault="00B43C6B" w:rsidP="007C0840">
      <w:pPr>
        <w:spacing w:line="360" w:lineRule="auto"/>
        <w:jc w:val="center"/>
        <w:rPr>
          <w:sz w:val="28"/>
          <w:szCs w:val="28"/>
          <w:lang w:val="uk-UA"/>
        </w:rPr>
      </w:pPr>
      <w:r>
        <w:rPr>
          <w:noProof/>
          <w:sz w:val="28"/>
          <w:szCs w:val="28"/>
          <w:lang w:val="uk-UA" w:eastAsia="uk-UA"/>
        </w:rPr>
        <w:drawing>
          <wp:inline distT="0" distB="0" distL="0" distR="0">
            <wp:extent cx="4651375" cy="2520315"/>
            <wp:effectExtent l="19050" t="0" r="0" b="0"/>
            <wp:docPr id="215" name="Рисунок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326" cstate="print"/>
                    <a:srcRect/>
                    <a:stretch>
                      <a:fillRect/>
                    </a:stretch>
                  </pic:blipFill>
                  <pic:spPr bwMode="auto">
                    <a:xfrm>
                      <a:off x="0" y="0"/>
                      <a:ext cx="4651375" cy="2520315"/>
                    </a:xfrm>
                    <a:prstGeom prst="rect">
                      <a:avLst/>
                    </a:prstGeom>
                    <a:noFill/>
                    <a:ln w="9525">
                      <a:noFill/>
                      <a:miter lim="800000"/>
                      <a:headEnd/>
                      <a:tailEnd/>
                    </a:ln>
                  </pic:spPr>
                </pic:pic>
              </a:graphicData>
            </a:graphic>
          </wp:inline>
        </w:drawing>
      </w:r>
    </w:p>
    <w:p w:rsidR="007A5A8C" w:rsidRPr="007C0840" w:rsidRDefault="007A5A8C" w:rsidP="007A5A8C">
      <w:pPr>
        <w:spacing w:line="360" w:lineRule="auto"/>
        <w:jc w:val="center"/>
        <w:rPr>
          <w:lang w:val="uk-UA"/>
        </w:rPr>
      </w:pPr>
      <w:r w:rsidRPr="007C0840">
        <w:rPr>
          <w:b/>
          <w:lang w:val="uk-UA"/>
        </w:rPr>
        <w:t>Рис</w:t>
      </w:r>
      <w:r w:rsidR="007C0840" w:rsidRPr="007C0840">
        <w:rPr>
          <w:b/>
          <w:lang w:val="uk-UA"/>
        </w:rPr>
        <w:t>унок</w:t>
      </w:r>
      <w:r w:rsidRPr="007C0840">
        <w:rPr>
          <w:b/>
          <w:lang w:val="uk-UA"/>
        </w:rPr>
        <w:t xml:space="preserve"> 13.6</w:t>
      </w:r>
      <w:r w:rsidR="007C0840" w:rsidRPr="007C0840">
        <w:rPr>
          <w:b/>
          <w:lang w:val="uk-UA"/>
        </w:rPr>
        <w:t xml:space="preserve"> -</w:t>
      </w:r>
      <w:r w:rsidRPr="007C0840">
        <w:rPr>
          <w:b/>
          <w:lang w:val="uk-UA"/>
        </w:rPr>
        <w:t xml:space="preserve"> Схема побудови обноски:</w:t>
      </w:r>
      <w:r w:rsidRPr="007C0840">
        <w:rPr>
          <w:lang w:val="uk-UA"/>
        </w:rPr>
        <w:t xml:space="preserve"> а - суцільна; б – створна</w:t>
      </w:r>
    </w:p>
    <w:p w:rsidR="007A5A8C" w:rsidRDefault="007A5A8C" w:rsidP="007A5A8C">
      <w:pPr>
        <w:spacing w:line="360" w:lineRule="auto"/>
        <w:jc w:val="center"/>
        <w:rPr>
          <w:sz w:val="28"/>
          <w:szCs w:val="28"/>
          <w:lang w:val="uk-UA"/>
        </w:rPr>
      </w:pPr>
    </w:p>
    <w:p w:rsidR="007A5A8C" w:rsidRPr="00841D98" w:rsidRDefault="007A5A8C" w:rsidP="0052522E">
      <w:pPr>
        <w:spacing w:line="312" w:lineRule="auto"/>
        <w:ind w:firstLine="709"/>
        <w:jc w:val="both"/>
        <w:rPr>
          <w:sz w:val="28"/>
          <w:szCs w:val="28"/>
          <w:lang w:val="uk-UA"/>
        </w:rPr>
      </w:pPr>
      <w:r w:rsidRPr="00841D98">
        <w:rPr>
          <w:sz w:val="28"/>
          <w:szCs w:val="28"/>
          <w:lang w:val="uk-UA"/>
        </w:rPr>
        <w:t xml:space="preserve">Для </w:t>
      </w:r>
      <w:r w:rsidRPr="00841D98">
        <w:rPr>
          <w:b/>
          <w:i/>
          <w:sz w:val="28"/>
          <w:szCs w:val="28"/>
          <w:lang w:val="uk-UA"/>
        </w:rPr>
        <w:t>суцільної обноски</w:t>
      </w:r>
      <w:r w:rsidRPr="00841D98">
        <w:rPr>
          <w:sz w:val="28"/>
          <w:szCs w:val="28"/>
          <w:lang w:val="uk-UA"/>
        </w:rPr>
        <w:t xml:space="preserve"> (рис. </w:t>
      </w:r>
      <w:r>
        <w:rPr>
          <w:sz w:val="28"/>
          <w:szCs w:val="28"/>
          <w:lang w:val="uk-UA"/>
        </w:rPr>
        <w:t>13</w:t>
      </w:r>
      <w:r w:rsidRPr="00841D98">
        <w:rPr>
          <w:sz w:val="28"/>
          <w:szCs w:val="28"/>
          <w:lang w:val="uk-UA"/>
        </w:rPr>
        <w:t>.6, а) по всьому периметру будинку по створу паралельно осям приблизно через 3-4 м закопують у землю стовпи діаметром 10-12 см. За допомогою нівеліра на стовпах роблять мітки на однаковій висоті. Точно за винесеними мітками стовпи обрізають. До них горизонтально прибивають обрізні дошки товщиною 3-5 см.</w:t>
      </w:r>
    </w:p>
    <w:p w:rsidR="007A5A8C" w:rsidRPr="00841D98" w:rsidRDefault="007A5A8C" w:rsidP="0052522E">
      <w:pPr>
        <w:spacing w:line="312" w:lineRule="auto"/>
        <w:ind w:firstLine="709"/>
        <w:jc w:val="both"/>
        <w:rPr>
          <w:sz w:val="28"/>
          <w:szCs w:val="28"/>
          <w:lang w:val="uk-UA"/>
        </w:rPr>
      </w:pPr>
      <w:r w:rsidRPr="00841D98">
        <w:rPr>
          <w:b/>
          <w:i/>
          <w:sz w:val="28"/>
          <w:szCs w:val="28"/>
          <w:lang w:val="uk-UA"/>
        </w:rPr>
        <w:t>Створна обноска</w:t>
      </w:r>
      <w:r w:rsidRPr="00841D98">
        <w:rPr>
          <w:sz w:val="28"/>
          <w:szCs w:val="28"/>
          <w:lang w:val="uk-UA"/>
        </w:rPr>
        <w:t xml:space="preserve"> (рис. </w:t>
      </w:r>
      <w:r>
        <w:rPr>
          <w:sz w:val="28"/>
          <w:szCs w:val="28"/>
          <w:lang w:val="uk-UA"/>
        </w:rPr>
        <w:t>13</w:t>
      </w:r>
      <w:r w:rsidRPr="00841D98">
        <w:rPr>
          <w:sz w:val="28"/>
          <w:szCs w:val="28"/>
          <w:lang w:val="uk-UA"/>
        </w:rPr>
        <w:t>.6, б) складається з окремих стовпів (пронівельованих і зрізаних), установлених на всіх осях будівлі. Кожна пара стовпів закріпляє окрему вісь. Усі стовпи встановлюють точно по лінії, паралельній осям будинку. Відстань між стовпами дорівнює точно відстані між осями будинку.</w:t>
      </w:r>
    </w:p>
    <w:p w:rsidR="007A5A8C" w:rsidRPr="00841D98" w:rsidRDefault="007A5A8C" w:rsidP="0052522E">
      <w:pPr>
        <w:spacing w:line="312" w:lineRule="auto"/>
        <w:ind w:firstLine="709"/>
        <w:jc w:val="both"/>
        <w:rPr>
          <w:sz w:val="28"/>
          <w:szCs w:val="28"/>
          <w:lang w:val="uk-UA"/>
        </w:rPr>
      </w:pPr>
      <w:r w:rsidRPr="00841D98">
        <w:rPr>
          <w:sz w:val="28"/>
          <w:szCs w:val="28"/>
          <w:lang w:val="uk-UA"/>
        </w:rPr>
        <w:t>Висота обноски має бути приблизно 0,5-1,2 м, зручною для проведення по ній лінійних вимірювань і встановлення над нею теодоліта.</w:t>
      </w:r>
    </w:p>
    <w:p w:rsidR="007A5A8C" w:rsidRDefault="007A5A8C" w:rsidP="0052522E">
      <w:pPr>
        <w:spacing w:line="312" w:lineRule="auto"/>
        <w:ind w:firstLine="709"/>
        <w:jc w:val="both"/>
        <w:rPr>
          <w:sz w:val="28"/>
          <w:szCs w:val="28"/>
          <w:lang w:val="uk-UA"/>
        </w:rPr>
      </w:pPr>
      <w:r w:rsidRPr="00841D98">
        <w:rPr>
          <w:sz w:val="28"/>
          <w:szCs w:val="28"/>
          <w:lang w:val="uk-UA"/>
        </w:rPr>
        <w:lastRenderedPageBreak/>
        <w:t>Для зручності під час виконання висотних розмічувальних робіт рекомендовано верх обноски встановлювати на рівні будівельного нуля.</w:t>
      </w:r>
    </w:p>
    <w:p w:rsidR="007A5A8C" w:rsidRPr="00841D98" w:rsidRDefault="007A5A8C" w:rsidP="0052522E">
      <w:pPr>
        <w:spacing w:line="312" w:lineRule="auto"/>
        <w:ind w:firstLine="709"/>
        <w:jc w:val="both"/>
        <w:rPr>
          <w:sz w:val="28"/>
          <w:szCs w:val="28"/>
          <w:lang w:val="uk-UA"/>
        </w:rPr>
      </w:pPr>
      <w:r w:rsidRPr="00841D98">
        <w:rPr>
          <w:sz w:val="28"/>
          <w:szCs w:val="28"/>
          <w:lang w:val="uk-UA"/>
        </w:rPr>
        <w:t>На місцевості з великим ухилом обноску будують уступами.</w:t>
      </w:r>
    </w:p>
    <w:p w:rsidR="007A5A8C" w:rsidRDefault="007A5A8C" w:rsidP="0052522E">
      <w:pPr>
        <w:spacing w:line="312" w:lineRule="auto"/>
        <w:ind w:firstLine="709"/>
        <w:jc w:val="both"/>
        <w:rPr>
          <w:sz w:val="28"/>
          <w:szCs w:val="28"/>
          <w:lang w:val="uk-UA"/>
        </w:rPr>
      </w:pPr>
    </w:p>
    <w:p w:rsidR="007A5A8C" w:rsidRDefault="00B43C6B" w:rsidP="0052522E">
      <w:pPr>
        <w:spacing w:line="312" w:lineRule="auto"/>
        <w:jc w:val="center"/>
        <w:rPr>
          <w:sz w:val="28"/>
          <w:szCs w:val="28"/>
          <w:lang w:val="uk-UA"/>
        </w:rPr>
      </w:pPr>
      <w:r>
        <w:rPr>
          <w:noProof/>
          <w:szCs w:val="28"/>
          <w:lang w:val="uk-UA" w:eastAsia="uk-UA"/>
        </w:rPr>
        <w:drawing>
          <wp:inline distT="0" distB="0" distL="0" distR="0">
            <wp:extent cx="3146425" cy="2051685"/>
            <wp:effectExtent l="19050" t="0" r="0" b="0"/>
            <wp:docPr id="216"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327" cstate="print"/>
                    <a:srcRect/>
                    <a:stretch>
                      <a:fillRect/>
                    </a:stretch>
                  </pic:blipFill>
                  <pic:spPr bwMode="auto">
                    <a:xfrm>
                      <a:off x="0" y="0"/>
                      <a:ext cx="3146425" cy="2051685"/>
                    </a:xfrm>
                    <a:prstGeom prst="rect">
                      <a:avLst/>
                    </a:prstGeom>
                    <a:noFill/>
                    <a:ln w="9525">
                      <a:noFill/>
                      <a:miter lim="800000"/>
                      <a:headEnd/>
                      <a:tailEnd/>
                    </a:ln>
                  </pic:spPr>
                </pic:pic>
              </a:graphicData>
            </a:graphic>
          </wp:inline>
        </w:drawing>
      </w:r>
    </w:p>
    <w:p w:rsidR="007A5A8C" w:rsidRPr="007C0840" w:rsidRDefault="007A5A8C" w:rsidP="007A5A8C">
      <w:pPr>
        <w:spacing w:line="360" w:lineRule="auto"/>
        <w:jc w:val="center"/>
        <w:rPr>
          <w:b/>
          <w:lang w:val="uk-UA"/>
        </w:rPr>
      </w:pPr>
      <w:r w:rsidRPr="007C0840">
        <w:rPr>
          <w:b/>
          <w:lang w:val="uk-UA"/>
        </w:rPr>
        <w:t>Рис</w:t>
      </w:r>
      <w:r w:rsidR="007C0840">
        <w:rPr>
          <w:b/>
          <w:lang w:val="uk-UA"/>
        </w:rPr>
        <w:t>унок</w:t>
      </w:r>
      <w:r w:rsidRPr="007C0840">
        <w:rPr>
          <w:b/>
          <w:lang w:val="uk-UA"/>
        </w:rPr>
        <w:t xml:space="preserve"> 13.7</w:t>
      </w:r>
      <w:r w:rsidR="007C0840">
        <w:rPr>
          <w:b/>
          <w:lang w:val="uk-UA"/>
        </w:rPr>
        <w:t xml:space="preserve"> -</w:t>
      </w:r>
      <w:r w:rsidRPr="007C0840">
        <w:rPr>
          <w:b/>
          <w:lang w:val="uk-UA"/>
        </w:rPr>
        <w:t xml:space="preserve"> Обноска уступами</w:t>
      </w:r>
    </w:p>
    <w:p w:rsidR="007A5A8C" w:rsidRDefault="007A5A8C" w:rsidP="007A5A8C">
      <w:pPr>
        <w:spacing w:line="360" w:lineRule="auto"/>
        <w:ind w:firstLine="709"/>
        <w:jc w:val="both"/>
        <w:rPr>
          <w:sz w:val="28"/>
          <w:szCs w:val="28"/>
          <w:lang w:val="uk-UA"/>
        </w:rPr>
      </w:pPr>
    </w:p>
    <w:p w:rsidR="007A5A8C" w:rsidRDefault="007A5A8C" w:rsidP="0052522E">
      <w:pPr>
        <w:spacing w:line="312" w:lineRule="auto"/>
        <w:ind w:firstLine="709"/>
        <w:jc w:val="both"/>
        <w:rPr>
          <w:sz w:val="28"/>
          <w:szCs w:val="28"/>
          <w:lang w:val="uk-UA"/>
        </w:rPr>
      </w:pPr>
      <w:r w:rsidRPr="00841D98">
        <w:rPr>
          <w:sz w:val="28"/>
          <w:szCs w:val="28"/>
          <w:lang w:val="uk-UA"/>
        </w:rPr>
        <w:t xml:space="preserve">На практиці житлового будівництва широко використовується інвентарна обноска (рис. </w:t>
      </w:r>
      <w:r>
        <w:rPr>
          <w:sz w:val="28"/>
          <w:szCs w:val="28"/>
          <w:lang w:val="uk-UA"/>
        </w:rPr>
        <w:t>13</w:t>
      </w:r>
      <w:r w:rsidRPr="00841D98">
        <w:rPr>
          <w:sz w:val="28"/>
          <w:szCs w:val="28"/>
          <w:lang w:val="uk-UA"/>
        </w:rPr>
        <w:t>.8). Вона складається з металевих якорів (труб), які забивають у землю за створною лінією на глибину до 0,7 м на відстані 3-4 м.</w:t>
      </w:r>
    </w:p>
    <w:p w:rsidR="007C0840" w:rsidRPr="00841D98" w:rsidRDefault="007C0840" w:rsidP="0052522E">
      <w:pPr>
        <w:spacing w:line="312" w:lineRule="auto"/>
        <w:ind w:firstLine="709"/>
        <w:jc w:val="both"/>
        <w:rPr>
          <w:sz w:val="28"/>
          <w:szCs w:val="28"/>
          <w:lang w:val="uk-UA"/>
        </w:rPr>
      </w:pPr>
      <w:r w:rsidRPr="00841D98">
        <w:rPr>
          <w:sz w:val="28"/>
          <w:szCs w:val="28"/>
          <w:lang w:val="uk-UA"/>
        </w:rPr>
        <w:t>В отвори якорів вставляють металеві стояки з муфтами. До них горизонтально кріплять трубчасту штангу. По штанзі пересувається муфта, яка може бути закріплена у будь-якій точці. Якорі (стовпи) встановлюють поза осями. Вісь на обносці фіксується положенням муфти.</w:t>
      </w:r>
    </w:p>
    <w:p w:rsidR="007C0840" w:rsidRDefault="007C0840" w:rsidP="007A5A8C">
      <w:pPr>
        <w:spacing w:line="360" w:lineRule="auto"/>
        <w:ind w:firstLine="709"/>
        <w:jc w:val="both"/>
        <w:rPr>
          <w:sz w:val="28"/>
          <w:szCs w:val="28"/>
          <w:lang w:val="uk-UA"/>
        </w:rPr>
      </w:pPr>
    </w:p>
    <w:p w:rsidR="007A5A8C" w:rsidRDefault="00B43C6B" w:rsidP="007A5A8C">
      <w:pPr>
        <w:spacing w:line="360" w:lineRule="auto"/>
        <w:jc w:val="center"/>
        <w:rPr>
          <w:sz w:val="28"/>
          <w:szCs w:val="28"/>
          <w:lang w:val="uk-UA"/>
        </w:rPr>
      </w:pPr>
      <w:r>
        <w:rPr>
          <w:noProof/>
          <w:szCs w:val="28"/>
          <w:lang w:val="uk-UA" w:eastAsia="uk-UA"/>
        </w:rPr>
        <w:drawing>
          <wp:inline distT="0" distB="0" distL="0" distR="0">
            <wp:extent cx="2952115" cy="1886585"/>
            <wp:effectExtent l="19050" t="0" r="635" b="0"/>
            <wp:docPr id="217" name="Рисунок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328"/>
                    <a:srcRect/>
                    <a:stretch>
                      <a:fillRect/>
                    </a:stretch>
                  </pic:blipFill>
                  <pic:spPr bwMode="auto">
                    <a:xfrm>
                      <a:off x="0" y="0"/>
                      <a:ext cx="2952115" cy="1886585"/>
                    </a:xfrm>
                    <a:prstGeom prst="rect">
                      <a:avLst/>
                    </a:prstGeom>
                    <a:noFill/>
                    <a:ln w="9525">
                      <a:noFill/>
                      <a:miter lim="800000"/>
                      <a:headEnd/>
                      <a:tailEnd/>
                    </a:ln>
                  </pic:spPr>
                </pic:pic>
              </a:graphicData>
            </a:graphic>
          </wp:inline>
        </w:drawing>
      </w:r>
    </w:p>
    <w:p w:rsidR="007A5A8C" w:rsidRPr="00906762" w:rsidRDefault="007A5A8C" w:rsidP="007A5A8C">
      <w:pPr>
        <w:spacing w:line="360" w:lineRule="auto"/>
        <w:jc w:val="center"/>
        <w:rPr>
          <w:b/>
          <w:lang w:val="uk-UA"/>
        </w:rPr>
      </w:pPr>
      <w:r w:rsidRPr="00906762">
        <w:rPr>
          <w:b/>
          <w:lang w:val="uk-UA"/>
        </w:rPr>
        <w:t>Рис</w:t>
      </w:r>
      <w:r w:rsidR="00906762" w:rsidRPr="00906762">
        <w:rPr>
          <w:b/>
          <w:lang w:val="uk-UA"/>
        </w:rPr>
        <w:t>унок</w:t>
      </w:r>
      <w:r w:rsidRPr="00906762">
        <w:rPr>
          <w:b/>
          <w:lang w:val="uk-UA"/>
        </w:rPr>
        <w:t xml:space="preserve"> 13.8</w:t>
      </w:r>
      <w:r w:rsidR="00906762" w:rsidRPr="00906762">
        <w:rPr>
          <w:b/>
          <w:lang w:val="uk-UA"/>
        </w:rPr>
        <w:t xml:space="preserve"> -</w:t>
      </w:r>
      <w:r w:rsidRPr="00906762">
        <w:rPr>
          <w:b/>
          <w:lang w:val="uk-UA"/>
        </w:rPr>
        <w:t xml:space="preserve"> Інвентарна обноска</w:t>
      </w:r>
    </w:p>
    <w:p w:rsidR="007A5A8C" w:rsidRDefault="007A5A8C" w:rsidP="007A5A8C">
      <w:pPr>
        <w:spacing w:line="360" w:lineRule="auto"/>
        <w:jc w:val="center"/>
        <w:rPr>
          <w:sz w:val="28"/>
          <w:szCs w:val="28"/>
          <w:lang w:val="uk-UA"/>
        </w:rPr>
      </w:pPr>
    </w:p>
    <w:p w:rsidR="007A5A8C" w:rsidRPr="00841D98" w:rsidRDefault="007A5A8C" w:rsidP="007A5A8C">
      <w:pPr>
        <w:spacing w:line="312" w:lineRule="auto"/>
        <w:ind w:firstLine="709"/>
        <w:jc w:val="both"/>
        <w:rPr>
          <w:sz w:val="28"/>
          <w:szCs w:val="28"/>
          <w:lang w:val="uk-UA"/>
        </w:rPr>
      </w:pPr>
      <w:r w:rsidRPr="00841D98">
        <w:rPr>
          <w:sz w:val="28"/>
          <w:szCs w:val="28"/>
          <w:lang w:val="uk-UA"/>
        </w:rPr>
        <w:lastRenderedPageBreak/>
        <w:t>Трубчасті штанги інвентарної обноски обов'язково нівелюються, тобто встановлюються в одній горизонтальній площині. Побудова обноски має відповідати строго вимогам:</w:t>
      </w:r>
    </w:p>
    <w:p w:rsidR="007A5A8C" w:rsidRDefault="007A5A8C" w:rsidP="007A5A8C">
      <w:pPr>
        <w:spacing w:line="312" w:lineRule="auto"/>
        <w:ind w:firstLine="709"/>
        <w:jc w:val="both"/>
        <w:rPr>
          <w:sz w:val="28"/>
          <w:szCs w:val="28"/>
          <w:lang w:val="uk-UA"/>
        </w:rPr>
      </w:pPr>
      <w:r>
        <w:rPr>
          <w:sz w:val="28"/>
          <w:szCs w:val="28"/>
          <w:lang w:val="uk-UA"/>
        </w:rPr>
        <w:t>●</w:t>
      </w:r>
      <w:r w:rsidRPr="00841D98">
        <w:rPr>
          <w:sz w:val="28"/>
          <w:szCs w:val="28"/>
          <w:lang w:val="uk-UA"/>
        </w:rPr>
        <w:t xml:space="preserve"> сторони обноски мають бути встановлені строго паралельно поздовжнім і поперечним осям будівлі. Порушення цієї вимоги несе за собою постійні похибки в лінійних вимірюваннях на обносці. Розрахунки показують, що для забезпечення вимірювань сторони обноски від паралельного напрямку осі будівлі має бути не більше 22'. </w:t>
      </w:r>
      <w:r>
        <w:rPr>
          <w:sz w:val="28"/>
          <w:szCs w:val="28"/>
          <w:lang w:val="uk-UA"/>
        </w:rPr>
        <w:t xml:space="preserve"> </w:t>
      </w:r>
      <w:r w:rsidRPr="00841D98">
        <w:rPr>
          <w:sz w:val="28"/>
          <w:szCs w:val="28"/>
          <w:lang w:val="uk-UA"/>
        </w:rPr>
        <w:t>У практиці розмічування будівель виконання цих вимог не викликає ускладнень;</w:t>
      </w:r>
    </w:p>
    <w:p w:rsidR="007A5A8C" w:rsidRPr="00841D98" w:rsidRDefault="007A5A8C" w:rsidP="007A5A8C">
      <w:pPr>
        <w:spacing w:line="312" w:lineRule="auto"/>
        <w:ind w:firstLine="709"/>
        <w:jc w:val="both"/>
        <w:rPr>
          <w:sz w:val="28"/>
          <w:szCs w:val="28"/>
          <w:lang w:val="uk-UA"/>
        </w:rPr>
      </w:pPr>
      <w:r>
        <w:rPr>
          <w:sz w:val="28"/>
          <w:szCs w:val="28"/>
          <w:lang w:val="uk-UA"/>
        </w:rPr>
        <w:t>●</w:t>
      </w:r>
      <w:r w:rsidRPr="00841D98">
        <w:rPr>
          <w:sz w:val="28"/>
          <w:szCs w:val="28"/>
          <w:lang w:val="uk-UA"/>
        </w:rPr>
        <w:tab/>
        <w:t>під час влаштування обноски необхідно дотримуватись її прямолінійності. Для цього необхідно вимірювальний прилад встановлювати в створі. Розрахунки показують, що для отримання результатів вимірювань з відносною похибкою 1:50000 відхилення від створу вимірювального приладу довжиною 20 м має бути не більше ±6,3 см. Отже, стовпи обноски під час влаштування необхідно встановлювати користуючись теодолітами;</w:t>
      </w:r>
    </w:p>
    <w:p w:rsidR="007A5A8C" w:rsidRPr="00841D98" w:rsidRDefault="007A5A8C" w:rsidP="007A5A8C">
      <w:pPr>
        <w:spacing w:line="312" w:lineRule="auto"/>
        <w:ind w:firstLine="709"/>
        <w:jc w:val="both"/>
        <w:rPr>
          <w:sz w:val="28"/>
          <w:szCs w:val="28"/>
          <w:lang w:val="uk-UA"/>
        </w:rPr>
      </w:pPr>
      <w:r>
        <w:rPr>
          <w:sz w:val="28"/>
          <w:szCs w:val="28"/>
          <w:lang w:val="uk-UA"/>
        </w:rPr>
        <w:t>●</w:t>
      </w:r>
      <w:r w:rsidRPr="00841D98">
        <w:rPr>
          <w:sz w:val="28"/>
          <w:szCs w:val="28"/>
          <w:lang w:val="uk-UA"/>
        </w:rPr>
        <w:tab/>
        <w:t>обноска має бути горизонтальною, щоб під час вимірювань не вводити поправки за ухил і щоб позначки верхнього обрізу обноски можна було використати в якості тимчасових реперів у процесі геодезичного обслуговування будівництва.</w:t>
      </w:r>
    </w:p>
    <w:p w:rsidR="007A5A8C" w:rsidRPr="00841D98" w:rsidRDefault="007A5A8C" w:rsidP="007A5A8C">
      <w:pPr>
        <w:spacing w:line="312" w:lineRule="auto"/>
        <w:ind w:firstLine="709"/>
        <w:jc w:val="both"/>
        <w:rPr>
          <w:sz w:val="28"/>
          <w:szCs w:val="28"/>
          <w:lang w:val="uk-UA"/>
        </w:rPr>
      </w:pPr>
      <w:r w:rsidRPr="00841D98">
        <w:rPr>
          <w:sz w:val="28"/>
          <w:szCs w:val="28"/>
          <w:lang w:val="uk-UA"/>
        </w:rPr>
        <w:t>Розрахунки показують, якщо дотримуватись лінійних вимірювань на обносці з відносною похибкою 1:50000 необхідно, щоб позначки кінців верхнього обрізу дошки довжиною 6м відрізнялись не більше ніж на ±3,8 см. Таким чином, дошки обноски необхідно встановлювати в горизонтальне положення геометричним нівелюванням.</w:t>
      </w:r>
    </w:p>
    <w:p w:rsidR="007A5A8C" w:rsidRPr="00B51A2B" w:rsidRDefault="007A5A8C" w:rsidP="007A5A8C">
      <w:pPr>
        <w:spacing w:line="312" w:lineRule="auto"/>
        <w:ind w:firstLine="709"/>
        <w:jc w:val="both"/>
        <w:rPr>
          <w:b/>
          <w:i/>
          <w:sz w:val="28"/>
          <w:szCs w:val="28"/>
          <w:lang w:val="uk-UA"/>
        </w:rPr>
      </w:pPr>
      <w:r w:rsidRPr="00B51A2B">
        <w:rPr>
          <w:b/>
          <w:i/>
          <w:sz w:val="28"/>
          <w:szCs w:val="28"/>
          <w:lang w:val="uk-UA"/>
        </w:rPr>
        <w:t>Розмічування осей на обносці</w:t>
      </w:r>
    </w:p>
    <w:p w:rsidR="007A5A8C" w:rsidRDefault="007A5A8C" w:rsidP="007A5A8C">
      <w:pPr>
        <w:spacing w:line="312" w:lineRule="auto"/>
        <w:ind w:firstLine="709"/>
        <w:jc w:val="both"/>
        <w:rPr>
          <w:sz w:val="28"/>
          <w:szCs w:val="28"/>
          <w:lang w:val="uk-UA"/>
        </w:rPr>
      </w:pPr>
      <w:r w:rsidRPr="00841D98">
        <w:rPr>
          <w:sz w:val="28"/>
          <w:szCs w:val="28"/>
          <w:lang w:val="uk-UA"/>
        </w:rPr>
        <w:t xml:space="preserve">За допомогою теодоліта на обноску переносять головні або основні осі, проектуючи колімаційною площиною. Для цього, наприклад, встановлюють теодоліт на точку 1, а марку або тичку в точку 1'' (рис. </w:t>
      </w:r>
      <w:r>
        <w:rPr>
          <w:sz w:val="28"/>
          <w:szCs w:val="28"/>
          <w:lang w:val="uk-UA"/>
        </w:rPr>
        <w:t>13</w:t>
      </w:r>
      <w:r w:rsidRPr="00841D98">
        <w:rPr>
          <w:sz w:val="28"/>
          <w:szCs w:val="28"/>
          <w:lang w:val="uk-UA"/>
        </w:rPr>
        <w:t xml:space="preserve">.9). </w:t>
      </w:r>
    </w:p>
    <w:p w:rsidR="0052522E" w:rsidRDefault="0052522E" w:rsidP="0052522E">
      <w:pPr>
        <w:spacing w:line="312" w:lineRule="auto"/>
        <w:ind w:firstLine="709"/>
        <w:jc w:val="both"/>
        <w:rPr>
          <w:sz w:val="28"/>
          <w:szCs w:val="28"/>
          <w:lang w:val="uk-UA"/>
        </w:rPr>
      </w:pPr>
      <w:r w:rsidRPr="00841D98">
        <w:rPr>
          <w:sz w:val="28"/>
          <w:szCs w:val="28"/>
          <w:lang w:val="uk-UA"/>
        </w:rPr>
        <w:t xml:space="preserve">Наводять візирну вісь на марку. Нахиляючи зорову трубу теодоліта, візують на верхній і нижній обрізах дошки обноски і точною лінією олівцем помічають точки на дошці обноски. Такі ж дії виконують при положенні вертикального круга </w:t>
      </w:r>
      <w:r w:rsidRPr="00B51A2B">
        <w:rPr>
          <w:b/>
          <w:i/>
          <w:sz w:val="28"/>
          <w:szCs w:val="28"/>
          <w:lang w:val="uk-UA"/>
        </w:rPr>
        <w:t>КП</w:t>
      </w:r>
      <w:r w:rsidRPr="00841D98">
        <w:rPr>
          <w:sz w:val="28"/>
          <w:szCs w:val="28"/>
          <w:lang w:val="uk-UA"/>
        </w:rPr>
        <w:t xml:space="preserve"> і знову отримують точки осі на обносці. З двох точок намічують середню. Вона і буде фіксувати положення головної осі на обносці. Аналогічно виносять на обноску вісь 2-2''.</w:t>
      </w:r>
    </w:p>
    <w:p w:rsidR="0052522E" w:rsidRDefault="0052522E" w:rsidP="0052522E">
      <w:pPr>
        <w:spacing w:line="360" w:lineRule="auto"/>
        <w:ind w:firstLine="709"/>
        <w:jc w:val="both"/>
        <w:rPr>
          <w:sz w:val="28"/>
          <w:szCs w:val="28"/>
          <w:lang w:val="uk-UA"/>
        </w:rPr>
      </w:pPr>
      <w:r w:rsidRPr="00B51A2B">
        <w:rPr>
          <w:sz w:val="28"/>
          <w:szCs w:val="28"/>
          <w:lang w:val="uk-UA"/>
        </w:rPr>
        <w:lastRenderedPageBreak/>
        <w:t>Після винесення головних осей, згідно з розмічувальними або робочими кресленнями, на обносці визначають положення всіх інших осей (основних і допоміжних).</w:t>
      </w:r>
    </w:p>
    <w:p w:rsidR="0052522E" w:rsidRPr="00B51A2B" w:rsidRDefault="0052522E" w:rsidP="0052522E">
      <w:pPr>
        <w:spacing w:line="312" w:lineRule="auto"/>
        <w:ind w:firstLine="709"/>
        <w:jc w:val="both"/>
        <w:rPr>
          <w:sz w:val="28"/>
          <w:szCs w:val="28"/>
          <w:lang w:val="uk-UA"/>
        </w:rPr>
      </w:pPr>
      <w:r w:rsidRPr="00B51A2B">
        <w:rPr>
          <w:sz w:val="28"/>
          <w:szCs w:val="28"/>
          <w:lang w:val="uk-UA"/>
        </w:rPr>
        <w:t>Для цього по верху обноски за допомогою середньої або інварної прокомпарованої рулетки лінійними промірами відміряють проектні відстані до шуканих осей. Відносна похибка не має перевищувати 1:10000 - 1:25000.</w:t>
      </w:r>
    </w:p>
    <w:p w:rsidR="0052522E" w:rsidRPr="00B51A2B" w:rsidRDefault="0052522E" w:rsidP="0052522E">
      <w:pPr>
        <w:spacing w:line="312" w:lineRule="auto"/>
        <w:ind w:firstLine="709"/>
        <w:jc w:val="both"/>
        <w:rPr>
          <w:sz w:val="28"/>
          <w:szCs w:val="28"/>
          <w:lang w:val="uk-UA"/>
        </w:rPr>
      </w:pPr>
      <w:r w:rsidRPr="00B51A2B">
        <w:rPr>
          <w:sz w:val="28"/>
          <w:szCs w:val="28"/>
          <w:lang w:val="uk-UA"/>
        </w:rPr>
        <w:t>За винесеними осями виконують контрольні вимірювання. Після нанесення на обноску всіх осей будівлі</w:t>
      </w:r>
      <w:r>
        <w:rPr>
          <w:sz w:val="28"/>
          <w:szCs w:val="28"/>
          <w:lang w:val="uk-UA"/>
        </w:rPr>
        <w:t xml:space="preserve"> </w:t>
      </w:r>
      <w:r w:rsidRPr="00B51A2B">
        <w:rPr>
          <w:sz w:val="28"/>
          <w:szCs w:val="28"/>
          <w:lang w:val="uk-UA"/>
        </w:rPr>
        <w:t xml:space="preserve"> їх закріпляють цвяхами. Проти кожного цвяха, що фіксує вісь, яскравою фарбою прокреслюють вертикальну (горизонтальну) лінію і великим шрифтом підписують назву осі.</w:t>
      </w:r>
    </w:p>
    <w:p w:rsidR="007A5A8C" w:rsidRDefault="00B43C6B" w:rsidP="007A5A8C">
      <w:pPr>
        <w:spacing w:line="360" w:lineRule="auto"/>
        <w:jc w:val="center"/>
        <w:rPr>
          <w:sz w:val="28"/>
          <w:szCs w:val="28"/>
          <w:lang w:val="uk-UA"/>
        </w:rPr>
      </w:pPr>
      <w:r>
        <w:rPr>
          <w:noProof/>
          <w:sz w:val="28"/>
          <w:szCs w:val="28"/>
          <w:lang w:val="uk-UA" w:eastAsia="uk-UA"/>
        </w:rPr>
        <w:drawing>
          <wp:inline distT="0" distB="0" distL="0" distR="0">
            <wp:extent cx="3139440" cy="3304540"/>
            <wp:effectExtent l="19050" t="0" r="3810" b="0"/>
            <wp:docPr id="218" name="Рисунок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329" cstate="print"/>
                    <a:srcRect/>
                    <a:stretch>
                      <a:fillRect/>
                    </a:stretch>
                  </pic:blipFill>
                  <pic:spPr bwMode="auto">
                    <a:xfrm>
                      <a:off x="0" y="0"/>
                      <a:ext cx="3139440" cy="3304540"/>
                    </a:xfrm>
                    <a:prstGeom prst="rect">
                      <a:avLst/>
                    </a:prstGeom>
                    <a:noFill/>
                    <a:ln w="9525">
                      <a:noFill/>
                      <a:miter lim="800000"/>
                      <a:headEnd/>
                      <a:tailEnd/>
                    </a:ln>
                  </pic:spPr>
                </pic:pic>
              </a:graphicData>
            </a:graphic>
          </wp:inline>
        </w:drawing>
      </w:r>
    </w:p>
    <w:p w:rsidR="007A5A8C" w:rsidRPr="00906762" w:rsidRDefault="007A5A8C" w:rsidP="00906762">
      <w:pPr>
        <w:spacing w:line="360" w:lineRule="auto"/>
        <w:jc w:val="center"/>
        <w:rPr>
          <w:b/>
          <w:lang w:val="uk-UA"/>
        </w:rPr>
      </w:pPr>
      <w:r w:rsidRPr="00906762">
        <w:rPr>
          <w:b/>
          <w:lang w:val="uk-UA"/>
        </w:rPr>
        <w:t>Рис</w:t>
      </w:r>
      <w:r w:rsidR="00906762" w:rsidRPr="00906762">
        <w:rPr>
          <w:b/>
          <w:lang w:val="uk-UA"/>
        </w:rPr>
        <w:t>унок</w:t>
      </w:r>
      <w:r w:rsidRPr="00906762">
        <w:rPr>
          <w:b/>
          <w:lang w:val="uk-UA"/>
        </w:rPr>
        <w:t xml:space="preserve"> 13.9</w:t>
      </w:r>
      <w:r w:rsidR="00906762" w:rsidRPr="00906762">
        <w:rPr>
          <w:b/>
          <w:lang w:val="uk-UA"/>
        </w:rPr>
        <w:t xml:space="preserve"> -</w:t>
      </w:r>
      <w:r w:rsidRPr="00906762">
        <w:rPr>
          <w:b/>
          <w:lang w:val="uk-UA"/>
        </w:rPr>
        <w:t xml:space="preserve"> Схема закріплення головних осей будівлі на обносці</w:t>
      </w:r>
    </w:p>
    <w:p w:rsidR="007A5A8C" w:rsidRDefault="007A5A8C" w:rsidP="007A5A8C">
      <w:pPr>
        <w:spacing w:line="312" w:lineRule="auto"/>
        <w:ind w:firstLine="709"/>
        <w:jc w:val="both"/>
        <w:rPr>
          <w:sz w:val="28"/>
          <w:szCs w:val="28"/>
          <w:lang w:val="uk-UA"/>
        </w:rPr>
      </w:pPr>
    </w:p>
    <w:p w:rsidR="007A5A8C" w:rsidRDefault="007A5A8C" w:rsidP="0052522E">
      <w:pPr>
        <w:spacing w:line="312" w:lineRule="auto"/>
        <w:ind w:firstLine="709"/>
        <w:jc w:val="both"/>
        <w:rPr>
          <w:sz w:val="28"/>
          <w:szCs w:val="28"/>
          <w:lang w:val="uk-UA"/>
        </w:rPr>
      </w:pPr>
      <w:r w:rsidRPr="00B51A2B">
        <w:rPr>
          <w:sz w:val="28"/>
          <w:szCs w:val="28"/>
          <w:lang w:val="uk-UA"/>
        </w:rPr>
        <w:t>Для контролю вимірюють по обносці відстань між ними. Потім лінійними промірами від основних осей розмічують допоміжні осі.</w:t>
      </w:r>
    </w:p>
    <w:p w:rsidR="007A5A8C" w:rsidRDefault="007A5A8C" w:rsidP="007A5A8C">
      <w:pPr>
        <w:spacing w:line="360" w:lineRule="auto"/>
        <w:ind w:firstLine="709"/>
        <w:jc w:val="both"/>
        <w:rPr>
          <w:sz w:val="28"/>
          <w:szCs w:val="28"/>
          <w:lang w:val="uk-UA"/>
        </w:rPr>
      </w:pPr>
    </w:p>
    <w:p w:rsidR="007A5A8C" w:rsidRPr="00344D8F" w:rsidRDefault="007A5A8C" w:rsidP="007A5A8C">
      <w:pPr>
        <w:spacing w:line="312" w:lineRule="auto"/>
        <w:jc w:val="center"/>
        <w:rPr>
          <w:b/>
          <w:position w:val="14"/>
          <w:sz w:val="28"/>
          <w:szCs w:val="28"/>
          <w:lang w:val="uk-UA"/>
        </w:rPr>
      </w:pPr>
      <w:r w:rsidRPr="00344D8F">
        <w:rPr>
          <w:b/>
          <w:position w:val="14"/>
          <w:sz w:val="28"/>
          <w:szCs w:val="28"/>
          <w:lang w:val="uk-UA"/>
        </w:rPr>
        <w:t>Контрольні питання</w:t>
      </w:r>
    </w:p>
    <w:p w:rsidR="007A5A8C" w:rsidRPr="00B51A2B" w:rsidRDefault="007A5A8C" w:rsidP="0052522E">
      <w:pPr>
        <w:spacing w:line="312" w:lineRule="auto"/>
        <w:ind w:firstLine="709"/>
        <w:jc w:val="both"/>
        <w:rPr>
          <w:sz w:val="28"/>
          <w:szCs w:val="28"/>
          <w:lang w:val="uk-UA"/>
        </w:rPr>
      </w:pPr>
      <w:r w:rsidRPr="00B51A2B">
        <w:rPr>
          <w:sz w:val="28"/>
          <w:szCs w:val="28"/>
          <w:lang w:val="uk-UA"/>
        </w:rPr>
        <w:t>1.</w:t>
      </w:r>
      <w:r w:rsidRPr="00B51A2B">
        <w:rPr>
          <w:sz w:val="28"/>
          <w:szCs w:val="28"/>
          <w:lang w:val="uk-UA"/>
        </w:rPr>
        <w:tab/>
        <w:t>На яких документах і для чого розвивають геодезичну основу на будмайданчику?</w:t>
      </w:r>
    </w:p>
    <w:p w:rsidR="007A5A8C" w:rsidRPr="00B51A2B" w:rsidRDefault="007A5A8C" w:rsidP="0052522E">
      <w:pPr>
        <w:spacing w:line="312" w:lineRule="auto"/>
        <w:ind w:firstLine="709"/>
        <w:jc w:val="both"/>
        <w:rPr>
          <w:sz w:val="28"/>
          <w:szCs w:val="28"/>
          <w:lang w:val="uk-UA"/>
        </w:rPr>
      </w:pPr>
      <w:r w:rsidRPr="00B51A2B">
        <w:rPr>
          <w:sz w:val="28"/>
          <w:szCs w:val="28"/>
          <w:lang w:val="uk-UA"/>
        </w:rPr>
        <w:t>2.</w:t>
      </w:r>
      <w:r w:rsidRPr="00B51A2B">
        <w:rPr>
          <w:sz w:val="28"/>
          <w:szCs w:val="28"/>
          <w:lang w:val="uk-UA"/>
        </w:rPr>
        <w:tab/>
        <w:t>Що таке зовнішня і внутрішня геодезичні основи?</w:t>
      </w:r>
    </w:p>
    <w:p w:rsidR="007A5A8C" w:rsidRPr="00B51A2B" w:rsidRDefault="007A5A8C" w:rsidP="0052522E">
      <w:pPr>
        <w:spacing w:line="312" w:lineRule="auto"/>
        <w:ind w:firstLine="709"/>
        <w:jc w:val="both"/>
        <w:rPr>
          <w:sz w:val="28"/>
          <w:szCs w:val="28"/>
          <w:lang w:val="uk-UA"/>
        </w:rPr>
      </w:pPr>
      <w:r w:rsidRPr="00B51A2B">
        <w:rPr>
          <w:sz w:val="28"/>
          <w:szCs w:val="28"/>
          <w:lang w:val="uk-UA"/>
        </w:rPr>
        <w:t>3.</w:t>
      </w:r>
      <w:r w:rsidRPr="00B51A2B">
        <w:rPr>
          <w:sz w:val="28"/>
          <w:szCs w:val="28"/>
          <w:lang w:val="uk-UA"/>
        </w:rPr>
        <w:tab/>
        <w:t>Для чого редукується будівельна сітка на місцевості?</w:t>
      </w:r>
    </w:p>
    <w:p w:rsidR="007A5A8C" w:rsidRPr="00B51A2B" w:rsidRDefault="007A5A8C" w:rsidP="0052522E">
      <w:pPr>
        <w:spacing w:line="312" w:lineRule="auto"/>
        <w:ind w:firstLine="709"/>
        <w:jc w:val="both"/>
        <w:rPr>
          <w:sz w:val="28"/>
          <w:szCs w:val="28"/>
          <w:lang w:val="uk-UA"/>
        </w:rPr>
      </w:pPr>
      <w:r w:rsidRPr="00B51A2B">
        <w:rPr>
          <w:sz w:val="28"/>
          <w:szCs w:val="28"/>
          <w:lang w:val="uk-UA"/>
        </w:rPr>
        <w:t>4.</w:t>
      </w:r>
      <w:r w:rsidRPr="00B51A2B">
        <w:rPr>
          <w:sz w:val="28"/>
          <w:szCs w:val="28"/>
          <w:lang w:val="uk-UA"/>
        </w:rPr>
        <w:tab/>
        <w:t>Опишіть порядок перенесення на місцевість будівельної</w:t>
      </w:r>
      <w:r>
        <w:rPr>
          <w:sz w:val="28"/>
          <w:szCs w:val="28"/>
          <w:lang w:val="uk-UA"/>
        </w:rPr>
        <w:t xml:space="preserve"> </w:t>
      </w:r>
      <w:r w:rsidRPr="00B51A2B">
        <w:rPr>
          <w:sz w:val="28"/>
          <w:szCs w:val="28"/>
          <w:lang w:val="uk-UA"/>
        </w:rPr>
        <w:t>сітки.</w:t>
      </w:r>
    </w:p>
    <w:p w:rsidR="007A5A8C" w:rsidRPr="00B51A2B" w:rsidRDefault="007A5A8C" w:rsidP="0052522E">
      <w:pPr>
        <w:spacing w:line="312" w:lineRule="auto"/>
        <w:ind w:firstLine="709"/>
        <w:jc w:val="both"/>
        <w:rPr>
          <w:sz w:val="28"/>
          <w:szCs w:val="28"/>
          <w:lang w:val="uk-UA"/>
        </w:rPr>
      </w:pPr>
      <w:r w:rsidRPr="00B51A2B">
        <w:rPr>
          <w:sz w:val="28"/>
          <w:szCs w:val="28"/>
          <w:lang w:val="uk-UA"/>
        </w:rPr>
        <w:lastRenderedPageBreak/>
        <w:t>5.</w:t>
      </w:r>
      <w:r w:rsidRPr="00B51A2B">
        <w:rPr>
          <w:sz w:val="28"/>
          <w:szCs w:val="28"/>
          <w:lang w:val="uk-UA"/>
        </w:rPr>
        <w:tab/>
        <w:t>Що таке і як виконується редукування будівельної сітки?</w:t>
      </w:r>
    </w:p>
    <w:p w:rsidR="007A5A8C" w:rsidRPr="00B51A2B" w:rsidRDefault="007A5A8C" w:rsidP="0052522E">
      <w:pPr>
        <w:spacing w:line="312" w:lineRule="auto"/>
        <w:ind w:firstLine="709"/>
        <w:jc w:val="both"/>
        <w:rPr>
          <w:sz w:val="28"/>
          <w:szCs w:val="28"/>
          <w:lang w:val="uk-UA"/>
        </w:rPr>
      </w:pPr>
      <w:r w:rsidRPr="00B51A2B">
        <w:rPr>
          <w:sz w:val="28"/>
          <w:szCs w:val="28"/>
          <w:lang w:val="uk-UA"/>
        </w:rPr>
        <w:t>6.</w:t>
      </w:r>
      <w:r w:rsidRPr="00B51A2B">
        <w:rPr>
          <w:sz w:val="28"/>
          <w:szCs w:val="28"/>
          <w:lang w:val="uk-UA"/>
        </w:rPr>
        <w:tab/>
        <w:t>Послідовність геодезичних робіт на будівельному майданчику.</w:t>
      </w:r>
    </w:p>
    <w:p w:rsidR="007A5A8C" w:rsidRPr="00B51A2B" w:rsidRDefault="007A5A8C" w:rsidP="0052522E">
      <w:pPr>
        <w:spacing w:line="312" w:lineRule="auto"/>
        <w:ind w:firstLine="709"/>
        <w:jc w:val="both"/>
        <w:rPr>
          <w:sz w:val="28"/>
          <w:szCs w:val="28"/>
          <w:lang w:val="uk-UA"/>
        </w:rPr>
      </w:pPr>
      <w:r w:rsidRPr="00B51A2B">
        <w:rPr>
          <w:sz w:val="28"/>
          <w:szCs w:val="28"/>
          <w:lang w:val="uk-UA"/>
        </w:rPr>
        <w:t>7.</w:t>
      </w:r>
      <w:r w:rsidRPr="00B51A2B">
        <w:rPr>
          <w:sz w:val="28"/>
          <w:szCs w:val="28"/>
          <w:lang w:val="uk-UA"/>
        </w:rPr>
        <w:tab/>
        <w:t>Як виконується закріплення на місцевості винесених</w:t>
      </w:r>
      <w:r>
        <w:rPr>
          <w:sz w:val="28"/>
          <w:szCs w:val="28"/>
          <w:lang w:val="uk-UA"/>
        </w:rPr>
        <w:t xml:space="preserve"> </w:t>
      </w:r>
      <w:r w:rsidRPr="00B51A2B">
        <w:rPr>
          <w:sz w:val="28"/>
          <w:szCs w:val="28"/>
          <w:lang w:val="uk-UA"/>
        </w:rPr>
        <w:t>осей?</w:t>
      </w:r>
    </w:p>
    <w:p w:rsidR="007A5A8C" w:rsidRPr="00B51A2B" w:rsidRDefault="007A5A8C" w:rsidP="0052522E">
      <w:pPr>
        <w:spacing w:line="312" w:lineRule="auto"/>
        <w:ind w:firstLine="709"/>
        <w:jc w:val="both"/>
        <w:rPr>
          <w:sz w:val="28"/>
          <w:szCs w:val="28"/>
          <w:lang w:val="uk-UA"/>
        </w:rPr>
      </w:pPr>
      <w:r w:rsidRPr="00B51A2B">
        <w:rPr>
          <w:sz w:val="28"/>
          <w:szCs w:val="28"/>
          <w:lang w:val="uk-UA"/>
        </w:rPr>
        <w:t>8.</w:t>
      </w:r>
      <w:r w:rsidRPr="00B51A2B">
        <w:rPr>
          <w:sz w:val="28"/>
          <w:szCs w:val="28"/>
          <w:lang w:val="uk-UA"/>
        </w:rPr>
        <w:tab/>
        <w:t>Що таке обноска і її види?</w:t>
      </w:r>
    </w:p>
    <w:p w:rsidR="007A5A8C" w:rsidRPr="00B51A2B" w:rsidRDefault="007A5A8C" w:rsidP="0052522E">
      <w:pPr>
        <w:spacing w:line="312" w:lineRule="auto"/>
        <w:ind w:firstLine="709"/>
        <w:jc w:val="both"/>
        <w:rPr>
          <w:sz w:val="28"/>
          <w:szCs w:val="28"/>
          <w:lang w:val="uk-UA"/>
        </w:rPr>
      </w:pPr>
      <w:r w:rsidRPr="00B51A2B">
        <w:rPr>
          <w:sz w:val="28"/>
          <w:szCs w:val="28"/>
          <w:lang w:val="uk-UA"/>
        </w:rPr>
        <w:t>9.</w:t>
      </w:r>
      <w:r w:rsidRPr="00B51A2B">
        <w:rPr>
          <w:sz w:val="28"/>
          <w:szCs w:val="28"/>
          <w:lang w:val="uk-UA"/>
        </w:rPr>
        <w:tab/>
        <w:t>Вимоги до проектування обноски.</w:t>
      </w:r>
    </w:p>
    <w:p w:rsidR="00276C34" w:rsidRDefault="007A5A8C" w:rsidP="0052522E">
      <w:pPr>
        <w:spacing w:line="312" w:lineRule="auto"/>
        <w:ind w:firstLine="709"/>
        <w:jc w:val="both"/>
        <w:rPr>
          <w:sz w:val="28"/>
          <w:szCs w:val="28"/>
          <w:lang w:val="uk-UA"/>
        </w:rPr>
      </w:pPr>
      <w:r w:rsidRPr="00B51A2B">
        <w:rPr>
          <w:sz w:val="28"/>
          <w:szCs w:val="28"/>
          <w:lang w:val="uk-UA"/>
        </w:rPr>
        <w:t>10.</w:t>
      </w:r>
      <w:r w:rsidRPr="00B51A2B">
        <w:rPr>
          <w:sz w:val="28"/>
          <w:szCs w:val="28"/>
          <w:lang w:val="uk-UA"/>
        </w:rPr>
        <w:tab/>
        <w:t>Порядок розмічування осей по обносці.</w:t>
      </w:r>
    </w:p>
    <w:p w:rsidR="00057046" w:rsidRPr="00057046" w:rsidRDefault="00EA72A8" w:rsidP="00276C34">
      <w:pPr>
        <w:spacing w:line="360" w:lineRule="auto"/>
        <w:jc w:val="center"/>
        <w:rPr>
          <w:b/>
          <w:sz w:val="28"/>
          <w:szCs w:val="28"/>
          <w:lang w:val="uk-UA"/>
        </w:rPr>
      </w:pPr>
      <w:r>
        <w:rPr>
          <w:sz w:val="28"/>
          <w:szCs w:val="28"/>
          <w:lang w:val="uk-UA"/>
        </w:rPr>
        <w:br w:type="page"/>
      </w:r>
      <w:r w:rsidR="004B110E" w:rsidRPr="004B110E">
        <w:rPr>
          <w:b/>
          <w:sz w:val="28"/>
          <w:szCs w:val="28"/>
          <w:lang w:val="uk-UA"/>
        </w:rPr>
        <w:lastRenderedPageBreak/>
        <w:t>СПИСОК  РЕКОМЕНДОВАНОЇ ЛІТЕРАТУРИ</w:t>
      </w:r>
    </w:p>
    <w:p w:rsidR="00276C34" w:rsidRDefault="00276C34" w:rsidP="00276C34">
      <w:pPr>
        <w:spacing w:line="360" w:lineRule="auto"/>
        <w:ind w:firstLine="567"/>
        <w:rPr>
          <w:sz w:val="28"/>
          <w:szCs w:val="28"/>
          <w:lang w:val="uk-UA"/>
        </w:rPr>
      </w:pPr>
    </w:p>
    <w:p w:rsidR="00280949" w:rsidRPr="00B231B3" w:rsidRDefault="00276C34" w:rsidP="004B110E">
      <w:pPr>
        <w:spacing w:line="360" w:lineRule="auto"/>
        <w:ind w:firstLine="567"/>
        <w:jc w:val="both"/>
        <w:rPr>
          <w:sz w:val="28"/>
          <w:szCs w:val="28"/>
          <w:lang w:val="uk-UA"/>
        </w:rPr>
      </w:pPr>
      <w:r w:rsidRPr="00276C34">
        <w:rPr>
          <w:sz w:val="28"/>
          <w:szCs w:val="28"/>
          <w:lang w:val="uk-UA"/>
        </w:rPr>
        <w:t>1.</w:t>
      </w:r>
      <w:r w:rsidR="00B231B3">
        <w:rPr>
          <w:sz w:val="28"/>
          <w:szCs w:val="28"/>
          <w:lang w:val="uk-UA"/>
        </w:rPr>
        <w:t xml:space="preserve"> </w:t>
      </w:r>
      <w:r w:rsidR="00280949" w:rsidRPr="00280949">
        <w:rPr>
          <w:sz w:val="28"/>
          <w:szCs w:val="28"/>
          <w:lang w:val="uk-UA"/>
        </w:rPr>
        <w:t>Інженерна  геодезія : підручник /  за ред. проф. С. П. Войтенка.  – Чернігів : НУ «Чернігівська політехніка», 2022. 700 с.</w:t>
      </w:r>
    </w:p>
    <w:p w:rsidR="00587EE1" w:rsidRPr="00B231B3" w:rsidRDefault="008D73AA" w:rsidP="004B110E">
      <w:pPr>
        <w:spacing w:line="360" w:lineRule="auto"/>
        <w:ind w:firstLine="567"/>
        <w:jc w:val="both"/>
        <w:rPr>
          <w:sz w:val="28"/>
          <w:szCs w:val="28"/>
          <w:lang w:val="uk-UA"/>
        </w:rPr>
      </w:pPr>
      <w:r>
        <w:rPr>
          <w:sz w:val="28"/>
          <w:szCs w:val="28"/>
          <w:lang w:val="uk-UA"/>
        </w:rPr>
        <w:t>2</w:t>
      </w:r>
      <w:r w:rsidR="00587EE1" w:rsidRPr="00276C34">
        <w:rPr>
          <w:sz w:val="28"/>
          <w:szCs w:val="28"/>
          <w:lang w:val="uk-UA"/>
        </w:rPr>
        <w:t>.</w:t>
      </w:r>
      <w:r w:rsidR="00587EE1">
        <w:rPr>
          <w:sz w:val="28"/>
          <w:szCs w:val="28"/>
          <w:lang w:val="uk-UA"/>
        </w:rPr>
        <w:t xml:space="preserve"> </w:t>
      </w:r>
      <w:r w:rsidR="00587EE1" w:rsidRPr="00B231B3">
        <w:rPr>
          <w:sz w:val="28"/>
          <w:szCs w:val="28"/>
          <w:lang w:val="uk-UA"/>
        </w:rPr>
        <w:t>Юрковський Р.Г. Основи інженерної геодезії /С.П. Войтенко, Г.М. Литвин, Н.Р.Вильданова, І.А. Маліна – Одеса: ОДАБА, 2014</w:t>
      </w:r>
      <w:r w:rsidR="00587EE1">
        <w:rPr>
          <w:sz w:val="28"/>
          <w:szCs w:val="28"/>
          <w:lang w:val="uk-UA"/>
        </w:rPr>
        <w:t>.</w:t>
      </w:r>
      <w:r w:rsidR="00587EE1" w:rsidRPr="00B231B3">
        <w:rPr>
          <w:sz w:val="28"/>
          <w:szCs w:val="28"/>
          <w:lang w:val="uk-UA"/>
        </w:rPr>
        <w:t xml:space="preserve"> 217с.</w:t>
      </w:r>
    </w:p>
    <w:p w:rsidR="00276C34" w:rsidRPr="00276C34" w:rsidRDefault="008D73AA" w:rsidP="004B110E">
      <w:pPr>
        <w:spacing w:line="360" w:lineRule="auto"/>
        <w:ind w:firstLine="567"/>
        <w:jc w:val="both"/>
        <w:rPr>
          <w:sz w:val="28"/>
          <w:szCs w:val="28"/>
          <w:lang w:val="uk-UA"/>
        </w:rPr>
      </w:pPr>
      <w:r>
        <w:rPr>
          <w:sz w:val="28"/>
          <w:szCs w:val="28"/>
          <w:lang w:val="uk-UA"/>
        </w:rPr>
        <w:t>3</w:t>
      </w:r>
      <w:r w:rsidR="00276C34" w:rsidRPr="00276C34">
        <w:rPr>
          <w:sz w:val="28"/>
          <w:szCs w:val="28"/>
          <w:lang w:val="uk-UA"/>
        </w:rPr>
        <w:t>.</w:t>
      </w:r>
      <w:r w:rsidR="00B231B3">
        <w:rPr>
          <w:sz w:val="28"/>
          <w:szCs w:val="28"/>
          <w:lang w:val="uk-UA"/>
        </w:rPr>
        <w:t xml:space="preserve"> </w:t>
      </w:r>
      <w:r w:rsidR="00276C34" w:rsidRPr="00276C34">
        <w:rPr>
          <w:sz w:val="28"/>
          <w:szCs w:val="28"/>
          <w:lang w:val="uk-UA"/>
        </w:rPr>
        <w:t>Романчук С. В. Практикум з інженерної геодезії: Навчальний посібник. - Рівне: НУВГП, 2005. - 142 с.</w:t>
      </w:r>
    </w:p>
    <w:p w:rsidR="00276C34" w:rsidRPr="00276C34" w:rsidRDefault="008D73AA" w:rsidP="004B110E">
      <w:pPr>
        <w:spacing w:line="360" w:lineRule="auto"/>
        <w:ind w:firstLine="567"/>
        <w:jc w:val="both"/>
        <w:rPr>
          <w:sz w:val="28"/>
          <w:szCs w:val="28"/>
          <w:lang w:val="uk-UA"/>
        </w:rPr>
      </w:pPr>
      <w:r>
        <w:rPr>
          <w:sz w:val="28"/>
          <w:szCs w:val="28"/>
          <w:lang w:val="uk-UA"/>
        </w:rPr>
        <w:t>4</w:t>
      </w:r>
      <w:r w:rsidR="00276C34" w:rsidRPr="00276C34">
        <w:rPr>
          <w:sz w:val="28"/>
          <w:szCs w:val="28"/>
          <w:lang w:val="uk-UA"/>
        </w:rPr>
        <w:t>.</w:t>
      </w:r>
      <w:r w:rsidR="00B231B3">
        <w:rPr>
          <w:sz w:val="28"/>
          <w:szCs w:val="28"/>
          <w:lang w:val="uk-UA"/>
        </w:rPr>
        <w:t xml:space="preserve"> </w:t>
      </w:r>
      <w:r w:rsidR="00276C34" w:rsidRPr="00276C34">
        <w:rPr>
          <w:sz w:val="28"/>
          <w:szCs w:val="28"/>
          <w:lang w:val="uk-UA"/>
        </w:rPr>
        <w:t>Панчук Ю. М., Янчук О. Є. Лабораторний практикум з інженерної геодезії: Навчальний посібник. - Рівне: НУВГП, 2010. 134 с.</w:t>
      </w:r>
    </w:p>
    <w:p w:rsidR="00276C34" w:rsidRPr="00276C34" w:rsidRDefault="008D73AA" w:rsidP="004B110E">
      <w:pPr>
        <w:spacing w:line="360" w:lineRule="auto"/>
        <w:ind w:firstLine="567"/>
        <w:jc w:val="both"/>
        <w:rPr>
          <w:sz w:val="28"/>
          <w:szCs w:val="28"/>
          <w:lang w:val="uk-UA"/>
        </w:rPr>
      </w:pPr>
      <w:r>
        <w:rPr>
          <w:sz w:val="28"/>
          <w:szCs w:val="28"/>
          <w:lang w:val="uk-UA"/>
        </w:rPr>
        <w:t>5</w:t>
      </w:r>
      <w:r w:rsidR="00276C34" w:rsidRPr="00276C34">
        <w:rPr>
          <w:sz w:val="28"/>
          <w:szCs w:val="28"/>
          <w:lang w:val="uk-UA"/>
        </w:rPr>
        <w:t>. Практикум до виконання розрахунково-графічних робіт з курсу інженерної геодезії / В.Д. Шипулін, Л.Г. Запара - Харків: ХНАМГ, 2003.</w:t>
      </w:r>
    </w:p>
    <w:p w:rsidR="00276C34" w:rsidRDefault="008D73AA" w:rsidP="004B110E">
      <w:pPr>
        <w:spacing w:line="360" w:lineRule="auto"/>
        <w:ind w:firstLine="567"/>
        <w:jc w:val="both"/>
        <w:rPr>
          <w:sz w:val="28"/>
          <w:szCs w:val="28"/>
          <w:lang w:val="uk-UA"/>
        </w:rPr>
      </w:pPr>
      <w:r>
        <w:rPr>
          <w:sz w:val="28"/>
          <w:szCs w:val="28"/>
          <w:lang w:val="uk-UA"/>
        </w:rPr>
        <w:t>6</w:t>
      </w:r>
      <w:r w:rsidR="00276C34" w:rsidRPr="00276C34">
        <w:rPr>
          <w:sz w:val="28"/>
          <w:szCs w:val="28"/>
          <w:lang w:val="uk-UA"/>
        </w:rPr>
        <w:t>. Практикум до виконання розрахунково-графічних робіт з курсу інженерної геодезії. Частина 2 / В.Д. Шипулін, В.В. Новицький, Л.Г. Запара -Харків: ХНАМГ, 2004.</w:t>
      </w:r>
    </w:p>
    <w:p w:rsidR="00B231B3" w:rsidRPr="00587EE1" w:rsidRDefault="008D73AA" w:rsidP="00B231B3">
      <w:pPr>
        <w:spacing w:line="360" w:lineRule="auto"/>
        <w:ind w:firstLine="567"/>
        <w:jc w:val="both"/>
        <w:rPr>
          <w:sz w:val="28"/>
          <w:szCs w:val="28"/>
          <w:lang w:val="uk-UA"/>
        </w:rPr>
      </w:pPr>
      <w:r>
        <w:rPr>
          <w:sz w:val="28"/>
          <w:szCs w:val="28"/>
          <w:lang w:val="uk-UA"/>
        </w:rPr>
        <w:t>7</w:t>
      </w:r>
      <w:r w:rsidR="00B231B3">
        <w:rPr>
          <w:sz w:val="28"/>
          <w:szCs w:val="28"/>
          <w:lang w:val="uk-UA"/>
        </w:rPr>
        <w:t xml:space="preserve">. </w:t>
      </w:r>
      <w:r w:rsidR="00B231B3" w:rsidRPr="00587EE1">
        <w:rPr>
          <w:sz w:val="28"/>
          <w:szCs w:val="28"/>
          <w:lang w:val="uk-UA"/>
        </w:rPr>
        <w:t>Ващенко В. Геодезичні прилади та приладдя: навч. посіб. / Ващенко В., Літинський</w:t>
      </w:r>
      <w:r w:rsidR="00B231B3">
        <w:rPr>
          <w:sz w:val="28"/>
          <w:szCs w:val="28"/>
          <w:lang w:val="uk-UA"/>
        </w:rPr>
        <w:t xml:space="preserve"> </w:t>
      </w:r>
      <w:r w:rsidR="00B231B3" w:rsidRPr="00587EE1">
        <w:rPr>
          <w:sz w:val="28"/>
          <w:szCs w:val="28"/>
          <w:lang w:val="uk-UA"/>
        </w:rPr>
        <w:t>В., Перій С. - Львів: Євросвіт, 2009. 208 с.</w:t>
      </w:r>
    </w:p>
    <w:p w:rsidR="00B231B3" w:rsidRPr="00B231B3" w:rsidRDefault="008D73AA" w:rsidP="00B231B3">
      <w:pPr>
        <w:spacing w:line="360" w:lineRule="auto"/>
        <w:ind w:firstLine="567"/>
        <w:jc w:val="both"/>
        <w:rPr>
          <w:sz w:val="28"/>
          <w:szCs w:val="28"/>
        </w:rPr>
      </w:pPr>
      <w:r>
        <w:rPr>
          <w:sz w:val="28"/>
          <w:szCs w:val="28"/>
          <w:lang w:val="uk-UA"/>
        </w:rPr>
        <w:t>8</w:t>
      </w:r>
      <w:r w:rsidR="00B231B3" w:rsidRPr="00587EE1">
        <w:rPr>
          <w:sz w:val="28"/>
          <w:szCs w:val="28"/>
          <w:lang w:val="uk-UA"/>
        </w:rPr>
        <w:t xml:space="preserve">. ДБН В.1.3 – 2:2010. </w:t>
      </w:r>
      <w:r w:rsidR="00B231B3" w:rsidRPr="00B920DD">
        <w:rPr>
          <w:sz w:val="28"/>
          <w:szCs w:val="28"/>
          <w:lang w:val="uk-UA"/>
        </w:rPr>
        <w:t xml:space="preserve">Геодезичні роботи в будівництві. К. Мінрегіонбуд України. </w:t>
      </w:r>
      <w:r w:rsidR="00B231B3" w:rsidRPr="00B231B3">
        <w:rPr>
          <w:sz w:val="28"/>
          <w:szCs w:val="28"/>
        </w:rPr>
        <w:t>2010.</w:t>
      </w:r>
      <w:r w:rsidR="00B231B3">
        <w:rPr>
          <w:sz w:val="28"/>
          <w:szCs w:val="28"/>
          <w:lang w:val="uk-UA"/>
        </w:rPr>
        <w:t xml:space="preserve"> </w:t>
      </w:r>
      <w:r w:rsidR="00B231B3" w:rsidRPr="00B231B3">
        <w:rPr>
          <w:sz w:val="28"/>
          <w:szCs w:val="28"/>
        </w:rPr>
        <w:t xml:space="preserve"> 69с.</w:t>
      </w:r>
    </w:p>
    <w:p w:rsidR="00B231B3" w:rsidRPr="002D42D6" w:rsidRDefault="008D73AA" w:rsidP="00B231B3">
      <w:pPr>
        <w:spacing w:line="360" w:lineRule="auto"/>
        <w:ind w:firstLine="567"/>
        <w:jc w:val="both"/>
        <w:rPr>
          <w:sz w:val="28"/>
          <w:szCs w:val="28"/>
        </w:rPr>
      </w:pPr>
      <w:r>
        <w:rPr>
          <w:sz w:val="28"/>
          <w:szCs w:val="28"/>
          <w:lang w:val="uk-UA"/>
        </w:rPr>
        <w:t>9</w:t>
      </w:r>
      <w:r w:rsidR="00B231B3" w:rsidRPr="00B231B3">
        <w:rPr>
          <w:sz w:val="28"/>
          <w:szCs w:val="28"/>
        </w:rPr>
        <w:t>. Геодезичний енциклопедичний словник / за ред. В. Літинського. - Львів: Євросвіт,</w:t>
      </w:r>
      <w:r w:rsidR="00B231B3">
        <w:rPr>
          <w:sz w:val="28"/>
          <w:szCs w:val="28"/>
          <w:lang w:val="uk-UA"/>
        </w:rPr>
        <w:t xml:space="preserve"> </w:t>
      </w:r>
      <w:r w:rsidR="00B231B3" w:rsidRPr="00B231B3">
        <w:rPr>
          <w:sz w:val="28"/>
          <w:szCs w:val="28"/>
        </w:rPr>
        <w:t>2001. 668 с.</w:t>
      </w:r>
    </w:p>
    <w:p w:rsidR="00057046" w:rsidRPr="000C665D" w:rsidRDefault="00057046" w:rsidP="00057046">
      <w:pPr>
        <w:pStyle w:val="111"/>
        <w:tabs>
          <w:tab w:val="left" w:pos="284"/>
          <w:tab w:val="left" w:leader="dot" w:pos="9072"/>
        </w:tabs>
        <w:spacing w:before="60" w:line="240" w:lineRule="auto"/>
        <w:ind w:firstLine="0"/>
        <w:jc w:val="center"/>
        <w:rPr>
          <w:rFonts w:eastAsia="MS Mincho"/>
          <w:bCs/>
          <w:szCs w:val="28"/>
        </w:rPr>
      </w:pPr>
      <w:r>
        <w:rPr>
          <w:szCs w:val="28"/>
        </w:rPr>
        <w:br w:type="page"/>
      </w:r>
      <w:r w:rsidRPr="000C665D">
        <w:rPr>
          <w:rFonts w:eastAsia="MS Mincho"/>
          <w:bCs/>
          <w:szCs w:val="28"/>
        </w:rPr>
        <w:lastRenderedPageBreak/>
        <w:t>Навчальне  видання</w:t>
      </w:r>
    </w:p>
    <w:p w:rsidR="00057046" w:rsidRPr="000C665D" w:rsidRDefault="00057046" w:rsidP="00057046">
      <w:pPr>
        <w:pStyle w:val="111"/>
        <w:tabs>
          <w:tab w:val="left" w:pos="284"/>
          <w:tab w:val="left" w:leader="dot" w:pos="9072"/>
        </w:tabs>
        <w:spacing w:before="60" w:line="240" w:lineRule="auto"/>
        <w:ind w:left="360"/>
        <w:rPr>
          <w:rFonts w:eastAsia="MS Mincho"/>
          <w:bCs/>
          <w:szCs w:val="28"/>
        </w:rPr>
      </w:pPr>
    </w:p>
    <w:p w:rsidR="00057046" w:rsidRPr="000C665D" w:rsidRDefault="00057046" w:rsidP="00057046">
      <w:pPr>
        <w:pStyle w:val="111"/>
        <w:tabs>
          <w:tab w:val="left" w:pos="284"/>
          <w:tab w:val="left" w:leader="dot" w:pos="9072"/>
        </w:tabs>
        <w:spacing w:before="60" w:line="240" w:lineRule="auto"/>
        <w:ind w:left="360"/>
        <w:rPr>
          <w:rFonts w:eastAsia="MS Mincho"/>
          <w:bCs/>
          <w:szCs w:val="28"/>
        </w:rPr>
      </w:pPr>
    </w:p>
    <w:p w:rsidR="00057046" w:rsidRPr="000C665D" w:rsidRDefault="00057046" w:rsidP="00057046">
      <w:pPr>
        <w:pStyle w:val="111"/>
        <w:tabs>
          <w:tab w:val="left" w:pos="284"/>
          <w:tab w:val="left" w:leader="dot" w:pos="9072"/>
        </w:tabs>
        <w:spacing w:before="60" w:line="240" w:lineRule="auto"/>
        <w:ind w:left="360"/>
        <w:rPr>
          <w:rFonts w:eastAsia="MS Mincho"/>
          <w:bCs/>
          <w:szCs w:val="28"/>
        </w:rPr>
      </w:pPr>
    </w:p>
    <w:p w:rsidR="00057046" w:rsidRDefault="00057046" w:rsidP="00057046">
      <w:pPr>
        <w:pStyle w:val="111"/>
        <w:tabs>
          <w:tab w:val="left" w:pos="284"/>
          <w:tab w:val="left" w:leader="dot" w:pos="9072"/>
        </w:tabs>
        <w:spacing w:before="60" w:line="240" w:lineRule="auto"/>
        <w:ind w:firstLine="0"/>
        <w:jc w:val="center"/>
        <w:rPr>
          <w:szCs w:val="28"/>
        </w:rPr>
      </w:pPr>
      <w:r>
        <w:rPr>
          <w:b/>
          <w:sz w:val="36"/>
          <w:szCs w:val="36"/>
        </w:rPr>
        <w:t>КОНСПЕКТ ЛЕКЦІЙ</w:t>
      </w:r>
    </w:p>
    <w:p w:rsidR="00057046" w:rsidRDefault="00057046" w:rsidP="00057046">
      <w:pPr>
        <w:pStyle w:val="111"/>
        <w:tabs>
          <w:tab w:val="left" w:pos="284"/>
          <w:tab w:val="left" w:leader="dot" w:pos="9072"/>
        </w:tabs>
        <w:spacing w:before="60" w:line="240" w:lineRule="auto"/>
        <w:ind w:left="360"/>
        <w:jc w:val="center"/>
        <w:rPr>
          <w:szCs w:val="28"/>
        </w:rPr>
      </w:pPr>
    </w:p>
    <w:p w:rsidR="00057046" w:rsidRDefault="00057046" w:rsidP="00057046">
      <w:pPr>
        <w:shd w:val="clear" w:color="auto" w:fill="FFFFFF"/>
        <w:autoSpaceDE w:val="0"/>
        <w:autoSpaceDN w:val="0"/>
        <w:adjustRightInd w:val="0"/>
        <w:spacing w:line="360" w:lineRule="auto"/>
        <w:jc w:val="center"/>
        <w:rPr>
          <w:color w:val="000000"/>
          <w:sz w:val="28"/>
          <w:szCs w:val="28"/>
          <w:lang w:val="uk-UA"/>
        </w:rPr>
      </w:pPr>
      <w:r w:rsidRPr="00526FDA">
        <w:rPr>
          <w:sz w:val="28"/>
          <w:szCs w:val="28"/>
          <w:lang w:val="uk-UA"/>
        </w:rPr>
        <w:t xml:space="preserve">з курсу </w:t>
      </w:r>
      <w:r w:rsidRPr="009226AA">
        <w:rPr>
          <w:color w:val="000000"/>
          <w:sz w:val="28"/>
          <w:szCs w:val="28"/>
          <w:lang w:val="uk-UA"/>
        </w:rPr>
        <w:t>«</w:t>
      </w:r>
      <w:r w:rsidR="006B4D75" w:rsidRPr="006B4D75">
        <w:rPr>
          <w:color w:val="000000"/>
          <w:sz w:val="28"/>
          <w:szCs w:val="28"/>
          <w:lang w:val="uk-UA"/>
        </w:rPr>
        <w:t>Інженерна геодезія та вишукування</w:t>
      </w:r>
      <w:r w:rsidRPr="008C1ACC">
        <w:rPr>
          <w:color w:val="000000"/>
          <w:sz w:val="28"/>
          <w:szCs w:val="28"/>
          <w:lang w:val="uk-UA"/>
        </w:rPr>
        <w:t>»</w:t>
      </w:r>
      <w:r>
        <w:rPr>
          <w:color w:val="000000"/>
          <w:sz w:val="28"/>
          <w:szCs w:val="28"/>
          <w:lang w:val="uk-UA"/>
        </w:rPr>
        <w:t xml:space="preserve"> </w:t>
      </w:r>
    </w:p>
    <w:p w:rsidR="00057046" w:rsidRPr="00526FDA" w:rsidRDefault="00057046" w:rsidP="00057046">
      <w:pPr>
        <w:shd w:val="clear" w:color="auto" w:fill="FFFFFF"/>
        <w:autoSpaceDE w:val="0"/>
        <w:autoSpaceDN w:val="0"/>
        <w:adjustRightInd w:val="0"/>
        <w:spacing w:line="360" w:lineRule="auto"/>
        <w:jc w:val="center"/>
        <w:rPr>
          <w:sz w:val="28"/>
          <w:szCs w:val="28"/>
          <w:lang w:val="uk-UA"/>
        </w:rPr>
      </w:pPr>
    </w:p>
    <w:p w:rsidR="00E0033C" w:rsidRDefault="00E0033C" w:rsidP="00E0033C">
      <w:pPr>
        <w:pStyle w:val="111"/>
        <w:tabs>
          <w:tab w:val="left" w:pos="284"/>
          <w:tab w:val="left" w:leader="dot" w:pos="9072"/>
        </w:tabs>
        <w:spacing w:before="60" w:line="360" w:lineRule="auto"/>
        <w:ind w:firstLine="0"/>
        <w:jc w:val="center"/>
        <w:rPr>
          <w:rFonts w:eastAsia="MS Mincho"/>
          <w:bCs/>
          <w:szCs w:val="28"/>
        </w:rPr>
      </w:pPr>
      <w:r w:rsidRPr="00D5416A">
        <w:rPr>
          <w:rFonts w:eastAsia="MS Mincho"/>
          <w:bCs/>
          <w:szCs w:val="28"/>
        </w:rPr>
        <w:t xml:space="preserve">(для здобувачів вищої освіти  спеціальності  </w:t>
      </w:r>
      <w:r w:rsidR="009C6596">
        <w:rPr>
          <w:rFonts w:eastAsia="MS Mincho"/>
          <w:bCs/>
          <w:szCs w:val="28"/>
          <w:lang w:val="en-US"/>
        </w:rPr>
        <w:t>G</w:t>
      </w:r>
      <w:r w:rsidRPr="00D5416A">
        <w:rPr>
          <w:rFonts w:eastAsia="MS Mincho"/>
          <w:bCs/>
          <w:szCs w:val="28"/>
        </w:rPr>
        <w:t xml:space="preserve">19 </w:t>
      </w:r>
      <w:r w:rsidRPr="00D5416A">
        <w:rPr>
          <w:rFonts w:eastAsia="MS Mincho"/>
          <w:bCs/>
          <w:szCs w:val="28"/>
        </w:rPr>
        <w:br/>
        <w:t>Будівництво та цивільна інженерія)</w:t>
      </w:r>
    </w:p>
    <w:p w:rsidR="00E0033C" w:rsidRPr="00D5416A" w:rsidRDefault="00E0033C" w:rsidP="00E0033C">
      <w:pPr>
        <w:pStyle w:val="111"/>
        <w:tabs>
          <w:tab w:val="left" w:pos="284"/>
          <w:tab w:val="left" w:leader="dot" w:pos="9072"/>
        </w:tabs>
        <w:spacing w:before="60" w:line="360" w:lineRule="auto"/>
        <w:ind w:firstLine="0"/>
        <w:jc w:val="center"/>
        <w:rPr>
          <w:rFonts w:eastAsia="MS Mincho"/>
          <w:bCs/>
          <w:szCs w:val="28"/>
        </w:rPr>
      </w:pPr>
      <w:r w:rsidRPr="002613E5">
        <w:rPr>
          <w:rFonts w:eastAsia="MS Mincho"/>
          <w:bCs/>
          <w:szCs w:val="28"/>
        </w:rPr>
        <w:t>(Електронне видання)</w:t>
      </w:r>
    </w:p>
    <w:p w:rsidR="00057046" w:rsidRDefault="00057046" w:rsidP="00E0033C">
      <w:pPr>
        <w:pStyle w:val="111"/>
        <w:tabs>
          <w:tab w:val="left" w:pos="284"/>
          <w:tab w:val="left" w:leader="dot" w:pos="9072"/>
        </w:tabs>
        <w:spacing w:before="60" w:line="240" w:lineRule="auto"/>
        <w:ind w:left="360"/>
        <w:jc w:val="center"/>
        <w:rPr>
          <w:rFonts w:eastAsia="MS Mincho"/>
          <w:bCs/>
          <w:szCs w:val="28"/>
        </w:rPr>
      </w:pPr>
    </w:p>
    <w:p w:rsidR="00E0033C" w:rsidRDefault="00E0033C" w:rsidP="00E0033C">
      <w:pPr>
        <w:pStyle w:val="111"/>
        <w:tabs>
          <w:tab w:val="left" w:pos="284"/>
          <w:tab w:val="left" w:leader="dot" w:pos="9072"/>
        </w:tabs>
        <w:spacing w:before="60" w:line="240" w:lineRule="auto"/>
        <w:ind w:left="360"/>
        <w:jc w:val="center"/>
        <w:rPr>
          <w:rFonts w:eastAsia="MS Mincho"/>
          <w:bCs/>
          <w:szCs w:val="28"/>
        </w:rPr>
      </w:pPr>
    </w:p>
    <w:p w:rsidR="00057046" w:rsidRPr="00E21D81" w:rsidRDefault="00057046" w:rsidP="00E0033C">
      <w:pPr>
        <w:pStyle w:val="111"/>
        <w:tabs>
          <w:tab w:val="left" w:pos="284"/>
          <w:tab w:val="left" w:leader="dot" w:pos="9072"/>
        </w:tabs>
        <w:spacing w:before="60" w:line="240" w:lineRule="auto"/>
        <w:ind w:left="360"/>
        <w:jc w:val="center"/>
        <w:rPr>
          <w:rFonts w:eastAsia="MS Mincho"/>
          <w:bCs/>
          <w:szCs w:val="28"/>
        </w:rPr>
      </w:pPr>
      <w:r w:rsidRPr="000C665D">
        <w:rPr>
          <w:rFonts w:eastAsia="MS Mincho"/>
          <w:bCs/>
          <w:szCs w:val="28"/>
        </w:rPr>
        <w:t xml:space="preserve">Укладач: </w:t>
      </w:r>
      <w:r>
        <w:rPr>
          <w:rFonts w:eastAsia="MS Mincho"/>
          <w:bCs/>
          <w:szCs w:val="28"/>
        </w:rPr>
        <w:t xml:space="preserve"> </w:t>
      </w:r>
      <w:r w:rsidRPr="00E21D81">
        <w:rPr>
          <w:rFonts w:eastAsia="MS Mincho"/>
          <w:bCs/>
          <w:szCs w:val="28"/>
        </w:rPr>
        <w:t>Уваров Павло Євгенович</w:t>
      </w:r>
    </w:p>
    <w:p w:rsidR="00057046" w:rsidRPr="000C665D" w:rsidRDefault="00057046" w:rsidP="00E0033C">
      <w:pPr>
        <w:pStyle w:val="111"/>
        <w:tabs>
          <w:tab w:val="left" w:pos="284"/>
          <w:tab w:val="left" w:leader="dot" w:pos="9072"/>
        </w:tabs>
        <w:spacing w:before="60" w:line="240" w:lineRule="auto"/>
        <w:ind w:left="360"/>
        <w:jc w:val="center"/>
        <w:rPr>
          <w:rFonts w:eastAsia="MS Mincho"/>
          <w:bCs/>
          <w:szCs w:val="28"/>
        </w:rPr>
      </w:pPr>
    </w:p>
    <w:p w:rsidR="00057046" w:rsidRPr="000C665D" w:rsidRDefault="00057046" w:rsidP="00E0033C">
      <w:pPr>
        <w:pStyle w:val="111"/>
        <w:tabs>
          <w:tab w:val="left" w:pos="284"/>
          <w:tab w:val="left" w:leader="dot" w:pos="9072"/>
        </w:tabs>
        <w:spacing w:before="60" w:line="240" w:lineRule="auto"/>
        <w:ind w:left="360"/>
        <w:jc w:val="center"/>
        <w:rPr>
          <w:rFonts w:eastAsia="MS Mincho"/>
          <w:bCs/>
          <w:szCs w:val="28"/>
        </w:rPr>
      </w:pPr>
    </w:p>
    <w:p w:rsidR="00057046" w:rsidRPr="000C665D" w:rsidRDefault="00057046" w:rsidP="00E0033C">
      <w:pPr>
        <w:pStyle w:val="111"/>
        <w:tabs>
          <w:tab w:val="left" w:pos="284"/>
          <w:tab w:val="left" w:leader="dot" w:pos="9072"/>
        </w:tabs>
        <w:spacing w:before="60" w:line="240" w:lineRule="auto"/>
        <w:ind w:left="360"/>
        <w:jc w:val="center"/>
        <w:rPr>
          <w:rFonts w:eastAsia="MS Mincho"/>
          <w:bCs/>
          <w:szCs w:val="28"/>
        </w:rPr>
      </w:pPr>
      <w:r w:rsidRPr="000C665D">
        <w:rPr>
          <w:rFonts w:eastAsia="MS Mincho"/>
          <w:bCs/>
          <w:szCs w:val="28"/>
        </w:rPr>
        <w:t>Оригинал - макет                    П.Є. Уваров</w:t>
      </w:r>
    </w:p>
    <w:p w:rsidR="00057046" w:rsidRPr="000C665D" w:rsidRDefault="00057046" w:rsidP="00E0033C">
      <w:pPr>
        <w:pStyle w:val="111"/>
        <w:tabs>
          <w:tab w:val="left" w:pos="284"/>
          <w:tab w:val="left" w:leader="dot" w:pos="9072"/>
        </w:tabs>
        <w:spacing w:before="60" w:line="240" w:lineRule="auto"/>
        <w:ind w:left="360"/>
        <w:jc w:val="center"/>
        <w:rPr>
          <w:rFonts w:eastAsia="MS Mincho"/>
          <w:bCs/>
          <w:szCs w:val="28"/>
        </w:rPr>
      </w:pPr>
    </w:p>
    <w:p w:rsidR="00057046" w:rsidRPr="000C665D" w:rsidRDefault="00057046" w:rsidP="00057046">
      <w:pPr>
        <w:pStyle w:val="111"/>
        <w:tabs>
          <w:tab w:val="left" w:pos="284"/>
          <w:tab w:val="left" w:leader="dot" w:pos="9072"/>
        </w:tabs>
        <w:spacing w:before="60" w:line="240" w:lineRule="auto"/>
        <w:ind w:left="360"/>
        <w:rPr>
          <w:rFonts w:eastAsia="MS Mincho"/>
          <w:bCs/>
          <w:szCs w:val="28"/>
        </w:rPr>
      </w:pPr>
    </w:p>
    <w:p w:rsidR="00057046" w:rsidRPr="000C665D" w:rsidRDefault="00057046" w:rsidP="00057046">
      <w:pPr>
        <w:pStyle w:val="111"/>
        <w:tabs>
          <w:tab w:val="left" w:pos="284"/>
          <w:tab w:val="left" w:leader="dot" w:pos="9072"/>
        </w:tabs>
        <w:spacing w:before="60" w:line="240" w:lineRule="auto"/>
        <w:ind w:left="360"/>
        <w:rPr>
          <w:rFonts w:eastAsia="MS Mincho"/>
          <w:bCs/>
          <w:szCs w:val="28"/>
        </w:rPr>
      </w:pPr>
    </w:p>
    <w:p w:rsidR="00057046" w:rsidRPr="000C665D" w:rsidRDefault="00057046" w:rsidP="00057046">
      <w:pPr>
        <w:pStyle w:val="111"/>
        <w:tabs>
          <w:tab w:val="left" w:pos="284"/>
          <w:tab w:val="left" w:leader="dot" w:pos="9072"/>
        </w:tabs>
        <w:spacing w:before="60" w:line="240" w:lineRule="auto"/>
        <w:ind w:left="360"/>
        <w:jc w:val="center"/>
        <w:rPr>
          <w:rFonts w:eastAsia="MS Mincho"/>
          <w:bCs/>
          <w:szCs w:val="28"/>
        </w:rPr>
      </w:pPr>
      <w:r w:rsidRPr="000C665D">
        <w:rPr>
          <w:rFonts w:eastAsia="MS Mincho"/>
          <w:bCs/>
          <w:szCs w:val="28"/>
        </w:rPr>
        <w:t>Підписано до друку____________</w:t>
      </w:r>
    </w:p>
    <w:p w:rsidR="00057046" w:rsidRPr="000C665D" w:rsidRDefault="00057046" w:rsidP="00057046">
      <w:pPr>
        <w:pStyle w:val="111"/>
        <w:tabs>
          <w:tab w:val="left" w:pos="284"/>
          <w:tab w:val="left" w:leader="dot" w:pos="9072"/>
        </w:tabs>
        <w:spacing w:before="60" w:line="240" w:lineRule="auto"/>
        <w:ind w:left="360"/>
        <w:jc w:val="center"/>
        <w:rPr>
          <w:rFonts w:eastAsia="MS Mincho"/>
          <w:bCs/>
          <w:szCs w:val="28"/>
        </w:rPr>
      </w:pPr>
      <w:r w:rsidRPr="000C665D">
        <w:rPr>
          <w:rFonts w:eastAsia="MS Mincho"/>
          <w:bCs/>
          <w:szCs w:val="28"/>
        </w:rPr>
        <w:t>Формат  . Папір типограф. Гарнитура Times.</w:t>
      </w:r>
    </w:p>
    <w:p w:rsidR="00057046" w:rsidRPr="000C665D" w:rsidRDefault="00057046" w:rsidP="00057046">
      <w:pPr>
        <w:pStyle w:val="111"/>
        <w:tabs>
          <w:tab w:val="left" w:pos="284"/>
          <w:tab w:val="left" w:leader="dot" w:pos="9072"/>
        </w:tabs>
        <w:spacing w:before="60" w:line="240" w:lineRule="auto"/>
        <w:ind w:left="360"/>
        <w:jc w:val="center"/>
        <w:rPr>
          <w:rFonts w:eastAsia="MS Mincho"/>
          <w:bCs/>
          <w:szCs w:val="28"/>
        </w:rPr>
      </w:pPr>
      <w:r w:rsidRPr="000C665D">
        <w:rPr>
          <w:rFonts w:eastAsia="MS Mincho"/>
          <w:bCs/>
          <w:szCs w:val="28"/>
        </w:rPr>
        <w:t>Друк офсетний. Умов. друк. арк.___. Обл.-вид.арк.___.</w:t>
      </w:r>
    </w:p>
    <w:p w:rsidR="00057046" w:rsidRPr="000C665D" w:rsidRDefault="00057046" w:rsidP="00057046">
      <w:pPr>
        <w:pStyle w:val="111"/>
        <w:tabs>
          <w:tab w:val="left" w:pos="284"/>
          <w:tab w:val="left" w:leader="dot" w:pos="9072"/>
        </w:tabs>
        <w:spacing w:before="60" w:line="240" w:lineRule="auto"/>
        <w:ind w:left="360"/>
        <w:jc w:val="center"/>
        <w:rPr>
          <w:rFonts w:eastAsia="MS Mincho"/>
          <w:bCs/>
          <w:szCs w:val="28"/>
        </w:rPr>
      </w:pPr>
      <w:r w:rsidRPr="000C665D">
        <w:rPr>
          <w:rFonts w:eastAsia="MS Mincho"/>
          <w:bCs/>
          <w:szCs w:val="28"/>
        </w:rPr>
        <w:t>Тираж ___ прим. Вид. №_______. Замовл. №______. Ціна договірна.</w:t>
      </w:r>
    </w:p>
    <w:p w:rsidR="00057046" w:rsidRPr="000C665D" w:rsidRDefault="00057046" w:rsidP="00057046">
      <w:pPr>
        <w:pStyle w:val="111"/>
        <w:tabs>
          <w:tab w:val="left" w:pos="284"/>
          <w:tab w:val="left" w:leader="dot" w:pos="9072"/>
        </w:tabs>
        <w:spacing w:before="60" w:line="240" w:lineRule="auto"/>
        <w:ind w:left="360"/>
        <w:jc w:val="center"/>
        <w:rPr>
          <w:rFonts w:eastAsia="MS Mincho"/>
          <w:bCs/>
          <w:szCs w:val="28"/>
        </w:rPr>
      </w:pPr>
    </w:p>
    <w:p w:rsidR="00057046" w:rsidRDefault="00057046" w:rsidP="00057046">
      <w:pPr>
        <w:pStyle w:val="111"/>
        <w:tabs>
          <w:tab w:val="left" w:pos="284"/>
          <w:tab w:val="left" w:leader="dot" w:pos="9072"/>
        </w:tabs>
        <w:spacing w:before="60" w:line="240" w:lineRule="auto"/>
        <w:ind w:left="360"/>
        <w:jc w:val="center"/>
        <w:rPr>
          <w:rFonts w:eastAsia="MS Mincho"/>
          <w:bCs/>
          <w:szCs w:val="28"/>
        </w:rPr>
      </w:pPr>
    </w:p>
    <w:p w:rsidR="00057046" w:rsidRDefault="00057046" w:rsidP="00057046">
      <w:pPr>
        <w:pStyle w:val="111"/>
        <w:tabs>
          <w:tab w:val="left" w:pos="284"/>
          <w:tab w:val="left" w:leader="dot" w:pos="9072"/>
        </w:tabs>
        <w:spacing w:before="60" w:line="240" w:lineRule="auto"/>
        <w:ind w:left="360"/>
        <w:jc w:val="center"/>
        <w:rPr>
          <w:rFonts w:eastAsia="MS Mincho"/>
          <w:bCs/>
          <w:szCs w:val="28"/>
        </w:rPr>
      </w:pPr>
    </w:p>
    <w:p w:rsidR="00057046" w:rsidRPr="000C665D" w:rsidRDefault="00057046" w:rsidP="00E0033C">
      <w:pPr>
        <w:pStyle w:val="111"/>
        <w:tabs>
          <w:tab w:val="left" w:pos="284"/>
          <w:tab w:val="left" w:leader="dot" w:pos="9072"/>
        </w:tabs>
        <w:spacing w:before="60" w:line="240" w:lineRule="auto"/>
        <w:ind w:firstLine="0"/>
        <w:jc w:val="center"/>
        <w:rPr>
          <w:rFonts w:eastAsia="MS Mincho"/>
          <w:bCs/>
          <w:szCs w:val="28"/>
        </w:rPr>
      </w:pPr>
      <w:r w:rsidRPr="000C665D">
        <w:rPr>
          <w:rFonts w:eastAsia="MS Mincho"/>
          <w:bCs/>
          <w:szCs w:val="28"/>
        </w:rPr>
        <w:t>Видавництво СНУ ім. Володимира Даля</w:t>
      </w:r>
    </w:p>
    <w:p w:rsidR="00057046" w:rsidRPr="000C665D" w:rsidRDefault="00057046" w:rsidP="00057046">
      <w:pPr>
        <w:pStyle w:val="111"/>
        <w:tabs>
          <w:tab w:val="left" w:pos="284"/>
          <w:tab w:val="left" w:leader="dot" w:pos="9072"/>
        </w:tabs>
        <w:spacing w:before="60" w:line="240" w:lineRule="auto"/>
        <w:ind w:left="360"/>
        <w:rPr>
          <w:rFonts w:eastAsia="MS Mincho"/>
          <w:bCs/>
          <w:szCs w:val="28"/>
        </w:rPr>
      </w:pPr>
    </w:p>
    <w:p w:rsidR="00E0033C" w:rsidRPr="000C665D" w:rsidRDefault="00E0033C" w:rsidP="00E0033C">
      <w:pPr>
        <w:pStyle w:val="111"/>
        <w:tabs>
          <w:tab w:val="left" w:pos="284"/>
          <w:tab w:val="left" w:leader="dot" w:pos="9072"/>
        </w:tabs>
        <w:spacing w:before="60" w:line="240" w:lineRule="auto"/>
        <w:ind w:firstLine="0"/>
        <w:jc w:val="center"/>
        <w:rPr>
          <w:rFonts w:eastAsia="MS Mincho"/>
          <w:bCs/>
          <w:szCs w:val="28"/>
        </w:rPr>
      </w:pPr>
      <w:r w:rsidRPr="000C665D">
        <w:rPr>
          <w:rFonts w:eastAsia="MS Mincho"/>
          <w:bCs/>
          <w:szCs w:val="28"/>
        </w:rPr>
        <w:t xml:space="preserve">Адреса видавництва: м. </w:t>
      </w:r>
      <w:r>
        <w:rPr>
          <w:rFonts w:eastAsia="MS Mincho"/>
          <w:bCs/>
          <w:szCs w:val="28"/>
        </w:rPr>
        <w:t>Київ</w:t>
      </w:r>
      <w:r w:rsidRPr="000C665D">
        <w:rPr>
          <w:rFonts w:eastAsia="MS Mincho"/>
          <w:bCs/>
          <w:szCs w:val="28"/>
        </w:rPr>
        <w:t>,</w:t>
      </w:r>
      <w:r>
        <w:rPr>
          <w:rFonts w:eastAsia="MS Mincho"/>
          <w:bCs/>
          <w:szCs w:val="28"/>
        </w:rPr>
        <w:t xml:space="preserve"> </w:t>
      </w:r>
      <w:r w:rsidRPr="00B63C23">
        <w:rPr>
          <w:rFonts w:eastAsia="MS Mincho"/>
          <w:bCs/>
          <w:szCs w:val="28"/>
        </w:rPr>
        <w:t xml:space="preserve">вул. Іоанна Павла II, </w:t>
      </w:r>
      <w:r>
        <w:rPr>
          <w:rFonts w:eastAsia="MS Mincho"/>
          <w:bCs/>
          <w:szCs w:val="28"/>
        </w:rPr>
        <w:t>17</w:t>
      </w:r>
      <w:r w:rsidRPr="00B47BE1">
        <w:rPr>
          <w:rFonts w:eastAsia="MS Mincho"/>
          <w:bCs/>
          <w:szCs w:val="28"/>
          <w:lang w:val="ru-RU"/>
        </w:rPr>
        <w:br/>
      </w:r>
      <w:r w:rsidRPr="000C665D">
        <w:rPr>
          <w:rFonts w:eastAsia="MS Mincho"/>
          <w:bCs/>
          <w:szCs w:val="28"/>
        </w:rPr>
        <w:t xml:space="preserve">Телефон: </w:t>
      </w:r>
      <w:r>
        <w:rPr>
          <w:rFonts w:eastAsia="MS Mincho"/>
          <w:bCs/>
          <w:szCs w:val="28"/>
        </w:rPr>
        <w:t>+3</w:t>
      </w:r>
      <w:r w:rsidRPr="000C665D">
        <w:rPr>
          <w:rFonts w:eastAsia="MS Mincho"/>
          <w:bCs/>
          <w:szCs w:val="28"/>
        </w:rPr>
        <w:t>8(0</w:t>
      </w:r>
      <w:r>
        <w:rPr>
          <w:rFonts w:eastAsia="MS Mincho"/>
          <w:bCs/>
          <w:szCs w:val="28"/>
        </w:rPr>
        <w:t>50</w:t>
      </w:r>
      <w:r w:rsidRPr="000C665D">
        <w:rPr>
          <w:rFonts w:eastAsia="MS Mincho"/>
          <w:bCs/>
          <w:szCs w:val="28"/>
        </w:rPr>
        <w:t xml:space="preserve">) </w:t>
      </w:r>
      <w:r>
        <w:rPr>
          <w:rFonts w:eastAsia="MS Mincho"/>
          <w:bCs/>
          <w:szCs w:val="28"/>
        </w:rPr>
        <w:t xml:space="preserve">218 04 78, </w:t>
      </w:r>
    </w:p>
    <w:p w:rsidR="00E0033C" w:rsidRPr="00507D60" w:rsidRDefault="00E0033C" w:rsidP="00E0033C">
      <w:pPr>
        <w:pStyle w:val="111"/>
        <w:tabs>
          <w:tab w:val="left" w:pos="284"/>
          <w:tab w:val="left" w:leader="dot" w:pos="9072"/>
        </w:tabs>
        <w:spacing w:before="60" w:line="240" w:lineRule="auto"/>
        <w:ind w:firstLine="0"/>
        <w:jc w:val="center"/>
        <w:rPr>
          <w:color w:val="000000"/>
        </w:rPr>
      </w:pPr>
      <w:r w:rsidRPr="000C665D">
        <w:t xml:space="preserve">E-mail: </w:t>
      </w:r>
      <w:r>
        <w:t>vidavnictvosnu</w:t>
      </w:r>
      <w:r w:rsidRPr="000C665D">
        <w:t>@</w:t>
      </w:r>
      <w:r>
        <w:t>gmail</w:t>
      </w:r>
      <w:r w:rsidRPr="00671E97">
        <w:rPr>
          <w:lang w:val="ru-RU"/>
        </w:rPr>
        <w:t>.</w:t>
      </w:r>
      <w:r>
        <w:t>com</w:t>
      </w:r>
    </w:p>
    <w:p w:rsidR="00057046" w:rsidRPr="00927DFE" w:rsidRDefault="00057046" w:rsidP="00057046">
      <w:pPr>
        <w:shd w:val="clear" w:color="auto" w:fill="FFFFFF"/>
        <w:autoSpaceDE w:val="0"/>
        <w:autoSpaceDN w:val="0"/>
        <w:adjustRightInd w:val="0"/>
        <w:spacing w:line="360" w:lineRule="auto"/>
        <w:ind w:firstLine="567"/>
        <w:jc w:val="center"/>
      </w:pPr>
      <w:r w:rsidRPr="00927DFE">
        <w:t xml:space="preserve"> </w:t>
      </w:r>
    </w:p>
    <w:p w:rsidR="00057046" w:rsidRPr="00057046" w:rsidRDefault="00057046" w:rsidP="00057046">
      <w:pPr>
        <w:spacing w:line="360" w:lineRule="auto"/>
        <w:ind w:firstLine="567"/>
        <w:rPr>
          <w:sz w:val="28"/>
          <w:szCs w:val="28"/>
        </w:rPr>
      </w:pPr>
    </w:p>
    <w:sectPr w:rsidR="00057046" w:rsidRPr="00057046" w:rsidSect="00114442">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08C8" w:rsidRDefault="00F608C8">
      <w:r>
        <w:separator/>
      </w:r>
    </w:p>
  </w:endnote>
  <w:endnote w:type="continuationSeparator" w:id="0">
    <w:p w:rsidR="00F608C8" w:rsidRDefault="00F608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Полужирный">
    <w:panose1 w:val="00000000000000000000"/>
    <w:charset w:val="00"/>
    <w:family w:val="roman"/>
    <w:notTrueType/>
    <w:pitch w:val="default"/>
  </w:font>
  <w:font w:name="MS Reference Sans Serif">
    <w:panose1 w:val="020B0604030504040204"/>
    <w:charset w:val="CC"/>
    <w:family w:val="swiss"/>
    <w:pitch w:val="variable"/>
    <w:sig w:usb0="20000287" w:usb1="00000000" w:usb2="00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1A97" w:rsidRDefault="008C1A97">
    <w:pPr>
      <w:pStyle w:val="a5"/>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8C1A97" w:rsidRDefault="008C1A97">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08C8" w:rsidRDefault="00F608C8">
      <w:r>
        <w:separator/>
      </w:r>
    </w:p>
  </w:footnote>
  <w:footnote w:type="continuationSeparator" w:id="0">
    <w:p w:rsidR="00F608C8" w:rsidRDefault="00F608C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1A97" w:rsidRDefault="008C1A97" w:rsidP="002E244D">
    <w:pPr>
      <w:pStyle w:val="ad"/>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8C1A97" w:rsidRDefault="008C1A97">
    <w:pPr>
      <w:pStyle w:val="ad"/>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18004701"/>
      <w:docPartObj>
        <w:docPartGallery w:val="Page Numbers (Top of Page)"/>
        <w:docPartUnique/>
      </w:docPartObj>
    </w:sdtPr>
    <w:sdtEndPr/>
    <w:sdtContent>
      <w:p w:rsidR="008C1A97" w:rsidRDefault="00F608C8">
        <w:pPr>
          <w:pStyle w:val="ad"/>
          <w:jc w:val="right"/>
        </w:pPr>
        <w:r>
          <w:fldChar w:fldCharType="begin"/>
        </w:r>
        <w:r>
          <w:instrText xml:space="preserve"> PAGE   \* MERGEFORMAT </w:instrText>
        </w:r>
        <w:r>
          <w:fldChar w:fldCharType="separate"/>
        </w:r>
        <w:r w:rsidR="0067526A">
          <w:rPr>
            <w:noProof/>
          </w:rPr>
          <w:t>1</w:t>
        </w:r>
        <w:r>
          <w:rPr>
            <w:noProof/>
          </w:rPr>
          <w:fldChar w:fldCharType="end"/>
        </w:r>
      </w:p>
    </w:sdtContent>
  </w:sdt>
  <w:p w:rsidR="008C1A97" w:rsidRDefault="008C1A97">
    <w:pPr>
      <w:pStyle w:val="ad"/>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0"/>
    <w:lvl w:ilvl="0">
      <w:start w:val="1"/>
      <w:numFmt w:val="decimal"/>
      <w:lvlText w:val="%1)"/>
      <w:lvlJc w:val="left"/>
      <w:rPr>
        <w:b w:val="0"/>
        <w:bCs w:val="0"/>
        <w:i w:val="0"/>
        <w:iCs w:val="0"/>
        <w:smallCaps w:val="0"/>
        <w:strike w:val="0"/>
        <w:color w:val="000000"/>
        <w:spacing w:val="0"/>
        <w:w w:val="100"/>
        <w:position w:val="0"/>
        <w:sz w:val="28"/>
        <w:szCs w:val="28"/>
        <w:u w:val="none"/>
      </w:rPr>
    </w:lvl>
    <w:lvl w:ilvl="1">
      <w:start w:val="1"/>
      <w:numFmt w:val="decimal"/>
      <w:lvlText w:val="%1)"/>
      <w:lvlJc w:val="left"/>
      <w:rPr>
        <w:b w:val="0"/>
        <w:bCs w:val="0"/>
        <w:i w:val="0"/>
        <w:iCs w:val="0"/>
        <w:smallCaps w:val="0"/>
        <w:strike w:val="0"/>
        <w:color w:val="000000"/>
        <w:spacing w:val="0"/>
        <w:w w:val="100"/>
        <w:position w:val="0"/>
        <w:sz w:val="28"/>
        <w:szCs w:val="28"/>
        <w:u w:val="none"/>
      </w:rPr>
    </w:lvl>
    <w:lvl w:ilvl="2">
      <w:start w:val="1"/>
      <w:numFmt w:val="decimal"/>
      <w:lvlText w:val="%1)"/>
      <w:lvlJc w:val="left"/>
      <w:rPr>
        <w:b w:val="0"/>
        <w:bCs w:val="0"/>
        <w:i w:val="0"/>
        <w:iCs w:val="0"/>
        <w:smallCaps w:val="0"/>
        <w:strike w:val="0"/>
        <w:color w:val="000000"/>
        <w:spacing w:val="0"/>
        <w:w w:val="100"/>
        <w:position w:val="0"/>
        <w:sz w:val="28"/>
        <w:szCs w:val="28"/>
        <w:u w:val="none"/>
      </w:rPr>
    </w:lvl>
    <w:lvl w:ilvl="3">
      <w:start w:val="1"/>
      <w:numFmt w:val="decimal"/>
      <w:lvlText w:val="%1)"/>
      <w:lvlJc w:val="left"/>
      <w:rPr>
        <w:b w:val="0"/>
        <w:bCs w:val="0"/>
        <w:i w:val="0"/>
        <w:iCs w:val="0"/>
        <w:smallCaps w:val="0"/>
        <w:strike w:val="0"/>
        <w:color w:val="000000"/>
        <w:spacing w:val="0"/>
        <w:w w:val="100"/>
        <w:position w:val="0"/>
        <w:sz w:val="28"/>
        <w:szCs w:val="28"/>
        <w:u w:val="none"/>
      </w:rPr>
    </w:lvl>
    <w:lvl w:ilvl="4">
      <w:start w:val="1"/>
      <w:numFmt w:val="decimal"/>
      <w:lvlText w:val="%1)"/>
      <w:lvlJc w:val="left"/>
      <w:rPr>
        <w:b w:val="0"/>
        <w:bCs w:val="0"/>
        <w:i w:val="0"/>
        <w:iCs w:val="0"/>
        <w:smallCaps w:val="0"/>
        <w:strike w:val="0"/>
        <w:color w:val="000000"/>
        <w:spacing w:val="0"/>
        <w:w w:val="100"/>
        <w:position w:val="0"/>
        <w:sz w:val="28"/>
        <w:szCs w:val="28"/>
        <w:u w:val="none"/>
      </w:rPr>
    </w:lvl>
    <w:lvl w:ilvl="5">
      <w:start w:val="1"/>
      <w:numFmt w:val="decimal"/>
      <w:lvlText w:val="%1)"/>
      <w:lvlJc w:val="left"/>
      <w:rPr>
        <w:b w:val="0"/>
        <w:bCs w:val="0"/>
        <w:i w:val="0"/>
        <w:iCs w:val="0"/>
        <w:smallCaps w:val="0"/>
        <w:strike w:val="0"/>
        <w:color w:val="000000"/>
        <w:spacing w:val="0"/>
        <w:w w:val="100"/>
        <w:position w:val="0"/>
        <w:sz w:val="28"/>
        <w:szCs w:val="28"/>
        <w:u w:val="none"/>
      </w:rPr>
    </w:lvl>
    <w:lvl w:ilvl="6">
      <w:start w:val="1"/>
      <w:numFmt w:val="decimal"/>
      <w:lvlText w:val="%1)"/>
      <w:lvlJc w:val="left"/>
      <w:rPr>
        <w:b w:val="0"/>
        <w:bCs w:val="0"/>
        <w:i w:val="0"/>
        <w:iCs w:val="0"/>
        <w:smallCaps w:val="0"/>
        <w:strike w:val="0"/>
        <w:color w:val="000000"/>
        <w:spacing w:val="0"/>
        <w:w w:val="100"/>
        <w:position w:val="0"/>
        <w:sz w:val="28"/>
        <w:szCs w:val="28"/>
        <w:u w:val="none"/>
      </w:rPr>
    </w:lvl>
    <w:lvl w:ilvl="7">
      <w:start w:val="1"/>
      <w:numFmt w:val="decimal"/>
      <w:lvlText w:val="%1)"/>
      <w:lvlJc w:val="left"/>
      <w:rPr>
        <w:b w:val="0"/>
        <w:bCs w:val="0"/>
        <w:i w:val="0"/>
        <w:iCs w:val="0"/>
        <w:smallCaps w:val="0"/>
        <w:strike w:val="0"/>
        <w:color w:val="000000"/>
        <w:spacing w:val="0"/>
        <w:w w:val="100"/>
        <w:position w:val="0"/>
        <w:sz w:val="28"/>
        <w:szCs w:val="28"/>
        <w:u w:val="none"/>
      </w:rPr>
    </w:lvl>
    <w:lvl w:ilvl="8">
      <w:start w:val="1"/>
      <w:numFmt w:val="decimal"/>
      <w:lvlText w:val="%1)"/>
      <w:lvlJc w:val="left"/>
      <w:rPr>
        <w:b w:val="0"/>
        <w:bCs w:val="0"/>
        <w:i w:val="0"/>
        <w:iCs w:val="0"/>
        <w:smallCaps w:val="0"/>
        <w:strike w:val="0"/>
        <w:color w:val="000000"/>
        <w:spacing w:val="0"/>
        <w:w w:val="100"/>
        <w:position w:val="0"/>
        <w:sz w:val="28"/>
        <w:szCs w:val="28"/>
        <w:u w:val="none"/>
      </w:rPr>
    </w:lvl>
  </w:abstractNum>
  <w:abstractNum w:abstractNumId="1" w15:restartNumberingAfterBreak="0">
    <w:nsid w:val="03D357D8"/>
    <w:multiLevelType w:val="hybridMultilevel"/>
    <w:tmpl w:val="62C6C47E"/>
    <w:lvl w:ilvl="0" w:tplc="04190001">
      <w:start w:val="1"/>
      <w:numFmt w:val="bullet"/>
      <w:lvlText w:val=""/>
      <w:lvlJc w:val="left"/>
      <w:pPr>
        <w:ind w:left="2119" w:hanging="1410"/>
      </w:pPr>
      <w:rPr>
        <w:rFonts w:ascii="Symbol" w:hAnsi="Symbol" w:hint="default"/>
      </w:rPr>
    </w:lvl>
    <w:lvl w:ilvl="1" w:tplc="04190001">
      <w:start w:val="1"/>
      <w:numFmt w:val="bullet"/>
      <w:lvlText w:val=""/>
      <w:lvlJc w:val="left"/>
      <w:pPr>
        <w:ind w:left="2839" w:hanging="1410"/>
      </w:pPr>
      <w:rPr>
        <w:rFonts w:ascii="Symbol" w:hAnsi="Symbol"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03E45E1A"/>
    <w:multiLevelType w:val="hybridMultilevel"/>
    <w:tmpl w:val="CEF628F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716008C"/>
    <w:multiLevelType w:val="hybridMultilevel"/>
    <w:tmpl w:val="66204D88"/>
    <w:lvl w:ilvl="0" w:tplc="04190001">
      <w:start w:val="1"/>
      <w:numFmt w:val="bullet"/>
      <w:lvlText w:val=""/>
      <w:lvlJc w:val="left"/>
      <w:pPr>
        <w:ind w:left="2119" w:hanging="1410"/>
      </w:pPr>
      <w:rPr>
        <w:rFonts w:ascii="Symbol" w:hAnsi="Symbol" w:hint="default"/>
      </w:rPr>
    </w:lvl>
    <w:lvl w:ilvl="1" w:tplc="04190001">
      <w:start w:val="1"/>
      <w:numFmt w:val="bullet"/>
      <w:lvlText w:val=""/>
      <w:lvlJc w:val="left"/>
      <w:pPr>
        <w:ind w:left="2839" w:hanging="1410"/>
      </w:pPr>
      <w:rPr>
        <w:rFonts w:ascii="Symbol" w:hAnsi="Symbol"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0D8F5D37"/>
    <w:multiLevelType w:val="hybridMultilevel"/>
    <w:tmpl w:val="C59C796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0EDB1FF4"/>
    <w:multiLevelType w:val="hybridMultilevel"/>
    <w:tmpl w:val="109A2FD2"/>
    <w:lvl w:ilvl="0" w:tplc="04190001">
      <w:start w:val="1"/>
      <w:numFmt w:val="bullet"/>
      <w:lvlText w:val=""/>
      <w:lvlJc w:val="left"/>
      <w:pPr>
        <w:ind w:left="2119" w:hanging="1410"/>
      </w:pPr>
      <w:rPr>
        <w:rFonts w:ascii="Symbol" w:hAnsi="Symbol" w:hint="default"/>
      </w:rPr>
    </w:lvl>
    <w:lvl w:ilvl="1" w:tplc="04190001">
      <w:start w:val="1"/>
      <w:numFmt w:val="bullet"/>
      <w:lvlText w:val=""/>
      <w:lvlJc w:val="left"/>
      <w:pPr>
        <w:ind w:left="2839" w:hanging="1410"/>
      </w:pPr>
      <w:rPr>
        <w:rFonts w:ascii="Symbol" w:hAnsi="Symbol"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16697609"/>
    <w:multiLevelType w:val="hybridMultilevel"/>
    <w:tmpl w:val="F0188C9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A2A7A96"/>
    <w:multiLevelType w:val="hybridMultilevel"/>
    <w:tmpl w:val="5A20ED58"/>
    <w:lvl w:ilvl="0" w:tplc="04190001">
      <w:start w:val="1"/>
      <w:numFmt w:val="bullet"/>
      <w:lvlText w:val=""/>
      <w:lvlJc w:val="left"/>
      <w:pPr>
        <w:ind w:left="2119" w:hanging="141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15:restartNumberingAfterBreak="0">
    <w:nsid w:val="1C007307"/>
    <w:multiLevelType w:val="hybridMultilevel"/>
    <w:tmpl w:val="4B045C2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13E720E"/>
    <w:multiLevelType w:val="hybridMultilevel"/>
    <w:tmpl w:val="A66E54D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22096798"/>
    <w:multiLevelType w:val="hybridMultilevel"/>
    <w:tmpl w:val="1324924C"/>
    <w:lvl w:ilvl="0" w:tplc="04190001">
      <w:start w:val="1"/>
      <w:numFmt w:val="bullet"/>
      <w:lvlText w:val=""/>
      <w:lvlJc w:val="left"/>
      <w:pPr>
        <w:ind w:left="1474" w:hanging="765"/>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15:restartNumberingAfterBreak="0">
    <w:nsid w:val="2CC407DF"/>
    <w:multiLevelType w:val="hybridMultilevel"/>
    <w:tmpl w:val="F64663DE"/>
    <w:lvl w:ilvl="0" w:tplc="8E642D52">
      <w:start w:val="7"/>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15:restartNumberingAfterBreak="0">
    <w:nsid w:val="3145630C"/>
    <w:multiLevelType w:val="hybridMultilevel"/>
    <w:tmpl w:val="1B04C7E4"/>
    <w:lvl w:ilvl="0" w:tplc="04190001">
      <w:start w:val="1"/>
      <w:numFmt w:val="bullet"/>
      <w:lvlText w:val=""/>
      <w:lvlJc w:val="left"/>
      <w:pPr>
        <w:ind w:left="2119" w:hanging="1410"/>
      </w:pPr>
      <w:rPr>
        <w:rFonts w:ascii="Symbol" w:hAnsi="Symbol" w:hint="default"/>
      </w:rPr>
    </w:lvl>
    <w:lvl w:ilvl="1" w:tplc="04190001">
      <w:start w:val="1"/>
      <w:numFmt w:val="bullet"/>
      <w:lvlText w:val=""/>
      <w:lvlJc w:val="left"/>
      <w:pPr>
        <w:ind w:left="2839" w:hanging="1410"/>
      </w:pPr>
      <w:rPr>
        <w:rFonts w:ascii="Symbol" w:hAnsi="Symbol"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15:restartNumberingAfterBreak="0">
    <w:nsid w:val="325D6784"/>
    <w:multiLevelType w:val="hybridMultilevel"/>
    <w:tmpl w:val="B3102308"/>
    <w:lvl w:ilvl="0" w:tplc="85A6A8D6">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15:restartNumberingAfterBreak="0">
    <w:nsid w:val="35BF0F5A"/>
    <w:multiLevelType w:val="hybridMultilevel"/>
    <w:tmpl w:val="210E7A7E"/>
    <w:lvl w:ilvl="0" w:tplc="04190001">
      <w:start w:val="1"/>
      <w:numFmt w:val="bullet"/>
      <w:lvlText w:val=""/>
      <w:lvlJc w:val="left"/>
      <w:pPr>
        <w:ind w:left="2119" w:hanging="1410"/>
      </w:pPr>
      <w:rPr>
        <w:rFonts w:ascii="Symbol" w:hAnsi="Symbol" w:hint="default"/>
      </w:rPr>
    </w:lvl>
    <w:lvl w:ilvl="1" w:tplc="04190001">
      <w:start w:val="1"/>
      <w:numFmt w:val="bullet"/>
      <w:lvlText w:val=""/>
      <w:lvlJc w:val="left"/>
      <w:pPr>
        <w:ind w:left="2839" w:hanging="1410"/>
      </w:pPr>
      <w:rPr>
        <w:rFonts w:ascii="Symbol" w:hAnsi="Symbol"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5" w15:restartNumberingAfterBreak="0">
    <w:nsid w:val="3EF86358"/>
    <w:multiLevelType w:val="hybridMultilevel"/>
    <w:tmpl w:val="FB8E2064"/>
    <w:lvl w:ilvl="0" w:tplc="8E642D52">
      <w:start w:val="7"/>
      <w:numFmt w:val="bullet"/>
      <w:lvlText w:val="•"/>
      <w:lvlJc w:val="left"/>
      <w:pPr>
        <w:ind w:left="1778"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3F6A755C"/>
    <w:multiLevelType w:val="hybridMultilevel"/>
    <w:tmpl w:val="3AD0D1D2"/>
    <w:lvl w:ilvl="0" w:tplc="8F8C62A6">
      <w:start w:val="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43EE533C"/>
    <w:multiLevelType w:val="hybridMultilevel"/>
    <w:tmpl w:val="F93035A2"/>
    <w:lvl w:ilvl="0" w:tplc="04190001">
      <w:start w:val="1"/>
      <w:numFmt w:val="bullet"/>
      <w:lvlText w:val=""/>
      <w:lvlJc w:val="left"/>
      <w:pPr>
        <w:ind w:left="1699" w:hanging="99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15:restartNumberingAfterBreak="0">
    <w:nsid w:val="49260984"/>
    <w:multiLevelType w:val="hybridMultilevel"/>
    <w:tmpl w:val="687AA070"/>
    <w:lvl w:ilvl="0" w:tplc="04190001">
      <w:start w:val="1"/>
      <w:numFmt w:val="bullet"/>
      <w:lvlText w:val=""/>
      <w:lvlJc w:val="left"/>
      <w:pPr>
        <w:ind w:left="2119" w:hanging="1410"/>
      </w:pPr>
      <w:rPr>
        <w:rFonts w:ascii="Symbol" w:hAnsi="Symbol" w:hint="default"/>
      </w:rPr>
    </w:lvl>
    <w:lvl w:ilvl="1" w:tplc="5BE01F06">
      <w:numFmt w:val="bullet"/>
      <w:lvlText w:val=""/>
      <w:lvlJc w:val="left"/>
      <w:pPr>
        <w:ind w:left="2839" w:hanging="1410"/>
      </w:pPr>
      <w:rPr>
        <w:rFonts w:ascii="Wingdings" w:eastAsia="Calibri" w:hAnsi="Wingdings" w:cs="Times New Roman"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9" w15:restartNumberingAfterBreak="0">
    <w:nsid w:val="4BE12DD8"/>
    <w:multiLevelType w:val="hybridMultilevel"/>
    <w:tmpl w:val="E4B8E65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50284CF6"/>
    <w:multiLevelType w:val="hybridMultilevel"/>
    <w:tmpl w:val="8E7A5688"/>
    <w:lvl w:ilvl="0" w:tplc="8E642D52">
      <w:start w:val="7"/>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5700720A"/>
    <w:multiLevelType w:val="hybridMultilevel"/>
    <w:tmpl w:val="87AEC092"/>
    <w:lvl w:ilvl="0" w:tplc="8F8C62A6">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72755454"/>
    <w:multiLevelType w:val="hybridMultilevel"/>
    <w:tmpl w:val="C296728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3"/>
  </w:num>
  <w:num w:numId="2">
    <w:abstractNumId w:val="0"/>
  </w:num>
  <w:num w:numId="3">
    <w:abstractNumId w:val="21"/>
  </w:num>
  <w:num w:numId="4">
    <w:abstractNumId w:val="16"/>
  </w:num>
  <w:num w:numId="5">
    <w:abstractNumId w:val="17"/>
  </w:num>
  <w:num w:numId="6">
    <w:abstractNumId w:val="7"/>
  </w:num>
  <w:num w:numId="7">
    <w:abstractNumId w:val="18"/>
  </w:num>
  <w:num w:numId="8">
    <w:abstractNumId w:val="3"/>
  </w:num>
  <w:num w:numId="9">
    <w:abstractNumId w:val="12"/>
  </w:num>
  <w:num w:numId="10">
    <w:abstractNumId w:val="8"/>
  </w:num>
  <w:num w:numId="11">
    <w:abstractNumId w:val="1"/>
  </w:num>
  <w:num w:numId="12">
    <w:abstractNumId w:val="5"/>
  </w:num>
  <w:num w:numId="13">
    <w:abstractNumId w:val="14"/>
  </w:num>
  <w:num w:numId="14">
    <w:abstractNumId w:val="19"/>
  </w:num>
  <w:num w:numId="15">
    <w:abstractNumId w:val="6"/>
  </w:num>
  <w:num w:numId="16">
    <w:abstractNumId w:val="10"/>
  </w:num>
  <w:num w:numId="17">
    <w:abstractNumId w:val="9"/>
  </w:num>
  <w:num w:numId="18">
    <w:abstractNumId w:val="22"/>
  </w:num>
  <w:num w:numId="19">
    <w:abstractNumId w:val="11"/>
  </w:num>
  <w:num w:numId="20">
    <w:abstractNumId w:val="20"/>
  </w:num>
  <w:num w:numId="21">
    <w:abstractNumId w:val="15"/>
  </w:num>
  <w:num w:numId="22">
    <w:abstractNumId w:val="4"/>
  </w:num>
  <w:num w:numId="23">
    <w:abstractNumId w:val="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114442"/>
    <w:rsid w:val="00002143"/>
    <w:rsid w:val="00011896"/>
    <w:rsid w:val="00024B9B"/>
    <w:rsid w:val="00040230"/>
    <w:rsid w:val="00045CF0"/>
    <w:rsid w:val="00047CA0"/>
    <w:rsid w:val="00057046"/>
    <w:rsid w:val="000644FD"/>
    <w:rsid w:val="00077B3A"/>
    <w:rsid w:val="000933B5"/>
    <w:rsid w:val="000A5C87"/>
    <w:rsid w:val="000B405D"/>
    <w:rsid w:val="000D7F64"/>
    <w:rsid w:val="000E3BA5"/>
    <w:rsid w:val="000F16F1"/>
    <w:rsid w:val="000F55BD"/>
    <w:rsid w:val="00114442"/>
    <w:rsid w:val="001232EB"/>
    <w:rsid w:val="0015391B"/>
    <w:rsid w:val="0017627A"/>
    <w:rsid w:val="001A6BF2"/>
    <w:rsid w:val="001B53B7"/>
    <w:rsid w:val="001C7A39"/>
    <w:rsid w:val="001D32A0"/>
    <w:rsid w:val="001F0AEB"/>
    <w:rsid w:val="002037C2"/>
    <w:rsid w:val="00203DF0"/>
    <w:rsid w:val="0020502D"/>
    <w:rsid w:val="00206F22"/>
    <w:rsid w:val="002124FD"/>
    <w:rsid w:val="002129DF"/>
    <w:rsid w:val="00212A74"/>
    <w:rsid w:val="00216769"/>
    <w:rsid w:val="00222291"/>
    <w:rsid w:val="002241E9"/>
    <w:rsid w:val="00235603"/>
    <w:rsid w:val="002527B1"/>
    <w:rsid w:val="00265ABE"/>
    <w:rsid w:val="00267CD0"/>
    <w:rsid w:val="00272108"/>
    <w:rsid w:val="00276C34"/>
    <w:rsid w:val="00277B13"/>
    <w:rsid w:val="00280949"/>
    <w:rsid w:val="00280AFB"/>
    <w:rsid w:val="002811E9"/>
    <w:rsid w:val="00294189"/>
    <w:rsid w:val="002B086C"/>
    <w:rsid w:val="002C4C5E"/>
    <w:rsid w:val="002D42D6"/>
    <w:rsid w:val="002D60C2"/>
    <w:rsid w:val="002E244D"/>
    <w:rsid w:val="002F2284"/>
    <w:rsid w:val="002F285B"/>
    <w:rsid w:val="002F7621"/>
    <w:rsid w:val="00303AD6"/>
    <w:rsid w:val="00304030"/>
    <w:rsid w:val="003155C6"/>
    <w:rsid w:val="003220E1"/>
    <w:rsid w:val="00336656"/>
    <w:rsid w:val="00344D8F"/>
    <w:rsid w:val="00366DDF"/>
    <w:rsid w:val="0037763F"/>
    <w:rsid w:val="0038310D"/>
    <w:rsid w:val="00393D67"/>
    <w:rsid w:val="003A129A"/>
    <w:rsid w:val="003B53A5"/>
    <w:rsid w:val="003C0A20"/>
    <w:rsid w:val="003C199D"/>
    <w:rsid w:val="003C71A3"/>
    <w:rsid w:val="003E129E"/>
    <w:rsid w:val="003E43EC"/>
    <w:rsid w:val="00402988"/>
    <w:rsid w:val="004400EA"/>
    <w:rsid w:val="00441580"/>
    <w:rsid w:val="00442489"/>
    <w:rsid w:val="00455319"/>
    <w:rsid w:val="00460B2B"/>
    <w:rsid w:val="004634C3"/>
    <w:rsid w:val="00470A82"/>
    <w:rsid w:val="0047584D"/>
    <w:rsid w:val="00484458"/>
    <w:rsid w:val="00486FB0"/>
    <w:rsid w:val="00487B8C"/>
    <w:rsid w:val="00493DF2"/>
    <w:rsid w:val="004A11C8"/>
    <w:rsid w:val="004B110E"/>
    <w:rsid w:val="004B114B"/>
    <w:rsid w:val="004B5575"/>
    <w:rsid w:val="004D2EBF"/>
    <w:rsid w:val="004D654D"/>
    <w:rsid w:val="004E5CB7"/>
    <w:rsid w:val="004F0F16"/>
    <w:rsid w:val="004F238D"/>
    <w:rsid w:val="004F29C9"/>
    <w:rsid w:val="00510B37"/>
    <w:rsid w:val="00513973"/>
    <w:rsid w:val="00522FD5"/>
    <w:rsid w:val="005241CC"/>
    <w:rsid w:val="00524F06"/>
    <w:rsid w:val="0052522E"/>
    <w:rsid w:val="00526FDA"/>
    <w:rsid w:val="00527859"/>
    <w:rsid w:val="00530A03"/>
    <w:rsid w:val="005473F1"/>
    <w:rsid w:val="00574FE8"/>
    <w:rsid w:val="00587EE1"/>
    <w:rsid w:val="0059523C"/>
    <w:rsid w:val="00597E44"/>
    <w:rsid w:val="005A430B"/>
    <w:rsid w:val="005B4CCE"/>
    <w:rsid w:val="005C61A1"/>
    <w:rsid w:val="005D0843"/>
    <w:rsid w:val="005D57E8"/>
    <w:rsid w:val="005F43D4"/>
    <w:rsid w:val="006144D7"/>
    <w:rsid w:val="00621DCA"/>
    <w:rsid w:val="00643650"/>
    <w:rsid w:val="00644310"/>
    <w:rsid w:val="00644C96"/>
    <w:rsid w:val="00645EDC"/>
    <w:rsid w:val="006539F7"/>
    <w:rsid w:val="0066618F"/>
    <w:rsid w:val="00671138"/>
    <w:rsid w:val="0067526A"/>
    <w:rsid w:val="00675E4E"/>
    <w:rsid w:val="006A6F67"/>
    <w:rsid w:val="006B4D75"/>
    <w:rsid w:val="006E1046"/>
    <w:rsid w:val="00700523"/>
    <w:rsid w:val="00711230"/>
    <w:rsid w:val="0072116A"/>
    <w:rsid w:val="00723993"/>
    <w:rsid w:val="00730FA7"/>
    <w:rsid w:val="007410D5"/>
    <w:rsid w:val="00742CFA"/>
    <w:rsid w:val="007558ED"/>
    <w:rsid w:val="00762AB3"/>
    <w:rsid w:val="00783064"/>
    <w:rsid w:val="007838AD"/>
    <w:rsid w:val="00786DEB"/>
    <w:rsid w:val="007A32A5"/>
    <w:rsid w:val="007A5A8C"/>
    <w:rsid w:val="007B790D"/>
    <w:rsid w:val="007C0840"/>
    <w:rsid w:val="007C51AE"/>
    <w:rsid w:val="007C60BC"/>
    <w:rsid w:val="007C71AA"/>
    <w:rsid w:val="007F174F"/>
    <w:rsid w:val="007F3D2C"/>
    <w:rsid w:val="00801A63"/>
    <w:rsid w:val="0080266E"/>
    <w:rsid w:val="00806972"/>
    <w:rsid w:val="00813EBD"/>
    <w:rsid w:val="00821B20"/>
    <w:rsid w:val="008248AB"/>
    <w:rsid w:val="00854933"/>
    <w:rsid w:val="00861EBA"/>
    <w:rsid w:val="008753F9"/>
    <w:rsid w:val="008757EC"/>
    <w:rsid w:val="008A28B1"/>
    <w:rsid w:val="008A6610"/>
    <w:rsid w:val="008C1A97"/>
    <w:rsid w:val="008C7B36"/>
    <w:rsid w:val="008D12F7"/>
    <w:rsid w:val="008D73AA"/>
    <w:rsid w:val="008F7E28"/>
    <w:rsid w:val="00906762"/>
    <w:rsid w:val="009226AA"/>
    <w:rsid w:val="0092437B"/>
    <w:rsid w:val="009244D2"/>
    <w:rsid w:val="0092576D"/>
    <w:rsid w:val="00933653"/>
    <w:rsid w:val="009444EC"/>
    <w:rsid w:val="00951D30"/>
    <w:rsid w:val="00971F3A"/>
    <w:rsid w:val="00976074"/>
    <w:rsid w:val="009811AD"/>
    <w:rsid w:val="009815E2"/>
    <w:rsid w:val="00981780"/>
    <w:rsid w:val="009A1A80"/>
    <w:rsid w:val="009A7072"/>
    <w:rsid w:val="009B7AEF"/>
    <w:rsid w:val="009C6596"/>
    <w:rsid w:val="009D1349"/>
    <w:rsid w:val="009D4907"/>
    <w:rsid w:val="00A04704"/>
    <w:rsid w:val="00A10E74"/>
    <w:rsid w:val="00A14530"/>
    <w:rsid w:val="00A24CF1"/>
    <w:rsid w:val="00A26B85"/>
    <w:rsid w:val="00A27041"/>
    <w:rsid w:val="00A30456"/>
    <w:rsid w:val="00A629A2"/>
    <w:rsid w:val="00A6780D"/>
    <w:rsid w:val="00A6782E"/>
    <w:rsid w:val="00A93E9E"/>
    <w:rsid w:val="00A94CDA"/>
    <w:rsid w:val="00A96AA1"/>
    <w:rsid w:val="00AA61B9"/>
    <w:rsid w:val="00AE145F"/>
    <w:rsid w:val="00AE1A74"/>
    <w:rsid w:val="00AF2418"/>
    <w:rsid w:val="00B04A50"/>
    <w:rsid w:val="00B21E71"/>
    <w:rsid w:val="00B22C8F"/>
    <w:rsid w:val="00B231B3"/>
    <w:rsid w:val="00B278F3"/>
    <w:rsid w:val="00B40531"/>
    <w:rsid w:val="00B42761"/>
    <w:rsid w:val="00B43C6B"/>
    <w:rsid w:val="00B63C65"/>
    <w:rsid w:val="00B654AC"/>
    <w:rsid w:val="00B658EE"/>
    <w:rsid w:val="00B71EED"/>
    <w:rsid w:val="00B756D5"/>
    <w:rsid w:val="00B8157C"/>
    <w:rsid w:val="00B830F6"/>
    <w:rsid w:val="00B920DD"/>
    <w:rsid w:val="00B94EEF"/>
    <w:rsid w:val="00BA4420"/>
    <w:rsid w:val="00BB03CA"/>
    <w:rsid w:val="00BB3A01"/>
    <w:rsid w:val="00BB4EC4"/>
    <w:rsid w:val="00BD2D1A"/>
    <w:rsid w:val="00BE175B"/>
    <w:rsid w:val="00C00565"/>
    <w:rsid w:val="00C055F3"/>
    <w:rsid w:val="00C07EBD"/>
    <w:rsid w:val="00C12863"/>
    <w:rsid w:val="00C12ACD"/>
    <w:rsid w:val="00C3575E"/>
    <w:rsid w:val="00C37739"/>
    <w:rsid w:val="00C44BE8"/>
    <w:rsid w:val="00C46C15"/>
    <w:rsid w:val="00C66394"/>
    <w:rsid w:val="00C90943"/>
    <w:rsid w:val="00C938C4"/>
    <w:rsid w:val="00C9575F"/>
    <w:rsid w:val="00CA195D"/>
    <w:rsid w:val="00CA1F38"/>
    <w:rsid w:val="00CB0006"/>
    <w:rsid w:val="00CC7CC2"/>
    <w:rsid w:val="00CD3D40"/>
    <w:rsid w:val="00CD60E8"/>
    <w:rsid w:val="00CE59E2"/>
    <w:rsid w:val="00CE7B83"/>
    <w:rsid w:val="00D028D3"/>
    <w:rsid w:val="00D10A4A"/>
    <w:rsid w:val="00D175C3"/>
    <w:rsid w:val="00D42A29"/>
    <w:rsid w:val="00D442C4"/>
    <w:rsid w:val="00D523A5"/>
    <w:rsid w:val="00D53BBB"/>
    <w:rsid w:val="00D62EC8"/>
    <w:rsid w:val="00D80411"/>
    <w:rsid w:val="00D86F29"/>
    <w:rsid w:val="00D87D15"/>
    <w:rsid w:val="00D91B42"/>
    <w:rsid w:val="00D953D2"/>
    <w:rsid w:val="00DA115C"/>
    <w:rsid w:val="00DE7A87"/>
    <w:rsid w:val="00DF06AE"/>
    <w:rsid w:val="00E0033C"/>
    <w:rsid w:val="00E02661"/>
    <w:rsid w:val="00E03FE6"/>
    <w:rsid w:val="00E136C5"/>
    <w:rsid w:val="00E253C3"/>
    <w:rsid w:val="00E34936"/>
    <w:rsid w:val="00E41D5D"/>
    <w:rsid w:val="00E4586C"/>
    <w:rsid w:val="00E50BAB"/>
    <w:rsid w:val="00E54D33"/>
    <w:rsid w:val="00E71E71"/>
    <w:rsid w:val="00EA2A9A"/>
    <w:rsid w:val="00EA72A8"/>
    <w:rsid w:val="00ED6EC9"/>
    <w:rsid w:val="00ED7EEF"/>
    <w:rsid w:val="00EE0802"/>
    <w:rsid w:val="00EE5E1F"/>
    <w:rsid w:val="00EF2858"/>
    <w:rsid w:val="00EF599A"/>
    <w:rsid w:val="00F1658C"/>
    <w:rsid w:val="00F3166B"/>
    <w:rsid w:val="00F5051D"/>
    <w:rsid w:val="00F608C8"/>
    <w:rsid w:val="00F717F0"/>
    <w:rsid w:val="00F737B0"/>
    <w:rsid w:val="00F76D5F"/>
    <w:rsid w:val="00F95EB9"/>
    <w:rsid w:val="00FB0A34"/>
    <w:rsid w:val="00FD3536"/>
    <w:rsid w:val="00FE53BF"/>
    <w:rsid w:val="00FE60B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02C5B0D"/>
  <w15:docId w15:val="{73D4B4E0-BEDD-492F-871C-B5227BD989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14442"/>
    <w:rPr>
      <w:sz w:val="24"/>
      <w:szCs w:val="24"/>
    </w:rPr>
  </w:style>
  <w:style w:type="paragraph" w:styleId="1">
    <w:name w:val="heading 1"/>
    <w:basedOn w:val="a"/>
    <w:next w:val="a"/>
    <w:link w:val="10"/>
    <w:qFormat/>
    <w:rsid w:val="00530A03"/>
    <w:pPr>
      <w:keepNext/>
      <w:spacing w:before="240" w:after="60"/>
      <w:outlineLvl w:val="0"/>
    </w:pPr>
    <w:rPr>
      <w:rFonts w:ascii="Cambria" w:hAnsi="Cambria"/>
      <w:b/>
      <w:bCs/>
      <w:kern w:val="32"/>
      <w:sz w:val="32"/>
      <w:szCs w:val="32"/>
    </w:rPr>
  </w:style>
  <w:style w:type="paragraph" w:styleId="4">
    <w:name w:val="heading 4"/>
    <w:basedOn w:val="a"/>
    <w:next w:val="a"/>
    <w:qFormat/>
    <w:rsid w:val="001A6BF2"/>
    <w:pPr>
      <w:keepNext/>
      <w:spacing w:before="240" w:after="60"/>
      <w:outlineLvl w:val="3"/>
    </w:pPr>
    <w:rPr>
      <w:b/>
      <w:bCs/>
      <w:sz w:val="28"/>
      <w:szCs w:val="28"/>
    </w:rPr>
  </w:style>
  <w:style w:type="paragraph" w:styleId="5">
    <w:name w:val="heading 5"/>
    <w:basedOn w:val="a"/>
    <w:next w:val="a"/>
    <w:qFormat/>
    <w:rsid w:val="001A6BF2"/>
    <w:pPr>
      <w:keepNext/>
      <w:widowControl w:val="0"/>
      <w:jc w:val="center"/>
      <w:outlineLvl w:val="4"/>
    </w:pPr>
    <w:rPr>
      <w:rFonts w:ascii="Arial" w:hAnsi="Arial"/>
      <w:b/>
      <w:color w:val="000000"/>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1">
    <w:name w:val="111"/>
    <w:rsid w:val="00114442"/>
    <w:pPr>
      <w:widowControl w:val="0"/>
      <w:tabs>
        <w:tab w:val="left" w:pos="567"/>
      </w:tabs>
      <w:spacing w:line="300" w:lineRule="auto"/>
      <w:ind w:firstLine="567"/>
      <w:jc w:val="both"/>
    </w:pPr>
    <w:rPr>
      <w:rFonts w:eastAsia="Calibri"/>
      <w:sz w:val="28"/>
      <w:lang w:val="uk-UA"/>
    </w:rPr>
  </w:style>
  <w:style w:type="paragraph" w:styleId="a3">
    <w:name w:val="Body Text"/>
    <w:basedOn w:val="a"/>
    <w:rsid w:val="00114442"/>
    <w:pPr>
      <w:jc w:val="center"/>
    </w:pPr>
    <w:rPr>
      <w:b/>
      <w:sz w:val="28"/>
      <w:szCs w:val="20"/>
      <w:lang w:val="uk-UA"/>
    </w:rPr>
  </w:style>
  <w:style w:type="paragraph" w:customStyle="1" w:styleId="21">
    <w:name w:val="Основной текст 21"/>
    <w:basedOn w:val="a"/>
    <w:rsid w:val="0066618F"/>
    <w:pPr>
      <w:widowControl w:val="0"/>
      <w:overflowPunct w:val="0"/>
      <w:autoSpaceDE w:val="0"/>
      <w:autoSpaceDN w:val="0"/>
      <w:adjustRightInd w:val="0"/>
      <w:ind w:firstLine="851"/>
      <w:jc w:val="both"/>
      <w:textAlignment w:val="baseline"/>
    </w:pPr>
    <w:rPr>
      <w:sz w:val="28"/>
      <w:szCs w:val="20"/>
    </w:rPr>
  </w:style>
  <w:style w:type="paragraph" w:styleId="2">
    <w:name w:val="Body Text Indent 2"/>
    <w:basedOn w:val="a"/>
    <w:rsid w:val="0066618F"/>
    <w:pPr>
      <w:spacing w:after="120" w:line="480" w:lineRule="auto"/>
      <w:ind w:left="283"/>
    </w:pPr>
  </w:style>
  <w:style w:type="paragraph" w:customStyle="1" w:styleId="210">
    <w:name w:val="Основной текст с отступом 21"/>
    <w:basedOn w:val="a"/>
    <w:rsid w:val="0066618F"/>
    <w:pPr>
      <w:overflowPunct w:val="0"/>
      <w:autoSpaceDE w:val="0"/>
      <w:autoSpaceDN w:val="0"/>
      <w:adjustRightInd w:val="0"/>
      <w:ind w:firstLine="567"/>
      <w:jc w:val="both"/>
      <w:textAlignment w:val="baseline"/>
    </w:pPr>
    <w:rPr>
      <w:rFonts w:ascii="Times New Roman CYR" w:hAnsi="Times New Roman CYR"/>
      <w:sz w:val="20"/>
      <w:szCs w:val="20"/>
    </w:rPr>
  </w:style>
  <w:style w:type="character" w:styleId="a4">
    <w:name w:val="page number"/>
    <w:basedOn w:val="a0"/>
    <w:rsid w:val="0066618F"/>
  </w:style>
  <w:style w:type="paragraph" w:styleId="a5">
    <w:name w:val="footer"/>
    <w:basedOn w:val="a"/>
    <w:link w:val="a6"/>
    <w:rsid w:val="0066618F"/>
    <w:pPr>
      <w:tabs>
        <w:tab w:val="center" w:pos="4153"/>
        <w:tab w:val="right" w:pos="8306"/>
      </w:tabs>
    </w:pPr>
    <w:rPr>
      <w:rFonts w:cs="Courier New"/>
      <w:sz w:val="28"/>
      <w:szCs w:val="20"/>
    </w:rPr>
  </w:style>
  <w:style w:type="table" w:styleId="a7">
    <w:name w:val="Table Grid"/>
    <w:basedOn w:val="a1"/>
    <w:rsid w:val="001A6BF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ody Text Indent"/>
    <w:basedOn w:val="a"/>
    <w:rsid w:val="001A6BF2"/>
    <w:pPr>
      <w:spacing w:after="120"/>
      <w:ind w:left="283"/>
    </w:pPr>
  </w:style>
  <w:style w:type="paragraph" w:styleId="3">
    <w:name w:val="Body Text 3"/>
    <w:basedOn w:val="a"/>
    <w:rsid w:val="001A6BF2"/>
    <w:pPr>
      <w:spacing w:after="120"/>
    </w:pPr>
    <w:rPr>
      <w:sz w:val="16"/>
      <w:szCs w:val="16"/>
    </w:rPr>
  </w:style>
  <w:style w:type="paragraph" w:styleId="30">
    <w:name w:val="Body Text Indent 3"/>
    <w:basedOn w:val="a"/>
    <w:rsid w:val="001A6BF2"/>
    <w:pPr>
      <w:spacing w:after="120"/>
      <w:ind w:left="283"/>
    </w:pPr>
    <w:rPr>
      <w:sz w:val="16"/>
      <w:szCs w:val="16"/>
    </w:rPr>
  </w:style>
  <w:style w:type="paragraph" w:styleId="20">
    <w:name w:val="Body Text 2"/>
    <w:basedOn w:val="a"/>
    <w:rsid w:val="001A6BF2"/>
    <w:pPr>
      <w:spacing w:after="120" w:line="480" w:lineRule="auto"/>
    </w:pPr>
  </w:style>
  <w:style w:type="paragraph" w:styleId="a9">
    <w:name w:val="Title"/>
    <w:basedOn w:val="a"/>
    <w:qFormat/>
    <w:rsid w:val="001A6BF2"/>
    <w:pPr>
      <w:jc w:val="center"/>
    </w:pPr>
    <w:rPr>
      <w:sz w:val="28"/>
      <w:lang w:val="uk-UA"/>
    </w:rPr>
  </w:style>
  <w:style w:type="paragraph" w:styleId="aa">
    <w:name w:val="List Paragraph"/>
    <w:basedOn w:val="a"/>
    <w:uiPriority w:val="34"/>
    <w:qFormat/>
    <w:rsid w:val="001A6BF2"/>
    <w:pPr>
      <w:spacing w:after="200" w:line="276" w:lineRule="auto"/>
      <w:ind w:left="720"/>
      <w:contextualSpacing/>
    </w:pPr>
    <w:rPr>
      <w:rFonts w:ascii="Calibri" w:eastAsia="Calibri" w:hAnsi="Calibri"/>
      <w:sz w:val="22"/>
      <w:szCs w:val="22"/>
      <w:lang w:eastAsia="en-US"/>
    </w:rPr>
  </w:style>
  <w:style w:type="character" w:customStyle="1" w:styleId="hps">
    <w:name w:val="hps"/>
    <w:basedOn w:val="a0"/>
    <w:rsid w:val="001A6BF2"/>
  </w:style>
  <w:style w:type="character" w:customStyle="1" w:styleId="hpsatn">
    <w:name w:val="hps atn"/>
    <w:basedOn w:val="a0"/>
    <w:rsid w:val="001A6BF2"/>
  </w:style>
  <w:style w:type="paragraph" w:styleId="ab">
    <w:name w:val="Normal (Web)"/>
    <w:basedOn w:val="a"/>
    <w:rsid w:val="001A6BF2"/>
    <w:pPr>
      <w:spacing w:before="100" w:beforeAutospacing="1" w:after="100" w:afterAutospacing="1"/>
    </w:pPr>
  </w:style>
  <w:style w:type="character" w:styleId="ac">
    <w:name w:val="Emphasis"/>
    <w:qFormat/>
    <w:rsid w:val="001A6BF2"/>
    <w:rPr>
      <w:i/>
      <w:iCs/>
    </w:rPr>
  </w:style>
  <w:style w:type="paragraph" w:styleId="ad">
    <w:name w:val="header"/>
    <w:basedOn w:val="a"/>
    <w:link w:val="ae"/>
    <w:uiPriority w:val="99"/>
    <w:rsid w:val="001A6BF2"/>
    <w:pPr>
      <w:tabs>
        <w:tab w:val="center" w:pos="4677"/>
        <w:tab w:val="right" w:pos="9355"/>
      </w:tabs>
    </w:pPr>
  </w:style>
  <w:style w:type="character" w:customStyle="1" w:styleId="ae">
    <w:name w:val="Верхний колонтитул Знак"/>
    <w:link w:val="ad"/>
    <w:uiPriority w:val="99"/>
    <w:rsid w:val="001A6BF2"/>
    <w:rPr>
      <w:sz w:val="24"/>
      <w:szCs w:val="24"/>
      <w:lang w:bidi="ar-SA"/>
    </w:rPr>
  </w:style>
  <w:style w:type="character" w:customStyle="1" w:styleId="a6">
    <w:name w:val="Нижний колонтитул Знак"/>
    <w:link w:val="a5"/>
    <w:rsid w:val="001A6BF2"/>
    <w:rPr>
      <w:rFonts w:cs="Courier New"/>
      <w:sz w:val="28"/>
      <w:lang w:val="ru-RU" w:eastAsia="ru-RU" w:bidi="ar-SA"/>
    </w:rPr>
  </w:style>
  <w:style w:type="character" w:customStyle="1" w:styleId="tlid-translationtranslation">
    <w:name w:val="tlid-translation translation"/>
    <w:basedOn w:val="a0"/>
    <w:rsid w:val="00621DCA"/>
  </w:style>
  <w:style w:type="character" w:styleId="af">
    <w:name w:val="Strong"/>
    <w:basedOn w:val="a0"/>
    <w:qFormat/>
    <w:rsid w:val="00E34936"/>
    <w:rPr>
      <w:b/>
      <w:bCs/>
    </w:rPr>
  </w:style>
  <w:style w:type="character" w:customStyle="1" w:styleId="longtext">
    <w:name w:val="longtext"/>
    <w:basedOn w:val="a0"/>
    <w:rsid w:val="00E34936"/>
  </w:style>
  <w:style w:type="character" w:customStyle="1" w:styleId="spelle">
    <w:name w:val="spelle"/>
    <w:basedOn w:val="a0"/>
    <w:rsid w:val="00E34936"/>
  </w:style>
  <w:style w:type="paragraph" w:customStyle="1" w:styleId="black11b">
    <w:name w:val="black11b"/>
    <w:basedOn w:val="a"/>
    <w:rsid w:val="009A7072"/>
    <w:pPr>
      <w:spacing w:before="100" w:beforeAutospacing="1" w:after="100" w:afterAutospacing="1"/>
    </w:pPr>
  </w:style>
  <w:style w:type="paragraph" w:customStyle="1" w:styleId="black11">
    <w:name w:val="black11"/>
    <w:basedOn w:val="a"/>
    <w:rsid w:val="009A7072"/>
    <w:pPr>
      <w:spacing w:before="100" w:beforeAutospacing="1" w:after="100" w:afterAutospacing="1"/>
    </w:pPr>
  </w:style>
  <w:style w:type="character" w:customStyle="1" w:styleId="10">
    <w:name w:val="Заголовок 1 Знак"/>
    <w:basedOn w:val="a0"/>
    <w:link w:val="1"/>
    <w:rsid w:val="00530A03"/>
    <w:rPr>
      <w:rFonts w:ascii="Cambria" w:eastAsia="Times New Roman" w:hAnsi="Cambria" w:cs="Times New Roman"/>
      <w:b/>
      <w:bCs/>
      <w:kern w:val="32"/>
      <w:sz w:val="32"/>
      <w:szCs w:val="32"/>
    </w:rPr>
  </w:style>
  <w:style w:type="paragraph" w:styleId="af0">
    <w:name w:val="Balloon Text"/>
    <w:basedOn w:val="a"/>
    <w:link w:val="af1"/>
    <w:rsid w:val="00CA1F38"/>
    <w:rPr>
      <w:rFonts w:ascii="Tahoma" w:hAnsi="Tahoma" w:cs="Tahoma"/>
      <w:sz w:val="16"/>
      <w:szCs w:val="16"/>
    </w:rPr>
  </w:style>
  <w:style w:type="character" w:customStyle="1" w:styleId="af1">
    <w:name w:val="Текст выноски Знак"/>
    <w:basedOn w:val="a0"/>
    <w:link w:val="af0"/>
    <w:rsid w:val="00CA1F3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75.png"/><Relationship Id="rId299" Type="http://schemas.openxmlformats.org/officeDocument/2006/relationships/image" Target="media/image196.png"/><Relationship Id="rId303" Type="http://schemas.openxmlformats.org/officeDocument/2006/relationships/image" Target="media/image199.wmf"/><Relationship Id="rId21" Type="http://schemas.openxmlformats.org/officeDocument/2006/relationships/oleObject" Target="embeddings/oleObject3.bin"/><Relationship Id="rId42" Type="http://schemas.openxmlformats.org/officeDocument/2006/relationships/image" Target="media/image26.wmf"/><Relationship Id="rId63" Type="http://schemas.openxmlformats.org/officeDocument/2006/relationships/oleObject" Target="embeddings/oleObject18.bin"/><Relationship Id="rId84" Type="http://schemas.openxmlformats.org/officeDocument/2006/relationships/oleObject" Target="embeddings/oleObject26.bin"/><Relationship Id="rId138" Type="http://schemas.openxmlformats.org/officeDocument/2006/relationships/image" Target="media/image87.wmf"/><Relationship Id="rId159" Type="http://schemas.openxmlformats.org/officeDocument/2006/relationships/image" Target="media/image103.wmf"/><Relationship Id="rId324" Type="http://schemas.openxmlformats.org/officeDocument/2006/relationships/image" Target="media/image212.png"/><Relationship Id="rId170" Type="http://schemas.openxmlformats.org/officeDocument/2006/relationships/image" Target="media/image111.wmf"/><Relationship Id="rId191" Type="http://schemas.openxmlformats.org/officeDocument/2006/relationships/image" Target="media/image125.png"/><Relationship Id="rId205" Type="http://schemas.openxmlformats.org/officeDocument/2006/relationships/image" Target="media/image135.png"/><Relationship Id="rId226" Type="http://schemas.openxmlformats.org/officeDocument/2006/relationships/image" Target="media/image147.wmf"/><Relationship Id="rId247" Type="http://schemas.openxmlformats.org/officeDocument/2006/relationships/oleObject" Target="embeddings/oleObject80.bin"/><Relationship Id="rId107" Type="http://schemas.openxmlformats.org/officeDocument/2006/relationships/image" Target="media/image68.png"/><Relationship Id="rId268" Type="http://schemas.openxmlformats.org/officeDocument/2006/relationships/image" Target="media/image172.wmf"/><Relationship Id="rId289" Type="http://schemas.openxmlformats.org/officeDocument/2006/relationships/image" Target="media/image190.wmf"/><Relationship Id="rId11" Type="http://schemas.openxmlformats.org/officeDocument/2006/relationships/oleObject" Target="embeddings/oleObject1.bin"/><Relationship Id="rId32" Type="http://schemas.openxmlformats.org/officeDocument/2006/relationships/image" Target="media/image19.png"/><Relationship Id="rId53" Type="http://schemas.openxmlformats.org/officeDocument/2006/relationships/oleObject" Target="embeddings/oleObject14.bin"/><Relationship Id="rId74" Type="http://schemas.openxmlformats.org/officeDocument/2006/relationships/image" Target="media/image46.png"/><Relationship Id="rId128" Type="http://schemas.openxmlformats.org/officeDocument/2006/relationships/image" Target="media/image82.wmf"/><Relationship Id="rId149" Type="http://schemas.openxmlformats.org/officeDocument/2006/relationships/image" Target="media/image96.png"/><Relationship Id="rId314" Type="http://schemas.openxmlformats.org/officeDocument/2006/relationships/image" Target="media/image205.wmf"/><Relationship Id="rId5" Type="http://schemas.openxmlformats.org/officeDocument/2006/relationships/webSettings" Target="webSettings.xml"/><Relationship Id="rId95" Type="http://schemas.openxmlformats.org/officeDocument/2006/relationships/image" Target="media/image59.png"/><Relationship Id="rId160" Type="http://schemas.openxmlformats.org/officeDocument/2006/relationships/oleObject" Target="embeddings/oleObject47.bin"/><Relationship Id="rId181" Type="http://schemas.openxmlformats.org/officeDocument/2006/relationships/oleObject" Target="embeddings/oleObject55.bin"/><Relationship Id="rId216" Type="http://schemas.openxmlformats.org/officeDocument/2006/relationships/image" Target="media/image142.wmf"/><Relationship Id="rId237" Type="http://schemas.openxmlformats.org/officeDocument/2006/relationships/oleObject" Target="embeddings/oleObject75.bin"/><Relationship Id="rId258" Type="http://schemas.openxmlformats.org/officeDocument/2006/relationships/image" Target="media/image163.wmf"/><Relationship Id="rId279" Type="http://schemas.openxmlformats.org/officeDocument/2006/relationships/image" Target="media/image182.jpeg"/><Relationship Id="rId22" Type="http://schemas.openxmlformats.org/officeDocument/2006/relationships/image" Target="media/image12.wmf"/><Relationship Id="rId43" Type="http://schemas.openxmlformats.org/officeDocument/2006/relationships/oleObject" Target="embeddings/oleObject10.bin"/><Relationship Id="rId64" Type="http://schemas.openxmlformats.org/officeDocument/2006/relationships/image" Target="media/image39.wmf"/><Relationship Id="rId118" Type="http://schemas.openxmlformats.org/officeDocument/2006/relationships/image" Target="media/image76.png"/><Relationship Id="rId139" Type="http://schemas.openxmlformats.org/officeDocument/2006/relationships/oleObject" Target="embeddings/oleObject42.bin"/><Relationship Id="rId290" Type="http://schemas.openxmlformats.org/officeDocument/2006/relationships/oleObject" Target="embeddings/oleObject90.bin"/><Relationship Id="rId304" Type="http://schemas.openxmlformats.org/officeDocument/2006/relationships/oleObject" Target="embeddings/oleObject95.bin"/><Relationship Id="rId325" Type="http://schemas.openxmlformats.org/officeDocument/2006/relationships/image" Target="media/image213.png"/><Relationship Id="rId85" Type="http://schemas.openxmlformats.org/officeDocument/2006/relationships/image" Target="media/image52.wmf"/><Relationship Id="rId150" Type="http://schemas.openxmlformats.org/officeDocument/2006/relationships/image" Target="media/image97.png"/><Relationship Id="rId171" Type="http://schemas.openxmlformats.org/officeDocument/2006/relationships/oleObject" Target="embeddings/oleObject50.bin"/><Relationship Id="rId192" Type="http://schemas.openxmlformats.org/officeDocument/2006/relationships/image" Target="media/image126.png"/><Relationship Id="rId206" Type="http://schemas.openxmlformats.org/officeDocument/2006/relationships/oleObject" Target="embeddings/oleObject61.bin"/><Relationship Id="rId227" Type="http://schemas.openxmlformats.org/officeDocument/2006/relationships/oleObject" Target="embeddings/oleObject70.bin"/><Relationship Id="rId248" Type="http://schemas.openxmlformats.org/officeDocument/2006/relationships/image" Target="media/image158.wmf"/><Relationship Id="rId269" Type="http://schemas.openxmlformats.org/officeDocument/2006/relationships/oleObject" Target="embeddings/oleObject87.bin"/><Relationship Id="rId12" Type="http://schemas.openxmlformats.org/officeDocument/2006/relationships/image" Target="media/image4.png"/><Relationship Id="rId33" Type="http://schemas.openxmlformats.org/officeDocument/2006/relationships/image" Target="media/image20.wmf"/><Relationship Id="rId108" Type="http://schemas.openxmlformats.org/officeDocument/2006/relationships/image" Target="media/image69.wmf"/><Relationship Id="rId129" Type="http://schemas.openxmlformats.org/officeDocument/2006/relationships/oleObject" Target="embeddings/oleObject37.bin"/><Relationship Id="rId280" Type="http://schemas.openxmlformats.org/officeDocument/2006/relationships/image" Target="media/image183.png"/><Relationship Id="rId315" Type="http://schemas.openxmlformats.org/officeDocument/2006/relationships/oleObject" Target="embeddings/oleObject100.bin"/><Relationship Id="rId54" Type="http://schemas.openxmlformats.org/officeDocument/2006/relationships/image" Target="media/image33.wmf"/><Relationship Id="rId75" Type="http://schemas.openxmlformats.org/officeDocument/2006/relationships/image" Target="media/image47.wmf"/><Relationship Id="rId96" Type="http://schemas.openxmlformats.org/officeDocument/2006/relationships/image" Target="media/image60.wmf"/><Relationship Id="rId140" Type="http://schemas.openxmlformats.org/officeDocument/2006/relationships/image" Target="media/image88.wmf"/><Relationship Id="rId161" Type="http://schemas.openxmlformats.org/officeDocument/2006/relationships/image" Target="media/image104.png"/><Relationship Id="rId182" Type="http://schemas.openxmlformats.org/officeDocument/2006/relationships/image" Target="media/image117.png"/><Relationship Id="rId217" Type="http://schemas.openxmlformats.org/officeDocument/2006/relationships/oleObject" Target="embeddings/oleObject65.bin"/><Relationship Id="rId6" Type="http://schemas.openxmlformats.org/officeDocument/2006/relationships/footnotes" Target="footnotes.xml"/><Relationship Id="rId238" Type="http://schemas.openxmlformats.org/officeDocument/2006/relationships/image" Target="media/image153.wmf"/><Relationship Id="rId259" Type="http://schemas.openxmlformats.org/officeDocument/2006/relationships/oleObject" Target="embeddings/oleObject86.bin"/><Relationship Id="rId23" Type="http://schemas.openxmlformats.org/officeDocument/2006/relationships/oleObject" Target="embeddings/oleObject4.bin"/><Relationship Id="rId119" Type="http://schemas.openxmlformats.org/officeDocument/2006/relationships/image" Target="media/image77.png"/><Relationship Id="rId270" Type="http://schemas.openxmlformats.org/officeDocument/2006/relationships/image" Target="media/image173.jpeg"/><Relationship Id="rId291" Type="http://schemas.openxmlformats.org/officeDocument/2006/relationships/image" Target="media/image191.wmf"/><Relationship Id="rId305" Type="http://schemas.openxmlformats.org/officeDocument/2006/relationships/image" Target="media/image200.wmf"/><Relationship Id="rId326" Type="http://schemas.openxmlformats.org/officeDocument/2006/relationships/image" Target="media/image214.png"/><Relationship Id="rId44" Type="http://schemas.openxmlformats.org/officeDocument/2006/relationships/image" Target="media/image27.wmf"/><Relationship Id="rId65" Type="http://schemas.openxmlformats.org/officeDocument/2006/relationships/oleObject" Target="embeddings/oleObject19.bin"/><Relationship Id="rId86" Type="http://schemas.openxmlformats.org/officeDocument/2006/relationships/oleObject" Target="embeddings/oleObject27.bin"/><Relationship Id="rId130" Type="http://schemas.openxmlformats.org/officeDocument/2006/relationships/oleObject" Target="embeddings/oleObject38.bin"/><Relationship Id="rId151" Type="http://schemas.openxmlformats.org/officeDocument/2006/relationships/image" Target="media/image98.png"/><Relationship Id="rId172" Type="http://schemas.openxmlformats.org/officeDocument/2006/relationships/image" Target="media/image112.wmf"/><Relationship Id="rId193" Type="http://schemas.openxmlformats.org/officeDocument/2006/relationships/image" Target="media/image127.jpeg"/><Relationship Id="rId207" Type="http://schemas.openxmlformats.org/officeDocument/2006/relationships/image" Target="media/image136.png"/><Relationship Id="rId228" Type="http://schemas.openxmlformats.org/officeDocument/2006/relationships/image" Target="media/image148.wmf"/><Relationship Id="rId249" Type="http://schemas.openxmlformats.org/officeDocument/2006/relationships/oleObject" Target="embeddings/oleObject81.bin"/><Relationship Id="rId13" Type="http://schemas.openxmlformats.org/officeDocument/2006/relationships/image" Target="media/image5.png"/><Relationship Id="rId109" Type="http://schemas.openxmlformats.org/officeDocument/2006/relationships/oleObject" Target="embeddings/oleObject33.bin"/><Relationship Id="rId260" Type="http://schemas.openxmlformats.org/officeDocument/2006/relationships/image" Target="media/image164.jpeg"/><Relationship Id="rId281" Type="http://schemas.openxmlformats.org/officeDocument/2006/relationships/image" Target="media/image184.wmf"/><Relationship Id="rId316" Type="http://schemas.openxmlformats.org/officeDocument/2006/relationships/image" Target="media/image206.wmf"/><Relationship Id="rId34" Type="http://schemas.openxmlformats.org/officeDocument/2006/relationships/oleObject" Target="embeddings/oleObject7.bin"/><Relationship Id="rId55" Type="http://schemas.openxmlformats.org/officeDocument/2006/relationships/oleObject" Target="embeddings/oleObject15.bin"/><Relationship Id="rId76" Type="http://schemas.openxmlformats.org/officeDocument/2006/relationships/oleObject" Target="embeddings/oleObject22.bin"/><Relationship Id="rId97" Type="http://schemas.openxmlformats.org/officeDocument/2006/relationships/oleObject" Target="embeddings/oleObject30.bin"/><Relationship Id="rId120" Type="http://schemas.openxmlformats.org/officeDocument/2006/relationships/image" Target="media/image78.png"/><Relationship Id="rId141" Type="http://schemas.openxmlformats.org/officeDocument/2006/relationships/oleObject" Target="embeddings/oleObject43.bin"/><Relationship Id="rId7" Type="http://schemas.openxmlformats.org/officeDocument/2006/relationships/endnotes" Target="endnotes.xml"/><Relationship Id="rId162" Type="http://schemas.openxmlformats.org/officeDocument/2006/relationships/image" Target="media/image105.png"/><Relationship Id="rId183" Type="http://schemas.openxmlformats.org/officeDocument/2006/relationships/image" Target="media/image118.png"/><Relationship Id="rId218" Type="http://schemas.openxmlformats.org/officeDocument/2006/relationships/image" Target="media/image143.wmf"/><Relationship Id="rId239" Type="http://schemas.openxmlformats.org/officeDocument/2006/relationships/oleObject" Target="embeddings/oleObject76.bin"/><Relationship Id="rId250" Type="http://schemas.openxmlformats.org/officeDocument/2006/relationships/image" Target="media/image159.wmf"/><Relationship Id="rId271" Type="http://schemas.openxmlformats.org/officeDocument/2006/relationships/image" Target="media/image174.jpeg"/><Relationship Id="rId292" Type="http://schemas.openxmlformats.org/officeDocument/2006/relationships/oleObject" Target="embeddings/oleObject91.bin"/><Relationship Id="rId306" Type="http://schemas.openxmlformats.org/officeDocument/2006/relationships/oleObject" Target="embeddings/oleObject96.bin"/><Relationship Id="rId24" Type="http://schemas.openxmlformats.org/officeDocument/2006/relationships/image" Target="media/image13.wmf"/><Relationship Id="rId45" Type="http://schemas.openxmlformats.org/officeDocument/2006/relationships/oleObject" Target="embeddings/oleObject11.bin"/><Relationship Id="rId66" Type="http://schemas.openxmlformats.org/officeDocument/2006/relationships/image" Target="media/image40.png"/><Relationship Id="rId87" Type="http://schemas.openxmlformats.org/officeDocument/2006/relationships/image" Target="media/image53.wmf"/><Relationship Id="rId110" Type="http://schemas.openxmlformats.org/officeDocument/2006/relationships/image" Target="media/image70.png"/><Relationship Id="rId131" Type="http://schemas.openxmlformats.org/officeDocument/2006/relationships/image" Target="media/image83.png"/><Relationship Id="rId327" Type="http://schemas.openxmlformats.org/officeDocument/2006/relationships/image" Target="media/image215.png"/><Relationship Id="rId152" Type="http://schemas.openxmlformats.org/officeDocument/2006/relationships/image" Target="media/image99.png"/><Relationship Id="rId173" Type="http://schemas.openxmlformats.org/officeDocument/2006/relationships/oleObject" Target="embeddings/oleObject51.bin"/><Relationship Id="rId194" Type="http://schemas.openxmlformats.org/officeDocument/2006/relationships/image" Target="media/image128.jpeg"/><Relationship Id="rId208" Type="http://schemas.openxmlformats.org/officeDocument/2006/relationships/oleObject" Target="embeddings/oleObject62.bin"/><Relationship Id="rId229" Type="http://schemas.openxmlformats.org/officeDocument/2006/relationships/oleObject" Target="embeddings/oleObject71.bin"/><Relationship Id="rId240" Type="http://schemas.openxmlformats.org/officeDocument/2006/relationships/image" Target="media/image154.wmf"/><Relationship Id="rId261" Type="http://schemas.openxmlformats.org/officeDocument/2006/relationships/image" Target="media/image165.png"/><Relationship Id="rId14" Type="http://schemas.openxmlformats.org/officeDocument/2006/relationships/image" Target="media/image6.png"/><Relationship Id="rId35" Type="http://schemas.openxmlformats.org/officeDocument/2006/relationships/image" Target="media/image21.png"/><Relationship Id="rId56" Type="http://schemas.openxmlformats.org/officeDocument/2006/relationships/image" Target="media/image34.wmf"/><Relationship Id="rId77" Type="http://schemas.openxmlformats.org/officeDocument/2006/relationships/image" Target="media/image48.wmf"/><Relationship Id="rId100" Type="http://schemas.openxmlformats.org/officeDocument/2006/relationships/image" Target="media/image63.png"/><Relationship Id="rId282" Type="http://schemas.openxmlformats.org/officeDocument/2006/relationships/oleObject" Target="embeddings/oleObject88.bin"/><Relationship Id="rId317" Type="http://schemas.openxmlformats.org/officeDocument/2006/relationships/oleObject" Target="embeddings/oleObject101.bin"/><Relationship Id="rId8" Type="http://schemas.openxmlformats.org/officeDocument/2006/relationships/image" Target="media/image1.jpeg"/><Relationship Id="rId51" Type="http://schemas.openxmlformats.org/officeDocument/2006/relationships/oleObject" Target="embeddings/oleObject13.bin"/><Relationship Id="rId72" Type="http://schemas.openxmlformats.org/officeDocument/2006/relationships/image" Target="media/image45.wmf"/><Relationship Id="rId93" Type="http://schemas.openxmlformats.org/officeDocument/2006/relationships/image" Target="media/image57.png"/><Relationship Id="rId98" Type="http://schemas.openxmlformats.org/officeDocument/2006/relationships/image" Target="media/image61.png"/><Relationship Id="rId121" Type="http://schemas.openxmlformats.org/officeDocument/2006/relationships/image" Target="media/image79.png"/><Relationship Id="rId142" Type="http://schemas.openxmlformats.org/officeDocument/2006/relationships/image" Target="media/image89.png"/><Relationship Id="rId163" Type="http://schemas.openxmlformats.org/officeDocument/2006/relationships/image" Target="media/image106.wmf"/><Relationship Id="rId184" Type="http://schemas.openxmlformats.org/officeDocument/2006/relationships/image" Target="media/image119.png"/><Relationship Id="rId189" Type="http://schemas.openxmlformats.org/officeDocument/2006/relationships/image" Target="media/image123.jpeg"/><Relationship Id="rId219" Type="http://schemas.openxmlformats.org/officeDocument/2006/relationships/oleObject" Target="embeddings/oleObject66.bin"/><Relationship Id="rId3" Type="http://schemas.openxmlformats.org/officeDocument/2006/relationships/styles" Target="styles.xml"/><Relationship Id="rId214" Type="http://schemas.openxmlformats.org/officeDocument/2006/relationships/image" Target="media/image141.wmf"/><Relationship Id="rId230" Type="http://schemas.openxmlformats.org/officeDocument/2006/relationships/image" Target="media/image149.wmf"/><Relationship Id="rId235" Type="http://schemas.openxmlformats.org/officeDocument/2006/relationships/oleObject" Target="embeddings/oleObject74.bin"/><Relationship Id="rId251" Type="http://schemas.openxmlformats.org/officeDocument/2006/relationships/oleObject" Target="embeddings/oleObject82.bin"/><Relationship Id="rId256" Type="http://schemas.openxmlformats.org/officeDocument/2006/relationships/image" Target="media/image162.wmf"/><Relationship Id="rId277" Type="http://schemas.openxmlformats.org/officeDocument/2006/relationships/image" Target="media/image180.jpeg"/><Relationship Id="rId298" Type="http://schemas.openxmlformats.org/officeDocument/2006/relationships/oleObject" Target="embeddings/oleObject93.bin"/><Relationship Id="rId25" Type="http://schemas.openxmlformats.org/officeDocument/2006/relationships/oleObject" Target="embeddings/oleObject5.bin"/><Relationship Id="rId46" Type="http://schemas.openxmlformats.org/officeDocument/2006/relationships/image" Target="media/image28.png"/><Relationship Id="rId67" Type="http://schemas.openxmlformats.org/officeDocument/2006/relationships/image" Target="media/image41.png"/><Relationship Id="rId116" Type="http://schemas.openxmlformats.org/officeDocument/2006/relationships/oleObject" Target="embeddings/oleObject35.bin"/><Relationship Id="rId137" Type="http://schemas.openxmlformats.org/officeDocument/2006/relationships/oleObject" Target="embeddings/oleObject41.bin"/><Relationship Id="rId158" Type="http://schemas.openxmlformats.org/officeDocument/2006/relationships/oleObject" Target="embeddings/oleObject46.bin"/><Relationship Id="rId272" Type="http://schemas.openxmlformats.org/officeDocument/2006/relationships/image" Target="media/image175.jpeg"/><Relationship Id="rId293" Type="http://schemas.openxmlformats.org/officeDocument/2006/relationships/image" Target="media/image192.wmf"/><Relationship Id="rId302" Type="http://schemas.openxmlformats.org/officeDocument/2006/relationships/image" Target="media/image198.png"/><Relationship Id="rId307" Type="http://schemas.openxmlformats.org/officeDocument/2006/relationships/image" Target="media/image201.wmf"/><Relationship Id="rId323" Type="http://schemas.openxmlformats.org/officeDocument/2006/relationships/image" Target="media/image211.png"/><Relationship Id="rId328" Type="http://schemas.openxmlformats.org/officeDocument/2006/relationships/image" Target="media/image216.png"/><Relationship Id="rId20" Type="http://schemas.openxmlformats.org/officeDocument/2006/relationships/image" Target="media/image11.wmf"/><Relationship Id="rId41" Type="http://schemas.openxmlformats.org/officeDocument/2006/relationships/oleObject" Target="embeddings/oleObject9.bin"/><Relationship Id="rId62" Type="http://schemas.openxmlformats.org/officeDocument/2006/relationships/image" Target="media/image38.wmf"/><Relationship Id="rId83" Type="http://schemas.openxmlformats.org/officeDocument/2006/relationships/image" Target="media/image51.wmf"/><Relationship Id="rId88" Type="http://schemas.openxmlformats.org/officeDocument/2006/relationships/oleObject" Target="embeddings/oleObject28.bin"/><Relationship Id="rId111" Type="http://schemas.openxmlformats.org/officeDocument/2006/relationships/image" Target="media/image71.png"/><Relationship Id="rId132" Type="http://schemas.openxmlformats.org/officeDocument/2006/relationships/image" Target="media/image84.wmf"/><Relationship Id="rId153" Type="http://schemas.openxmlformats.org/officeDocument/2006/relationships/image" Target="media/image100.wmf"/><Relationship Id="rId174" Type="http://schemas.openxmlformats.org/officeDocument/2006/relationships/image" Target="media/image113.wmf"/><Relationship Id="rId179" Type="http://schemas.openxmlformats.org/officeDocument/2006/relationships/oleObject" Target="embeddings/oleObject54.bin"/><Relationship Id="rId195" Type="http://schemas.openxmlformats.org/officeDocument/2006/relationships/image" Target="media/image129.png"/><Relationship Id="rId209" Type="http://schemas.openxmlformats.org/officeDocument/2006/relationships/image" Target="media/image137.png"/><Relationship Id="rId190" Type="http://schemas.openxmlformats.org/officeDocument/2006/relationships/image" Target="media/image124.png"/><Relationship Id="rId204" Type="http://schemas.openxmlformats.org/officeDocument/2006/relationships/oleObject" Target="embeddings/oleObject60.bin"/><Relationship Id="rId220" Type="http://schemas.openxmlformats.org/officeDocument/2006/relationships/image" Target="media/image144.wmf"/><Relationship Id="rId225" Type="http://schemas.openxmlformats.org/officeDocument/2006/relationships/oleObject" Target="embeddings/oleObject69.bin"/><Relationship Id="rId241" Type="http://schemas.openxmlformats.org/officeDocument/2006/relationships/oleObject" Target="embeddings/oleObject77.bin"/><Relationship Id="rId246" Type="http://schemas.openxmlformats.org/officeDocument/2006/relationships/image" Target="media/image157.wmf"/><Relationship Id="rId267" Type="http://schemas.openxmlformats.org/officeDocument/2006/relationships/image" Target="media/image171.png"/><Relationship Id="rId288" Type="http://schemas.openxmlformats.org/officeDocument/2006/relationships/oleObject" Target="embeddings/oleObject89.bin"/><Relationship Id="rId15" Type="http://schemas.openxmlformats.org/officeDocument/2006/relationships/image" Target="media/image7.png"/><Relationship Id="rId36" Type="http://schemas.openxmlformats.org/officeDocument/2006/relationships/image" Target="media/image22.png"/><Relationship Id="rId57" Type="http://schemas.openxmlformats.org/officeDocument/2006/relationships/oleObject" Target="embeddings/oleObject16.bin"/><Relationship Id="rId106" Type="http://schemas.openxmlformats.org/officeDocument/2006/relationships/oleObject" Target="embeddings/oleObject32.bin"/><Relationship Id="rId127" Type="http://schemas.openxmlformats.org/officeDocument/2006/relationships/oleObject" Target="embeddings/oleObject36.bin"/><Relationship Id="rId262" Type="http://schemas.openxmlformats.org/officeDocument/2006/relationships/image" Target="media/image166.jpeg"/><Relationship Id="rId283" Type="http://schemas.openxmlformats.org/officeDocument/2006/relationships/image" Target="media/image185.png"/><Relationship Id="rId313" Type="http://schemas.openxmlformats.org/officeDocument/2006/relationships/image" Target="media/image204.png"/><Relationship Id="rId318" Type="http://schemas.openxmlformats.org/officeDocument/2006/relationships/image" Target="media/image207.png"/><Relationship Id="rId10" Type="http://schemas.openxmlformats.org/officeDocument/2006/relationships/image" Target="media/image3.png"/><Relationship Id="rId31" Type="http://schemas.openxmlformats.org/officeDocument/2006/relationships/image" Target="media/image18.png"/><Relationship Id="rId52" Type="http://schemas.openxmlformats.org/officeDocument/2006/relationships/image" Target="media/image32.wmf"/><Relationship Id="rId73" Type="http://schemas.openxmlformats.org/officeDocument/2006/relationships/oleObject" Target="embeddings/oleObject21.bin"/><Relationship Id="rId78" Type="http://schemas.openxmlformats.org/officeDocument/2006/relationships/oleObject" Target="embeddings/oleObject23.bin"/><Relationship Id="rId94" Type="http://schemas.openxmlformats.org/officeDocument/2006/relationships/image" Target="media/image58.png"/><Relationship Id="rId99" Type="http://schemas.openxmlformats.org/officeDocument/2006/relationships/image" Target="media/image62.png"/><Relationship Id="rId101" Type="http://schemas.openxmlformats.org/officeDocument/2006/relationships/image" Target="media/image64.wmf"/><Relationship Id="rId122" Type="http://schemas.openxmlformats.org/officeDocument/2006/relationships/header" Target="header1.xml"/><Relationship Id="rId143" Type="http://schemas.openxmlformats.org/officeDocument/2006/relationships/image" Target="media/image90.png"/><Relationship Id="rId148" Type="http://schemas.openxmlformats.org/officeDocument/2006/relationships/image" Target="media/image95.png"/><Relationship Id="rId164" Type="http://schemas.openxmlformats.org/officeDocument/2006/relationships/oleObject" Target="embeddings/oleObject48.bin"/><Relationship Id="rId169" Type="http://schemas.openxmlformats.org/officeDocument/2006/relationships/image" Target="media/image110.png"/><Relationship Id="rId185" Type="http://schemas.openxmlformats.org/officeDocument/2006/relationships/image" Target="media/image120.wmf"/><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image" Target="media/image116.wmf"/><Relationship Id="rId210" Type="http://schemas.openxmlformats.org/officeDocument/2006/relationships/oleObject" Target="embeddings/oleObject63.bin"/><Relationship Id="rId215" Type="http://schemas.openxmlformats.org/officeDocument/2006/relationships/oleObject" Target="embeddings/oleObject64.bin"/><Relationship Id="rId236" Type="http://schemas.openxmlformats.org/officeDocument/2006/relationships/image" Target="media/image152.wmf"/><Relationship Id="rId257" Type="http://schemas.openxmlformats.org/officeDocument/2006/relationships/oleObject" Target="embeddings/oleObject85.bin"/><Relationship Id="rId278" Type="http://schemas.openxmlformats.org/officeDocument/2006/relationships/image" Target="media/image181.jpeg"/><Relationship Id="rId26" Type="http://schemas.openxmlformats.org/officeDocument/2006/relationships/image" Target="media/image14.wmf"/><Relationship Id="rId231" Type="http://schemas.openxmlformats.org/officeDocument/2006/relationships/oleObject" Target="embeddings/oleObject72.bin"/><Relationship Id="rId252" Type="http://schemas.openxmlformats.org/officeDocument/2006/relationships/image" Target="media/image160.wmf"/><Relationship Id="rId273" Type="http://schemas.openxmlformats.org/officeDocument/2006/relationships/image" Target="media/image176.jpeg"/><Relationship Id="rId294" Type="http://schemas.openxmlformats.org/officeDocument/2006/relationships/oleObject" Target="embeddings/oleObject92.bin"/><Relationship Id="rId308" Type="http://schemas.openxmlformats.org/officeDocument/2006/relationships/oleObject" Target="embeddings/oleObject97.bin"/><Relationship Id="rId329" Type="http://schemas.openxmlformats.org/officeDocument/2006/relationships/image" Target="media/image217.png"/><Relationship Id="rId47" Type="http://schemas.openxmlformats.org/officeDocument/2006/relationships/image" Target="media/image29.png"/><Relationship Id="rId68" Type="http://schemas.openxmlformats.org/officeDocument/2006/relationships/image" Target="media/image42.png"/><Relationship Id="rId89" Type="http://schemas.openxmlformats.org/officeDocument/2006/relationships/image" Target="media/image54.png"/><Relationship Id="rId112" Type="http://schemas.openxmlformats.org/officeDocument/2006/relationships/image" Target="media/image72.png"/><Relationship Id="rId133" Type="http://schemas.openxmlformats.org/officeDocument/2006/relationships/oleObject" Target="embeddings/oleObject39.bin"/><Relationship Id="rId154" Type="http://schemas.openxmlformats.org/officeDocument/2006/relationships/oleObject" Target="embeddings/oleObject44.bin"/><Relationship Id="rId175" Type="http://schemas.openxmlformats.org/officeDocument/2006/relationships/oleObject" Target="embeddings/oleObject52.bin"/><Relationship Id="rId196" Type="http://schemas.openxmlformats.org/officeDocument/2006/relationships/image" Target="media/image130.png"/><Relationship Id="rId200" Type="http://schemas.openxmlformats.org/officeDocument/2006/relationships/oleObject" Target="embeddings/oleObject58.bin"/><Relationship Id="rId16" Type="http://schemas.openxmlformats.org/officeDocument/2006/relationships/image" Target="media/image8.wmf"/><Relationship Id="rId221" Type="http://schemas.openxmlformats.org/officeDocument/2006/relationships/oleObject" Target="embeddings/oleObject67.bin"/><Relationship Id="rId242" Type="http://schemas.openxmlformats.org/officeDocument/2006/relationships/image" Target="media/image155.wmf"/><Relationship Id="rId263" Type="http://schemas.openxmlformats.org/officeDocument/2006/relationships/image" Target="media/image167.png"/><Relationship Id="rId284" Type="http://schemas.openxmlformats.org/officeDocument/2006/relationships/image" Target="media/image186.png"/><Relationship Id="rId319" Type="http://schemas.openxmlformats.org/officeDocument/2006/relationships/image" Target="media/image208.png"/><Relationship Id="rId37" Type="http://schemas.openxmlformats.org/officeDocument/2006/relationships/image" Target="media/image23.png"/><Relationship Id="rId58" Type="http://schemas.openxmlformats.org/officeDocument/2006/relationships/image" Target="media/image35.wmf"/><Relationship Id="rId79" Type="http://schemas.openxmlformats.org/officeDocument/2006/relationships/image" Target="media/image49.wmf"/><Relationship Id="rId102" Type="http://schemas.openxmlformats.org/officeDocument/2006/relationships/oleObject" Target="embeddings/oleObject31.bin"/><Relationship Id="rId123" Type="http://schemas.openxmlformats.org/officeDocument/2006/relationships/header" Target="header2.xml"/><Relationship Id="rId144" Type="http://schemas.openxmlformats.org/officeDocument/2006/relationships/image" Target="media/image91.png"/><Relationship Id="rId330" Type="http://schemas.openxmlformats.org/officeDocument/2006/relationships/fontTable" Target="fontTable.xml"/><Relationship Id="rId90" Type="http://schemas.openxmlformats.org/officeDocument/2006/relationships/image" Target="media/image55.wmf"/><Relationship Id="rId165" Type="http://schemas.openxmlformats.org/officeDocument/2006/relationships/image" Target="media/image107.png"/><Relationship Id="rId186" Type="http://schemas.openxmlformats.org/officeDocument/2006/relationships/oleObject" Target="embeddings/oleObject56.bin"/><Relationship Id="rId211" Type="http://schemas.openxmlformats.org/officeDocument/2006/relationships/image" Target="media/image138.png"/><Relationship Id="rId232" Type="http://schemas.openxmlformats.org/officeDocument/2006/relationships/image" Target="media/image150.wmf"/><Relationship Id="rId253" Type="http://schemas.openxmlformats.org/officeDocument/2006/relationships/oleObject" Target="embeddings/oleObject83.bin"/><Relationship Id="rId274" Type="http://schemas.openxmlformats.org/officeDocument/2006/relationships/image" Target="media/image177.jpeg"/><Relationship Id="rId295" Type="http://schemas.openxmlformats.org/officeDocument/2006/relationships/image" Target="media/image193.png"/><Relationship Id="rId309" Type="http://schemas.openxmlformats.org/officeDocument/2006/relationships/image" Target="media/image202.wmf"/><Relationship Id="rId27" Type="http://schemas.openxmlformats.org/officeDocument/2006/relationships/oleObject" Target="embeddings/oleObject6.bin"/><Relationship Id="rId48" Type="http://schemas.openxmlformats.org/officeDocument/2006/relationships/image" Target="media/image30.wmf"/><Relationship Id="rId69" Type="http://schemas.openxmlformats.org/officeDocument/2006/relationships/image" Target="media/image43.png"/><Relationship Id="rId113" Type="http://schemas.openxmlformats.org/officeDocument/2006/relationships/image" Target="media/image73.wmf"/><Relationship Id="rId134" Type="http://schemas.openxmlformats.org/officeDocument/2006/relationships/image" Target="media/image85.wmf"/><Relationship Id="rId320" Type="http://schemas.openxmlformats.org/officeDocument/2006/relationships/image" Target="media/image209.png"/><Relationship Id="rId80" Type="http://schemas.openxmlformats.org/officeDocument/2006/relationships/oleObject" Target="embeddings/oleObject24.bin"/><Relationship Id="rId155" Type="http://schemas.openxmlformats.org/officeDocument/2006/relationships/image" Target="media/image101.wmf"/><Relationship Id="rId176" Type="http://schemas.openxmlformats.org/officeDocument/2006/relationships/image" Target="media/image114.wmf"/><Relationship Id="rId197" Type="http://schemas.openxmlformats.org/officeDocument/2006/relationships/image" Target="media/image131.wmf"/><Relationship Id="rId201" Type="http://schemas.openxmlformats.org/officeDocument/2006/relationships/image" Target="media/image133.wmf"/><Relationship Id="rId222" Type="http://schemas.openxmlformats.org/officeDocument/2006/relationships/image" Target="media/image145.wmf"/><Relationship Id="rId243" Type="http://schemas.openxmlformats.org/officeDocument/2006/relationships/oleObject" Target="embeddings/oleObject78.bin"/><Relationship Id="rId264" Type="http://schemas.openxmlformats.org/officeDocument/2006/relationships/image" Target="media/image168.jpeg"/><Relationship Id="rId285" Type="http://schemas.openxmlformats.org/officeDocument/2006/relationships/image" Target="media/image187.png"/><Relationship Id="rId17" Type="http://schemas.openxmlformats.org/officeDocument/2006/relationships/oleObject" Target="embeddings/oleObject2.bin"/><Relationship Id="rId38" Type="http://schemas.openxmlformats.org/officeDocument/2006/relationships/image" Target="media/image24.wmf"/><Relationship Id="rId59" Type="http://schemas.openxmlformats.org/officeDocument/2006/relationships/oleObject" Target="embeddings/oleObject17.bin"/><Relationship Id="rId103" Type="http://schemas.openxmlformats.org/officeDocument/2006/relationships/image" Target="media/image65.png"/><Relationship Id="rId124" Type="http://schemas.openxmlformats.org/officeDocument/2006/relationships/footer" Target="footer1.xml"/><Relationship Id="rId310" Type="http://schemas.openxmlformats.org/officeDocument/2006/relationships/oleObject" Target="embeddings/oleObject98.bin"/><Relationship Id="rId70" Type="http://schemas.openxmlformats.org/officeDocument/2006/relationships/image" Target="media/image44.wmf"/><Relationship Id="rId91" Type="http://schemas.openxmlformats.org/officeDocument/2006/relationships/oleObject" Target="embeddings/oleObject29.bin"/><Relationship Id="rId145" Type="http://schemas.openxmlformats.org/officeDocument/2006/relationships/image" Target="media/image92.png"/><Relationship Id="rId166" Type="http://schemas.openxmlformats.org/officeDocument/2006/relationships/image" Target="media/image108.wmf"/><Relationship Id="rId187" Type="http://schemas.openxmlformats.org/officeDocument/2006/relationships/image" Target="media/image121.jpeg"/><Relationship Id="rId331" Type="http://schemas.openxmlformats.org/officeDocument/2006/relationships/theme" Target="theme/theme1.xml"/><Relationship Id="rId1" Type="http://schemas.openxmlformats.org/officeDocument/2006/relationships/customXml" Target="../customXml/item1.xml"/><Relationship Id="rId212" Type="http://schemas.openxmlformats.org/officeDocument/2006/relationships/image" Target="media/image139.jpeg"/><Relationship Id="rId233" Type="http://schemas.openxmlformats.org/officeDocument/2006/relationships/oleObject" Target="embeddings/oleObject73.bin"/><Relationship Id="rId254" Type="http://schemas.openxmlformats.org/officeDocument/2006/relationships/image" Target="media/image161.wmf"/><Relationship Id="rId28" Type="http://schemas.openxmlformats.org/officeDocument/2006/relationships/image" Target="media/image15.png"/><Relationship Id="rId49" Type="http://schemas.openxmlformats.org/officeDocument/2006/relationships/oleObject" Target="embeddings/oleObject12.bin"/><Relationship Id="rId114" Type="http://schemas.openxmlformats.org/officeDocument/2006/relationships/oleObject" Target="embeddings/oleObject34.bin"/><Relationship Id="rId275" Type="http://schemas.openxmlformats.org/officeDocument/2006/relationships/image" Target="media/image178.jpeg"/><Relationship Id="rId296" Type="http://schemas.openxmlformats.org/officeDocument/2006/relationships/image" Target="media/image194.png"/><Relationship Id="rId300" Type="http://schemas.openxmlformats.org/officeDocument/2006/relationships/image" Target="media/image197.wmf"/><Relationship Id="rId60" Type="http://schemas.openxmlformats.org/officeDocument/2006/relationships/image" Target="media/image36.png"/><Relationship Id="rId81" Type="http://schemas.openxmlformats.org/officeDocument/2006/relationships/image" Target="media/image50.wmf"/><Relationship Id="rId135" Type="http://schemas.openxmlformats.org/officeDocument/2006/relationships/oleObject" Target="embeddings/oleObject40.bin"/><Relationship Id="rId156" Type="http://schemas.openxmlformats.org/officeDocument/2006/relationships/oleObject" Target="embeddings/oleObject45.bin"/><Relationship Id="rId177" Type="http://schemas.openxmlformats.org/officeDocument/2006/relationships/oleObject" Target="embeddings/oleObject53.bin"/><Relationship Id="rId198" Type="http://schemas.openxmlformats.org/officeDocument/2006/relationships/oleObject" Target="embeddings/oleObject57.bin"/><Relationship Id="rId321" Type="http://schemas.openxmlformats.org/officeDocument/2006/relationships/image" Target="media/image210.emf"/><Relationship Id="rId202" Type="http://schemas.openxmlformats.org/officeDocument/2006/relationships/oleObject" Target="embeddings/oleObject59.bin"/><Relationship Id="rId223" Type="http://schemas.openxmlformats.org/officeDocument/2006/relationships/oleObject" Target="embeddings/oleObject68.bin"/><Relationship Id="rId244" Type="http://schemas.openxmlformats.org/officeDocument/2006/relationships/image" Target="media/image156.wmf"/><Relationship Id="rId18" Type="http://schemas.openxmlformats.org/officeDocument/2006/relationships/image" Target="media/image9.png"/><Relationship Id="rId39" Type="http://schemas.openxmlformats.org/officeDocument/2006/relationships/oleObject" Target="embeddings/oleObject8.bin"/><Relationship Id="rId265" Type="http://schemas.openxmlformats.org/officeDocument/2006/relationships/image" Target="media/image169.png"/><Relationship Id="rId286" Type="http://schemas.openxmlformats.org/officeDocument/2006/relationships/image" Target="media/image188.png"/><Relationship Id="rId50" Type="http://schemas.openxmlformats.org/officeDocument/2006/relationships/image" Target="media/image31.wmf"/><Relationship Id="rId104" Type="http://schemas.openxmlformats.org/officeDocument/2006/relationships/image" Target="media/image66.png"/><Relationship Id="rId125" Type="http://schemas.openxmlformats.org/officeDocument/2006/relationships/image" Target="media/image80.png"/><Relationship Id="rId146" Type="http://schemas.openxmlformats.org/officeDocument/2006/relationships/image" Target="media/image93.png"/><Relationship Id="rId167" Type="http://schemas.openxmlformats.org/officeDocument/2006/relationships/oleObject" Target="embeddings/oleObject49.bin"/><Relationship Id="rId188" Type="http://schemas.openxmlformats.org/officeDocument/2006/relationships/image" Target="media/image122.jpeg"/><Relationship Id="rId311" Type="http://schemas.openxmlformats.org/officeDocument/2006/relationships/image" Target="media/image203.wmf"/><Relationship Id="rId71" Type="http://schemas.openxmlformats.org/officeDocument/2006/relationships/oleObject" Target="embeddings/oleObject20.bin"/><Relationship Id="rId92" Type="http://schemas.openxmlformats.org/officeDocument/2006/relationships/image" Target="media/image56.png"/><Relationship Id="rId213" Type="http://schemas.openxmlformats.org/officeDocument/2006/relationships/image" Target="media/image140.jpeg"/><Relationship Id="rId234" Type="http://schemas.openxmlformats.org/officeDocument/2006/relationships/image" Target="media/image151.wmf"/><Relationship Id="rId2" Type="http://schemas.openxmlformats.org/officeDocument/2006/relationships/numbering" Target="numbering.xml"/><Relationship Id="rId29" Type="http://schemas.openxmlformats.org/officeDocument/2006/relationships/image" Target="media/image16.png"/><Relationship Id="rId255" Type="http://schemas.openxmlformats.org/officeDocument/2006/relationships/oleObject" Target="embeddings/oleObject84.bin"/><Relationship Id="rId276" Type="http://schemas.openxmlformats.org/officeDocument/2006/relationships/image" Target="media/image179.png"/><Relationship Id="rId297" Type="http://schemas.openxmlformats.org/officeDocument/2006/relationships/image" Target="media/image195.wmf"/><Relationship Id="rId40" Type="http://schemas.openxmlformats.org/officeDocument/2006/relationships/image" Target="media/image25.wmf"/><Relationship Id="rId115" Type="http://schemas.openxmlformats.org/officeDocument/2006/relationships/image" Target="media/image74.wmf"/><Relationship Id="rId136" Type="http://schemas.openxmlformats.org/officeDocument/2006/relationships/image" Target="media/image86.wmf"/><Relationship Id="rId157" Type="http://schemas.openxmlformats.org/officeDocument/2006/relationships/image" Target="media/image102.wmf"/><Relationship Id="rId178" Type="http://schemas.openxmlformats.org/officeDocument/2006/relationships/image" Target="media/image115.wmf"/><Relationship Id="rId301" Type="http://schemas.openxmlformats.org/officeDocument/2006/relationships/oleObject" Target="embeddings/oleObject94.bin"/><Relationship Id="rId322" Type="http://schemas.openxmlformats.org/officeDocument/2006/relationships/oleObject" Target="embeddings/oleObject102.bin"/><Relationship Id="rId61" Type="http://schemas.openxmlformats.org/officeDocument/2006/relationships/image" Target="media/image37.png"/><Relationship Id="rId82" Type="http://schemas.openxmlformats.org/officeDocument/2006/relationships/oleObject" Target="embeddings/oleObject25.bin"/><Relationship Id="rId199" Type="http://schemas.openxmlformats.org/officeDocument/2006/relationships/image" Target="media/image132.wmf"/><Relationship Id="rId203" Type="http://schemas.openxmlformats.org/officeDocument/2006/relationships/image" Target="media/image134.wmf"/><Relationship Id="rId19" Type="http://schemas.openxmlformats.org/officeDocument/2006/relationships/image" Target="media/image10.png"/><Relationship Id="rId224" Type="http://schemas.openxmlformats.org/officeDocument/2006/relationships/image" Target="media/image146.wmf"/><Relationship Id="rId245" Type="http://schemas.openxmlformats.org/officeDocument/2006/relationships/oleObject" Target="embeddings/oleObject79.bin"/><Relationship Id="rId266" Type="http://schemas.openxmlformats.org/officeDocument/2006/relationships/image" Target="media/image170.png"/><Relationship Id="rId287" Type="http://schemas.openxmlformats.org/officeDocument/2006/relationships/image" Target="media/image189.wmf"/><Relationship Id="rId30" Type="http://schemas.openxmlformats.org/officeDocument/2006/relationships/image" Target="media/image17.png"/><Relationship Id="rId105" Type="http://schemas.openxmlformats.org/officeDocument/2006/relationships/image" Target="media/image67.wmf"/><Relationship Id="rId126" Type="http://schemas.openxmlformats.org/officeDocument/2006/relationships/image" Target="media/image81.wmf"/><Relationship Id="rId147" Type="http://schemas.openxmlformats.org/officeDocument/2006/relationships/image" Target="media/image94.png"/><Relationship Id="rId168" Type="http://schemas.openxmlformats.org/officeDocument/2006/relationships/image" Target="media/image109.png"/><Relationship Id="rId312" Type="http://schemas.openxmlformats.org/officeDocument/2006/relationships/oleObject" Target="embeddings/oleObject99.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FE67B0-4820-4EE3-9F69-49B99C550A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4360</TotalTime>
  <Pages>212</Pages>
  <Words>182403</Words>
  <Characters>103970</Characters>
  <Application>Microsoft Office Word</Application>
  <DocSecurity>0</DocSecurity>
  <Lines>866</Lines>
  <Paragraphs>571</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УКРАЇНИ</vt:lpstr>
    </vt:vector>
  </TitlesOfParts>
  <Company>Reanimator Extreme Edition</Company>
  <LinksUpToDate>false</LinksUpToDate>
  <CharactersWithSpaces>285802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creator>OASIS</dc:creator>
  <cp:lastModifiedBy>Наукова бібліотека</cp:lastModifiedBy>
  <cp:revision>20</cp:revision>
  <cp:lastPrinted>2026-02-12T06:37:00Z</cp:lastPrinted>
  <dcterms:created xsi:type="dcterms:W3CDTF">2026-02-01T07:45:00Z</dcterms:created>
  <dcterms:modified xsi:type="dcterms:W3CDTF">2026-06-09T16:44:00Z</dcterms:modified>
</cp:coreProperties>
</file>