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361" w:rsidRPr="003A5AFF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  <w:r w:rsidRPr="003A5AFF">
        <w:rPr>
          <w:color w:val="000000"/>
          <w:sz w:val="28"/>
          <w:szCs w:val="28"/>
          <w:lang w:eastAsia="uk-UA"/>
        </w:rPr>
        <w:t>МІНІСТЕРСТВО ОСВІТИ І НАУКИ УКРАЇНИ</w:t>
      </w:r>
    </w:p>
    <w:p w:rsidR="003C1361" w:rsidRPr="003A5AFF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  <w:r w:rsidRPr="003A5AFF">
        <w:rPr>
          <w:color w:val="000000"/>
          <w:sz w:val="28"/>
          <w:szCs w:val="28"/>
          <w:lang w:eastAsia="uk-UA"/>
        </w:rPr>
        <w:t>СХІДНОУКРАЇНСЬКИЙ НАЦІОНАЛЬНИЙ УНІВЕРСИТЕТ</w:t>
      </w:r>
    </w:p>
    <w:p w:rsidR="003C1361" w:rsidRPr="003A5AFF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  <w:r w:rsidRPr="003A5AFF">
        <w:rPr>
          <w:color w:val="000000"/>
          <w:sz w:val="28"/>
          <w:szCs w:val="28"/>
          <w:lang w:eastAsia="uk-UA"/>
        </w:rPr>
        <w:t>імені ВОЛОДИМИРА ДАЛЯ</w:t>
      </w: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rPr>
          <w:color w:val="000000"/>
          <w:sz w:val="28"/>
          <w:szCs w:val="28"/>
        </w:rPr>
      </w:pPr>
    </w:p>
    <w:p w:rsidR="003C1361" w:rsidRDefault="003C1361" w:rsidP="003C1361">
      <w:pPr>
        <w:spacing w:line="276" w:lineRule="auto"/>
        <w:rPr>
          <w:color w:val="000000"/>
          <w:sz w:val="28"/>
          <w:szCs w:val="28"/>
        </w:rPr>
      </w:pPr>
    </w:p>
    <w:p w:rsidR="003C1361" w:rsidRPr="00660A7E" w:rsidRDefault="003C1361" w:rsidP="003C1361">
      <w:pPr>
        <w:spacing w:line="276" w:lineRule="auto"/>
        <w:rPr>
          <w:color w:val="000000"/>
          <w:sz w:val="28"/>
          <w:szCs w:val="28"/>
        </w:rPr>
      </w:pPr>
    </w:p>
    <w:p w:rsidR="003C1361" w:rsidRPr="00660A7E" w:rsidRDefault="003C1361" w:rsidP="003C1361">
      <w:pPr>
        <w:spacing w:line="276" w:lineRule="auto"/>
        <w:jc w:val="center"/>
        <w:rPr>
          <w:b/>
          <w:bCs/>
          <w:color w:val="000000"/>
          <w:sz w:val="28"/>
          <w:szCs w:val="28"/>
          <w:lang w:eastAsia="uk-UA"/>
        </w:rPr>
      </w:pPr>
    </w:p>
    <w:p w:rsidR="003C1361" w:rsidRPr="003C1361" w:rsidRDefault="003C1361" w:rsidP="003C1361">
      <w:pPr>
        <w:spacing w:line="276" w:lineRule="auto"/>
        <w:jc w:val="center"/>
        <w:rPr>
          <w:b/>
          <w:bCs/>
          <w:color w:val="000000"/>
          <w:sz w:val="28"/>
          <w:szCs w:val="28"/>
          <w:lang w:eastAsia="uk-UA"/>
        </w:rPr>
      </w:pPr>
      <w:r w:rsidRPr="00660A7E">
        <w:rPr>
          <w:b/>
          <w:bCs/>
          <w:color w:val="000000"/>
          <w:sz w:val="28"/>
          <w:szCs w:val="28"/>
          <w:lang w:eastAsia="uk-UA"/>
        </w:rPr>
        <w:t xml:space="preserve">МЕТОДИЧНІ </w:t>
      </w:r>
      <w:r w:rsidR="00870AC4">
        <w:rPr>
          <w:b/>
          <w:bCs/>
          <w:color w:val="000000"/>
          <w:sz w:val="28"/>
          <w:szCs w:val="28"/>
          <w:lang w:val="ru-RU" w:eastAsia="uk-UA"/>
        </w:rPr>
        <w:t>ВКАЗІВКИ</w:t>
      </w:r>
    </w:p>
    <w:p w:rsidR="003C1361" w:rsidRPr="00660A7E" w:rsidRDefault="003C1361" w:rsidP="003C1361">
      <w:pPr>
        <w:spacing w:line="276" w:lineRule="auto"/>
        <w:jc w:val="center"/>
        <w:rPr>
          <w:b/>
          <w:bCs/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для самостійної роботи </w:t>
      </w:r>
      <w:r w:rsidRPr="00660A7E">
        <w:rPr>
          <w:sz w:val="28"/>
          <w:szCs w:val="28"/>
        </w:rPr>
        <w:t xml:space="preserve">з дисципліни </w:t>
      </w:r>
    </w:p>
    <w:p w:rsidR="003C1361" w:rsidRPr="00660A7E" w:rsidRDefault="003C1361" w:rsidP="003C1361">
      <w:pPr>
        <w:spacing w:line="276" w:lineRule="auto"/>
        <w:jc w:val="center"/>
        <w:rPr>
          <w:sz w:val="28"/>
          <w:szCs w:val="28"/>
        </w:rPr>
      </w:pPr>
      <w:r w:rsidRPr="00660A7E">
        <w:rPr>
          <w:sz w:val="28"/>
          <w:szCs w:val="28"/>
        </w:rPr>
        <w:t>«ГЕОЛОГІЯ</w:t>
      </w:r>
      <w:r>
        <w:rPr>
          <w:sz w:val="28"/>
          <w:szCs w:val="28"/>
        </w:rPr>
        <w:t xml:space="preserve"> З ОСНОВАМИ ГЕОМОРФОЛОГІЇ</w:t>
      </w:r>
      <w:r w:rsidRPr="00660A7E">
        <w:rPr>
          <w:sz w:val="28"/>
          <w:szCs w:val="28"/>
        </w:rPr>
        <w:t>»</w:t>
      </w:r>
    </w:p>
    <w:p w:rsidR="003C1361" w:rsidRPr="00660A7E" w:rsidRDefault="003C1361" w:rsidP="003C1361">
      <w:pPr>
        <w:spacing w:line="276" w:lineRule="auto"/>
        <w:jc w:val="center"/>
        <w:rPr>
          <w:i/>
          <w:sz w:val="28"/>
          <w:szCs w:val="28"/>
        </w:rPr>
      </w:pPr>
      <w:r w:rsidRPr="00660A7E">
        <w:rPr>
          <w:i/>
          <w:sz w:val="28"/>
          <w:szCs w:val="28"/>
        </w:rPr>
        <w:t>(для здобувачів вищої освіти першого (бакалавр</w:t>
      </w:r>
      <w:r w:rsidR="008827CC">
        <w:rPr>
          <w:i/>
          <w:sz w:val="28"/>
          <w:szCs w:val="28"/>
        </w:rPr>
        <w:t xml:space="preserve">ського) рівня </w:t>
      </w:r>
      <w:r w:rsidR="008827CC">
        <w:rPr>
          <w:i/>
          <w:sz w:val="28"/>
          <w:szCs w:val="28"/>
        </w:rPr>
        <w:br/>
        <w:t>спеціальності Е2</w:t>
      </w:r>
      <w:r>
        <w:rPr>
          <w:i/>
          <w:sz w:val="28"/>
          <w:szCs w:val="28"/>
        </w:rPr>
        <w:t xml:space="preserve"> Екологія</w:t>
      </w:r>
      <w:r w:rsidRPr="00660A7E">
        <w:rPr>
          <w:i/>
          <w:sz w:val="28"/>
          <w:szCs w:val="28"/>
        </w:rPr>
        <w:t>)</w:t>
      </w:r>
    </w:p>
    <w:p w:rsidR="003C1361" w:rsidRPr="00660A7E" w:rsidRDefault="003C1361" w:rsidP="003C1361">
      <w:pPr>
        <w:spacing w:line="276" w:lineRule="auto"/>
        <w:jc w:val="center"/>
        <w:rPr>
          <w:i/>
          <w:sz w:val="28"/>
          <w:szCs w:val="28"/>
        </w:rPr>
      </w:pPr>
      <w:r w:rsidRPr="00660A7E">
        <w:rPr>
          <w:i/>
          <w:sz w:val="28"/>
          <w:szCs w:val="28"/>
        </w:rPr>
        <w:t>(Електронне видання)</w:t>
      </w: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</w:rPr>
      </w:pPr>
    </w:p>
    <w:p w:rsidR="003C1361" w:rsidRPr="00660A7E" w:rsidRDefault="003C1361" w:rsidP="003C1361">
      <w:pPr>
        <w:spacing w:line="276" w:lineRule="auto"/>
        <w:jc w:val="right"/>
        <w:rPr>
          <w:color w:val="000000"/>
          <w:sz w:val="28"/>
          <w:szCs w:val="28"/>
          <w:lang w:eastAsia="uk-UA"/>
        </w:rPr>
      </w:pPr>
    </w:p>
    <w:tbl>
      <w:tblPr>
        <w:tblpPr w:leftFromText="180" w:rightFromText="180" w:vertAnchor="text" w:horzAnchor="margin" w:tblpXSpec="right" w:tblpY="1090"/>
        <w:tblW w:w="0" w:type="auto"/>
        <w:tblLook w:val="0000" w:firstRow="0" w:lastRow="0" w:firstColumn="0" w:lastColumn="0" w:noHBand="0" w:noVBand="0"/>
      </w:tblPr>
      <w:tblGrid>
        <w:gridCol w:w="4500"/>
      </w:tblGrid>
      <w:tr w:rsidR="003C1361" w:rsidRPr="00660A7E" w:rsidTr="00304839">
        <w:trPr>
          <w:trHeight w:val="1472"/>
        </w:trPr>
        <w:tc>
          <w:tcPr>
            <w:tcW w:w="4500" w:type="dxa"/>
          </w:tcPr>
          <w:p w:rsidR="003C1361" w:rsidRPr="00F85C7A" w:rsidRDefault="003C1361" w:rsidP="00304839">
            <w:pPr>
              <w:spacing w:line="276" w:lineRule="auto"/>
              <w:ind w:firstLine="23"/>
              <w:rPr>
                <w:bCs/>
                <w:sz w:val="28"/>
                <w:szCs w:val="28"/>
              </w:rPr>
            </w:pPr>
            <w:r w:rsidRPr="00F85C7A">
              <w:rPr>
                <w:bCs/>
                <w:sz w:val="28"/>
                <w:szCs w:val="28"/>
              </w:rPr>
              <w:t>З</w:t>
            </w:r>
            <w:r w:rsidRPr="00F85C7A">
              <w:rPr>
                <w:bCs/>
                <w:sz w:val="28"/>
                <w:szCs w:val="28"/>
                <w:lang w:val="ru-RU"/>
              </w:rPr>
              <w:t xml:space="preserve"> </w:t>
            </w:r>
            <w:r w:rsidRPr="00F85C7A">
              <w:rPr>
                <w:bCs/>
                <w:sz w:val="28"/>
                <w:szCs w:val="28"/>
              </w:rPr>
              <w:t>А</w:t>
            </w:r>
            <w:r w:rsidRPr="00F85C7A">
              <w:rPr>
                <w:bCs/>
                <w:sz w:val="28"/>
                <w:szCs w:val="28"/>
                <w:lang w:val="ru-RU"/>
              </w:rPr>
              <w:t xml:space="preserve"> </w:t>
            </w:r>
            <w:r w:rsidRPr="00F85C7A">
              <w:rPr>
                <w:bCs/>
                <w:sz w:val="28"/>
                <w:szCs w:val="28"/>
              </w:rPr>
              <w:t>Т</w:t>
            </w:r>
            <w:r w:rsidRPr="00F85C7A">
              <w:rPr>
                <w:bCs/>
                <w:sz w:val="28"/>
                <w:szCs w:val="28"/>
                <w:lang w:val="ru-RU"/>
              </w:rPr>
              <w:t xml:space="preserve"> </w:t>
            </w:r>
            <w:r w:rsidRPr="00F85C7A">
              <w:rPr>
                <w:bCs/>
                <w:sz w:val="28"/>
                <w:szCs w:val="28"/>
              </w:rPr>
              <w:t>В</w:t>
            </w:r>
            <w:r w:rsidRPr="00F85C7A">
              <w:rPr>
                <w:bCs/>
                <w:sz w:val="28"/>
                <w:szCs w:val="28"/>
                <w:lang w:val="ru-RU"/>
              </w:rPr>
              <w:t xml:space="preserve"> </w:t>
            </w:r>
            <w:r w:rsidRPr="00F85C7A">
              <w:rPr>
                <w:bCs/>
                <w:sz w:val="28"/>
                <w:szCs w:val="28"/>
              </w:rPr>
              <w:t>Е</w:t>
            </w:r>
            <w:r w:rsidRPr="00F85C7A">
              <w:rPr>
                <w:bCs/>
                <w:sz w:val="28"/>
                <w:szCs w:val="28"/>
                <w:lang w:val="ru-RU"/>
              </w:rPr>
              <w:t xml:space="preserve"> </w:t>
            </w:r>
            <w:r w:rsidRPr="00F85C7A">
              <w:rPr>
                <w:bCs/>
                <w:sz w:val="28"/>
                <w:szCs w:val="28"/>
              </w:rPr>
              <w:t>Р</w:t>
            </w:r>
            <w:r w:rsidRPr="00F85C7A">
              <w:rPr>
                <w:bCs/>
                <w:sz w:val="28"/>
                <w:szCs w:val="28"/>
                <w:lang w:val="ru-RU"/>
              </w:rPr>
              <w:t xml:space="preserve"> </w:t>
            </w:r>
            <w:r w:rsidRPr="00F85C7A">
              <w:rPr>
                <w:bCs/>
                <w:sz w:val="28"/>
                <w:szCs w:val="28"/>
              </w:rPr>
              <w:t>Д</w:t>
            </w:r>
            <w:r w:rsidRPr="00F85C7A">
              <w:rPr>
                <w:bCs/>
                <w:sz w:val="28"/>
                <w:szCs w:val="28"/>
                <w:lang w:val="ru-RU"/>
              </w:rPr>
              <w:t xml:space="preserve"> </w:t>
            </w:r>
            <w:r w:rsidRPr="00F85C7A">
              <w:rPr>
                <w:bCs/>
                <w:sz w:val="28"/>
                <w:szCs w:val="28"/>
              </w:rPr>
              <w:t>Ж</w:t>
            </w:r>
            <w:r w:rsidRPr="00F85C7A">
              <w:rPr>
                <w:bCs/>
                <w:sz w:val="28"/>
                <w:szCs w:val="28"/>
                <w:lang w:val="ru-RU"/>
              </w:rPr>
              <w:t xml:space="preserve"> </w:t>
            </w:r>
            <w:r w:rsidRPr="00F85C7A">
              <w:rPr>
                <w:bCs/>
                <w:sz w:val="28"/>
                <w:szCs w:val="28"/>
              </w:rPr>
              <w:t>Е</w:t>
            </w:r>
            <w:r w:rsidRPr="00F85C7A">
              <w:rPr>
                <w:bCs/>
                <w:sz w:val="28"/>
                <w:szCs w:val="28"/>
                <w:lang w:val="ru-RU"/>
              </w:rPr>
              <w:t xml:space="preserve"> </w:t>
            </w:r>
            <w:r w:rsidRPr="00F85C7A">
              <w:rPr>
                <w:bCs/>
                <w:sz w:val="28"/>
                <w:szCs w:val="28"/>
              </w:rPr>
              <w:t>Н</w:t>
            </w:r>
            <w:r w:rsidRPr="00F85C7A">
              <w:rPr>
                <w:bCs/>
                <w:sz w:val="28"/>
                <w:szCs w:val="28"/>
                <w:lang w:val="ru-RU"/>
              </w:rPr>
              <w:t xml:space="preserve"> </w:t>
            </w:r>
            <w:r w:rsidRPr="00F85C7A">
              <w:rPr>
                <w:bCs/>
                <w:sz w:val="28"/>
                <w:szCs w:val="28"/>
              </w:rPr>
              <w:t>О</w:t>
            </w:r>
          </w:p>
          <w:p w:rsidR="003C1361" w:rsidRPr="00F85C7A" w:rsidRDefault="003C1361" w:rsidP="00304839">
            <w:pPr>
              <w:spacing w:line="276" w:lineRule="auto"/>
              <w:ind w:firstLine="23"/>
              <w:rPr>
                <w:bCs/>
                <w:sz w:val="28"/>
                <w:szCs w:val="28"/>
              </w:rPr>
            </w:pPr>
            <w:r w:rsidRPr="00F85C7A">
              <w:rPr>
                <w:bCs/>
                <w:sz w:val="28"/>
                <w:szCs w:val="28"/>
              </w:rPr>
              <w:t>на засіданні кафедри хімічної інженерії та екології</w:t>
            </w:r>
          </w:p>
          <w:p w:rsidR="003C1361" w:rsidRPr="00660A7E" w:rsidRDefault="003C1361" w:rsidP="00870AC4">
            <w:pPr>
              <w:pStyle w:val="ab"/>
              <w:spacing w:after="0" w:line="276" w:lineRule="auto"/>
              <w:ind w:left="0"/>
              <w:rPr>
                <w:b/>
                <w:bCs/>
                <w:sz w:val="28"/>
                <w:szCs w:val="28"/>
              </w:rPr>
            </w:pPr>
            <w:r w:rsidRPr="00F85C7A">
              <w:rPr>
                <w:bCs/>
                <w:sz w:val="28"/>
                <w:szCs w:val="28"/>
              </w:rPr>
              <w:t xml:space="preserve">Протокол № </w:t>
            </w:r>
            <w:r w:rsidR="00D86EA6">
              <w:rPr>
                <w:bCs/>
                <w:sz w:val="28"/>
                <w:szCs w:val="28"/>
              </w:rPr>
              <w:t>8</w:t>
            </w:r>
            <w:r w:rsidRPr="00F85C7A">
              <w:rPr>
                <w:bCs/>
                <w:sz w:val="28"/>
                <w:szCs w:val="28"/>
              </w:rPr>
              <w:t xml:space="preserve">  від </w:t>
            </w:r>
            <w:r w:rsidR="00D86EA6">
              <w:rPr>
                <w:bCs/>
                <w:sz w:val="28"/>
                <w:szCs w:val="28"/>
                <w:lang w:val="ru-RU"/>
              </w:rPr>
              <w:t>23.01.20</w:t>
            </w:r>
            <w:r w:rsidR="00D86EA6" w:rsidRPr="00D86EA6">
              <w:rPr>
                <w:bCs/>
                <w:sz w:val="28"/>
                <w:szCs w:val="28"/>
                <w:lang w:val="ru-RU"/>
              </w:rPr>
              <w:t xml:space="preserve">26 </w:t>
            </w:r>
            <w:r w:rsidRPr="00F85C7A">
              <w:rPr>
                <w:bCs/>
                <w:sz w:val="28"/>
                <w:szCs w:val="28"/>
              </w:rPr>
              <w:t>р.</w:t>
            </w:r>
          </w:p>
        </w:tc>
      </w:tr>
    </w:tbl>
    <w:p w:rsidR="003C1361" w:rsidRPr="00660A7E" w:rsidRDefault="003C1361" w:rsidP="003C1361">
      <w:pPr>
        <w:spacing w:line="276" w:lineRule="auto"/>
        <w:jc w:val="right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right"/>
        <w:rPr>
          <w:color w:val="000000"/>
          <w:sz w:val="28"/>
          <w:szCs w:val="28"/>
          <w:lang w:eastAsia="uk-UA"/>
        </w:rPr>
      </w:pPr>
    </w:p>
    <w:p w:rsidR="003C1361" w:rsidRDefault="003C1361" w:rsidP="003C1361">
      <w:pPr>
        <w:spacing w:line="276" w:lineRule="auto"/>
        <w:jc w:val="right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right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right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right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right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right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right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val="ru-RU" w:eastAsia="uk-UA"/>
        </w:rPr>
      </w:pP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  <w:r>
        <w:rPr>
          <w:color w:val="000000"/>
          <w:sz w:val="28"/>
          <w:szCs w:val="28"/>
          <w:lang w:val="ru-RU" w:eastAsia="uk-UA"/>
        </w:rPr>
        <w:t>Ки</w:t>
      </w:r>
      <w:r>
        <w:rPr>
          <w:color w:val="000000"/>
          <w:sz w:val="28"/>
          <w:szCs w:val="28"/>
          <w:lang w:eastAsia="uk-UA"/>
        </w:rPr>
        <w:t>їв</w:t>
      </w:r>
      <w:r w:rsidRPr="00660A7E">
        <w:rPr>
          <w:color w:val="000000"/>
          <w:sz w:val="28"/>
          <w:szCs w:val="28"/>
          <w:lang w:eastAsia="uk-UA"/>
        </w:rPr>
        <w:t xml:space="preserve"> 202</w:t>
      </w:r>
      <w:r w:rsidR="008827CC">
        <w:rPr>
          <w:color w:val="000000"/>
          <w:sz w:val="28"/>
          <w:szCs w:val="28"/>
          <w:lang w:eastAsia="uk-UA"/>
        </w:rPr>
        <w:t>6</w:t>
      </w:r>
      <w:r w:rsidRPr="00660A7E">
        <w:rPr>
          <w:color w:val="000000"/>
          <w:sz w:val="28"/>
          <w:szCs w:val="28"/>
          <w:lang w:eastAsia="uk-UA"/>
        </w:rPr>
        <w:t xml:space="preserve"> </w:t>
      </w: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both"/>
        <w:rPr>
          <w:sz w:val="28"/>
          <w:szCs w:val="28"/>
        </w:rPr>
        <w:sectPr w:rsidR="003C1361" w:rsidRPr="00660A7E" w:rsidSect="00304839">
          <w:footerReference w:type="even" r:id="rId7"/>
          <w:footerReference w:type="default" r:id="rId8"/>
          <w:footerReference w:type="first" r:id="rId9"/>
          <w:pgSz w:w="11907" w:h="16839" w:code="9"/>
          <w:pgMar w:top="1440" w:right="1440" w:bottom="1440" w:left="1800" w:header="0" w:footer="1077" w:gutter="0"/>
          <w:cols w:space="708"/>
          <w:titlePg/>
          <w:docGrid w:linePitch="360"/>
        </w:sectPr>
      </w:pPr>
    </w:p>
    <w:p w:rsidR="003C1361" w:rsidRPr="006A489E" w:rsidRDefault="003C1361" w:rsidP="00870AC4">
      <w:pPr>
        <w:pStyle w:val="ab"/>
        <w:spacing w:after="0" w:line="276" w:lineRule="auto"/>
        <w:ind w:left="0" w:firstLine="720"/>
        <w:jc w:val="both"/>
        <w:rPr>
          <w:sz w:val="28"/>
          <w:szCs w:val="28"/>
        </w:rPr>
      </w:pPr>
      <w:r w:rsidRPr="006A489E">
        <w:rPr>
          <w:sz w:val="28"/>
          <w:szCs w:val="28"/>
        </w:rPr>
        <w:lastRenderedPageBreak/>
        <w:t>УДК 552.1+553.08</w:t>
      </w:r>
    </w:p>
    <w:p w:rsidR="003C1361" w:rsidRPr="00660A7E" w:rsidRDefault="003C1361" w:rsidP="00870AC4">
      <w:pPr>
        <w:pStyle w:val="ab"/>
        <w:spacing w:after="0" w:line="276" w:lineRule="auto"/>
        <w:ind w:left="0" w:firstLine="720"/>
        <w:jc w:val="both"/>
        <w:rPr>
          <w:b/>
          <w:sz w:val="28"/>
          <w:szCs w:val="28"/>
        </w:rPr>
      </w:pPr>
    </w:p>
    <w:p w:rsidR="003C1361" w:rsidRPr="00660A7E" w:rsidRDefault="003C1361" w:rsidP="00870AC4">
      <w:pPr>
        <w:spacing w:line="276" w:lineRule="auto"/>
        <w:ind w:firstLine="709"/>
        <w:jc w:val="both"/>
        <w:rPr>
          <w:sz w:val="28"/>
          <w:szCs w:val="28"/>
        </w:rPr>
      </w:pPr>
      <w:r w:rsidRPr="00660A7E">
        <w:rPr>
          <w:sz w:val="28"/>
          <w:szCs w:val="28"/>
        </w:rPr>
        <w:t xml:space="preserve">Методичні </w:t>
      </w:r>
      <w:r w:rsidR="00870AC4">
        <w:rPr>
          <w:sz w:val="28"/>
          <w:szCs w:val="28"/>
        </w:rPr>
        <w:t>вказівки</w:t>
      </w:r>
      <w:r>
        <w:rPr>
          <w:sz w:val="28"/>
          <w:szCs w:val="28"/>
        </w:rPr>
        <w:t xml:space="preserve"> для самостійної роботи</w:t>
      </w:r>
      <w:r w:rsidRPr="00660A7E">
        <w:rPr>
          <w:sz w:val="28"/>
          <w:szCs w:val="28"/>
        </w:rPr>
        <w:t xml:space="preserve"> з дисципліни «Геологія </w:t>
      </w:r>
      <w:r>
        <w:rPr>
          <w:sz w:val="28"/>
          <w:szCs w:val="28"/>
        </w:rPr>
        <w:t>з основами геоморфології</w:t>
      </w:r>
      <w:r w:rsidRPr="00660A7E">
        <w:rPr>
          <w:sz w:val="28"/>
          <w:szCs w:val="28"/>
        </w:rPr>
        <w:t xml:space="preserve">» (для здобувачів вищої освіти спеціальності </w:t>
      </w:r>
      <w:r w:rsidR="008827CC">
        <w:rPr>
          <w:sz w:val="28"/>
          <w:szCs w:val="28"/>
        </w:rPr>
        <w:t>Е2</w:t>
      </w:r>
      <w:r w:rsidRPr="00660A7E">
        <w:rPr>
          <w:sz w:val="28"/>
          <w:szCs w:val="28"/>
        </w:rPr>
        <w:t xml:space="preserve"> </w:t>
      </w:r>
      <w:r>
        <w:rPr>
          <w:sz w:val="28"/>
          <w:szCs w:val="28"/>
        </w:rPr>
        <w:t>Екологія</w:t>
      </w:r>
      <w:r w:rsidRPr="00660A7E">
        <w:rPr>
          <w:sz w:val="28"/>
          <w:szCs w:val="28"/>
        </w:rPr>
        <w:t xml:space="preserve">) / Укладач </w:t>
      </w:r>
      <w:proofErr w:type="spellStart"/>
      <w:r w:rsidRPr="00660A7E">
        <w:rPr>
          <w:sz w:val="28"/>
          <w:szCs w:val="28"/>
        </w:rPr>
        <w:t>Мохонько</w:t>
      </w:r>
      <w:proofErr w:type="spellEnd"/>
      <w:r w:rsidRPr="00660A7E">
        <w:rPr>
          <w:sz w:val="28"/>
          <w:szCs w:val="28"/>
        </w:rPr>
        <w:t xml:space="preserve"> В.І. – </w:t>
      </w:r>
      <w:r>
        <w:rPr>
          <w:sz w:val="28"/>
          <w:szCs w:val="28"/>
        </w:rPr>
        <w:t>Київ</w:t>
      </w:r>
      <w:r w:rsidRPr="00660A7E">
        <w:rPr>
          <w:sz w:val="28"/>
          <w:szCs w:val="28"/>
        </w:rPr>
        <w:t>: Вид-во СНУ ім. В. Даля, 20</w:t>
      </w:r>
      <w:r>
        <w:rPr>
          <w:sz w:val="28"/>
          <w:szCs w:val="28"/>
        </w:rPr>
        <w:t>2</w:t>
      </w:r>
      <w:r w:rsidR="008827CC">
        <w:rPr>
          <w:sz w:val="28"/>
          <w:szCs w:val="28"/>
        </w:rPr>
        <w:t>6</w:t>
      </w:r>
      <w:r w:rsidRPr="00660A7E">
        <w:rPr>
          <w:sz w:val="28"/>
          <w:szCs w:val="28"/>
        </w:rPr>
        <w:t>. –</w:t>
      </w:r>
      <w:r>
        <w:rPr>
          <w:sz w:val="28"/>
          <w:szCs w:val="28"/>
        </w:rPr>
        <w:br/>
      </w:r>
      <w:r w:rsidR="00567A8E">
        <w:rPr>
          <w:sz w:val="28"/>
          <w:szCs w:val="28"/>
        </w:rPr>
        <w:t xml:space="preserve">22 </w:t>
      </w:r>
      <w:r w:rsidRPr="00660A7E">
        <w:rPr>
          <w:sz w:val="28"/>
          <w:szCs w:val="28"/>
        </w:rPr>
        <w:t>с.</w:t>
      </w:r>
    </w:p>
    <w:p w:rsidR="003C1361" w:rsidRPr="00660A7E" w:rsidRDefault="003C1361" w:rsidP="00870AC4">
      <w:pPr>
        <w:pStyle w:val="ab"/>
        <w:spacing w:after="0" w:line="276" w:lineRule="auto"/>
        <w:ind w:left="0" w:firstLine="720"/>
        <w:jc w:val="both"/>
        <w:rPr>
          <w:b/>
          <w:bCs/>
          <w:sz w:val="28"/>
          <w:szCs w:val="28"/>
        </w:rPr>
      </w:pPr>
    </w:p>
    <w:p w:rsidR="003C1361" w:rsidRPr="00660A7E" w:rsidRDefault="003C1361" w:rsidP="00870AC4">
      <w:pPr>
        <w:pStyle w:val="ab"/>
        <w:spacing w:after="0" w:line="276" w:lineRule="auto"/>
        <w:ind w:left="0" w:firstLine="720"/>
        <w:jc w:val="both"/>
        <w:rPr>
          <w:b/>
          <w:bCs/>
          <w:sz w:val="28"/>
          <w:szCs w:val="28"/>
        </w:rPr>
      </w:pPr>
    </w:p>
    <w:p w:rsidR="003C1361" w:rsidRPr="00870AC4" w:rsidRDefault="003C1361" w:rsidP="00870AC4">
      <w:pPr>
        <w:pStyle w:val="a4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870AC4">
        <w:rPr>
          <w:bCs/>
          <w:sz w:val="28"/>
          <w:szCs w:val="28"/>
          <w:lang w:val="uk-UA"/>
        </w:rPr>
        <w:t xml:space="preserve">В </w:t>
      </w:r>
      <w:r w:rsidR="00870AC4" w:rsidRPr="00870AC4">
        <w:rPr>
          <w:bCs/>
          <w:sz w:val="28"/>
          <w:szCs w:val="28"/>
          <w:lang w:val="uk-UA"/>
        </w:rPr>
        <w:t>методичних вказівках</w:t>
      </w:r>
      <w:r w:rsidRPr="00870AC4">
        <w:rPr>
          <w:bCs/>
          <w:sz w:val="28"/>
          <w:szCs w:val="28"/>
          <w:lang w:val="uk-UA"/>
        </w:rPr>
        <w:t xml:space="preserve"> наведено </w:t>
      </w:r>
      <w:r w:rsidR="00870AC4" w:rsidRPr="00870AC4">
        <w:rPr>
          <w:bCs/>
          <w:sz w:val="28"/>
          <w:szCs w:val="28"/>
          <w:lang w:val="uk-UA"/>
        </w:rPr>
        <w:t xml:space="preserve">тематичний план дисципліни, необхідні пояснення і інформаційний матеріал для самостійного вивчення </w:t>
      </w:r>
      <w:r w:rsidR="00870AC4">
        <w:rPr>
          <w:bCs/>
          <w:sz w:val="28"/>
          <w:szCs w:val="28"/>
          <w:lang w:val="uk-UA"/>
        </w:rPr>
        <w:t xml:space="preserve">теоретичного </w:t>
      </w:r>
      <w:r w:rsidR="00870AC4" w:rsidRPr="00870AC4">
        <w:rPr>
          <w:bCs/>
          <w:sz w:val="28"/>
          <w:szCs w:val="28"/>
          <w:lang w:val="uk-UA"/>
        </w:rPr>
        <w:t xml:space="preserve">матеріалу, </w:t>
      </w:r>
      <w:r w:rsidR="00870AC4">
        <w:rPr>
          <w:bCs/>
          <w:sz w:val="28"/>
          <w:szCs w:val="28"/>
          <w:lang w:val="uk-UA"/>
        </w:rPr>
        <w:t xml:space="preserve">надано перелік практичних занять, </w:t>
      </w:r>
      <w:r w:rsidR="00870AC4" w:rsidRPr="00870AC4">
        <w:rPr>
          <w:sz w:val="28"/>
          <w:szCs w:val="28"/>
          <w:lang w:val="uk-UA"/>
        </w:rPr>
        <w:t xml:space="preserve">перелік питань для самоконтролю, </w:t>
      </w:r>
      <w:r w:rsidRPr="00870AC4">
        <w:rPr>
          <w:bCs/>
          <w:sz w:val="28"/>
          <w:szCs w:val="28"/>
          <w:lang w:val="uk-UA"/>
        </w:rPr>
        <w:t xml:space="preserve">орієнтовний перелік тестових завдань для поточного і підсумкового контролю. Розкрито методику та систему оцінювання знань </w:t>
      </w:r>
      <w:r w:rsidR="00870AC4" w:rsidRPr="00870AC4">
        <w:rPr>
          <w:bCs/>
          <w:sz w:val="28"/>
          <w:szCs w:val="28"/>
          <w:lang w:val="uk-UA"/>
        </w:rPr>
        <w:t>здобувачів</w:t>
      </w:r>
      <w:r w:rsidR="00870AC4">
        <w:rPr>
          <w:bCs/>
          <w:sz w:val="28"/>
          <w:szCs w:val="28"/>
          <w:lang w:val="uk-UA"/>
        </w:rPr>
        <w:t xml:space="preserve"> вищої освіти.</w:t>
      </w:r>
    </w:p>
    <w:p w:rsidR="003C1361" w:rsidRDefault="003C1361" w:rsidP="00870AC4">
      <w:pPr>
        <w:spacing w:line="276" w:lineRule="auto"/>
        <w:ind w:firstLine="708"/>
        <w:rPr>
          <w:sz w:val="28"/>
          <w:szCs w:val="28"/>
        </w:rPr>
      </w:pPr>
    </w:p>
    <w:p w:rsidR="003C1361" w:rsidRDefault="003C1361" w:rsidP="00870AC4">
      <w:pPr>
        <w:spacing w:line="276" w:lineRule="auto"/>
        <w:ind w:firstLine="708"/>
        <w:rPr>
          <w:sz w:val="28"/>
          <w:szCs w:val="28"/>
        </w:rPr>
      </w:pPr>
    </w:p>
    <w:p w:rsidR="003C1361" w:rsidRPr="00660A7E" w:rsidRDefault="00870AC4" w:rsidP="00870AC4">
      <w:pPr>
        <w:spacing w:line="276" w:lineRule="auto"/>
        <w:ind w:firstLine="708"/>
        <w:rPr>
          <w:sz w:val="28"/>
          <w:szCs w:val="28"/>
        </w:rPr>
      </w:pPr>
      <w:r>
        <w:rPr>
          <w:sz w:val="28"/>
          <w:szCs w:val="28"/>
        </w:rPr>
        <w:t>Укладач</w:t>
      </w:r>
      <w:r w:rsidR="00D86EA6">
        <w:rPr>
          <w:sz w:val="28"/>
          <w:szCs w:val="28"/>
        </w:rPr>
        <w:t>:</w:t>
      </w:r>
      <w:r w:rsidR="003C1361">
        <w:rPr>
          <w:sz w:val="28"/>
          <w:szCs w:val="28"/>
        </w:rPr>
        <w:tab/>
      </w:r>
      <w:r w:rsidR="003C1361">
        <w:rPr>
          <w:sz w:val="28"/>
          <w:szCs w:val="28"/>
        </w:rPr>
        <w:tab/>
      </w:r>
      <w:r w:rsidR="003C1361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="003C1361" w:rsidRPr="00660A7E">
        <w:rPr>
          <w:sz w:val="28"/>
          <w:szCs w:val="28"/>
        </w:rPr>
        <w:t xml:space="preserve">В.І. </w:t>
      </w:r>
      <w:proofErr w:type="spellStart"/>
      <w:r w:rsidR="003C1361" w:rsidRPr="00660A7E">
        <w:rPr>
          <w:sz w:val="28"/>
          <w:szCs w:val="28"/>
        </w:rPr>
        <w:t>Мохонько</w:t>
      </w:r>
      <w:proofErr w:type="spellEnd"/>
      <w:r w:rsidR="003C1361" w:rsidRPr="00660A7E">
        <w:rPr>
          <w:sz w:val="28"/>
          <w:szCs w:val="28"/>
        </w:rPr>
        <w:t>, к.</w:t>
      </w:r>
      <w:r w:rsidR="00D86EA6">
        <w:rPr>
          <w:sz w:val="28"/>
          <w:szCs w:val="28"/>
        </w:rPr>
        <w:t xml:space="preserve"> </w:t>
      </w:r>
      <w:proofErr w:type="spellStart"/>
      <w:r w:rsidR="003C1361" w:rsidRPr="00660A7E">
        <w:rPr>
          <w:sz w:val="28"/>
          <w:szCs w:val="28"/>
        </w:rPr>
        <w:t>геол</w:t>
      </w:r>
      <w:proofErr w:type="spellEnd"/>
      <w:r w:rsidR="003C1361" w:rsidRPr="00660A7E">
        <w:rPr>
          <w:sz w:val="28"/>
          <w:szCs w:val="28"/>
        </w:rPr>
        <w:t>.</w:t>
      </w:r>
      <w:r w:rsidR="00D86EA6">
        <w:rPr>
          <w:sz w:val="28"/>
          <w:szCs w:val="28"/>
        </w:rPr>
        <w:t xml:space="preserve"> </w:t>
      </w:r>
      <w:r w:rsidR="003C1361" w:rsidRPr="00660A7E">
        <w:rPr>
          <w:sz w:val="28"/>
          <w:szCs w:val="28"/>
        </w:rPr>
        <w:t>н., доц.</w:t>
      </w:r>
    </w:p>
    <w:p w:rsidR="003C1361" w:rsidRPr="00660A7E" w:rsidRDefault="003C1361" w:rsidP="00870AC4">
      <w:pPr>
        <w:spacing w:line="276" w:lineRule="auto"/>
        <w:rPr>
          <w:sz w:val="28"/>
          <w:szCs w:val="28"/>
        </w:rPr>
      </w:pPr>
    </w:p>
    <w:p w:rsidR="003C1361" w:rsidRPr="00660A7E" w:rsidRDefault="003C1361" w:rsidP="00870AC4">
      <w:pPr>
        <w:spacing w:line="276" w:lineRule="auto"/>
        <w:rPr>
          <w:sz w:val="28"/>
          <w:szCs w:val="28"/>
        </w:rPr>
      </w:pPr>
    </w:p>
    <w:p w:rsidR="003C1361" w:rsidRPr="00660A7E" w:rsidRDefault="00870AC4" w:rsidP="00870AC4">
      <w:pPr>
        <w:spacing w:line="276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Рецензент</w:t>
      </w:r>
      <w:r w:rsidR="00D86EA6">
        <w:rPr>
          <w:sz w:val="28"/>
          <w:szCs w:val="28"/>
        </w:rPr>
        <w:t>:</w:t>
      </w:r>
      <w:r w:rsidR="00D86EA6">
        <w:rPr>
          <w:sz w:val="28"/>
          <w:szCs w:val="28"/>
        </w:rPr>
        <w:tab/>
      </w:r>
      <w:r w:rsidR="003C1361">
        <w:rPr>
          <w:sz w:val="28"/>
          <w:szCs w:val="28"/>
        </w:rPr>
        <w:tab/>
      </w:r>
      <w:r w:rsidR="003C1361">
        <w:rPr>
          <w:sz w:val="28"/>
          <w:szCs w:val="28"/>
        </w:rPr>
        <w:tab/>
      </w:r>
      <w:r w:rsidR="003C1361"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="00321E43">
        <w:rPr>
          <w:sz w:val="28"/>
          <w:szCs w:val="28"/>
        </w:rPr>
        <w:t>І.В. Кравченко</w:t>
      </w:r>
      <w:r>
        <w:rPr>
          <w:sz w:val="28"/>
          <w:szCs w:val="28"/>
        </w:rPr>
        <w:t xml:space="preserve">, </w:t>
      </w:r>
      <w:r w:rsidR="00321E43">
        <w:rPr>
          <w:sz w:val="28"/>
          <w:szCs w:val="28"/>
        </w:rPr>
        <w:t>к.</w:t>
      </w:r>
      <w:r w:rsidR="00D86EA6">
        <w:rPr>
          <w:sz w:val="28"/>
          <w:szCs w:val="28"/>
        </w:rPr>
        <w:t xml:space="preserve"> </w:t>
      </w:r>
      <w:r w:rsidR="00321E43">
        <w:rPr>
          <w:sz w:val="28"/>
          <w:szCs w:val="28"/>
        </w:rPr>
        <w:t>т.</w:t>
      </w:r>
      <w:r w:rsidR="00D86EA6">
        <w:rPr>
          <w:sz w:val="28"/>
          <w:szCs w:val="28"/>
        </w:rPr>
        <w:t xml:space="preserve"> </w:t>
      </w:r>
      <w:r w:rsidR="003C1361" w:rsidRPr="00660A7E">
        <w:rPr>
          <w:sz w:val="28"/>
          <w:szCs w:val="28"/>
        </w:rPr>
        <w:t xml:space="preserve">н., доц. </w:t>
      </w:r>
    </w:p>
    <w:p w:rsidR="003C1361" w:rsidRPr="00660A7E" w:rsidRDefault="003C1361" w:rsidP="00870AC4">
      <w:pPr>
        <w:spacing w:line="276" w:lineRule="auto"/>
        <w:rPr>
          <w:sz w:val="28"/>
          <w:szCs w:val="28"/>
        </w:rPr>
      </w:pPr>
    </w:p>
    <w:p w:rsidR="003C1361" w:rsidRDefault="003C1361" w:rsidP="003C1361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3C1361" w:rsidRDefault="005160DB" w:rsidP="005160DB">
      <w:pPr>
        <w:pStyle w:val="1"/>
        <w:spacing w:line="276" w:lineRule="auto"/>
        <w:rPr>
          <w:b/>
          <w:caps w:val="0"/>
        </w:rPr>
      </w:pPr>
      <w:r w:rsidRPr="005160DB">
        <w:rPr>
          <w:b/>
          <w:caps w:val="0"/>
        </w:rPr>
        <w:lastRenderedPageBreak/>
        <w:t>Зміст</w:t>
      </w:r>
    </w:p>
    <w:p w:rsidR="005160DB" w:rsidRPr="005160DB" w:rsidRDefault="005160DB" w:rsidP="005160DB"/>
    <w:sdt>
      <w:sdtPr>
        <w:rPr>
          <w:rFonts w:asciiTheme="majorHAnsi" w:eastAsiaTheme="majorEastAsia" w:hAnsiTheme="majorHAnsi" w:cstheme="majorBidi"/>
          <w:b/>
          <w:bCs/>
          <w:color w:val="2E74B5" w:themeColor="accent1" w:themeShade="BF"/>
          <w:sz w:val="28"/>
          <w:szCs w:val="28"/>
          <w:lang w:val="ru-RU" w:eastAsia="en-US"/>
        </w:rPr>
        <w:id w:val="1969008187"/>
        <w:docPartObj>
          <w:docPartGallery w:val="Table of Contents"/>
          <w:docPartUnique/>
        </w:docPartObj>
      </w:sdtPr>
      <w:sdtEndPr>
        <w:rPr>
          <w:lang w:val="uk-UA"/>
        </w:rPr>
      </w:sdtEndPr>
      <w:sdtContent>
        <w:p w:rsidR="00DC60A5" w:rsidRPr="005160DB" w:rsidRDefault="00DC60A5" w:rsidP="005160DB">
          <w:pPr>
            <w:pStyle w:val="12"/>
            <w:rPr>
              <w:sz w:val="28"/>
              <w:szCs w:val="28"/>
            </w:rPr>
          </w:pPr>
          <w:r w:rsidRPr="005160DB">
            <w:rPr>
              <w:sz w:val="28"/>
              <w:szCs w:val="28"/>
            </w:rPr>
            <w:fldChar w:fldCharType="begin"/>
          </w:r>
          <w:r w:rsidRPr="005160DB">
            <w:rPr>
              <w:sz w:val="28"/>
              <w:szCs w:val="28"/>
            </w:rPr>
            <w:instrText xml:space="preserve"> TOC \o "1-3" \h \z \u </w:instrText>
          </w:r>
          <w:r w:rsidRPr="005160DB">
            <w:rPr>
              <w:sz w:val="28"/>
              <w:szCs w:val="28"/>
            </w:rPr>
            <w:fldChar w:fldCharType="separate"/>
          </w:r>
          <w:hyperlink w:anchor="_Toc220443413" w:history="1">
            <w:r w:rsidRPr="005160DB">
              <w:rPr>
                <w:sz w:val="28"/>
                <w:szCs w:val="28"/>
              </w:rPr>
              <w:t>Вступ</w:t>
            </w:r>
            <w:r w:rsidRPr="005160DB">
              <w:rPr>
                <w:webHidden/>
                <w:sz w:val="28"/>
                <w:szCs w:val="28"/>
              </w:rPr>
              <w:tab/>
            </w:r>
            <w:r w:rsidRPr="005160DB">
              <w:rPr>
                <w:webHidden/>
                <w:sz w:val="28"/>
                <w:szCs w:val="28"/>
              </w:rPr>
              <w:fldChar w:fldCharType="begin"/>
            </w:r>
            <w:r w:rsidRPr="005160DB">
              <w:rPr>
                <w:webHidden/>
                <w:sz w:val="28"/>
                <w:szCs w:val="28"/>
              </w:rPr>
              <w:instrText xml:space="preserve"> PAGEREF _Toc220443413 \h </w:instrText>
            </w:r>
            <w:r w:rsidRPr="005160DB">
              <w:rPr>
                <w:webHidden/>
                <w:sz w:val="28"/>
                <w:szCs w:val="28"/>
              </w:rPr>
            </w:r>
            <w:r w:rsidRPr="005160DB">
              <w:rPr>
                <w:webHidden/>
                <w:sz w:val="28"/>
                <w:szCs w:val="28"/>
              </w:rPr>
              <w:fldChar w:fldCharType="separate"/>
            </w:r>
            <w:r w:rsidRPr="005160DB">
              <w:rPr>
                <w:webHidden/>
                <w:sz w:val="28"/>
                <w:szCs w:val="28"/>
              </w:rPr>
              <w:t>4</w:t>
            </w:r>
            <w:r w:rsidRPr="005160DB">
              <w:rPr>
                <w:webHidden/>
                <w:sz w:val="28"/>
                <w:szCs w:val="28"/>
              </w:rPr>
              <w:fldChar w:fldCharType="end"/>
            </w:r>
          </w:hyperlink>
        </w:p>
        <w:p w:rsidR="00DC60A5" w:rsidRPr="005160DB" w:rsidRDefault="00322E8F" w:rsidP="005160DB">
          <w:pPr>
            <w:pStyle w:val="12"/>
            <w:rPr>
              <w:sz w:val="28"/>
              <w:szCs w:val="28"/>
            </w:rPr>
          </w:pPr>
          <w:hyperlink w:anchor="_Toc220443414" w:history="1">
            <w:r w:rsidR="00DC60A5" w:rsidRPr="005160DB">
              <w:rPr>
                <w:sz w:val="28"/>
                <w:szCs w:val="28"/>
              </w:rPr>
              <w:t>1</w:t>
            </w:r>
            <w:r w:rsidR="00DC60A5" w:rsidRPr="005160DB">
              <w:rPr>
                <w:sz w:val="28"/>
                <w:szCs w:val="28"/>
              </w:rPr>
              <w:tab/>
              <w:t>Опис навчальної дисципліни</w:t>
            </w:r>
            <w:r w:rsidR="00DC60A5" w:rsidRPr="005160DB">
              <w:rPr>
                <w:webHidden/>
                <w:sz w:val="28"/>
                <w:szCs w:val="28"/>
              </w:rPr>
              <w:tab/>
            </w:r>
            <w:r w:rsidR="00DC60A5" w:rsidRPr="005160DB">
              <w:rPr>
                <w:webHidden/>
                <w:sz w:val="28"/>
                <w:szCs w:val="28"/>
              </w:rPr>
              <w:fldChar w:fldCharType="begin"/>
            </w:r>
            <w:r w:rsidR="00DC60A5" w:rsidRPr="005160DB">
              <w:rPr>
                <w:webHidden/>
                <w:sz w:val="28"/>
                <w:szCs w:val="28"/>
              </w:rPr>
              <w:instrText xml:space="preserve"> PAGEREF _Toc220443414 \h </w:instrText>
            </w:r>
            <w:r w:rsidR="00DC60A5" w:rsidRPr="005160DB">
              <w:rPr>
                <w:webHidden/>
                <w:sz w:val="28"/>
                <w:szCs w:val="28"/>
              </w:rPr>
            </w:r>
            <w:r w:rsidR="00DC60A5" w:rsidRPr="005160DB">
              <w:rPr>
                <w:webHidden/>
                <w:sz w:val="28"/>
                <w:szCs w:val="28"/>
              </w:rPr>
              <w:fldChar w:fldCharType="separate"/>
            </w:r>
            <w:r w:rsidR="00DC60A5" w:rsidRPr="005160DB">
              <w:rPr>
                <w:webHidden/>
                <w:sz w:val="28"/>
                <w:szCs w:val="28"/>
              </w:rPr>
              <w:t>4</w:t>
            </w:r>
            <w:r w:rsidR="00DC60A5" w:rsidRPr="005160DB">
              <w:rPr>
                <w:webHidden/>
                <w:sz w:val="28"/>
                <w:szCs w:val="28"/>
              </w:rPr>
              <w:fldChar w:fldCharType="end"/>
            </w:r>
          </w:hyperlink>
        </w:p>
        <w:p w:rsidR="00DC60A5" w:rsidRPr="005160DB" w:rsidRDefault="00322E8F" w:rsidP="005160DB">
          <w:pPr>
            <w:pStyle w:val="12"/>
            <w:rPr>
              <w:sz w:val="28"/>
              <w:szCs w:val="28"/>
            </w:rPr>
          </w:pPr>
          <w:hyperlink w:anchor="_Toc220443415" w:history="1">
            <w:r w:rsidR="00DC60A5" w:rsidRPr="005160DB">
              <w:rPr>
                <w:sz w:val="28"/>
                <w:szCs w:val="28"/>
              </w:rPr>
              <w:t>2</w:t>
            </w:r>
            <w:r w:rsidR="00DC60A5" w:rsidRPr="005160DB">
              <w:rPr>
                <w:sz w:val="28"/>
                <w:szCs w:val="28"/>
              </w:rPr>
              <w:tab/>
              <w:t>Мета та завдання навчальної дисципліни</w:t>
            </w:r>
            <w:r w:rsidR="00DC60A5" w:rsidRPr="005160DB">
              <w:rPr>
                <w:webHidden/>
                <w:sz w:val="28"/>
                <w:szCs w:val="28"/>
              </w:rPr>
              <w:tab/>
            </w:r>
            <w:r w:rsidR="00DC60A5" w:rsidRPr="005160DB">
              <w:rPr>
                <w:webHidden/>
                <w:sz w:val="28"/>
                <w:szCs w:val="28"/>
              </w:rPr>
              <w:fldChar w:fldCharType="begin"/>
            </w:r>
            <w:r w:rsidR="00DC60A5" w:rsidRPr="005160DB">
              <w:rPr>
                <w:webHidden/>
                <w:sz w:val="28"/>
                <w:szCs w:val="28"/>
              </w:rPr>
              <w:instrText xml:space="preserve"> PAGEREF _Toc220443415 \h </w:instrText>
            </w:r>
            <w:r w:rsidR="00DC60A5" w:rsidRPr="005160DB">
              <w:rPr>
                <w:webHidden/>
                <w:sz w:val="28"/>
                <w:szCs w:val="28"/>
              </w:rPr>
            </w:r>
            <w:r w:rsidR="00DC60A5" w:rsidRPr="005160DB">
              <w:rPr>
                <w:webHidden/>
                <w:sz w:val="28"/>
                <w:szCs w:val="28"/>
              </w:rPr>
              <w:fldChar w:fldCharType="separate"/>
            </w:r>
            <w:r w:rsidR="00DC60A5" w:rsidRPr="005160DB">
              <w:rPr>
                <w:webHidden/>
                <w:sz w:val="28"/>
                <w:szCs w:val="28"/>
              </w:rPr>
              <w:t>5</w:t>
            </w:r>
            <w:r w:rsidR="00DC60A5" w:rsidRPr="005160DB">
              <w:rPr>
                <w:webHidden/>
                <w:sz w:val="28"/>
                <w:szCs w:val="28"/>
              </w:rPr>
              <w:fldChar w:fldCharType="end"/>
            </w:r>
          </w:hyperlink>
        </w:p>
        <w:p w:rsidR="00DC60A5" w:rsidRPr="005160DB" w:rsidRDefault="00322E8F" w:rsidP="005160DB">
          <w:pPr>
            <w:pStyle w:val="12"/>
            <w:rPr>
              <w:sz w:val="28"/>
              <w:szCs w:val="28"/>
            </w:rPr>
          </w:pPr>
          <w:hyperlink w:anchor="_Toc220443416" w:history="1">
            <w:r w:rsidR="00DC60A5" w:rsidRPr="005160DB">
              <w:rPr>
                <w:sz w:val="28"/>
                <w:szCs w:val="28"/>
              </w:rPr>
              <w:t>3</w:t>
            </w:r>
            <w:r w:rsidR="00DC60A5" w:rsidRPr="005160DB">
              <w:rPr>
                <w:sz w:val="28"/>
                <w:szCs w:val="28"/>
              </w:rPr>
              <w:tab/>
              <w:t>Тематичний план дисципліни</w:t>
            </w:r>
            <w:r w:rsidR="00DC60A5" w:rsidRPr="005160DB">
              <w:rPr>
                <w:webHidden/>
                <w:sz w:val="28"/>
                <w:szCs w:val="28"/>
              </w:rPr>
              <w:tab/>
            </w:r>
            <w:r w:rsidR="00DC60A5" w:rsidRPr="005160DB">
              <w:rPr>
                <w:webHidden/>
                <w:sz w:val="28"/>
                <w:szCs w:val="28"/>
              </w:rPr>
              <w:fldChar w:fldCharType="begin"/>
            </w:r>
            <w:r w:rsidR="00DC60A5" w:rsidRPr="005160DB">
              <w:rPr>
                <w:webHidden/>
                <w:sz w:val="28"/>
                <w:szCs w:val="28"/>
              </w:rPr>
              <w:instrText xml:space="preserve"> PAGEREF _Toc220443416 \h </w:instrText>
            </w:r>
            <w:r w:rsidR="00DC60A5" w:rsidRPr="005160DB">
              <w:rPr>
                <w:webHidden/>
                <w:sz w:val="28"/>
                <w:szCs w:val="28"/>
              </w:rPr>
            </w:r>
            <w:r w:rsidR="00DC60A5" w:rsidRPr="005160DB">
              <w:rPr>
                <w:webHidden/>
                <w:sz w:val="28"/>
                <w:szCs w:val="28"/>
              </w:rPr>
              <w:fldChar w:fldCharType="separate"/>
            </w:r>
            <w:r w:rsidR="00DC60A5" w:rsidRPr="005160DB">
              <w:rPr>
                <w:webHidden/>
                <w:sz w:val="28"/>
                <w:szCs w:val="28"/>
              </w:rPr>
              <w:t>6</w:t>
            </w:r>
            <w:r w:rsidR="00DC60A5" w:rsidRPr="005160DB">
              <w:rPr>
                <w:webHidden/>
                <w:sz w:val="28"/>
                <w:szCs w:val="28"/>
              </w:rPr>
              <w:fldChar w:fldCharType="end"/>
            </w:r>
          </w:hyperlink>
        </w:p>
        <w:p w:rsidR="00DC60A5" w:rsidRPr="005160DB" w:rsidRDefault="00322E8F" w:rsidP="005160DB">
          <w:pPr>
            <w:pStyle w:val="12"/>
            <w:rPr>
              <w:sz w:val="28"/>
              <w:szCs w:val="28"/>
            </w:rPr>
          </w:pPr>
          <w:hyperlink w:anchor="_Toc220443417" w:history="1">
            <w:r w:rsidR="00DC60A5" w:rsidRPr="005160DB">
              <w:rPr>
                <w:sz w:val="28"/>
                <w:szCs w:val="28"/>
              </w:rPr>
              <w:t>4</w:t>
            </w:r>
            <w:r w:rsidR="00DC60A5" w:rsidRPr="005160DB">
              <w:rPr>
                <w:sz w:val="28"/>
                <w:szCs w:val="28"/>
              </w:rPr>
              <w:tab/>
              <w:t>Загальні відомості про склад самостійної роботи</w:t>
            </w:r>
            <w:r w:rsidR="00DC60A5" w:rsidRPr="005160DB">
              <w:rPr>
                <w:webHidden/>
                <w:sz w:val="28"/>
                <w:szCs w:val="28"/>
              </w:rPr>
              <w:tab/>
            </w:r>
            <w:r w:rsidR="00DC60A5" w:rsidRPr="005160DB">
              <w:rPr>
                <w:webHidden/>
                <w:sz w:val="28"/>
                <w:szCs w:val="28"/>
              </w:rPr>
              <w:fldChar w:fldCharType="begin"/>
            </w:r>
            <w:r w:rsidR="00DC60A5" w:rsidRPr="005160DB">
              <w:rPr>
                <w:webHidden/>
                <w:sz w:val="28"/>
                <w:szCs w:val="28"/>
              </w:rPr>
              <w:instrText xml:space="preserve"> PAGEREF _Toc220443417 \h </w:instrText>
            </w:r>
            <w:r w:rsidR="00DC60A5" w:rsidRPr="005160DB">
              <w:rPr>
                <w:webHidden/>
                <w:sz w:val="28"/>
                <w:szCs w:val="28"/>
              </w:rPr>
            </w:r>
            <w:r w:rsidR="00DC60A5" w:rsidRPr="005160DB">
              <w:rPr>
                <w:webHidden/>
                <w:sz w:val="28"/>
                <w:szCs w:val="28"/>
              </w:rPr>
              <w:fldChar w:fldCharType="separate"/>
            </w:r>
            <w:r w:rsidR="00DC60A5" w:rsidRPr="005160DB">
              <w:rPr>
                <w:webHidden/>
                <w:sz w:val="28"/>
                <w:szCs w:val="28"/>
              </w:rPr>
              <w:t>8</w:t>
            </w:r>
            <w:r w:rsidR="00DC60A5" w:rsidRPr="005160DB">
              <w:rPr>
                <w:webHidden/>
                <w:sz w:val="28"/>
                <w:szCs w:val="28"/>
              </w:rPr>
              <w:fldChar w:fldCharType="end"/>
            </w:r>
          </w:hyperlink>
        </w:p>
        <w:p w:rsidR="00DC60A5" w:rsidRPr="005160DB" w:rsidRDefault="00322E8F" w:rsidP="005160DB">
          <w:pPr>
            <w:pStyle w:val="21"/>
            <w:tabs>
              <w:tab w:val="left" w:pos="470"/>
            </w:tabs>
            <w:spacing w:line="276" w:lineRule="auto"/>
            <w:rPr>
              <w:sz w:val="28"/>
              <w:szCs w:val="28"/>
              <w:lang w:eastAsia="ru-RU"/>
            </w:rPr>
          </w:pPr>
          <w:hyperlink w:anchor="_Toc220443418" w:history="1">
            <w:r w:rsidR="00DC60A5" w:rsidRPr="005160DB">
              <w:rPr>
                <w:sz w:val="28"/>
                <w:szCs w:val="28"/>
                <w:lang w:eastAsia="ru-RU"/>
              </w:rPr>
              <w:t>4.1</w:t>
            </w:r>
            <w:r w:rsidR="00DC60A5" w:rsidRPr="005160DB">
              <w:rPr>
                <w:sz w:val="28"/>
                <w:szCs w:val="28"/>
                <w:lang w:eastAsia="ru-RU"/>
              </w:rPr>
              <w:tab/>
              <w:t>Проробка лекційного матеріалу</w: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tab/>
            </w:r>
            <w:r w:rsidR="005160DB">
              <w:rPr>
                <w:webHidden/>
                <w:sz w:val="28"/>
                <w:szCs w:val="28"/>
                <w:lang w:eastAsia="ru-RU"/>
              </w:rPr>
              <w:t>……………………………..</w: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fldChar w:fldCharType="begin"/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instrText xml:space="preserve"> PAGEREF _Toc220443418 \h </w:instrTex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fldChar w:fldCharType="separate"/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t>8</w: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fldChar w:fldCharType="end"/>
            </w:r>
          </w:hyperlink>
        </w:p>
        <w:p w:rsidR="00DC60A5" w:rsidRPr="005160DB" w:rsidRDefault="00322E8F" w:rsidP="005160DB">
          <w:pPr>
            <w:pStyle w:val="21"/>
            <w:tabs>
              <w:tab w:val="left" w:pos="470"/>
            </w:tabs>
            <w:spacing w:line="276" w:lineRule="auto"/>
            <w:rPr>
              <w:sz w:val="28"/>
              <w:szCs w:val="28"/>
              <w:lang w:eastAsia="ru-RU"/>
            </w:rPr>
          </w:pPr>
          <w:hyperlink w:anchor="_Toc220443419" w:history="1">
            <w:r w:rsidR="00DC60A5" w:rsidRPr="005160DB">
              <w:rPr>
                <w:sz w:val="28"/>
                <w:szCs w:val="28"/>
                <w:lang w:eastAsia="ru-RU"/>
              </w:rPr>
              <w:t>4.2</w:t>
            </w:r>
            <w:r w:rsidR="00DC60A5" w:rsidRPr="005160DB">
              <w:rPr>
                <w:sz w:val="28"/>
                <w:szCs w:val="28"/>
                <w:lang w:eastAsia="ru-RU"/>
              </w:rPr>
              <w:tab/>
              <w:t>Підготовка до практичних занять</w: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tab/>
            </w:r>
            <w:r w:rsidR="005160DB">
              <w:rPr>
                <w:webHidden/>
                <w:sz w:val="28"/>
                <w:szCs w:val="28"/>
                <w:lang w:eastAsia="ru-RU"/>
              </w:rPr>
              <w:t>……………………………..</w: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fldChar w:fldCharType="begin"/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instrText xml:space="preserve"> PAGEREF _Toc220443419 \h </w:instrTex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fldChar w:fldCharType="separate"/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t>9</w: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fldChar w:fldCharType="end"/>
            </w:r>
          </w:hyperlink>
        </w:p>
        <w:p w:rsidR="00DC60A5" w:rsidRPr="005160DB" w:rsidRDefault="00322E8F" w:rsidP="005160DB">
          <w:pPr>
            <w:pStyle w:val="21"/>
            <w:tabs>
              <w:tab w:val="left" w:pos="470"/>
            </w:tabs>
            <w:spacing w:line="276" w:lineRule="auto"/>
            <w:rPr>
              <w:sz w:val="28"/>
              <w:szCs w:val="28"/>
              <w:lang w:eastAsia="ru-RU"/>
            </w:rPr>
          </w:pPr>
          <w:hyperlink w:anchor="_Toc220443420" w:history="1">
            <w:r w:rsidR="00DC60A5" w:rsidRPr="005160DB">
              <w:rPr>
                <w:sz w:val="28"/>
                <w:szCs w:val="28"/>
                <w:lang w:eastAsia="ru-RU"/>
              </w:rPr>
              <w:t>4.3</w:t>
            </w:r>
            <w:r w:rsidR="00DC60A5" w:rsidRPr="005160DB">
              <w:rPr>
                <w:sz w:val="28"/>
                <w:szCs w:val="28"/>
                <w:lang w:eastAsia="ru-RU"/>
              </w:rPr>
              <w:tab/>
              <w:t>Засвоєння окремих питань, що не викладаються на лекціях</w:t>
            </w:r>
            <w:r w:rsidR="005160DB">
              <w:rPr>
                <w:sz w:val="28"/>
                <w:szCs w:val="28"/>
                <w:lang w:eastAsia="ru-RU"/>
              </w:rPr>
              <w:t>…………….</w: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fldChar w:fldCharType="begin"/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instrText xml:space="preserve"> PAGEREF _Toc220443420 \h </w:instrTex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fldChar w:fldCharType="separate"/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t>10</w: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fldChar w:fldCharType="end"/>
            </w:r>
          </w:hyperlink>
        </w:p>
        <w:p w:rsidR="00DC60A5" w:rsidRPr="005160DB" w:rsidRDefault="00322E8F" w:rsidP="005160DB">
          <w:pPr>
            <w:pStyle w:val="21"/>
            <w:tabs>
              <w:tab w:val="left" w:pos="470"/>
            </w:tabs>
            <w:spacing w:line="276" w:lineRule="auto"/>
            <w:rPr>
              <w:sz w:val="28"/>
              <w:szCs w:val="28"/>
              <w:lang w:eastAsia="ru-RU"/>
            </w:rPr>
          </w:pPr>
          <w:hyperlink w:anchor="_Toc220443421" w:history="1">
            <w:r w:rsidR="00DC60A5" w:rsidRPr="005160DB">
              <w:rPr>
                <w:sz w:val="28"/>
                <w:szCs w:val="28"/>
                <w:lang w:eastAsia="ru-RU"/>
              </w:rPr>
              <w:t>4.4</w:t>
            </w:r>
            <w:r w:rsidR="00DC60A5" w:rsidRPr="005160DB">
              <w:rPr>
                <w:sz w:val="28"/>
                <w:szCs w:val="28"/>
                <w:lang w:eastAsia="ru-RU"/>
              </w:rPr>
              <w:tab/>
              <w:t>Індивідуальні завдання</w: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tab/>
            </w:r>
            <w:r w:rsidR="005160DB">
              <w:rPr>
                <w:webHidden/>
                <w:sz w:val="28"/>
                <w:szCs w:val="28"/>
                <w:lang w:eastAsia="ru-RU"/>
              </w:rPr>
              <w:t>……………………………</w: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fldChar w:fldCharType="begin"/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instrText xml:space="preserve"> PAGEREF _Toc220443421 \h </w:instrTex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fldChar w:fldCharType="separate"/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t>11</w:t>
            </w:r>
            <w:r w:rsidR="00DC60A5" w:rsidRPr="005160DB">
              <w:rPr>
                <w:webHidden/>
                <w:sz w:val="28"/>
                <w:szCs w:val="28"/>
                <w:lang w:eastAsia="ru-RU"/>
              </w:rPr>
              <w:fldChar w:fldCharType="end"/>
            </w:r>
          </w:hyperlink>
        </w:p>
        <w:p w:rsidR="00DC60A5" w:rsidRPr="005160DB" w:rsidRDefault="00322E8F" w:rsidP="005160DB">
          <w:pPr>
            <w:pStyle w:val="12"/>
            <w:rPr>
              <w:sz w:val="28"/>
              <w:szCs w:val="28"/>
            </w:rPr>
          </w:pPr>
          <w:hyperlink w:anchor="_Toc220443443" w:history="1">
            <w:r w:rsidR="00DC60A5" w:rsidRPr="005160DB">
              <w:rPr>
                <w:sz w:val="28"/>
                <w:szCs w:val="28"/>
              </w:rPr>
              <w:t>5</w:t>
            </w:r>
            <w:r w:rsidR="00DC60A5" w:rsidRPr="005160DB">
              <w:rPr>
                <w:sz w:val="28"/>
                <w:szCs w:val="28"/>
              </w:rPr>
              <w:tab/>
              <w:t>Підходи до оцінювання</w:t>
            </w:r>
            <w:r w:rsidR="00DC60A5" w:rsidRPr="005160DB">
              <w:rPr>
                <w:webHidden/>
                <w:sz w:val="28"/>
                <w:szCs w:val="28"/>
              </w:rPr>
              <w:tab/>
            </w:r>
            <w:r w:rsidR="00DC60A5" w:rsidRPr="005160DB">
              <w:rPr>
                <w:webHidden/>
                <w:sz w:val="28"/>
                <w:szCs w:val="28"/>
              </w:rPr>
              <w:fldChar w:fldCharType="begin"/>
            </w:r>
            <w:r w:rsidR="00DC60A5" w:rsidRPr="005160DB">
              <w:rPr>
                <w:webHidden/>
                <w:sz w:val="28"/>
                <w:szCs w:val="28"/>
              </w:rPr>
              <w:instrText xml:space="preserve"> PAGEREF _Toc220443443 \h </w:instrText>
            </w:r>
            <w:r w:rsidR="00DC60A5" w:rsidRPr="005160DB">
              <w:rPr>
                <w:webHidden/>
                <w:sz w:val="28"/>
                <w:szCs w:val="28"/>
              </w:rPr>
            </w:r>
            <w:r w:rsidR="00DC60A5" w:rsidRPr="005160DB">
              <w:rPr>
                <w:webHidden/>
                <w:sz w:val="28"/>
                <w:szCs w:val="28"/>
              </w:rPr>
              <w:fldChar w:fldCharType="separate"/>
            </w:r>
            <w:r w:rsidR="00DC60A5" w:rsidRPr="005160DB">
              <w:rPr>
                <w:webHidden/>
                <w:sz w:val="28"/>
                <w:szCs w:val="28"/>
              </w:rPr>
              <w:t>13</w:t>
            </w:r>
            <w:r w:rsidR="00DC60A5" w:rsidRPr="005160DB">
              <w:rPr>
                <w:webHidden/>
                <w:sz w:val="28"/>
                <w:szCs w:val="28"/>
              </w:rPr>
              <w:fldChar w:fldCharType="end"/>
            </w:r>
          </w:hyperlink>
        </w:p>
        <w:p w:rsidR="00DC60A5" w:rsidRPr="005160DB" w:rsidRDefault="00322E8F" w:rsidP="005160DB">
          <w:pPr>
            <w:pStyle w:val="12"/>
            <w:rPr>
              <w:sz w:val="28"/>
              <w:szCs w:val="28"/>
            </w:rPr>
          </w:pPr>
          <w:hyperlink w:anchor="_Toc220443444" w:history="1">
            <w:r w:rsidR="00DC60A5" w:rsidRPr="005160DB">
              <w:rPr>
                <w:sz w:val="28"/>
                <w:szCs w:val="28"/>
              </w:rPr>
              <w:t>6</w:t>
            </w:r>
            <w:r w:rsidR="00DC60A5" w:rsidRPr="005160DB">
              <w:rPr>
                <w:sz w:val="28"/>
                <w:szCs w:val="28"/>
              </w:rPr>
              <w:tab/>
              <w:t>Перелік питань, що виносяться на контроль знань</w:t>
            </w:r>
            <w:r w:rsidR="00DC60A5" w:rsidRPr="005160DB">
              <w:rPr>
                <w:webHidden/>
                <w:sz w:val="28"/>
                <w:szCs w:val="28"/>
              </w:rPr>
              <w:tab/>
            </w:r>
            <w:r w:rsidR="00DC60A5" w:rsidRPr="005160DB">
              <w:rPr>
                <w:webHidden/>
                <w:sz w:val="28"/>
                <w:szCs w:val="28"/>
              </w:rPr>
              <w:fldChar w:fldCharType="begin"/>
            </w:r>
            <w:r w:rsidR="00DC60A5" w:rsidRPr="005160DB">
              <w:rPr>
                <w:webHidden/>
                <w:sz w:val="28"/>
                <w:szCs w:val="28"/>
              </w:rPr>
              <w:instrText xml:space="preserve"> PAGEREF _Toc220443444 \h </w:instrText>
            </w:r>
            <w:r w:rsidR="00DC60A5" w:rsidRPr="005160DB">
              <w:rPr>
                <w:webHidden/>
                <w:sz w:val="28"/>
                <w:szCs w:val="28"/>
              </w:rPr>
            </w:r>
            <w:r w:rsidR="00DC60A5" w:rsidRPr="005160DB">
              <w:rPr>
                <w:webHidden/>
                <w:sz w:val="28"/>
                <w:szCs w:val="28"/>
              </w:rPr>
              <w:fldChar w:fldCharType="separate"/>
            </w:r>
            <w:r w:rsidR="00DC60A5" w:rsidRPr="005160DB">
              <w:rPr>
                <w:webHidden/>
                <w:sz w:val="28"/>
                <w:szCs w:val="28"/>
              </w:rPr>
              <w:t>15</w:t>
            </w:r>
            <w:r w:rsidR="00DC60A5" w:rsidRPr="005160DB">
              <w:rPr>
                <w:webHidden/>
                <w:sz w:val="28"/>
                <w:szCs w:val="28"/>
              </w:rPr>
              <w:fldChar w:fldCharType="end"/>
            </w:r>
          </w:hyperlink>
        </w:p>
        <w:p w:rsidR="00DC60A5" w:rsidRDefault="00322E8F" w:rsidP="005160DB">
          <w:pPr>
            <w:pStyle w:val="12"/>
            <w:rPr>
              <w:sz w:val="28"/>
              <w:szCs w:val="28"/>
            </w:rPr>
          </w:pPr>
          <w:hyperlink w:anchor="_Toc220443445" w:history="1">
            <w:r w:rsidR="00DC60A5" w:rsidRPr="005160DB">
              <w:rPr>
                <w:sz w:val="28"/>
                <w:szCs w:val="28"/>
              </w:rPr>
              <w:t>7</w:t>
            </w:r>
            <w:r w:rsidR="00DC60A5" w:rsidRPr="005160DB">
              <w:rPr>
                <w:sz w:val="28"/>
                <w:szCs w:val="28"/>
              </w:rPr>
              <w:tab/>
              <w:t>Приклад тестових питань для контрольних робіт</w:t>
            </w:r>
            <w:r w:rsidR="00DC60A5" w:rsidRPr="005160DB">
              <w:rPr>
                <w:webHidden/>
                <w:sz w:val="28"/>
                <w:szCs w:val="28"/>
              </w:rPr>
              <w:tab/>
            </w:r>
            <w:r w:rsidR="00DC60A5" w:rsidRPr="005160DB">
              <w:rPr>
                <w:webHidden/>
                <w:sz w:val="28"/>
                <w:szCs w:val="28"/>
              </w:rPr>
              <w:fldChar w:fldCharType="begin"/>
            </w:r>
            <w:r w:rsidR="00DC60A5" w:rsidRPr="005160DB">
              <w:rPr>
                <w:webHidden/>
                <w:sz w:val="28"/>
                <w:szCs w:val="28"/>
              </w:rPr>
              <w:instrText xml:space="preserve"> PAGEREF _Toc220443445 \h </w:instrText>
            </w:r>
            <w:r w:rsidR="00DC60A5" w:rsidRPr="005160DB">
              <w:rPr>
                <w:webHidden/>
                <w:sz w:val="28"/>
                <w:szCs w:val="28"/>
              </w:rPr>
            </w:r>
            <w:r w:rsidR="00DC60A5" w:rsidRPr="005160DB">
              <w:rPr>
                <w:webHidden/>
                <w:sz w:val="28"/>
                <w:szCs w:val="28"/>
              </w:rPr>
              <w:fldChar w:fldCharType="separate"/>
            </w:r>
            <w:r w:rsidR="00DC60A5" w:rsidRPr="005160DB">
              <w:rPr>
                <w:webHidden/>
                <w:sz w:val="28"/>
                <w:szCs w:val="28"/>
              </w:rPr>
              <w:t>18</w:t>
            </w:r>
            <w:r w:rsidR="00DC60A5" w:rsidRPr="005160DB">
              <w:rPr>
                <w:webHidden/>
                <w:sz w:val="28"/>
                <w:szCs w:val="28"/>
              </w:rPr>
              <w:fldChar w:fldCharType="end"/>
            </w:r>
          </w:hyperlink>
        </w:p>
        <w:p w:rsidR="005160DB" w:rsidRPr="005160DB" w:rsidRDefault="005160DB" w:rsidP="005160DB">
          <w:pPr>
            <w:rPr>
              <w:rFonts w:eastAsiaTheme="minorEastAsia"/>
            </w:rPr>
          </w:pPr>
          <w:r w:rsidRPr="005160DB">
            <w:rPr>
              <w:rFonts w:eastAsiaTheme="minorEastAsia"/>
              <w:sz w:val="28"/>
              <w:szCs w:val="28"/>
            </w:rPr>
            <w:t xml:space="preserve">8 </w:t>
          </w:r>
          <w:r>
            <w:rPr>
              <w:rFonts w:eastAsiaTheme="minorEastAsia"/>
              <w:sz w:val="28"/>
              <w:szCs w:val="28"/>
            </w:rPr>
            <w:t xml:space="preserve">  </w:t>
          </w:r>
          <w:r w:rsidRPr="005160DB">
            <w:rPr>
              <w:rFonts w:eastAsiaTheme="minorEastAsia"/>
              <w:sz w:val="28"/>
              <w:szCs w:val="28"/>
            </w:rPr>
            <w:t>Навчально-методичні матеріали з дисципліни……………………………</w:t>
          </w:r>
          <w:r>
            <w:rPr>
              <w:rFonts w:eastAsiaTheme="minorEastAsia"/>
              <w:sz w:val="28"/>
              <w:szCs w:val="28"/>
            </w:rPr>
            <w:t>..20</w:t>
          </w:r>
        </w:p>
        <w:p w:rsidR="00DC60A5" w:rsidRPr="005160DB" w:rsidRDefault="00DC60A5" w:rsidP="005160DB">
          <w:pPr>
            <w:pStyle w:val="ae"/>
          </w:pPr>
          <w:r w:rsidRPr="005160DB">
            <w:fldChar w:fldCharType="end"/>
          </w:r>
        </w:p>
      </w:sdtContent>
    </w:sdt>
    <w:p w:rsidR="003C1361" w:rsidRPr="001D0719" w:rsidRDefault="003C1361" w:rsidP="003C1361">
      <w:pPr>
        <w:pStyle w:val="ae"/>
        <w:rPr>
          <w:rFonts w:ascii="Times New Roman" w:hAnsi="Times New Roman" w:cs="Times New Roman"/>
          <w:color w:val="auto"/>
        </w:rPr>
      </w:pPr>
    </w:p>
    <w:p w:rsidR="003C1361" w:rsidRDefault="003C1361" w:rsidP="00775673">
      <w:r>
        <w:br w:type="page"/>
      </w:r>
    </w:p>
    <w:p w:rsidR="00653D83" w:rsidRPr="007E71C0" w:rsidRDefault="00515085" w:rsidP="00E47B75">
      <w:pPr>
        <w:pStyle w:val="1"/>
        <w:spacing w:line="276" w:lineRule="auto"/>
        <w:rPr>
          <w:b/>
        </w:rPr>
      </w:pPr>
      <w:bookmarkStart w:id="0" w:name="_Toc220443413"/>
      <w:r w:rsidRPr="007E71C0">
        <w:rPr>
          <w:b/>
          <w:caps w:val="0"/>
        </w:rPr>
        <w:lastRenderedPageBreak/>
        <w:t>Вступ</w:t>
      </w:r>
      <w:bookmarkEnd w:id="0"/>
    </w:p>
    <w:p w:rsidR="00B117DB" w:rsidRDefault="00B117DB" w:rsidP="00E47B75">
      <w:pPr>
        <w:pStyle w:val="a4"/>
        <w:spacing w:line="276" w:lineRule="auto"/>
        <w:ind w:firstLine="709"/>
        <w:jc w:val="both"/>
        <w:rPr>
          <w:sz w:val="28"/>
          <w:szCs w:val="28"/>
          <w:lang w:val="uk-UA"/>
        </w:rPr>
      </w:pPr>
    </w:p>
    <w:p w:rsidR="00653D83" w:rsidRPr="00653D83" w:rsidRDefault="00880250" w:rsidP="00E47B75">
      <w:pPr>
        <w:pStyle w:val="a4"/>
        <w:spacing w:line="276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Вивчення здобувачами вищої освіти</w:t>
      </w:r>
      <w:r w:rsidRPr="00653D8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дисципліни «Геологія з основами геоморфології» складається з </w:t>
      </w:r>
      <w:r w:rsidR="00775029" w:rsidRPr="00775029">
        <w:rPr>
          <w:sz w:val="28"/>
          <w:szCs w:val="28"/>
          <w:lang w:val="uk-UA"/>
        </w:rPr>
        <w:t>комбінаці</w:t>
      </w:r>
      <w:r>
        <w:rPr>
          <w:sz w:val="28"/>
          <w:szCs w:val="28"/>
          <w:lang w:val="uk-UA"/>
        </w:rPr>
        <w:t>ї</w:t>
      </w:r>
      <w:r w:rsidR="00775029" w:rsidRPr="00775029">
        <w:rPr>
          <w:sz w:val="28"/>
          <w:szCs w:val="28"/>
          <w:lang w:val="uk-UA"/>
        </w:rPr>
        <w:t xml:space="preserve"> лекцій та самостійного </w:t>
      </w:r>
      <w:r w:rsidR="008827CC">
        <w:rPr>
          <w:sz w:val="28"/>
          <w:szCs w:val="28"/>
          <w:lang w:val="uk-UA"/>
        </w:rPr>
        <w:t>опрацювання</w:t>
      </w:r>
      <w:r w:rsidR="00775029" w:rsidRPr="00775029">
        <w:rPr>
          <w:sz w:val="28"/>
          <w:szCs w:val="28"/>
          <w:lang w:val="uk-UA"/>
        </w:rPr>
        <w:t xml:space="preserve"> навчального матеріалу на платформі </w:t>
      </w:r>
      <w:proofErr w:type="spellStart"/>
      <w:r w:rsidR="00775029" w:rsidRPr="00775029">
        <w:rPr>
          <w:sz w:val="28"/>
          <w:szCs w:val="28"/>
          <w:lang w:val="uk-UA"/>
        </w:rPr>
        <w:t>Moodle</w:t>
      </w:r>
      <w:proofErr w:type="spellEnd"/>
      <w:r w:rsidR="00775029" w:rsidRPr="00775029">
        <w:rPr>
          <w:sz w:val="28"/>
          <w:szCs w:val="28"/>
          <w:lang w:val="uk-UA"/>
        </w:rPr>
        <w:t xml:space="preserve"> – з одного боку, та практичних занять  – з іншого. </w:t>
      </w:r>
      <w:r w:rsidR="0097431F">
        <w:rPr>
          <w:sz w:val="28"/>
          <w:szCs w:val="28"/>
          <w:lang w:val="uk-UA"/>
        </w:rPr>
        <w:t xml:space="preserve">Вивчення </w:t>
      </w:r>
      <w:r w:rsidR="00AF2205">
        <w:rPr>
          <w:sz w:val="28"/>
          <w:szCs w:val="28"/>
          <w:lang w:val="uk-UA"/>
        </w:rPr>
        <w:t xml:space="preserve">дисципліни </w:t>
      </w:r>
      <w:r w:rsidR="00653D83" w:rsidRPr="00653D83">
        <w:rPr>
          <w:sz w:val="28"/>
          <w:szCs w:val="28"/>
          <w:lang w:val="uk-UA"/>
        </w:rPr>
        <w:t>передбачає:</w:t>
      </w:r>
    </w:p>
    <w:p w:rsidR="00653D83" w:rsidRPr="00653D83" w:rsidRDefault="00AF2205" w:rsidP="00E47B75">
      <w:pPr>
        <w:pStyle w:val="a4"/>
        <w:numPr>
          <w:ilvl w:val="0"/>
          <w:numId w:val="32"/>
        </w:numPr>
        <w:tabs>
          <w:tab w:val="clear" w:pos="360"/>
          <w:tab w:val="num" w:pos="0"/>
          <w:tab w:val="left" w:pos="1134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Оволодіння т</w:t>
      </w:r>
      <w:r w:rsidR="00653D83" w:rsidRPr="00653D83">
        <w:rPr>
          <w:sz w:val="28"/>
          <w:szCs w:val="28"/>
          <w:lang w:val="uk-UA"/>
        </w:rPr>
        <w:t>еоретични</w:t>
      </w:r>
      <w:r>
        <w:rPr>
          <w:sz w:val="28"/>
          <w:szCs w:val="28"/>
          <w:lang w:val="uk-UA"/>
        </w:rPr>
        <w:t>м</w:t>
      </w:r>
      <w:r w:rsidR="00653D83" w:rsidRPr="00653D83">
        <w:rPr>
          <w:sz w:val="28"/>
          <w:szCs w:val="28"/>
          <w:lang w:val="uk-UA"/>
        </w:rPr>
        <w:t xml:space="preserve"> лекційни</w:t>
      </w:r>
      <w:r>
        <w:rPr>
          <w:sz w:val="28"/>
          <w:szCs w:val="28"/>
          <w:lang w:val="uk-UA"/>
        </w:rPr>
        <w:t>м</w:t>
      </w:r>
      <w:r w:rsidR="00653D83" w:rsidRPr="00653D83">
        <w:rPr>
          <w:sz w:val="28"/>
          <w:szCs w:val="28"/>
          <w:lang w:val="uk-UA"/>
        </w:rPr>
        <w:t xml:space="preserve"> курс</w:t>
      </w:r>
      <w:r>
        <w:rPr>
          <w:sz w:val="28"/>
          <w:szCs w:val="28"/>
          <w:lang w:val="uk-UA"/>
        </w:rPr>
        <w:t>ом</w:t>
      </w:r>
      <w:r w:rsidR="00653D83" w:rsidRPr="00653D83">
        <w:rPr>
          <w:sz w:val="28"/>
          <w:szCs w:val="28"/>
          <w:lang w:val="uk-UA"/>
        </w:rPr>
        <w:t xml:space="preserve"> в обсязі </w:t>
      </w:r>
      <w:r>
        <w:rPr>
          <w:sz w:val="28"/>
          <w:szCs w:val="28"/>
          <w:lang w:val="uk-UA"/>
        </w:rPr>
        <w:t>30</w:t>
      </w:r>
      <w:r w:rsidR="00653D83" w:rsidRPr="00653D83">
        <w:rPr>
          <w:sz w:val="28"/>
          <w:szCs w:val="28"/>
          <w:lang w:val="uk-UA"/>
        </w:rPr>
        <w:t xml:space="preserve"> годин для денної форми навчання і </w:t>
      </w:r>
      <w:r>
        <w:rPr>
          <w:sz w:val="28"/>
          <w:szCs w:val="28"/>
          <w:lang w:val="uk-UA"/>
        </w:rPr>
        <w:t>4</w:t>
      </w:r>
      <w:r w:rsidR="00653D83" w:rsidRPr="00653D83">
        <w:rPr>
          <w:sz w:val="28"/>
          <w:szCs w:val="28"/>
          <w:lang w:val="uk-UA"/>
        </w:rPr>
        <w:t xml:space="preserve"> годин для заочної форми навчання.</w:t>
      </w:r>
    </w:p>
    <w:p w:rsidR="00653D83" w:rsidRPr="00653D83" w:rsidRDefault="00AF2205" w:rsidP="00E47B75">
      <w:pPr>
        <w:pStyle w:val="a4"/>
        <w:numPr>
          <w:ilvl w:val="0"/>
          <w:numId w:val="32"/>
        </w:numPr>
        <w:tabs>
          <w:tab w:val="clear" w:pos="360"/>
          <w:tab w:val="num" w:pos="0"/>
          <w:tab w:val="left" w:pos="1134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Виконання практичних занять</w:t>
      </w:r>
      <w:r w:rsidR="00653D83" w:rsidRPr="00653D83">
        <w:rPr>
          <w:sz w:val="28"/>
          <w:szCs w:val="28"/>
          <w:lang w:val="uk-UA"/>
        </w:rPr>
        <w:t xml:space="preserve"> у обсязі </w:t>
      </w:r>
      <w:r>
        <w:rPr>
          <w:sz w:val="28"/>
          <w:szCs w:val="28"/>
          <w:lang w:val="uk-UA"/>
        </w:rPr>
        <w:t>20</w:t>
      </w:r>
      <w:r w:rsidR="00653D83" w:rsidRPr="00653D83">
        <w:rPr>
          <w:sz w:val="28"/>
          <w:szCs w:val="28"/>
          <w:lang w:val="uk-UA"/>
        </w:rPr>
        <w:t xml:space="preserve"> години для денної форми навчання і </w:t>
      </w:r>
      <w:r>
        <w:rPr>
          <w:sz w:val="28"/>
          <w:szCs w:val="28"/>
          <w:lang w:val="uk-UA"/>
        </w:rPr>
        <w:t>2</w:t>
      </w:r>
      <w:r w:rsidR="00653D83" w:rsidRPr="00653D83">
        <w:rPr>
          <w:sz w:val="28"/>
          <w:szCs w:val="28"/>
          <w:lang w:val="uk-UA"/>
        </w:rPr>
        <w:t xml:space="preserve"> годин</w:t>
      </w:r>
      <w:r>
        <w:rPr>
          <w:sz w:val="28"/>
          <w:szCs w:val="28"/>
          <w:lang w:val="uk-UA"/>
        </w:rPr>
        <w:t>и</w:t>
      </w:r>
      <w:r w:rsidR="00653D83" w:rsidRPr="00653D83">
        <w:rPr>
          <w:sz w:val="28"/>
          <w:szCs w:val="28"/>
          <w:lang w:val="uk-UA"/>
        </w:rPr>
        <w:t xml:space="preserve"> для заочної форми навчання.</w:t>
      </w:r>
    </w:p>
    <w:p w:rsidR="00653D83" w:rsidRPr="00653D83" w:rsidRDefault="00653D83" w:rsidP="00E47B75">
      <w:pPr>
        <w:pStyle w:val="a4"/>
        <w:numPr>
          <w:ilvl w:val="0"/>
          <w:numId w:val="32"/>
        </w:numPr>
        <w:tabs>
          <w:tab w:val="clear" w:pos="360"/>
          <w:tab w:val="num" w:pos="0"/>
          <w:tab w:val="left" w:pos="1134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 w:rsidRPr="00653D83">
        <w:rPr>
          <w:sz w:val="28"/>
          <w:szCs w:val="28"/>
          <w:lang w:val="uk-UA"/>
        </w:rPr>
        <w:t xml:space="preserve">Самостійне вивчення окремих </w:t>
      </w:r>
      <w:r w:rsidR="00AF2205">
        <w:rPr>
          <w:sz w:val="28"/>
          <w:szCs w:val="28"/>
          <w:lang w:val="uk-UA"/>
        </w:rPr>
        <w:t>тем</w:t>
      </w:r>
      <w:r w:rsidRPr="00653D83">
        <w:rPr>
          <w:sz w:val="28"/>
          <w:szCs w:val="28"/>
          <w:lang w:val="uk-UA"/>
        </w:rPr>
        <w:t xml:space="preserve"> у обсязі </w:t>
      </w:r>
      <w:r w:rsidR="00AF2205">
        <w:rPr>
          <w:sz w:val="28"/>
          <w:szCs w:val="28"/>
          <w:lang w:val="uk-UA"/>
        </w:rPr>
        <w:t>100</w:t>
      </w:r>
      <w:r w:rsidRPr="00653D83">
        <w:rPr>
          <w:sz w:val="28"/>
          <w:szCs w:val="28"/>
          <w:lang w:val="uk-UA"/>
        </w:rPr>
        <w:t xml:space="preserve"> годин для студентів денної форми навчання і </w:t>
      </w:r>
      <w:r w:rsidR="00AF2205">
        <w:rPr>
          <w:sz w:val="28"/>
          <w:szCs w:val="28"/>
          <w:lang w:val="uk-UA"/>
        </w:rPr>
        <w:t>144</w:t>
      </w:r>
      <w:r w:rsidRPr="00653D83">
        <w:rPr>
          <w:sz w:val="28"/>
          <w:szCs w:val="28"/>
          <w:lang w:val="uk-UA"/>
        </w:rPr>
        <w:t xml:space="preserve"> години для студентів заочної форми навчання.</w:t>
      </w:r>
    </w:p>
    <w:p w:rsidR="00DF7AD4" w:rsidRDefault="00653D83" w:rsidP="00E47B75">
      <w:pPr>
        <w:pStyle w:val="a4"/>
        <w:numPr>
          <w:ilvl w:val="0"/>
          <w:numId w:val="32"/>
        </w:numPr>
        <w:tabs>
          <w:tab w:val="clear" w:pos="360"/>
          <w:tab w:val="num" w:pos="0"/>
          <w:tab w:val="left" w:pos="1134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 w:rsidRPr="00653D83">
        <w:rPr>
          <w:sz w:val="28"/>
          <w:szCs w:val="28"/>
          <w:lang w:val="uk-UA"/>
        </w:rPr>
        <w:t xml:space="preserve">Виконання контрольної роботи </w:t>
      </w:r>
      <w:r w:rsidR="00AF2205">
        <w:rPr>
          <w:sz w:val="28"/>
          <w:szCs w:val="28"/>
          <w:lang w:val="uk-UA"/>
        </w:rPr>
        <w:t>здобувачами</w:t>
      </w:r>
      <w:r w:rsidR="00775029">
        <w:rPr>
          <w:sz w:val="28"/>
          <w:szCs w:val="28"/>
          <w:lang w:val="uk-UA"/>
        </w:rPr>
        <w:t xml:space="preserve"> заочної форми навчання</w:t>
      </w:r>
      <w:r w:rsidR="00DF7AD4">
        <w:rPr>
          <w:sz w:val="28"/>
          <w:szCs w:val="28"/>
          <w:lang w:val="uk-UA"/>
        </w:rPr>
        <w:t>.</w:t>
      </w:r>
    </w:p>
    <w:p w:rsidR="00653D83" w:rsidRPr="00653D83" w:rsidRDefault="00DF7AD4" w:rsidP="00E47B75">
      <w:pPr>
        <w:pStyle w:val="a4"/>
        <w:numPr>
          <w:ilvl w:val="0"/>
          <w:numId w:val="32"/>
        </w:numPr>
        <w:tabs>
          <w:tab w:val="clear" w:pos="360"/>
          <w:tab w:val="num" w:pos="0"/>
          <w:tab w:val="left" w:pos="1134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775029">
        <w:rPr>
          <w:sz w:val="28"/>
          <w:szCs w:val="28"/>
          <w:lang w:val="uk-UA"/>
        </w:rPr>
        <w:t>иконання і захист індивідуального завдання здобувачами денної форми навчання.</w:t>
      </w:r>
    </w:p>
    <w:p w:rsidR="00653D83" w:rsidRDefault="00653D83" w:rsidP="00E47B75">
      <w:pPr>
        <w:pStyle w:val="a4"/>
        <w:numPr>
          <w:ilvl w:val="0"/>
          <w:numId w:val="32"/>
        </w:numPr>
        <w:tabs>
          <w:tab w:val="clear" w:pos="360"/>
          <w:tab w:val="num" w:pos="0"/>
          <w:tab w:val="left" w:pos="1134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 w:rsidRPr="00653D83">
        <w:rPr>
          <w:sz w:val="28"/>
          <w:szCs w:val="28"/>
          <w:lang w:val="uk-UA"/>
        </w:rPr>
        <w:t xml:space="preserve">Проведення для </w:t>
      </w:r>
      <w:r w:rsidR="00AF2205">
        <w:rPr>
          <w:sz w:val="28"/>
          <w:szCs w:val="28"/>
          <w:lang w:val="uk-UA"/>
        </w:rPr>
        <w:t>здобувачів</w:t>
      </w:r>
      <w:r w:rsidRPr="00653D83">
        <w:rPr>
          <w:sz w:val="28"/>
          <w:szCs w:val="28"/>
          <w:lang w:val="uk-UA"/>
        </w:rPr>
        <w:t xml:space="preserve"> денної форми навчання двох </w:t>
      </w:r>
      <w:r w:rsidR="009D0962">
        <w:rPr>
          <w:sz w:val="28"/>
          <w:szCs w:val="28"/>
          <w:lang w:val="uk-UA"/>
        </w:rPr>
        <w:t>контрольних робіт</w:t>
      </w:r>
      <w:r w:rsidRPr="00653D83">
        <w:rPr>
          <w:sz w:val="28"/>
          <w:szCs w:val="28"/>
          <w:lang w:val="uk-UA"/>
        </w:rPr>
        <w:t>.</w:t>
      </w:r>
    </w:p>
    <w:p w:rsidR="00344F63" w:rsidRDefault="00344F63" w:rsidP="0097431F">
      <w:pPr>
        <w:spacing w:line="276" w:lineRule="auto"/>
        <w:ind w:firstLine="709"/>
        <w:jc w:val="both"/>
        <w:rPr>
          <w:sz w:val="28"/>
          <w:szCs w:val="28"/>
        </w:rPr>
      </w:pPr>
    </w:p>
    <w:tbl>
      <w:tblPr>
        <w:tblpPr w:leftFromText="180" w:rightFromText="180" w:vertAnchor="text" w:horzAnchor="margin" w:tblpY="704"/>
        <w:tblW w:w="92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47"/>
        <w:gridCol w:w="3262"/>
        <w:gridCol w:w="1620"/>
        <w:gridCol w:w="36"/>
        <w:gridCol w:w="36"/>
        <w:gridCol w:w="1728"/>
      </w:tblGrid>
      <w:tr w:rsidR="00653D83" w:rsidRPr="00653D83" w:rsidTr="00653D83">
        <w:trPr>
          <w:trHeight w:val="624"/>
        </w:trPr>
        <w:tc>
          <w:tcPr>
            <w:tcW w:w="2547" w:type="dxa"/>
            <w:vMerge w:val="restart"/>
            <w:vAlign w:val="center"/>
          </w:tcPr>
          <w:p w:rsidR="00653D83" w:rsidRPr="009475C3" w:rsidRDefault="00653D83" w:rsidP="00AF2205">
            <w:pPr>
              <w:ind w:left="-79"/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 xml:space="preserve">Найменування показників </w:t>
            </w:r>
          </w:p>
        </w:tc>
        <w:tc>
          <w:tcPr>
            <w:tcW w:w="3262" w:type="dxa"/>
            <w:vMerge w:val="restart"/>
            <w:vAlign w:val="center"/>
          </w:tcPr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Галузь знань, напрям підготовки, освітньо-кваліфікаційний рівень</w:t>
            </w:r>
          </w:p>
        </w:tc>
        <w:tc>
          <w:tcPr>
            <w:tcW w:w="3420" w:type="dxa"/>
            <w:gridSpan w:val="4"/>
            <w:vAlign w:val="center"/>
          </w:tcPr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Характеристика навчальної дисципліни</w:t>
            </w:r>
          </w:p>
        </w:tc>
      </w:tr>
      <w:tr w:rsidR="00653D83" w:rsidRPr="00653D83" w:rsidTr="00653D83">
        <w:trPr>
          <w:trHeight w:val="379"/>
        </w:trPr>
        <w:tc>
          <w:tcPr>
            <w:tcW w:w="2547" w:type="dxa"/>
            <w:vMerge/>
            <w:vAlign w:val="center"/>
          </w:tcPr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</w:p>
        </w:tc>
        <w:tc>
          <w:tcPr>
            <w:tcW w:w="3262" w:type="dxa"/>
            <w:vMerge/>
            <w:vAlign w:val="center"/>
          </w:tcPr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</w:p>
        </w:tc>
        <w:tc>
          <w:tcPr>
            <w:tcW w:w="1620" w:type="dxa"/>
          </w:tcPr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денна форма навчання</w:t>
            </w:r>
          </w:p>
        </w:tc>
        <w:tc>
          <w:tcPr>
            <w:tcW w:w="1800" w:type="dxa"/>
            <w:gridSpan w:val="3"/>
          </w:tcPr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заочна форма навчання</w:t>
            </w:r>
          </w:p>
        </w:tc>
      </w:tr>
      <w:tr w:rsidR="00653D83" w:rsidRPr="00653D83" w:rsidTr="00653D83">
        <w:trPr>
          <w:trHeight w:val="782"/>
        </w:trPr>
        <w:tc>
          <w:tcPr>
            <w:tcW w:w="2547" w:type="dxa"/>
            <w:vMerge w:val="restart"/>
            <w:vAlign w:val="center"/>
          </w:tcPr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Кількість кредитів – 3,0</w:t>
            </w:r>
          </w:p>
        </w:tc>
        <w:tc>
          <w:tcPr>
            <w:tcW w:w="3262" w:type="dxa"/>
          </w:tcPr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Галузь знань</w:t>
            </w:r>
          </w:p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  <w:r w:rsidRPr="009475C3">
              <w:rPr>
                <w:u w:val="single"/>
                <w:lang w:eastAsia="en-US"/>
              </w:rPr>
              <w:t>Е Природничі науки, математика та статистика</w:t>
            </w:r>
          </w:p>
        </w:tc>
        <w:tc>
          <w:tcPr>
            <w:tcW w:w="3420" w:type="dxa"/>
            <w:gridSpan w:val="4"/>
            <w:vMerge w:val="restart"/>
            <w:vAlign w:val="center"/>
          </w:tcPr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Обов’язкова</w:t>
            </w:r>
          </w:p>
        </w:tc>
      </w:tr>
      <w:tr w:rsidR="00653D83" w:rsidRPr="00653D83" w:rsidTr="00653D83">
        <w:trPr>
          <w:trHeight w:val="409"/>
        </w:trPr>
        <w:tc>
          <w:tcPr>
            <w:tcW w:w="2547" w:type="dxa"/>
            <w:vMerge/>
            <w:vAlign w:val="center"/>
          </w:tcPr>
          <w:p w:rsidR="00653D83" w:rsidRPr="009475C3" w:rsidRDefault="00653D83" w:rsidP="00AF2205">
            <w:pPr>
              <w:rPr>
                <w:lang w:eastAsia="en-US"/>
              </w:rPr>
            </w:pPr>
          </w:p>
        </w:tc>
        <w:tc>
          <w:tcPr>
            <w:tcW w:w="3262" w:type="dxa"/>
            <w:vAlign w:val="center"/>
          </w:tcPr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 xml:space="preserve">Спеціальність </w:t>
            </w:r>
          </w:p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  <w:r w:rsidRPr="009475C3">
              <w:rPr>
                <w:u w:val="single"/>
                <w:lang w:eastAsia="en-US"/>
              </w:rPr>
              <w:t>Е2 Екологія</w:t>
            </w:r>
          </w:p>
        </w:tc>
        <w:tc>
          <w:tcPr>
            <w:tcW w:w="3420" w:type="dxa"/>
            <w:gridSpan w:val="4"/>
            <w:vMerge/>
            <w:vAlign w:val="center"/>
          </w:tcPr>
          <w:p w:rsidR="00653D83" w:rsidRPr="009475C3" w:rsidRDefault="00653D83" w:rsidP="00AF2205">
            <w:pPr>
              <w:jc w:val="center"/>
              <w:rPr>
                <w:lang w:eastAsia="en-US"/>
              </w:rPr>
            </w:pPr>
          </w:p>
        </w:tc>
      </w:tr>
      <w:tr w:rsidR="009475C3" w:rsidRPr="00653D83" w:rsidTr="00653D83">
        <w:trPr>
          <w:trHeight w:val="170"/>
        </w:trPr>
        <w:tc>
          <w:tcPr>
            <w:tcW w:w="2547" w:type="dxa"/>
            <w:vMerge w:val="restart"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Загальна кількість</w:t>
            </w:r>
          </w:p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годин – 150</w:t>
            </w:r>
          </w:p>
        </w:tc>
        <w:tc>
          <w:tcPr>
            <w:tcW w:w="3262" w:type="dxa"/>
            <w:vMerge w:val="restart"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Освітньо-кваліфікаційний рівень:</w:t>
            </w:r>
          </w:p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  <w:r w:rsidRPr="009475C3">
              <w:rPr>
                <w:u w:val="single"/>
                <w:lang w:eastAsia="en-US"/>
              </w:rPr>
              <w:t>перший (бакалаврський)</w:t>
            </w:r>
          </w:p>
        </w:tc>
        <w:tc>
          <w:tcPr>
            <w:tcW w:w="3420" w:type="dxa"/>
            <w:gridSpan w:val="4"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Рік підготовки:</w:t>
            </w:r>
          </w:p>
        </w:tc>
      </w:tr>
      <w:tr w:rsidR="009475C3" w:rsidRPr="00653D83" w:rsidTr="00653D83">
        <w:trPr>
          <w:trHeight w:val="207"/>
        </w:trPr>
        <w:tc>
          <w:tcPr>
            <w:tcW w:w="2547" w:type="dxa"/>
            <w:vMerge/>
            <w:vAlign w:val="center"/>
          </w:tcPr>
          <w:p w:rsidR="009475C3" w:rsidRPr="009475C3" w:rsidRDefault="009475C3" w:rsidP="00AF2205">
            <w:pPr>
              <w:rPr>
                <w:lang w:eastAsia="en-US"/>
              </w:rPr>
            </w:pPr>
          </w:p>
        </w:tc>
        <w:tc>
          <w:tcPr>
            <w:tcW w:w="3262" w:type="dxa"/>
            <w:vMerge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</w:p>
        </w:tc>
        <w:tc>
          <w:tcPr>
            <w:tcW w:w="1620" w:type="dxa"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1-й</w:t>
            </w:r>
          </w:p>
        </w:tc>
        <w:tc>
          <w:tcPr>
            <w:tcW w:w="1800" w:type="dxa"/>
            <w:gridSpan w:val="3"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1-й</w:t>
            </w:r>
          </w:p>
        </w:tc>
      </w:tr>
      <w:tr w:rsidR="009475C3" w:rsidRPr="00653D83" w:rsidTr="00653D83">
        <w:trPr>
          <w:trHeight w:val="232"/>
        </w:trPr>
        <w:tc>
          <w:tcPr>
            <w:tcW w:w="2547" w:type="dxa"/>
            <w:vMerge/>
            <w:vAlign w:val="center"/>
          </w:tcPr>
          <w:p w:rsidR="009475C3" w:rsidRPr="009475C3" w:rsidRDefault="009475C3" w:rsidP="00AF2205">
            <w:pPr>
              <w:rPr>
                <w:lang w:eastAsia="en-US"/>
              </w:rPr>
            </w:pPr>
          </w:p>
        </w:tc>
        <w:tc>
          <w:tcPr>
            <w:tcW w:w="3262" w:type="dxa"/>
            <w:vMerge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</w:p>
        </w:tc>
        <w:tc>
          <w:tcPr>
            <w:tcW w:w="3420" w:type="dxa"/>
            <w:gridSpan w:val="4"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Семестр</w:t>
            </w:r>
          </w:p>
        </w:tc>
      </w:tr>
      <w:tr w:rsidR="009475C3" w:rsidRPr="00653D83" w:rsidTr="00653D83">
        <w:trPr>
          <w:trHeight w:val="323"/>
        </w:trPr>
        <w:tc>
          <w:tcPr>
            <w:tcW w:w="2547" w:type="dxa"/>
            <w:vMerge/>
            <w:vAlign w:val="center"/>
          </w:tcPr>
          <w:p w:rsidR="009475C3" w:rsidRPr="009475C3" w:rsidRDefault="009475C3" w:rsidP="00AF2205">
            <w:pPr>
              <w:rPr>
                <w:lang w:eastAsia="en-US"/>
              </w:rPr>
            </w:pPr>
          </w:p>
        </w:tc>
        <w:tc>
          <w:tcPr>
            <w:tcW w:w="3262" w:type="dxa"/>
            <w:vMerge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</w:p>
        </w:tc>
        <w:tc>
          <w:tcPr>
            <w:tcW w:w="1620" w:type="dxa"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1-й</w:t>
            </w:r>
          </w:p>
        </w:tc>
        <w:tc>
          <w:tcPr>
            <w:tcW w:w="1800" w:type="dxa"/>
            <w:gridSpan w:val="3"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1-й</w:t>
            </w:r>
          </w:p>
        </w:tc>
      </w:tr>
      <w:tr w:rsidR="009475C3" w:rsidRPr="00653D83" w:rsidTr="00653D83">
        <w:trPr>
          <w:trHeight w:val="322"/>
        </w:trPr>
        <w:tc>
          <w:tcPr>
            <w:tcW w:w="2547" w:type="dxa"/>
            <w:vMerge/>
            <w:vAlign w:val="center"/>
          </w:tcPr>
          <w:p w:rsidR="009475C3" w:rsidRPr="009475C3" w:rsidRDefault="009475C3" w:rsidP="00AF2205">
            <w:pPr>
              <w:rPr>
                <w:lang w:eastAsia="en-US"/>
              </w:rPr>
            </w:pPr>
          </w:p>
        </w:tc>
        <w:tc>
          <w:tcPr>
            <w:tcW w:w="3262" w:type="dxa"/>
            <w:vMerge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</w:p>
        </w:tc>
        <w:tc>
          <w:tcPr>
            <w:tcW w:w="3420" w:type="dxa"/>
            <w:gridSpan w:val="4"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  <w:r w:rsidRPr="009475C3">
              <w:rPr>
                <w:lang w:eastAsia="en-US"/>
              </w:rPr>
              <w:t>Лекції</w:t>
            </w:r>
          </w:p>
        </w:tc>
      </w:tr>
      <w:tr w:rsidR="009475C3" w:rsidRPr="00653D83" w:rsidTr="009475C3">
        <w:trPr>
          <w:trHeight w:val="322"/>
        </w:trPr>
        <w:tc>
          <w:tcPr>
            <w:tcW w:w="2547" w:type="dxa"/>
            <w:vMerge/>
            <w:vAlign w:val="center"/>
          </w:tcPr>
          <w:p w:rsidR="009475C3" w:rsidRPr="009475C3" w:rsidRDefault="009475C3" w:rsidP="00AF2205">
            <w:pPr>
              <w:rPr>
                <w:lang w:eastAsia="en-US"/>
              </w:rPr>
            </w:pPr>
          </w:p>
        </w:tc>
        <w:tc>
          <w:tcPr>
            <w:tcW w:w="3262" w:type="dxa"/>
            <w:vMerge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</w:p>
        </w:tc>
        <w:tc>
          <w:tcPr>
            <w:tcW w:w="1656" w:type="dxa"/>
            <w:gridSpan w:val="2"/>
            <w:vAlign w:val="center"/>
          </w:tcPr>
          <w:p w:rsidR="009475C3" w:rsidRPr="009475C3" w:rsidRDefault="00162EC9" w:rsidP="00AF220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</w:p>
        </w:tc>
        <w:tc>
          <w:tcPr>
            <w:tcW w:w="1764" w:type="dxa"/>
            <w:gridSpan w:val="2"/>
            <w:vAlign w:val="center"/>
          </w:tcPr>
          <w:p w:rsidR="009475C3" w:rsidRPr="009475C3" w:rsidRDefault="00162EC9" w:rsidP="00AF220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</w:tr>
      <w:tr w:rsidR="009475C3" w:rsidRPr="00653D83" w:rsidTr="00653D83">
        <w:trPr>
          <w:trHeight w:val="322"/>
        </w:trPr>
        <w:tc>
          <w:tcPr>
            <w:tcW w:w="2547" w:type="dxa"/>
            <w:vMerge/>
            <w:vAlign w:val="center"/>
          </w:tcPr>
          <w:p w:rsidR="009475C3" w:rsidRPr="009475C3" w:rsidRDefault="009475C3" w:rsidP="00AF2205">
            <w:pPr>
              <w:rPr>
                <w:lang w:eastAsia="en-US"/>
              </w:rPr>
            </w:pPr>
          </w:p>
        </w:tc>
        <w:tc>
          <w:tcPr>
            <w:tcW w:w="3262" w:type="dxa"/>
            <w:vMerge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</w:p>
        </w:tc>
        <w:tc>
          <w:tcPr>
            <w:tcW w:w="3420" w:type="dxa"/>
            <w:gridSpan w:val="4"/>
            <w:vAlign w:val="center"/>
          </w:tcPr>
          <w:p w:rsidR="009475C3" w:rsidRPr="009475C3" w:rsidRDefault="00162EC9" w:rsidP="00AF220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Практичні заняття </w:t>
            </w:r>
          </w:p>
        </w:tc>
      </w:tr>
      <w:tr w:rsidR="009475C3" w:rsidRPr="00653D83" w:rsidTr="009475C3">
        <w:trPr>
          <w:trHeight w:val="322"/>
        </w:trPr>
        <w:tc>
          <w:tcPr>
            <w:tcW w:w="2547" w:type="dxa"/>
            <w:vMerge/>
            <w:vAlign w:val="center"/>
          </w:tcPr>
          <w:p w:rsidR="009475C3" w:rsidRPr="009475C3" w:rsidRDefault="009475C3" w:rsidP="00AF2205">
            <w:pPr>
              <w:rPr>
                <w:lang w:eastAsia="en-US"/>
              </w:rPr>
            </w:pPr>
          </w:p>
        </w:tc>
        <w:tc>
          <w:tcPr>
            <w:tcW w:w="3262" w:type="dxa"/>
            <w:vMerge/>
            <w:vAlign w:val="center"/>
          </w:tcPr>
          <w:p w:rsidR="009475C3" w:rsidRPr="009475C3" w:rsidRDefault="009475C3" w:rsidP="00AF2205">
            <w:pPr>
              <w:jc w:val="center"/>
              <w:rPr>
                <w:lang w:eastAsia="en-US"/>
              </w:rPr>
            </w:pPr>
          </w:p>
        </w:tc>
        <w:tc>
          <w:tcPr>
            <w:tcW w:w="1692" w:type="dxa"/>
            <w:gridSpan w:val="3"/>
            <w:vAlign w:val="center"/>
          </w:tcPr>
          <w:p w:rsidR="009475C3" w:rsidRPr="009475C3" w:rsidRDefault="00162EC9" w:rsidP="00AF220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1728" w:type="dxa"/>
            <w:vAlign w:val="center"/>
          </w:tcPr>
          <w:p w:rsidR="009475C3" w:rsidRPr="009475C3" w:rsidRDefault="00162EC9" w:rsidP="00AF220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</w:tbl>
    <w:p w:rsidR="00D00F15" w:rsidRPr="007E71C0" w:rsidRDefault="00D00F15" w:rsidP="009739DE">
      <w:pPr>
        <w:pStyle w:val="1"/>
        <w:tabs>
          <w:tab w:val="left" w:pos="426"/>
        </w:tabs>
        <w:spacing w:line="276" w:lineRule="auto"/>
        <w:rPr>
          <w:b/>
          <w:caps w:val="0"/>
        </w:rPr>
      </w:pPr>
      <w:bookmarkStart w:id="1" w:name="_Toc220443414"/>
      <w:r w:rsidRPr="007E71C0">
        <w:rPr>
          <w:b/>
          <w:caps w:val="0"/>
        </w:rPr>
        <w:t>1</w:t>
      </w:r>
      <w:r w:rsidR="009739DE">
        <w:rPr>
          <w:b/>
          <w:caps w:val="0"/>
        </w:rPr>
        <w:tab/>
      </w:r>
      <w:r w:rsidR="009475C3">
        <w:rPr>
          <w:b/>
          <w:caps w:val="0"/>
        </w:rPr>
        <w:t>О</w:t>
      </w:r>
      <w:r w:rsidR="009475C3" w:rsidRPr="007E71C0">
        <w:rPr>
          <w:b/>
          <w:caps w:val="0"/>
        </w:rPr>
        <w:t>пис навчальної дисципліни</w:t>
      </w:r>
      <w:bookmarkEnd w:id="1"/>
    </w:p>
    <w:p w:rsidR="00D00F15" w:rsidRDefault="00D00F15" w:rsidP="00D00F15"/>
    <w:p w:rsidR="00D00F15" w:rsidRDefault="00D00F15" w:rsidP="00D00F15"/>
    <w:p w:rsidR="005160DB" w:rsidRDefault="005160DB" w:rsidP="00D00F15"/>
    <w:p w:rsidR="008827CC" w:rsidRDefault="008827CC" w:rsidP="00D00F15"/>
    <w:p w:rsidR="00DF7AD4" w:rsidRDefault="00880250" w:rsidP="00880250">
      <w:pPr>
        <w:pStyle w:val="1"/>
        <w:tabs>
          <w:tab w:val="left" w:pos="426"/>
        </w:tabs>
        <w:spacing w:line="276" w:lineRule="auto"/>
        <w:rPr>
          <w:b/>
          <w:caps w:val="0"/>
        </w:rPr>
      </w:pPr>
      <w:bookmarkStart w:id="2" w:name="_Toc220443415"/>
      <w:r>
        <w:rPr>
          <w:b/>
          <w:caps w:val="0"/>
        </w:rPr>
        <w:lastRenderedPageBreak/>
        <w:t>2</w:t>
      </w:r>
      <w:r>
        <w:rPr>
          <w:b/>
          <w:caps w:val="0"/>
        </w:rPr>
        <w:tab/>
      </w:r>
      <w:r w:rsidR="00515085">
        <w:rPr>
          <w:b/>
          <w:caps w:val="0"/>
          <w:lang w:val="ru-RU"/>
        </w:rPr>
        <w:t>М</w:t>
      </w:r>
      <w:r w:rsidR="00515085">
        <w:rPr>
          <w:b/>
          <w:caps w:val="0"/>
        </w:rPr>
        <w:t>ета та завдання навчальної дисципліни</w:t>
      </w:r>
      <w:bookmarkEnd w:id="2"/>
    </w:p>
    <w:p w:rsidR="00880250" w:rsidRPr="00880250" w:rsidRDefault="00880250" w:rsidP="00880250"/>
    <w:p w:rsidR="00775673" w:rsidRPr="00D00F15" w:rsidRDefault="00653D83" w:rsidP="00D00F15">
      <w:pPr>
        <w:spacing w:line="276" w:lineRule="auto"/>
        <w:ind w:firstLine="709"/>
        <w:jc w:val="both"/>
        <w:rPr>
          <w:sz w:val="28"/>
          <w:szCs w:val="28"/>
        </w:rPr>
      </w:pPr>
      <w:r w:rsidRPr="00653D83">
        <w:rPr>
          <w:sz w:val="28"/>
          <w:szCs w:val="28"/>
        </w:rPr>
        <w:t xml:space="preserve">Мета дисципліни – формування у майбутніх фахівців-екологів цілісного уявлення про геологію як одну з важливіших природничих наук, що вивчає </w:t>
      </w:r>
      <w:r w:rsidRPr="00D00F15">
        <w:rPr>
          <w:sz w:val="28"/>
          <w:szCs w:val="28"/>
        </w:rPr>
        <w:t xml:space="preserve">будову, склад та історію розвитку Землі та її внутрішніх </w:t>
      </w:r>
      <w:proofErr w:type="spellStart"/>
      <w:r w:rsidRPr="00D00F15">
        <w:rPr>
          <w:sz w:val="28"/>
          <w:szCs w:val="28"/>
        </w:rPr>
        <w:t>геосфер</w:t>
      </w:r>
      <w:proofErr w:type="spellEnd"/>
      <w:r w:rsidRPr="00D00F15">
        <w:rPr>
          <w:sz w:val="28"/>
          <w:szCs w:val="28"/>
        </w:rPr>
        <w:t xml:space="preserve">, геологічні процеси і явища, які відбуваються у надрах планети та на її поверхні, вплив яких спричиняє зміну еколого-геологічних умов окремих територій; розвинення </w:t>
      </w:r>
      <w:proofErr w:type="spellStart"/>
      <w:r w:rsidRPr="00D00F15">
        <w:rPr>
          <w:sz w:val="28"/>
          <w:szCs w:val="28"/>
        </w:rPr>
        <w:t>здатностей</w:t>
      </w:r>
      <w:proofErr w:type="spellEnd"/>
      <w:r w:rsidRPr="00D00F15">
        <w:rPr>
          <w:sz w:val="28"/>
          <w:szCs w:val="28"/>
        </w:rPr>
        <w:t xml:space="preserve"> реалізувати здобуті знання для рішення екологічних задач, питань охорони та раціонального використання геологічного середовища і мінеральних ресурсів, формування у здобувачів вищої освіти суспільно-корисного світогляду у цій галузі.</w:t>
      </w:r>
    </w:p>
    <w:p w:rsidR="00653D83" w:rsidRPr="00D00F15" w:rsidRDefault="00653D83" w:rsidP="00D00F15">
      <w:pPr>
        <w:pStyle w:val="a4"/>
        <w:tabs>
          <w:tab w:val="left" w:pos="1134"/>
        </w:tabs>
        <w:spacing w:line="276" w:lineRule="auto"/>
        <w:ind w:firstLine="709"/>
        <w:jc w:val="both"/>
        <w:rPr>
          <w:bCs/>
          <w:iCs/>
          <w:sz w:val="28"/>
          <w:szCs w:val="28"/>
          <w:lang w:val="uk-UA"/>
        </w:rPr>
      </w:pPr>
      <w:r w:rsidRPr="00D00F15">
        <w:rPr>
          <w:sz w:val="28"/>
          <w:szCs w:val="28"/>
          <w:lang w:val="uk-UA"/>
        </w:rPr>
        <w:t xml:space="preserve">У результаті вивчення навчальної дисципліни здобувач вищої освіти повинен </w:t>
      </w:r>
      <w:r w:rsidRPr="00D00F15">
        <w:rPr>
          <w:bCs/>
          <w:iCs/>
          <w:sz w:val="28"/>
          <w:szCs w:val="28"/>
          <w:lang w:val="uk-UA"/>
        </w:rPr>
        <w:t>знати: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 xml:space="preserve">будову, склад та історію розвитку Землі та її </w:t>
      </w:r>
      <w:proofErr w:type="spellStart"/>
      <w:r w:rsidRPr="00D00F15">
        <w:rPr>
          <w:sz w:val="28"/>
          <w:szCs w:val="28"/>
        </w:rPr>
        <w:t>геосфер</w:t>
      </w:r>
      <w:proofErr w:type="spellEnd"/>
      <w:r w:rsidRPr="00D00F15">
        <w:rPr>
          <w:sz w:val="28"/>
          <w:szCs w:val="28"/>
        </w:rPr>
        <w:t>;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>походження, класифікацію та розповсюдження в земній корі породоутворюючих і рудних мінералів, гірських порід;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 xml:space="preserve">геологічні процеси та пов’язані з ними явища, їх роль у формуванні рельєфу та еколого-геологічних умов територій; 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 xml:space="preserve">закономірності походження, розвиток і генетичні типи рельєфу земної поверхні; 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 xml:space="preserve">геологічну і геоморфологічну будову України, особливості розміщення на її території родовищ корисних копалин; 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>геологічні і геоморфологічні методи досліджень та їх використання для рішення екологічних задач;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 xml:space="preserve">умови створення і використання в екологічних дослідженнях геологічних і </w:t>
      </w:r>
      <w:proofErr w:type="spellStart"/>
      <w:r w:rsidRPr="00D00F15">
        <w:rPr>
          <w:sz w:val="28"/>
          <w:szCs w:val="28"/>
        </w:rPr>
        <w:t>геоморфологічніх</w:t>
      </w:r>
      <w:proofErr w:type="spellEnd"/>
      <w:r w:rsidRPr="00D00F15">
        <w:rPr>
          <w:sz w:val="28"/>
          <w:szCs w:val="28"/>
        </w:rPr>
        <w:t xml:space="preserve"> картографічних матеріалів; 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>поняття геологічного середовища і техногенезу;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>способи раціонального використання та охорони надр;</w:t>
      </w:r>
    </w:p>
    <w:p w:rsidR="00653D83" w:rsidRPr="00D00F15" w:rsidRDefault="00653D83" w:rsidP="00D00F15">
      <w:pPr>
        <w:tabs>
          <w:tab w:val="left" w:pos="1134"/>
        </w:tabs>
        <w:spacing w:line="276" w:lineRule="auto"/>
        <w:ind w:firstLine="709"/>
        <w:jc w:val="both"/>
        <w:rPr>
          <w:bCs/>
          <w:iCs/>
          <w:sz w:val="28"/>
          <w:szCs w:val="28"/>
        </w:rPr>
      </w:pPr>
      <w:r w:rsidRPr="00D00F15">
        <w:rPr>
          <w:bCs/>
          <w:iCs/>
          <w:sz w:val="28"/>
          <w:szCs w:val="28"/>
        </w:rPr>
        <w:t>вміти :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 xml:space="preserve">пояснювати процеси та явища, які відбуваються в земній корі та у приповерхній зоні; 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>діагностувати найбільш поширені мінерали і гірські породи;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>відрізняти i оцінювати роль геологічних та геоморфологічних чинників у формуванні й розвитку екологічних ситуацій;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 xml:space="preserve">застосовувати геологічні і геоморфологічні методи при проведенні </w:t>
      </w:r>
      <w:proofErr w:type="spellStart"/>
      <w:r w:rsidRPr="00D00F15">
        <w:rPr>
          <w:sz w:val="28"/>
          <w:szCs w:val="28"/>
        </w:rPr>
        <w:t>геоекологічних</w:t>
      </w:r>
      <w:proofErr w:type="spellEnd"/>
      <w:r w:rsidRPr="00D00F15">
        <w:rPr>
          <w:sz w:val="28"/>
          <w:szCs w:val="28"/>
        </w:rPr>
        <w:t xml:space="preserve"> і комплексних екологічних досліджень; 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t>оцінювати стан еколого-геологічних умов конкретної території;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</w:rPr>
      </w:pPr>
      <w:r w:rsidRPr="00D00F15">
        <w:rPr>
          <w:sz w:val="28"/>
          <w:szCs w:val="28"/>
        </w:rPr>
        <w:lastRenderedPageBreak/>
        <w:t>оцінювати техногенний вплив на геологічне середо</w:t>
      </w:r>
      <w:r w:rsidRPr="00D00F15">
        <w:rPr>
          <w:sz w:val="28"/>
          <w:szCs w:val="28"/>
        </w:rPr>
        <w:softHyphen/>
        <w:t>вище та розробляти заходи для боротьби з його наслідками;</w:t>
      </w:r>
    </w:p>
    <w:p w:rsidR="00653D83" w:rsidRPr="00D00F15" w:rsidRDefault="00653D83" w:rsidP="00D00F15">
      <w:pPr>
        <w:numPr>
          <w:ilvl w:val="0"/>
          <w:numId w:val="1"/>
        </w:numPr>
        <w:tabs>
          <w:tab w:val="num" w:pos="-3822"/>
          <w:tab w:val="left" w:pos="357"/>
          <w:tab w:val="left" w:pos="1134"/>
        </w:tabs>
        <w:spacing w:line="276" w:lineRule="auto"/>
        <w:ind w:left="0" w:firstLine="709"/>
        <w:jc w:val="both"/>
        <w:rPr>
          <w:sz w:val="28"/>
          <w:szCs w:val="28"/>
          <w:lang w:eastAsia="en-US"/>
        </w:rPr>
      </w:pPr>
      <w:r w:rsidRPr="00D00F15">
        <w:rPr>
          <w:sz w:val="28"/>
          <w:szCs w:val="28"/>
        </w:rPr>
        <w:t xml:space="preserve">вміти користуватися </w:t>
      </w:r>
      <w:proofErr w:type="spellStart"/>
      <w:r w:rsidRPr="00D00F15">
        <w:rPr>
          <w:sz w:val="28"/>
          <w:szCs w:val="28"/>
        </w:rPr>
        <w:t>геоекологiчними</w:t>
      </w:r>
      <w:proofErr w:type="spellEnd"/>
      <w:r w:rsidRPr="00D00F15">
        <w:rPr>
          <w:sz w:val="28"/>
          <w:szCs w:val="28"/>
        </w:rPr>
        <w:t>, геологічними i геоморфологічними матеріалами i картами при виконанні комплексних еколого-геологічних оцінок природних об’єктів, узагальнень i прогнозів.</w:t>
      </w:r>
    </w:p>
    <w:p w:rsidR="008A2DDF" w:rsidRPr="008A2DDF" w:rsidRDefault="008A2DDF" w:rsidP="008A2DDF">
      <w:pPr>
        <w:tabs>
          <w:tab w:val="left" w:pos="357"/>
          <w:tab w:val="left" w:pos="1134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8A2DDF">
        <w:rPr>
          <w:sz w:val="28"/>
          <w:szCs w:val="28"/>
          <w:lang w:eastAsia="en-US"/>
        </w:rPr>
        <w:t xml:space="preserve">Зміст навчальної дисципліни направлений на формування наступних </w:t>
      </w:r>
      <w:proofErr w:type="spellStart"/>
      <w:r w:rsidRPr="008A2DDF">
        <w:rPr>
          <w:sz w:val="28"/>
          <w:szCs w:val="28"/>
          <w:lang w:eastAsia="en-US"/>
        </w:rPr>
        <w:t>компетентностей</w:t>
      </w:r>
      <w:proofErr w:type="spellEnd"/>
      <w:r w:rsidRPr="008A2DDF">
        <w:rPr>
          <w:sz w:val="28"/>
          <w:szCs w:val="28"/>
          <w:lang w:eastAsia="en-US"/>
        </w:rPr>
        <w:t xml:space="preserve">, визначених стандартом вищої освіти зі спеціальності </w:t>
      </w:r>
      <w:r>
        <w:rPr>
          <w:sz w:val="28"/>
          <w:szCs w:val="28"/>
          <w:lang w:eastAsia="en-US"/>
        </w:rPr>
        <w:t>Е2 (101) Екологія:</w:t>
      </w:r>
      <w:r w:rsidRPr="008A2DDF">
        <w:rPr>
          <w:sz w:val="28"/>
          <w:szCs w:val="28"/>
          <w:lang w:eastAsia="en-US"/>
        </w:rPr>
        <w:t xml:space="preserve"> </w:t>
      </w:r>
    </w:p>
    <w:p w:rsidR="008A2DDF" w:rsidRPr="008A2DDF" w:rsidRDefault="008A2DDF" w:rsidP="008A2DDF">
      <w:pPr>
        <w:tabs>
          <w:tab w:val="left" w:pos="357"/>
          <w:tab w:val="left" w:pos="1134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8A2DDF">
        <w:rPr>
          <w:sz w:val="28"/>
          <w:szCs w:val="28"/>
          <w:lang w:eastAsia="en-US"/>
        </w:rPr>
        <w:t>Знання та розуміння предметної області та професійної діяльності.</w:t>
      </w:r>
    </w:p>
    <w:p w:rsidR="008A2DDF" w:rsidRPr="008A2DDF" w:rsidRDefault="008A2DDF" w:rsidP="008A2DDF">
      <w:pPr>
        <w:tabs>
          <w:tab w:val="left" w:pos="357"/>
          <w:tab w:val="left" w:pos="1134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8A2DDF">
        <w:rPr>
          <w:sz w:val="28"/>
          <w:szCs w:val="28"/>
          <w:lang w:eastAsia="en-US"/>
        </w:rPr>
        <w:t>Навички використання інформаційних і комунікаційних технологій.</w:t>
      </w:r>
    </w:p>
    <w:p w:rsidR="008A2DDF" w:rsidRPr="008A2DDF" w:rsidRDefault="008A2DDF" w:rsidP="008A2DDF">
      <w:pPr>
        <w:tabs>
          <w:tab w:val="left" w:pos="357"/>
          <w:tab w:val="left" w:pos="1134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8A2DDF">
        <w:rPr>
          <w:sz w:val="28"/>
          <w:szCs w:val="28"/>
          <w:lang w:eastAsia="en-US"/>
        </w:rPr>
        <w:t>Здатність до критичного осмислення основних теорій, методів та принципів природничих наук.</w:t>
      </w:r>
    </w:p>
    <w:p w:rsidR="008A2DDF" w:rsidRPr="008A2DDF" w:rsidRDefault="008A2DDF" w:rsidP="008A2DDF">
      <w:pPr>
        <w:tabs>
          <w:tab w:val="left" w:pos="357"/>
          <w:tab w:val="left" w:pos="1134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8A2DDF">
        <w:rPr>
          <w:sz w:val="28"/>
          <w:szCs w:val="28"/>
          <w:lang w:eastAsia="en-US"/>
        </w:rPr>
        <w:t>Здатність до оцінки впливу процесів техногенезу на стан навколишнього середовища та виявлення екологічних ризиків, пов’язаних з виробничою діяльністю.</w:t>
      </w:r>
    </w:p>
    <w:p w:rsidR="008A2DDF" w:rsidRPr="008A2DDF" w:rsidRDefault="008A2DDF" w:rsidP="008A2DDF">
      <w:pPr>
        <w:tabs>
          <w:tab w:val="left" w:pos="357"/>
          <w:tab w:val="left" w:pos="1134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8A2DDF">
        <w:rPr>
          <w:sz w:val="28"/>
          <w:szCs w:val="28"/>
          <w:lang w:eastAsia="en-US"/>
        </w:rPr>
        <w:t>Здатність проводити екологічний моніторинг та оцінювати поточний стан навколишнього середовища.</w:t>
      </w:r>
    </w:p>
    <w:p w:rsidR="008A2DDF" w:rsidRPr="008A2DDF" w:rsidRDefault="008A2DDF" w:rsidP="008A2DDF">
      <w:pPr>
        <w:tabs>
          <w:tab w:val="left" w:pos="357"/>
          <w:tab w:val="left" w:pos="1134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8A2DDF">
        <w:rPr>
          <w:sz w:val="28"/>
          <w:szCs w:val="28"/>
          <w:lang w:eastAsia="en-US"/>
        </w:rPr>
        <w:t>Здатність до використання сучасних інформаційних ресурсів для екологічних досліджень.</w:t>
      </w:r>
    </w:p>
    <w:p w:rsidR="008A2DDF" w:rsidRDefault="008A2DDF" w:rsidP="008A2DDF">
      <w:pPr>
        <w:tabs>
          <w:tab w:val="left" w:pos="357"/>
          <w:tab w:val="left" w:pos="1134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D00F15">
        <w:rPr>
          <w:sz w:val="28"/>
          <w:szCs w:val="28"/>
          <w:lang w:eastAsia="en-US"/>
        </w:rPr>
        <w:t>Вивчення дисципліни базується на знаннях, отриманих при засвоєнні хімії, фізики, біології, математики</w:t>
      </w:r>
      <w:r>
        <w:rPr>
          <w:sz w:val="28"/>
          <w:szCs w:val="28"/>
          <w:lang w:eastAsia="en-US"/>
        </w:rPr>
        <w:t>.</w:t>
      </w:r>
    </w:p>
    <w:p w:rsidR="00BE489F" w:rsidRPr="00D00F15" w:rsidRDefault="00BE489F" w:rsidP="008A2DDF">
      <w:pPr>
        <w:tabs>
          <w:tab w:val="left" w:pos="357"/>
          <w:tab w:val="left" w:pos="1134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</w:p>
    <w:p w:rsidR="00D00F15" w:rsidRPr="00845035" w:rsidRDefault="00D00F15" w:rsidP="008A2DDF">
      <w:pPr>
        <w:pStyle w:val="1"/>
        <w:tabs>
          <w:tab w:val="left" w:pos="567"/>
        </w:tabs>
        <w:spacing w:line="276" w:lineRule="auto"/>
        <w:rPr>
          <w:b/>
          <w:caps w:val="0"/>
        </w:rPr>
      </w:pPr>
      <w:r w:rsidRPr="00D00F15">
        <w:rPr>
          <w:caps w:val="0"/>
        </w:rPr>
        <w:t xml:space="preserve"> </w:t>
      </w:r>
      <w:bookmarkStart w:id="3" w:name="_Toc220443416"/>
      <w:r w:rsidR="00515085">
        <w:rPr>
          <w:b/>
          <w:caps w:val="0"/>
        </w:rPr>
        <w:t>3</w:t>
      </w:r>
      <w:r w:rsidR="00515085">
        <w:rPr>
          <w:b/>
          <w:caps w:val="0"/>
        </w:rPr>
        <w:tab/>
      </w:r>
      <w:r w:rsidR="008827CC">
        <w:rPr>
          <w:b/>
          <w:caps w:val="0"/>
        </w:rPr>
        <w:t>Тематичний план дисципл</w:t>
      </w:r>
      <w:r w:rsidR="00515085" w:rsidRPr="009475C3">
        <w:rPr>
          <w:b/>
          <w:caps w:val="0"/>
        </w:rPr>
        <w:t>іни</w:t>
      </w:r>
      <w:bookmarkEnd w:id="3"/>
    </w:p>
    <w:p w:rsidR="00775673" w:rsidRPr="004654B0" w:rsidRDefault="00775673" w:rsidP="008827CC">
      <w:pPr>
        <w:pStyle w:val="a4"/>
        <w:rPr>
          <w:sz w:val="28"/>
          <w:szCs w:val="28"/>
          <w:lang w:val="uk-UA" w:eastAsia="en-US"/>
        </w:rPr>
      </w:pPr>
    </w:p>
    <w:p w:rsidR="00775673" w:rsidRPr="004028C7" w:rsidRDefault="00775673" w:rsidP="008A2DDF">
      <w:pPr>
        <w:spacing w:line="276" w:lineRule="auto"/>
        <w:ind w:firstLine="720"/>
        <w:jc w:val="both"/>
        <w:rPr>
          <w:b/>
          <w:sz w:val="28"/>
          <w:szCs w:val="28"/>
          <w:lang w:eastAsia="en-US"/>
        </w:rPr>
      </w:pPr>
      <w:r w:rsidRPr="004028C7">
        <w:rPr>
          <w:b/>
          <w:sz w:val="28"/>
          <w:szCs w:val="28"/>
          <w:lang w:eastAsia="en-US"/>
        </w:rPr>
        <w:t xml:space="preserve">Тема 1. </w:t>
      </w:r>
      <w:r w:rsidR="008A2DDF" w:rsidRPr="004028C7">
        <w:rPr>
          <w:b/>
          <w:sz w:val="28"/>
          <w:szCs w:val="28"/>
          <w:lang w:eastAsia="en-US"/>
        </w:rPr>
        <w:t xml:space="preserve">Геологія та геоморфологія:  предмет, об’єкт, методи дослідження та зв'язок з екологією. </w:t>
      </w:r>
    </w:p>
    <w:p w:rsidR="00775673" w:rsidRPr="00BB6297" w:rsidRDefault="00775673" w:rsidP="008A2DDF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BB6297">
        <w:rPr>
          <w:sz w:val="28"/>
          <w:szCs w:val="28"/>
          <w:lang w:val="ru-RU" w:eastAsia="en-US"/>
        </w:rPr>
        <w:t>П</w:t>
      </w:r>
      <w:r w:rsidRPr="00BB6297">
        <w:rPr>
          <w:sz w:val="28"/>
          <w:szCs w:val="28"/>
          <w:lang w:eastAsia="en-US"/>
        </w:rPr>
        <w:t>редмет та задачі</w:t>
      </w:r>
      <w:r w:rsidRPr="00BB6297">
        <w:rPr>
          <w:sz w:val="28"/>
          <w:szCs w:val="28"/>
          <w:lang w:val="ru-RU" w:eastAsia="en-US"/>
        </w:rPr>
        <w:t xml:space="preserve"> геолог</w:t>
      </w:r>
      <w:r w:rsidRPr="00BB6297">
        <w:rPr>
          <w:sz w:val="28"/>
          <w:szCs w:val="28"/>
          <w:lang w:eastAsia="en-US"/>
        </w:rPr>
        <w:t>ії. Методи геологічних досліджень. Структурні підрозділи сучасної геологічної науки. Геоморфологія – наука про рельєф земної поверхні та фактори його формування. Коротка історія розвитку геології і геоморфології. Взаємозв’язок геології і геоморфології з іншими науками природничого циклу. Використання геологічних та геоморфологічних методів для рішення екологічних задач.</w:t>
      </w:r>
    </w:p>
    <w:p w:rsidR="00775673" w:rsidRPr="004028C7" w:rsidRDefault="00775673" w:rsidP="008A2DDF">
      <w:pPr>
        <w:spacing w:line="276" w:lineRule="auto"/>
        <w:ind w:firstLine="720"/>
        <w:jc w:val="both"/>
        <w:rPr>
          <w:b/>
          <w:color w:val="000000"/>
          <w:sz w:val="28"/>
          <w:szCs w:val="28"/>
          <w:lang w:eastAsia="en-US"/>
        </w:rPr>
      </w:pPr>
      <w:r w:rsidRPr="004028C7">
        <w:rPr>
          <w:b/>
          <w:sz w:val="28"/>
          <w:szCs w:val="28"/>
          <w:lang w:eastAsia="en-US"/>
        </w:rPr>
        <w:t>Тема 2. Загальні відомості про Землю та її положення в космічному просторі.</w:t>
      </w:r>
    </w:p>
    <w:p w:rsidR="00775673" w:rsidRPr="00BB6297" w:rsidRDefault="00775673" w:rsidP="008A2DDF">
      <w:pPr>
        <w:spacing w:line="276" w:lineRule="auto"/>
        <w:ind w:firstLine="720"/>
        <w:jc w:val="both"/>
        <w:rPr>
          <w:color w:val="000000"/>
          <w:sz w:val="28"/>
          <w:szCs w:val="28"/>
          <w:lang w:eastAsia="en-US"/>
        </w:rPr>
      </w:pPr>
      <w:r w:rsidRPr="00BB6297">
        <w:rPr>
          <w:sz w:val="28"/>
          <w:szCs w:val="28"/>
          <w:lang w:eastAsia="en-US"/>
        </w:rPr>
        <w:t xml:space="preserve">Походження та будова Сонячної системи. Загальні відомості про Землю </w:t>
      </w:r>
      <w:r w:rsidRPr="00BB6297">
        <w:rPr>
          <w:color w:val="000000"/>
          <w:sz w:val="28"/>
          <w:szCs w:val="28"/>
          <w:lang w:eastAsia="en-US"/>
        </w:rPr>
        <w:t xml:space="preserve">(форма та розміри, внутрішні та зовнішні оболонки). Основі фізичні поля Землі: гравітаційне, теплове, магнітне. </w:t>
      </w:r>
      <w:r w:rsidRPr="00BB6297">
        <w:rPr>
          <w:sz w:val="28"/>
          <w:szCs w:val="28"/>
          <w:lang w:eastAsia="en-US"/>
        </w:rPr>
        <w:t xml:space="preserve">Походження, будова та фізико-хімічні властивості внутрішніх </w:t>
      </w:r>
      <w:proofErr w:type="spellStart"/>
      <w:r w:rsidRPr="00BB6297">
        <w:rPr>
          <w:sz w:val="28"/>
          <w:szCs w:val="28"/>
          <w:lang w:eastAsia="en-US"/>
        </w:rPr>
        <w:t>геосфер</w:t>
      </w:r>
      <w:proofErr w:type="spellEnd"/>
      <w:r w:rsidRPr="00BB6297">
        <w:rPr>
          <w:sz w:val="28"/>
          <w:szCs w:val="28"/>
          <w:lang w:eastAsia="en-US"/>
        </w:rPr>
        <w:t xml:space="preserve">. </w:t>
      </w:r>
    </w:p>
    <w:p w:rsidR="008A2DDF" w:rsidRPr="004028C7" w:rsidRDefault="008A2DDF" w:rsidP="008A2DDF">
      <w:pPr>
        <w:spacing w:line="276" w:lineRule="auto"/>
        <w:ind w:firstLine="720"/>
        <w:jc w:val="both"/>
        <w:rPr>
          <w:b/>
          <w:sz w:val="28"/>
          <w:szCs w:val="28"/>
          <w:lang w:eastAsia="ar-SA"/>
        </w:rPr>
      </w:pPr>
      <w:r w:rsidRPr="004028C7">
        <w:rPr>
          <w:b/>
          <w:color w:val="000000"/>
          <w:sz w:val="28"/>
          <w:szCs w:val="28"/>
          <w:lang w:eastAsia="en-US"/>
        </w:rPr>
        <w:lastRenderedPageBreak/>
        <w:t xml:space="preserve">Тема 3. </w:t>
      </w:r>
      <w:r w:rsidRPr="004028C7">
        <w:rPr>
          <w:b/>
          <w:sz w:val="28"/>
          <w:szCs w:val="28"/>
          <w:lang w:eastAsia="ar-SA"/>
        </w:rPr>
        <w:t>Хімічний та речовинний склад Землі.</w:t>
      </w:r>
    </w:p>
    <w:p w:rsidR="00775673" w:rsidRPr="00BB6297" w:rsidRDefault="00775673" w:rsidP="008A2DDF">
      <w:pPr>
        <w:spacing w:line="276" w:lineRule="auto"/>
        <w:ind w:firstLine="720"/>
        <w:jc w:val="both"/>
        <w:rPr>
          <w:color w:val="000000"/>
          <w:sz w:val="28"/>
          <w:szCs w:val="28"/>
          <w:lang w:eastAsia="en-US"/>
        </w:rPr>
      </w:pPr>
      <w:r w:rsidRPr="00BB6297">
        <w:rPr>
          <w:color w:val="000000"/>
          <w:sz w:val="28"/>
          <w:szCs w:val="28"/>
          <w:lang w:eastAsia="en-US"/>
        </w:rPr>
        <w:t>Геохімічні властивості земних оболонок. Хімічний та речовинний склад земної кори. Утворення та поширення мінералів. Гірські породи та їх генетична класифікація.  Поняття про мінеральні ресурси та корисні копалини.</w:t>
      </w:r>
    </w:p>
    <w:p w:rsidR="00775673" w:rsidRPr="004028C7" w:rsidRDefault="00775673" w:rsidP="008A2DDF">
      <w:pPr>
        <w:spacing w:line="276" w:lineRule="auto"/>
        <w:ind w:firstLine="720"/>
        <w:jc w:val="both"/>
        <w:rPr>
          <w:b/>
          <w:color w:val="000000"/>
          <w:sz w:val="28"/>
          <w:szCs w:val="28"/>
          <w:lang w:eastAsia="en-US"/>
        </w:rPr>
      </w:pPr>
      <w:r w:rsidRPr="004028C7">
        <w:rPr>
          <w:b/>
          <w:color w:val="000000"/>
          <w:sz w:val="28"/>
          <w:szCs w:val="28"/>
          <w:lang w:eastAsia="en-US"/>
        </w:rPr>
        <w:t xml:space="preserve">Тема </w:t>
      </w:r>
      <w:r w:rsidR="008A2DDF" w:rsidRPr="004028C7">
        <w:rPr>
          <w:b/>
          <w:color w:val="000000"/>
          <w:sz w:val="28"/>
          <w:szCs w:val="28"/>
          <w:lang w:eastAsia="en-US"/>
        </w:rPr>
        <w:t>4.</w:t>
      </w:r>
      <w:r w:rsidRPr="004028C7">
        <w:rPr>
          <w:b/>
          <w:color w:val="000000"/>
          <w:sz w:val="28"/>
          <w:szCs w:val="28"/>
          <w:lang w:eastAsia="en-US"/>
        </w:rPr>
        <w:t xml:space="preserve"> Вік Землі і геохронологія. </w:t>
      </w:r>
    </w:p>
    <w:p w:rsidR="00775673" w:rsidRPr="00BB6297" w:rsidRDefault="00775673" w:rsidP="008A2DDF">
      <w:pPr>
        <w:spacing w:line="276" w:lineRule="auto"/>
        <w:ind w:firstLine="720"/>
        <w:jc w:val="both"/>
        <w:rPr>
          <w:color w:val="000000"/>
          <w:sz w:val="28"/>
          <w:szCs w:val="28"/>
          <w:lang w:eastAsia="en-US"/>
        </w:rPr>
      </w:pPr>
      <w:r w:rsidRPr="00BB6297">
        <w:rPr>
          <w:color w:val="000000"/>
          <w:sz w:val="28"/>
          <w:szCs w:val="28"/>
          <w:lang w:eastAsia="en-US"/>
        </w:rPr>
        <w:t>Поняття абсолютної і відносної геохронології</w:t>
      </w:r>
      <w:r w:rsidR="008A2DDF">
        <w:rPr>
          <w:color w:val="000000"/>
          <w:sz w:val="28"/>
          <w:szCs w:val="28"/>
          <w:lang w:eastAsia="en-US"/>
        </w:rPr>
        <w:t xml:space="preserve">. </w:t>
      </w:r>
      <w:r w:rsidRPr="00BB6297">
        <w:rPr>
          <w:color w:val="000000"/>
          <w:sz w:val="28"/>
          <w:szCs w:val="28"/>
          <w:lang w:eastAsia="en-US"/>
        </w:rPr>
        <w:t xml:space="preserve"> </w:t>
      </w:r>
      <w:r w:rsidR="008A2DDF">
        <w:rPr>
          <w:color w:val="000000"/>
          <w:sz w:val="28"/>
          <w:szCs w:val="28"/>
          <w:lang w:eastAsia="en-US"/>
        </w:rPr>
        <w:t>М</w:t>
      </w:r>
      <w:r w:rsidRPr="00BB6297">
        <w:rPr>
          <w:color w:val="000000"/>
          <w:sz w:val="28"/>
          <w:szCs w:val="28"/>
          <w:lang w:eastAsia="en-US"/>
        </w:rPr>
        <w:t>етоди визначення абсолютного і відносного віку гірських порід. Принципи побудови геохронологічної і стратиграфічної шкали. Загальна характеристика головних геохронологічних підрозділів.</w:t>
      </w:r>
      <w:r w:rsidR="00BF7AB1">
        <w:rPr>
          <w:color w:val="000000"/>
          <w:sz w:val="28"/>
          <w:szCs w:val="28"/>
          <w:lang w:eastAsia="en-US"/>
        </w:rPr>
        <w:t xml:space="preserve"> </w:t>
      </w:r>
      <w:r w:rsidR="00BF7AB1" w:rsidRPr="00BB6297">
        <w:rPr>
          <w:sz w:val="28"/>
          <w:szCs w:val="28"/>
          <w:lang w:eastAsia="en-US"/>
        </w:rPr>
        <w:t>Основні етапи еволюц</w:t>
      </w:r>
      <w:r w:rsidR="00BF7AB1">
        <w:rPr>
          <w:sz w:val="28"/>
          <w:szCs w:val="28"/>
          <w:lang w:eastAsia="en-US"/>
        </w:rPr>
        <w:t xml:space="preserve">ії біосфери. </w:t>
      </w:r>
      <w:r w:rsidR="00BF7AB1" w:rsidRPr="00BF7AB1">
        <w:rPr>
          <w:color w:val="000000"/>
          <w:sz w:val="28"/>
          <w:szCs w:val="28"/>
          <w:lang w:eastAsia="en-US"/>
        </w:rPr>
        <w:t>Біотичні кризи в історії Землі, їх причини та наслідки.</w:t>
      </w:r>
    </w:p>
    <w:p w:rsidR="00BF7AB1" w:rsidRPr="004028C7" w:rsidRDefault="00775673" w:rsidP="00BF7AB1">
      <w:pPr>
        <w:spacing w:line="276" w:lineRule="auto"/>
        <w:ind w:firstLine="720"/>
        <w:jc w:val="both"/>
        <w:rPr>
          <w:b/>
          <w:sz w:val="28"/>
          <w:szCs w:val="28"/>
          <w:lang w:eastAsia="en-US"/>
        </w:rPr>
      </w:pPr>
      <w:r w:rsidRPr="004028C7">
        <w:rPr>
          <w:b/>
          <w:sz w:val="28"/>
          <w:szCs w:val="28"/>
          <w:lang w:eastAsia="en-US"/>
        </w:rPr>
        <w:t xml:space="preserve">Тема </w:t>
      </w:r>
      <w:r w:rsidR="00BF7AB1" w:rsidRPr="004028C7">
        <w:rPr>
          <w:b/>
          <w:sz w:val="28"/>
          <w:szCs w:val="28"/>
          <w:lang w:eastAsia="en-US"/>
        </w:rPr>
        <w:t>5</w:t>
      </w:r>
      <w:r w:rsidRPr="004028C7">
        <w:rPr>
          <w:b/>
          <w:sz w:val="28"/>
          <w:szCs w:val="28"/>
          <w:lang w:eastAsia="en-US"/>
        </w:rPr>
        <w:t xml:space="preserve">. </w:t>
      </w:r>
      <w:r w:rsidR="00BF7AB1" w:rsidRPr="004028C7">
        <w:rPr>
          <w:b/>
          <w:sz w:val="28"/>
          <w:szCs w:val="28"/>
          <w:lang w:eastAsia="en-US"/>
        </w:rPr>
        <w:t>Геологічні процеси, їх значення у формування геолого-екологічних умов територій. Характеристика ендогенних процесів.</w:t>
      </w:r>
    </w:p>
    <w:p w:rsidR="00BF7AB1" w:rsidRPr="00BF7AB1" w:rsidRDefault="00BF7AB1" w:rsidP="00BF7AB1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П</w:t>
      </w:r>
      <w:r w:rsidR="00775673" w:rsidRPr="00BB6297">
        <w:rPr>
          <w:sz w:val="28"/>
          <w:szCs w:val="28"/>
          <w:lang w:eastAsia="en-US"/>
        </w:rPr>
        <w:t xml:space="preserve">оняття про геодинамічні системи і процеси, їх взаємозв’язок та </w:t>
      </w:r>
      <w:r w:rsidRPr="00BB6297">
        <w:rPr>
          <w:sz w:val="28"/>
          <w:szCs w:val="28"/>
          <w:lang w:eastAsia="en-US"/>
        </w:rPr>
        <w:t>взаємозумовленість</w:t>
      </w:r>
      <w:r w:rsidR="00775673" w:rsidRPr="00BB6297">
        <w:rPr>
          <w:sz w:val="28"/>
          <w:szCs w:val="28"/>
          <w:lang w:eastAsia="en-US"/>
        </w:rPr>
        <w:t xml:space="preserve">, </w:t>
      </w:r>
      <w:r w:rsidRPr="00BF7AB1">
        <w:rPr>
          <w:sz w:val="28"/>
          <w:szCs w:val="28"/>
          <w:lang w:eastAsia="en-US"/>
        </w:rPr>
        <w:t>Класифікація геологічних процесів.</w:t>
      </w:r>
    </w:p>
    <w:p w:rsidR="00775673" w:rsidRPr="00BB6297" w:rsidRDefault="00775673" w:rsidP="008A2DDF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BB6297">
        <w:rPr>
          <w:sz w:val="28"/>
          <w:szCs w:val="28"/>
          <w:lang w:eastAsia="en-US"/>
        </w:rPr>
        <w:t xml:space="preserve">Загальні уявлення про ендогенні геологічні процеси, їх значення у формуванні рельєфу та еколого-геологічних умов. </w:t>
      </w:r>
      <w:r w:rsidR="00BF7AB1" w:rsidRPr="00BF7AB1">
        <w:rPr>
          <w:sz w:val="28"/>
          <w:szCs w:val="28"/>
          <w:lang w:eastAsia="en-US"/>
        </w:rPr>
        <w:t>Загальні уявлення про тектонічні рухи, деформації та дислокації</w:t>
      </w:r>
      <w:r w:rsidR="00BF7AB1">
        <w:rPr>
          <w:sz w:val="28"/>
          <w:szCs w:val="28"/>
          <w:lang w:eastAsia="en-US"/>
        </w:rPr>
        <w:t>.</w:t>
      </w:r>
      <w:r w:rsidRPr="00BB6297">
        <w:rPr>
          <w:sz w:val="28"/>
          <w:szCs w:val="28"/>
          <w:lang w:eastAsia="en-US"/>
        </w:rPr>
        <w:t xml:space="preserve"> </w:t>
      </w:r>
      <w:r w:rsidR="00BF7AB1">
        <w:rPr>
          <w:sz w:val="28"/>
          <w:szCs w:val="28"/>
          <w:lang w:eastAsia="en-US"/>
        </w:rPr>
        <w:t>Землетруси.</w:t>
      </w:r>
      <w:r w:rsidR="00BF7AB1" w:rsidRPr="00BB6297">
        <w:rPr>
          <w:sz w:val="28"/>
          <w:szCs w:val="28"/>
          <w:lang w:eastAsia="en-US"/>
        </w:rPr>
        <w:t xml:space="preserve"> </w:t>
      </w:r>
      <w:r w:rsidR="00BF7AB1">
        <w:rPr>
          <w:sz w:val="28"/>
          <w:szCs w:val="28"/>
          <w:lang w:eastAsia="en-US"/>
        </w:rPr>
        <w:t>М</w:t>
      </w:r>
      <w:r w:rsidRPr="00BB6297">
        <w:rPr>
          <w:sz w:val="28"/>
          <w:szCs w:val="28"/>
          <w:lang w:eastAsia="en-US"/>
        </w:rPr>
        <w:t>агматичні процеси</w:t>
      </w:r>
      <w:r w:rsidR="00BF7AB1">
        <w:rPr>
          <w:sz w:val="28"/>
          <w:szCs w:val="28"/>
          <w:lang w:eastAsia="en-US"/>
        </w:rPr>
        <w:t>. М</w:t>
      </w:r>
      <w:r w:rsidRPr="00BB6297">
        <w:rPr>
          <w:sz w:val="28"/>
          <w:szCs w:val="28"/>
          <w:lang w:eastAsia="en-US"/>
        </w:rPr>
        <w:t>етаморфізм.</w:t>
      </w:r>
    </w:p>
    <w:p w:rsidR="00BF7AB1" w:rsidRPr="008E1E17" w:rsidRDefault="00775673" w:rsidP="008A2DDF">
      <w:pPr>
        <w:spacing w:line="276" w:lineRule="auto"/>
        <w:ind w:firstLine="720"/>
        <w:jc w:val="both"/>
        <w:rPr>
          <w:b/>
          <w:sz w:val="28"/>
          <w:szCs w:val="28"/>
          <w:lang w:eastAsia="en-US"/>
        </w:rPr>
      </w:pPr>
      <w:r w:rsidRPr="008E1E17">
        <w:rPr>
          <w:b/>
          <w:sz w:val="28"/>
          <w:szCs w:val="28"/>
          <w:lang w:eastAsia="en-US"/>
        </w:rPr>
        <w:t xml:space="preserve">Тема </w:t>
      </w:r>
      <w:r w:rsidRPr="008E1E17">
        <w:rPr>
          <w:b/>
          <w:sz w:val="28"/>
          <w:szCs w:val="28"/>
          <w:lang w:val="ru-RU" w:eastAsia="en-US"/>
        </w:rPr>
        <w:t>6</w:t>
      </w:r>
      <w:r w:rsidRPr="008E1E17">
        <w:rPr>
          <w:b/>
          <w:sz w:val="28"/>
          <w:szCs w:val="28"/>
          <w:lang w:eastAsia="en-US"/>
        </w:rPr>
        <w:t xml:space="preserve">. </w:t>
      </w:r>
      <w:r w:rsidR="008827CC">
        <w:rPr>
          <w:b/>
          <w:sz w:val="28"/>
          <w:szCs w:val="28"/>
          <w:lang w:eastAsia="en-US"/>
        </w:rPr>
        <w:t>Екзогенні процеси</w:t>
      </w:r>
      <w:r w:rsidR="00BF7AB1" w:rsidRPr="008E1E17">
        <w:rPr>
          <w:b/>
          <w:sz w:val="28"/>
          <w:szCs w:val="28"/>
          <w:lang w:eastAsia="en-US"/>
        </w:rPr>
        <w:t xml:space="preserve"> та їх роль у формуванні </w:t>
      </w:r>
      <w:r w:rsidR="008827CC">
        <w:rPr>
          <w:b/>
          <w:sz w:val="28"/>
          <w:szCs w:val="28"/>
          <w:lang w:eastAsia="en-US"/>
        </w:rPr>
        <w:t>геолого-</w:t>
      </w:r>
      <w:r w:rsidR="00BF7AB1" w:rsidRPr="008E1E17">
        <w:rPr>
          <w:b/>
          <w:sz w:val="28"/>
          <w:szCs w:val="28"/>
          <w:lang w:eastAsia="en-US"/>
        </w:rPr>
        <w:t>екологічних умов територій.</w:t>
      </w:r>
    </w:p>
    <w:p w:rsidR="00BF7AB1" w:rsidRDefault="00BF7AB1" w:rsidP="00BF7AB1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BF7AB1">
        <w:rPr>
          <w:sz w:val="28"/>
          <w:szCs w:val="28"/>
          <w:lang w:eastAsia="en-US"/>
        </w:rPr>
        <w:t xml:space="preserve">Процеси зовнішньої динаміка  (вивітрювання, денудація, акумуляція) та їх роль у </w:t>
      </w:r>
      <w:proofErr w:type="spellStart"/>
      <w:r w:rsidRPr="00BF7AB1">
        <w:rPr>
          <w:sz w:val="28"/>
          <w:szCs w:val="28"/>
          <w:lang w:eastAsia="en-US"/>
        </w:rPr>
        <w:t>рельєфоутворенні</w:t>
      </w:r>
      <w:proofErr w:type="spellEnd"/>
      <w:r w:rsidRPr="00BF7AB1">
        <w:rPr>
          <w:sz w:val="28"/>
          <w:szCs w:val="28"/>
          <w:lang w:eastAsia="en-US"/>
        </w:rPr>
        <w:t xml:space="preserve"> та формуванні еколого-геологічних умов територій.</w:t>
      </w:r>
      <w:r>
        <w:rPr>
          <w:sz w:val="28"/>
          <w:szCs w:val="28"/>
          <w:lang w:eastAsia="en-US"/>
        </w:rPr>
        <w:t xml:space="preserve"> </w:t>
      </w:r>
      <w:r w:rsidRPr="00BF7AB1">
        <w:rPr>
          <w:sz w:val="28"/>
          <w:szCs w:val="28"/>
          <w:lang w:eastAsia="en-US"/>
        </w:rPr>
        <w:t>Вивітрювання. Геологічна робота вітру. Процеси гравітаційного перенесення. Геологічна діяльність поверхневих текучих вод, підземних вод, льодовиків. Геологічна діяльність внутрішніх водойм, морів і океанів.</w:t>
      </w:r>
      <w:r w:rsidR="008827CC">
        <w:rPr>
          <w:sz w:val="28"/>
          <w:szCs w:val="28"/>
          <w:lang w:eastAsia="en-US"/>
        </w:rPr>
        <w:t xml:space="preserve"> Корисні копалини сучасних осад</w:t>
      </w:r>
      <w:r w:rsidRPr="00BF7AB1">
        <w:rPr>
          <w:sz w:val="28"/>
          <w:szCs w:val="28"/>
          <w:lang w:eastAsia="en-US"/>
        </w:rPr>
        <w:t xml:space="preserve">ів і осадових гірських порід. </w:t>
      </w:r>
    </w:p>
    <w:p w:rsidR="00BF7AB1" w:rsidRPr="008E1E17" w:rsidRDefault="00BF7AB1" w:rsidP="00BF7AB1">
      <w:pPr>
        <w:spacing w:line="276" w:lineRule="auto"/>
        <w:ind w:firstLine="720"/>
        <w:jc w:val="both"/>
        <w:rPr>
          <w:b/>
          <w:sz w:val="28"/>
          <w:szCs w:val="28"/>
          <w:lang w:eastAsia="en-US"/>
        </w:rPr>
      </w:pPr>
      <w:r w:rsidRPr="008E1E17">
        <w:rPr>
          <w:b/>
          <w:sz w:val="28"/>
          <w:szCs w:val="28"/>
          <w:lang w:eastAsia="en-US"/>
        </w:rPr>
        <w:t xml:space="preserve">Тема </w:t>
      </w:r>
      <w:r w:rsidR="008E1E17" w:rsidRPr="008E1E17">
        <w:rPr>
          <w:b/>
          <w:sz w:val="28"/>
          <w:szCs w:val="28"/>
          <w:lang w:eastAsia="en-US"/>
        </w:rPr>
        <w:t>7</w:t>
      </w:r>
      <w:r w:rsidRPr="008E1E17">
        <w:rPr>
          <w:b/>
          <w:sz w:val="28"/>
          <w:szCs w:val="28"/>
          <w:lang w:eastAsia="en-US"/>
        </w:rPr>
        <w:t xml:space="preserve">. </w:t>
      </w:r>
      <w:r w:rsidR="000718EC" w:rsidRPr="008E1E17">
        <w:rPr>
          <w:b/>
          <w:sz w:val="28"/>
          <w:szCs w:val="28"/>
          <w:lang w:eastAsia="en-US"/>
        </w:rPr>
        <w:t>С</w:t>
      </w:r>
      <w:r w:rsidRPr="008E1E17">
        <w:rPr>
          <w:b/>
          <w:sz w:val="28"/>
          <w:szCs w:val="28"/>
          <w:lang w:eastAsia="en-US"/>
        </w:rPr>
        <w:t xml:space="preserve">труктурні елементи земної кори </w:t>
      </w:r>
      <w:r w:rsidR="005D6503">
        <w:rPr>
          <w:b/>
          <w:sz w:val="28"/>
          <w:szCs w:val="28"/>
          <w:lang w:eastAsia="en-US"/>
        </w:rPr>
        <w:t xml:space="preserve">і літосфери </w:t>
      </w:r>
      <w:r w:rsidRPr="008E1E17">
        <w:rPr>
          <w:b/>
          <w:sz w:val="28"/>
          <w:szCs w:val="28"/>
          <w:lang w:eastAsia="en-US"/>
        </w:rPr>
        <w:t>та їх розвиток.</w:t>
      </w:r>
    </w:p>
    <w:p w:rsidR="00775673" w:rsidRDefault="00383443" w:rsidP="00383443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383443">
        <w:rPr>
          <w:sz w:val="28"/>
          <w:szCs w:val="28"/>
          <w:lang w:eastAsia="en-US"/>
        </w:rPr>
        <w:t>Основні структурні елементи земної кори.</w:t>
      </w:r>
      <w:r>
        <w:rPr>
          <w:sz w:val="28"/>
          <w:szCs w:val="28"/>
          <w:lang w:eastAsia="en-US"/>
        </w:rPr>
        <w:t xml:space="preserve"> </w:t>
      </w:r>
      <w:r w:rsidRPr="00383443">
        <w:rPr>
          <w:sz w:val="28"/>
          <w:szCs w:val="28"/>
          <w:lang w:eastAsia="en-US"/>
        </w:rPr>
        <w:t xml:space="preserve">Форми рельєфу та їх зв’язок зі структурними елементами земної кори. </w:t>
      </w:r>
      <w:r w:rsidR="00775673" w:rsidRPr="00BB6297">
        <w:rPr>
          <w:sz w:val="28"/>
          <w:szCs w:val="28"/>
          <w:lang w:eastAsia="en-US"/>
        </w:rPr>
        <w:t>Порівняльна характеристика тектонічних гіпотез та їх змін</w:t>
      </w:r>
      <w:r w:rsidR="005D6503">
        <w:rPr>
          <w:sz w:val="28"/>
          <w:szCs w:val="28"/>
          <w:lang w:eastAsia="en-US"/>
        </w:rPr>
        <w:t>и</w:t>
      </w:r>
      <w:r w:rsidR="00775673" w:rsidRPr="00BB6297">
        <w:rPr>
          <w:sz w:val="28"/>
          <w:szCs w:val="28"/>
          <w:lang w:eastAsia="en-US"/>
        </w:rPr>
        <w:t xml:space="preserve"> в історії геології. Історія формування рельєфу Землі. </w:t>
      </w:r>
    </w:p>
    <w:p w:rsidR="00844D6B" w:rsidRPr="00844D6B" w:rsidRDefault="00844D6B" w:rsidP="00844D6B">
      <w:pPr>
        <w:spacing w:line="276" w:lineRule="auto"/>
        <w:ind w:firstLine="720"/>
        <w:jc w:val="both"/>
        <w:rPr>
          <w:b/>
          <w:color w:val="000000"/>
          <w:sz w:val="28"/>
          <w:szCs w:val="28"/>
          <w:lang w:eastAsia="en-US"/>
        </w:rPr>
      </w:pPr>
      <w:r w:rsidRPr="00844D6B">
        <w:rPr>
          <w:b/>
          <w:sz w:val="28"/>
          <w:szCs w:val="28"/>
          <w:lang w:eastAsia="en-US"/>
        </w:rPr>
        <w:t xml:space="preserve">Тема 8. </w:t>
      </w:r>
      <w:r w:rsidRPr="00844D6B">
        <w:rPr>
          <w:b/>
          <w:color w:val="000000"/>
          <w:sz w:val="28"/>
          <w:szCs w:val="28"/>
          <w:lang w:eastAsia="en-US"/>
        </w:rPr>
        <w:t>Геологічна будова, рельєф і корисні копалини України.</w:t>
      </w:r>
    </w:p>
    <w:p w:rsidR="00844D6B" w:rsidRPr="00BB6297" w:rsidRDefault="00844D6B" w:rsidP="00844D6B">
      <w:pPr>
        <w:spacing w:line="276" w:lineRule="auto"/>
        <w:ind w:firstLine="708"/>
        <w:jc w:val="both"/>
        <w:rPr>
          <w:color w:val="000000"/>
          <w:sz w:val="28"/>
          <w:szCs w:val="28"/>
          <w:lang w:eastAsia="en-US"/>
        </w:rPr>
      </w:pPr>
      <w:r w:rsidRPr="00BB6297">
        <w:rPr>
          <w:sz w:val="28"/>
          <w:szCs w:val="28"/>
          <w:lang w:eastAsia="en-US"/>
        </w:rPr>
        <w:t>О</w:t>
      </w:r>
      <w:r w:rsidRPr="00BB6297">
        <w:rPr>
          <w:color w:val="000000"/>
          <w:sz w:val="28"/>
          <w:szCs w:val="28"/>
          <w:lang w:eastAsia="en-US"/>
        </w:rPr>
        <w:t>собливості геологічної і геоморфологічної будови України. Мінеральні ресурси України. Закономірності розміщення родовищ корисних копалин на території України та зв’язок між елементами геологічної будови та розміщенням мінеральних ресурсів.</w:t>
      </w:r>
    </w:p>
    <w:p w:rsidR="00775673" w:rsidRPr="005756F4" w:rsidRDefault="00775673" w:rsidP="008A2DDF">
      <w:pPr>
        <w:spacing w:line="276" w:lineRule="auto"/>
        <w:ind w:firstLine="720"/>
        <w:jc w:val="both"/>
        <w:rPr>
          <w:b/>
          <w:sz w:val="28"/>
          <w:szCs w:val="28"/>
          <w:lang w:eastAsia="en-US"/>
        </w:rPr>
      </w:pPr>
      <w:r w:rsidRPr="005756F4">
        <w:rPr>
          <w:b/>
          <w:color w:val="000000"/>
          <w:sz w:val="28"/>
          <w:szCs w:val="28"/>
          <w:lang w:eastAsia="en-US"/>
        </w:rPr>
        <w:t xml:space="preserve">Тема </w:t>
      </w:r>
      <w:r w:rsidR="00AC7E56" w:rsidRPr="005756F4">
        <w:rPr>
          <w:b/>
          <w:color w:val="000000"/>
          <w:sz w:val="28"/>
          <w:szCs w:val="28"/>
          <w:lang w:val="ru-RU" w:eastAsia="en-US"/>
        </w:rPr>
        <w:t>9</w:t>
      </w:r>
      <w:r w:rsidRPr="005756F4">
        <w:rPr>
          <w:b/>
          <w:color w:val="000000"/>
          <w:sz w:val="28"/>
          <w:szCs w:val="28"/>
          <w:lang w:eastAsia="en-US"/>
        </w:rPr>
        <w:t>. Методи дослідження та графічного відображення</w:t>
      </w:r>
      <w:r w:rsidRPr="005756F4">
        <w:rPr>
          <w:b/>
          <w:sz w:val="28"/>
          <w:szCs w:val="28"/>
          <w:lang w:eastAsia="en-US"/>
        </w:rPr>
        <w:t xml:space="preserve"> геолого-геоморфологічних умов. </w:t>
      </w:r>
    </w:p>
    <w:p w:rsidR="008827CC" w:rsidRPr="00BB6297" w:rsidRDefault="00775673" w:rsidP="008827CC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BB6297">
        <w:rPr>
          <w:sz w:val="28"/>
          <w:szCs w:val="28"/>
          <w:lang w:eastAsia="en-US"/>
        </w:rPr>
        <w:lastRenderedPageBreak/>
        <w:t>Методи геологічних досліджень</w:t>
      </w:r>
      <w:r w:rsidRPr="00BB6297">
        <w:rPr>
          <w:sz w:val="28"/>
          <w:szCs w:val="28"/>
          <w:lang w:val="ru-RU" w:eastAsia="en-US"/>
        </w:rPr>
        <w:t xml:space="preserve"> та граф</w:t>
      </w:r>
      <w:r w:rsidRPr="00BB6297">
        <w:rPr>
          <w:sz w:val="28"/>
          <w:szCs w:val="28"/>
          <w:lang w:eastAsia="en-US"/>
        </w:rPr>
        <w:t>ічного відображення результатів досліджень. Принципи побудови геологічних, структурно-тектонічних, геоморфологічних та інших карт. Морфометрія рельєфу, визначення його генезису і віку.  Використання картографічних матеріалів при проведенні геолого-екологічних та комплексних екологічних досліджень.</w:t>
      </w:r>
      <w:r w:rsidR="008827CC">
        <w:rPr>
          <w:sz w:val="28"/>
          <w:szCs w:val="28"/>
          <w:lang w:eastAsia="en-US"/>
        </w:rPr>
        <w:t xml:space="preserve"> Поняття про ГІС.</w:t>
      </w:r>
    </w:p>
    <w:p w:rsidR="00775673" w:rsidRPr="005756F4" w:rsidRDefault="00775673" w:rsidP="008A2DDF">
      <w:pPr>
        <w:spacing w:line="276" w:lineRule="auto"/>
        <w:ind w:firstLine="720"/>
        <w:jc w:val="both"/>
        <w:rPr>
          <w:b/>
          <w:sz w:val="28"/>
          <w:szCs w:val="28"/>
          <w:lang w:eastAsia="en-US"/>
        </w:rPr>
      </w:pPr>
      <w:r w:rsidRPr="005756F4">
        <w:rPr>
          <w:b/>
          <w:sz w:val="28"/>
          <w:szCs w:val="28"/>
          <w:lang w:eastAsia="en-US"/>
        </w:rPr>
        <w:t xml:space="preserve">Тема </w:t>
      </w:r>
      <w:r w:rsidRPr="005756F4">
        <w:rPr>
          <w:b/>
          <w:sz w:val="28"/>
          <w:szCs w:val="28"/>
          <w:lang w:val="ru-RU" w:eastAsia="en-US"/>
        </w:rPr>
        <w:t>1</w:t>
      </w:r>
      <w:r w:rsidR="005756F4" w:rsidRPr="005756F4">
        <w:rPr>
          <w:b/>
          <w:sz w:val="28"/>
          <w:szCs w:val="28"/>
          <w:lang w:val="ru-RU" w:eastAsia="en-US"/>
        </w:rPr>
        <w:t>0</w:t>
      </w:r>
      <w:r w:rsidRPr="005756F4">
        <w:rPr>
          <w:b/>
          <w:sz w:val="28"/>
          <w:szCs w:val="28"/>
          <w:lang w:eastAsia="en-US"/>
        </w:rPr>
        <w:t xml:space="preserve">. </w:t>
      </w:r>
      <w:r w:rsidR="005756F4">
        <w:rPr>
          <w:b/>
          <w:sz w:val="28"/>
          <w:szCs w:val="28"/>
          <w:lang w:eastAsia="en-US"/>
        </w:rPr>
        <w:t>С</w:t>
      </w:r>
      <w:r w:rsidRPr="005756F4">
        <w:rPr>
          <w:b/>
          <w:sz w:val="28"/>
          <w:szCs w:val="28"/>
          <w:lang w:eastAsia="en-US"/>
        </w:rPr>
        <w:t>учасн</w:t>
      </w:r>
      <w:r w:rsidR="005756F4">
        <w:rPr>
          <w:b/>
          <w:sz w:val="28"/>
          <w:szCs w:val="28"/>
          <w:lang w:eastAsia="en-US"/>
        </w:rPr>
        <w:t>і</w:t>
      </w:r>
      <w:r w:rsidRPr="005756F4">
        <w:rPr>
          <w:b/>
          <w:sz w:val="28"/>
          <w:szCs w:val="28"/>
          <w:lang w:eastAsia="en-US"/>
        </w:rPr>
        <w:t xml:space="preserve"> геологічн</w:t>
      </w:r>
      <w:r w:rsidR="005756F4">
        <w:rPr>
          <w:b/>
          <w:sz w:val="28"/>
          <w:szCs w:val="28"/>
          <w:lang w:eastAsia="en-US"/>
        </w:rPr>
        <w:t>і</w:t>
      </w:r>
      <w:r w:rsidRPr="005756F4">
        <w:rPr>
          <w:b/>
          <w:sz w:val="28"/>
          <w:szCs w:val="28"/>
          <w:lang w:eastAsia="en-US"/>
        </w:rPr>
        <w:t xml:space="preserve"> фактор</w:t>
      </w:r>
      <w:r w:rsidR="005756F4">
        <w:rPr>
          <w:b/>
          <w:sz w:val="28"/>
          <w:szCs w:val="28"/>
          <w:lang w:eastAsia="en-US"/>
        </w:rPr>
        <w:t>и і умови</w:t>
      </w:r>
      <w:r w:rsidRPr="005756F4">
        <w:rPr>
          <w:b/>
          <w:sz w:val="28"/>
          <w:szCs w:val="28"/>
          <w:lang w:eastAsia="en-US"/>
        </w:rPr>
        <w:t xml:space="preserve"> існування живих організмів (у т. ч. людини).</w:t>
      </w:r>
    </w:p>
    <w:p w:rsidR="00775673" w:rsidRDefault="00775673" w:rsidP="008A2DDF">
      <w:pPr>
        <w:spacing w:line="276" w:lineRule="auto"/>
        <w:ind w:firstLine="720"/>
        <w:jc w:val="both"/>
        <w:rPr>
          <w:color w:val="000000"/>
          <w:sz w:val="28"/>
          <w:szCs w:val="28"/>
          <w:lang w:eastAsia="en-US"/>
        </w:rPr>
      </w:pPr>
      <w:r w:rsidRPr="00BB6297">
        <w:rPr>
          <w:color w:val="000000"/>
          <w:sz w:val="28"/>
          <w:szCs w:val="28"/>
          <w:lang w:eastAsia="en-US"/>
        </w:rPr>
        <w:t>Поняття «геологічн</w:t>
      </w:r>
      <w:r w:rsidR="005756F4">
        <w:rPr>
          <w:color w:val="000000"/>
          <w:sz w:val="28"/>
          <w:szCs w:val="28"/>
          <w:lang w:eastAsia="en-US"/>
        </w:rPr>
        <w:t>ого</w:t>
      </w:r>
      <w:r w:rsidRPr="00BB6297">
        <w:rPr>
          <w:color w:val="000000"/>
          <w:sz w:val="28"/>
          <w:szCs w:val="28"/>
          <w:lang w:eastAsia="en-US"/>
        </w:rPr>
        <w:t xml:space="preserve"> середовищ</w:t>
      </w:r>
      <w:r w:rsidR="005756F4">
        <w:rPr>
          <w:color w:val="000000"/>
          <w:sz w:val="28"/>
          <w:szCs w:val="28"/>
          <w:lang w:eastAsia="en-US"/>
        </w:rPr>
        <w:t>а</w:t>
      </w:r>
      <w:r w:rsidRPr="00BB6297">
        <w:rPr>
          <w:color w:val="000000"/>
          <w:sz w:val="28"/>
          <w:szCs w:val="28"/>
          <w:lang w:eastAsia="en-US"/>
        </w:rPr>
        <w:t xml:space="preserve">». Ресурсна, геодинамічна, геохімічна і геофізична екологічні функції літосфери. Вплив антропогенної (техногенної) діяльності та геологічне  середовище. Вплив </w:t>
      </w:r>
      <w:r w:rsidRPr="00BB6297">
        <w:rPr>
          <w:sz w:val="28"/>
          <w:szCs w:val="28"/>
          <w:lang w:eastAsia="en-US"/>
        </w:rPr>
        <w:t>геологічного середовища на біоту та здоров’я населення</w:t>
      </w:r>
      <w:r w:rsidRPr="00BB6297">
        <w:rPr>
          <w:color w:val="000000"/>
          <w:sz w:val="28"/>
          <w:szCs w:val="28"/>
          <w:lang w:eastAsia="en-US"/>
        </w:rPr>
        <w:t xml:space="preserve">. </w:t>
      </w:r>
      <w:r w:rsidR="005756F4">
        <w:rPr>
          <w:color w:val="000000"/>
          <w:sz w:val="28"/>
          <w:szCs w:val="28"/>
          <w:lang w:eastAsia="en-US"/>
        </w:rPr>
        <w:t>З</w:t>
      </w:r>
      <w:r w:rsidRPr="00BB6297">
        <w:rPr>
          <w:color w:val="000000"/>
          <w:sz w:val="28"/>
          <w:szCs w:val="28"/>
          <w:lang w:eastAsia="en-US"/>
        </w:rPr>
        <w:t>ахист і охорону надр</w:t>
      </w:r>
      <w:r w:rsidRPr="00BB6297">
        <w:rPr>
          <w:color w:val="000000"/>
          <w:sz w:val="28"/>
          <w:szCs w:val="28"/>
          <w:lang w:val="ru-RU" w:eastAsia="en-US"/>
        </w:rPr>
        <w:t>. П</w:t>
      </w:r>
      <w:r w:rsidRPr="00BB6297">
        <w:rPr>
          <w:color w:val="000000"/>
          <w:sz w:val="28"/>
          <w:szCs w:val="28"/>
          <w:lang w:eastAsia="en-US"/>
        </w:rPr>
        <w:t>ринципи раціонального використання мінеральних ресурсів.</w:t>
      </w:r>
    </w:p>
    <w:p w:rsidR="00880250" w:rsidRPr="00BB6297" w:rsidRDefault="00880250" w:rsidP="008A2DDF">
      <w:pPr>
        <w:spacing w:line="276" w:lineRule="auto"/>
        <w:ind w:firstLine="720"/>
        <w:jc w:val="both"/>
        <w:rPr>
          <w:color w:val="000000"/>
          <w:sz w:val="28"/>
          <w:szCs w:val="28"/>
          <w:lang w:val="ru-RU" w:eastAsia="en-US"/>
        </w:rPr>
      </w:pPr>
    </w:p>
    <w:p w:rsidR="006C1C0B" w:rsidRPr="00515085" w:rsidRDefault="00845035" w:rsidP="009B6F18">
      <w:pPr>
        <w:pStyle w:val="1"/>
        <w:tabs>
          <w:tab w:val="left" w:pos="567"/>
        </w:tabs>
        <w:rPr>
          <w:b/>
        </w:rPr>
      </w:pPr>
      <w:bookmarkStart w:id="4" w:name="_Toc220443417"/>
      <w:r w:rsidRPr="00515085">
        <w:rPr>
          <w:b/>
        </w:rPr>
        <w:t>4</w:t>
      </w:r>
      <w:r w:rsidR="00880250" w:rsidRPr="00515085">
        <w:rPr>
          <w:b/>
        </w:rPr>
        <w:tab/>
      </w:r>
      <w:r w:rsidR="00515085" w:rsidRPr="009475C3">
        <w:rPr>
          <w:b/>
          <w:caps w:val="0"/>
        </w:rPr>
        <w:t>Загальні відомості про склад самостійної роботи</w:t>
      </w:r>
      <w:bookmarkEnd w:id="4"/>
    </w:p>
    <w:p w:rsidR="00BE489F" w:rsidRPr="00653D83" w:rsidRDefault="00BE489F" w:rsidP="00BE489F">
      <w:pPr>
        <w:spacing w:line="276" w:lineRule="auto"/>
        <w:ind w:firstLine="709"/>
        <w:jc w:val="both"/>
        <w:rPr>
          <w:sz w:val="28"/>
          <w:szCs w:val="28"/>
        </w:rPr>
      </w:pPr>
      <w:r w:rsidRPr="00653D83">
        <w:rPr>
          <w:sz w:val="28"/>
          <w:szCs w:val="28"/>
        </w:rPr>
        <w:t xml:space="preserve">Самостійна робота здійснюється методом індивідуального вивчення кожним </w:t>
      </w:r>
      <w:r>
        <w:rPr>
          <w:sz w:val="28"/>
          <w:szCs w:val="28"/>
        </w:rPr>
        <w:t xml:space="preserve">здобувачем </w:t>
      </w:r>
      <w:r w:rsidRPr="00653D83">
        <w:rPr>
          <w:sz w:val="28"/>
          <w:szCs w:val="28"/>
        </w:rPr>
        <w:t xml:space="preserve">певних розділів програми з використанням </w:t>
      </w:r>
      <w:r>
        <w:rPr>
          <w:sz w:val="28"/>
          <w:szCs w:val="28"/>
        </w:rPr>
        <w:t>р</w:t>
      </w:r>
      <w:r w:rsidRPr="00653D83">
        <w:rPr>
          <w:sz w:val="28"/>
          <w:szCs w:val="28"/>
        </w:rPr>
        <w:t>екомендованої літератури</w:t>
      </w:r>
      <w:r>
        <w:rPr>
          <w:sz w:val="28"/>
          <w:szCs w:val="28"/>
        </w:rPr>
        <w:t xml:space="preserve"> та консультацій викладача</w:t>
      </w:r>
      <w:r w:rsidRPr="00E47B75">
        <w:rPr>
          <w:sz w:val="28"/>
          <w:szCs w:val="28"/>
        </w:rPr>
        <w:t>. З викладачем можна зв’язатися через електронну пошту, в чаті або в</w:t>
      </w:r>
      <w:r>
        <w:rPr>
          <w:sz w:val="28"/>
          <w:szCs w:val="28"/>
        </w:rPr>
        <w:t xml:space="preserve"> персональній розмові в MS </w:t>
      </w:r>
      <w:r>
        <w:rPr>
          <w:sz w:val="28"/>
          <w:szCs w:val="28"/>
          <w:lang w:val="en-US"/>
        </w:rPr>
        <w:t>Zoom</w:t>
      </w:r>
      <w:r w:rsidRPr="00E47B75">
        <w:rPr>
          <w:sz w:val="28"/>
          <w:szCs w:val="28"/>
        </w:rPr>
        <w:t xml:space="preserve">. </w:t>
      </w:r>
    </w:p>
    <w:p w:rsidR="00BE489F" w:rsidRPr="00653D83" w:rsidRDefault="00BE489F" w:rsidP="00BE489F">
      <w:pPr>
        <w:spacing w:line="276" w:lineRule="auto"/>
        <w:ind w:firstLine="709"/>
        <w:jc w:val="both"/>
        <w:rPr>
          <w:sz w:val="28"/>
          <w:szCs w:val="28"/>
        </w:rPr>
      </w:pPr>
      <w:r w:rsidRPr="00653D83">
        <w:rPr>
          <w:sz w:val="28"/>
          <w:szCs w:val="28"/>
        </w:rPr>
        <w:t xml:space="preserve">Самостійна робота </w:t>
      </w:r>
      <w:r>
        <w:rPr>
          <w:sz w:val="28"/>
          <w:szCs w:val="28"/>
        </w:rPr>
        <w:t>складається з таких видів робіт</w:t>
      </w:r>
      <w:r w:rsidRPr="00653D83">
        <w:rPr>
          <w:sz w:val="28"/>
          <w:szCs w:val="28"/>
        </w:rPr>
        <w:t>:</w:t>
      </w:r>
    </w:p>
    <w:p w:rsidR="00BE489F" w:rsidRPr="00B117DB" w:rsidRDefault="00BE489F" w:rsidP="00BE489F">
      <w:pPr>
        <w:pStyle w:val="a4"/>
        <w:numPr>
          <w:ilvl w:val="0"/>
          <w:numId w:val="33"/>
        </w:numPr>
        <w:tabs>
          <w:tab w:val="clear" w:pos="360"/>
          <w:tab w:val="num" w:pos="0"/>
          <w:tab w:val="left" w:pos="1134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 w:rsidRPr="00653D83">
        <w:rPr>
          <w:sz w:val="28"/>
          <w:szCs w:val="28"/>
          <w:lang w:val="uk-UA"/>
        </w:rPr>
        <w:t>Проробка</w:t>
      </w:r>
      <w:r w:rsidRPr="00B117DB">
        <w:rPr>
          <w:sz w:val="28"/>
          <w:szCs w:val="28"/>
          <w:lang w:val="uk-UA"/>
        </w:rPr>
        <w:t xml:space="preserve"> та засвоєння лекційного матеріалу.</w:t>
      </w:r>
    </w:p>
    <w:p w:rsidR="00BE489F" w:rsidRPr="00B117DB" w:rsidRDefault="00BE489F" w:rsidP="00BE489F">
      <w:pPr>
        <w:pStyle w:val="a4"/>
        <w:numPr>
          <w:ilvl w:val="0"/>
          <w:numId w:val="33"/>
        </w:numPr>
        <w:tabs>
          <w:tab w:val="clear" w:pos="360"/>
          <w:tab w:val="num" w:pos="0"/>
          <w:tab w:val="left" w:pos="1134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 w:rsidRPr="00B117DB">
        <w:rPr>
          <w:sz w:val="28"/>
          <w:szCs w:val="28"/>
          <w:lang w:val="uk-UA"/>
        </w:rPr>
        <w:t>Засвоєння окремих розділів програми, що не викладаються на лекціях.</w:t>
      </w:r>
    </w:p>
    <w:p w:rsidR="00BE489F" w:rsidRPr="00B117DB" w:rsidRDefault="00BE489F" w:rsidP="00BE489F">
      <w:pPr>
        <w:pStyle w:val="a4"/>
        <w:numPr>
          <w:ilvl w:val="0"/>
          <w:numId w:val="33"/>
        </w:numPr>
        <w:tabs>
          <w:tab w:val="clear" w:pos="360"/>
          <w:tab w:val="num" w:pos="0"/>
          <w:tab w:val="left" w:pos="1134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 w:rsidRPr="00653D83">
        <w:rPr>
          <w:sz w:val="28"/>
          <w:szCs w:val="28"/>
          <w:lang w:val="uk-UA"/>
        </w:rPr>
        <w:t xml:space="preserve">Підготовка до практичних </w:t>
      </w:r>
      <w:r w:rsidRPr="00B117DB">
        <w:rPr>
          <w:sz w:val="28"/>
          <w:szCs w:val="28"/>
          <w:lang w:val="uk-UA"/>
        </w:rPr>
        <w:t>занять.</w:t>
      </w:r>
    </w:p>
    <w:p w:rsidR="00BE489F" w:rsidRDefault="00BE489F" w:rsidP="00BE489F">
      <w:pPr>
        <w:pStyle w:val="a4"/>
        <w:numPr>
          <w:ilvl w:val="0"/>
          <w:numId w:val="33"/>
        </w:numPr>
        <w:tabs>
          <w:tab w:val="clear" w:pos="360"/>
          <w:tab w:val="num" w:pos="0"/>
          <w:tab w:val="left" w:pos="1134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Виконання індивідуального завдання.</w:t>
      </w:r>
    </w:p>
    <w:p w:rsidR="00BE489F" w:rsidRPr="00B117DB" w:rsidRDefault="00BE489F" w:rsidP="00BE489F">
      <w:pPr>
        <w:pStyle w:val="a4"/>
        <w:numPr>
          <w:ilvl w:val="0"/>
          <w:numId w:val="33"/>
        </w:numPr>
        <w:tabs>
          <w:tab w:val="clear" w:pos="360"/>
          <w:tab w:val="num" w:pos="0"/>
          <w:tab w:val="left" w:pos="1134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 w:rsidRPr="00B117DB">
        <w:rPr>
          <w:sz w:val="28"/>
          <w:szCs w:val="28"/>
          <w:lang w:val="uk-UA"/>
        </w:rPr>
        <w:t>Підготовка до контрольних заходів</w:t>
      </w:r>
      <w:r>
        <w:rPr>
          <w:sz w:val="28"/>
          <w:szCs w:val="28"/>
          <w:lang w:val="uk-UA"/>
        </w:rPr>
        <w:t>.</w:t>
      </w:r>
    </w:p>
    <w:p w:rsidR="006C1C0B" w:rsidRPr="006C1C0B" w:rsidRDefault="006C1C0B" w:rsidP="00BE489F">
      <w:pPr>
        <w:pStyle w:val="2"/>
        <w:spacing w:line="276" w:lineRule="auto"/>
        <w:ind w:firstLine="0"/>
        <w:rPr>
          <w:lang w:eastAsia="ar-SA"/>
        </w:rPr>
      </w:pPr>
    </w:p>
    <w:p w:rsidR="006C1C0B" w:rsidRPr="00845035" w:rsidRDefault="00845035" w:rsidP="00E46BA6">
      <w:pPr>
        <w:pStyle w:val="2"/>
        <w:spacing w:line="276" w:lineRule="auto"/>
        <w:rPr>
          <w:b/>
        </w:rPr>
      </w:pPr>
      <w:bookmarkStart w:id="5" w:name="_Toc220443418"/>
      <w:r w:rsidRPr="00845035">
        <w:rPr>
          <w:b/>
        </w:rPr>
        <w:t>4</w:t>
      </w:r>
      <w:r w:rsidR="006C1C0B" w:rsidRPr="00845035">
        <w:rPr>
          <w:b/>
        </w:rPr>
        <w:t>.1</w:t>
      </w:r>
      <w:r w:rsidR="009739DE">
        <w:rPr>
          <w:b/>
        </w:rPr>
        <w:tab/>
      </w:r>
      <w:r w:rsidR="006C1C0B" w:rsidRPr="00845035">
        <w:rPr>
          <w:b/>
        </w:rPr>
        <w:t>Проробка лекційного матеріалу</w:t>
      </w:r>
      <w:bookmarkEnd w:id="5"/>
    </w:p>
    <w:p w:rsidR="006C1C0B" w:rsidRPr="006C1C0B" w:rsidRDefault="006C1C0B" w:rsidP="00E46BA6">
      <w:pPr>
        <w:spacing w:line="276" w:lineRule="auto"/>
      </w:pPr>
    </w:p>
    <w:p w:rsidR="006C1C0B" w:rsidRDefault="006C1C0B" w:rsidP="00E46BA6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6C1C0B">
        <w:rPr>
          <w:sz w:val="28"/>
          <w:szCs w:val="28"/>
          <w:lang w:eastAsia="en-US"/>
        </w:rPr>
        <w:t xml:space="preserve">Протягом семестру </w:t>
      </w:r>
      <w:r w:rsidR="00845035">
        <w:rPr>
          <w:sz w:val="28"/>
          <w:szCs w:val="28"/>
          <w:lang w:eastAsia="en-US"/>
        </w:rPr>
        <w:t>здобувачі вищої освіти самостійно повинні</w:t>
      </w:r>
      <w:r w:rsidRPr="006C1C0B">
        <w:rPr>
          <w:sz w:val="28"/>
          <w:szCs w:val="28"/>
          <w:lang w:eastAsia="en-US"/>
        </w:rPr>
        <w:t xml:space="preserve"> систематично </w:t>
      </w:r>
      <w:r w:rsidRPr="00162EC9">
        <w:rPr>
          <w:sz w:val="28"/>
          <w:szCs w:val="28"/>
          <w:lang w:eastAsia="en-US"/>
        </w:rPr>
        <w:t>проробляти теоретичн</w:t>
      </w:r>
      <w:r w:rsidR="00515085" w:rsidRPr="00162EC9">
        <w:rPr>
          <w:sz w:val="28"/>
          <w:szCs w:val="28"/>
          <w:lang w:eastAsia="en-US"/>
        </w:rPr>
        <w:t>ий</w:t>
      </w:r>
      <w:r w:rsidRPr="00162EC9">
        <w:rPr>
          <w:sz w:val="28"/>
          <w:szCs w:val="28"/>
          <w:lang w:eastAsia="en-US"/>
        </w:rPr>
        <w:t xml:space="preserve"> матеріал</w:t>
      </w:r>
      <w:r w:rsidRPr="006C1C0B">
        <w:rPr>
          <w:sz w:val="28"/>
          <w:szCs w:val="28"/>
          <w:lang w:eastAsia="en-US"/>
        </w:rPr>
        <w:t>, як</w:t>
      </w:r>
      <w:r w:rsidR="00515085">
        <w:rPr>
          <w:sz w:val="28"/>
          <w:szCs w:val="28"/>
          <w:lang w:eastAsia="en-US"/>
        </w:rPr>
        <w:t>ий</w:t>
      </w:r>
      <w:r w:rsidRPr="006C1C0B">
        <w:rPr>
          <w:sz w:val="28"/>
          <w:szCs w:val="28"/>
          <w:lang w:eastAsia="en-US"/>
        </w:rPr>
        <w:t xml:space="preserve"> виклада</w:t>
      </w:r>
      <w:r w:rsidR="00515085">
        <w:rPr>
          <w:sz w:val="28"/>
          <w:szCs w:val="28"/>
          <w:lang w:eastAsia="en-US"/>
        </w:rPr>
        <w:t>є</w:t>
      </w:r>
      <w:r w:rsidRPr="006C1C0B">
        <w:rPr>
          <w:sz w:val="28"/>
          <w:szCs w:val="28"/>
          <w:lang w:eastAsia="en-US"/>
        </w:rPr>
        <w:t xml:space="preserve">ться на лекційних заняттях. При засвоєнні лекційного матеріалу </w:t>
      </w:r>
      <w:r w:rsidR="00845035">
        <w:rPr>
          <w:sz w:val="28"/>
          <w:szCs w:val="28"/>
          <w:lang w:eastAsia="en-US"/>
        </w:rPr>
        <w:t>здобувачі</w:t>
      </w:r>
      <w:r w:rsidRPr="006C1C0B">
        <w:rPr>
          <w:sz w:val="28"/>
          <w:szCs w:val="28"/>
          <w:lang w:eastAsia="en-US"/>
        </w:rPr>
        <w:t xml:space="preserve"> користуються навчальною літературою та навчально-методичними матеріалами, перелік яких рекомендується викладачем</w:t>
      </w:r>
      <w:r>
        <w:rPr>
          <w:sz w:val="28"/>
          <w:szCs w:val="28"/>
          <w:lang w:eastAsia="en-US"/>
        </w:rPr>
        <w:t>.</w:t>
      </w:r>
    </w:p>
    <w:p w:rsidR="00365AD6" w:rsidRDefault="00365AD6" w:rsidP="00B416A2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365AD6">
        <w:rPr>
          <w:sz w:val="28"/>
          <w:szCs w:val="28"/>
          <w:lang w:eastAsia="en-US"/>
        </w:rPr>
        <w:t xml:space="preserve">Обов’язковим елементом </w:t>
      </w:r>
      <w:r>
        <w:rPr>
          <w:sz w:val="28"/>
          <w:szCs w:val="28"/>
          <w:lang w:eastAsia="en-US"/>
        </w:rPr>
        <w:t>роботи</w:t>
      </w:r>
      <w:r w:rsidRPr="00365AD6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>з</w:t>
      </w:r>
      <w:r w:rsidRPr="00365AD6">
        <w:rPr>
          <w:sz w:val="28"/>
          <w:szCs w:val="28"/>
          <w:lang w:eastAsia="en-US"/>
        </w:rPr>
        <w:t xml:space="preserve"> науковою літературою є вед</w:t>
      </w:r>
      <w:r>
        <w:rPr>
          <w:sz w:val="28"/>
          <w:szCs w:val="28"/>
          <w:lang w:eastAsia="en-US"/>
        </w:rPr>
        <w:t>ення одного з наступних записів</w:t>
      </w:r>
      <w:r w:rsidR="00B416A2">
        <w:rPr>
          <w:sz w:val="28"/>
          <w:szCs w:val="28"/>
          <w:lang w:eastAsia="en-US"/>
        </w:rPr>
        <w:t xml:space="preserve"> (за узгодженням з викладачем)</w:t>
      </w:r>
      <w:r>
        <w:rPr>
          <w:sz w:val="28"/>
          <w:szCs w:val="28"/>
          <w:lang w:eastAsia="en-US"/>
        </w:rPr>
        <w:t>:</w:t>
      </w:r>
    </w:p>
    <w:p w:rsidR="00365AD6" w:rsidRDefault="00365AD6" w:rsidP="00E46BA6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lastRenderedPageBreak/>
        <w:t>-</w:t>
      </w:r>
      <w:r w:rsidRPr="00365AD6">
        <w:rPr>
          <w:sz w:val="28"/>
          <w:szCs w:val="28"/>
          <w:lang w:eastAsia="en-US"/>
        </w:rPr>
        <w:t xml:space="preserve"> </w:t>
      </w:r>
      <w:r>
        <w:rPr>
          <w:sz w:val="28"/>
          <w:szCs w:val="28"/>
          <w:lang w:eastAsia="en-US"/>
        </w:rPr>
        <w:t>а</w:t>
      </w:r>
      <w:r w:rsidRPr="00365AD6">
        <w:rPr>
          <w:sz w:val="28"/>
          <w:szCs w:val="28"/>
          <w:lang w:eastAsia="en-US"/>
        </w:rPr>
        <w:t>нотація – короткий виклад змісту (статті, текстового фрагмента тощо) зі своєю оцінкою); формує н</w:t>
      </w:r>
      <w:r>
        <w:rPr>
          <w:sz w:val="28"/>
          <w:szCs w:val="28"/>
          <w:lang w:eastAsia="en-US"/>
        </w:rPr>
        <w:t>авички узагальнення інформації;</w:t>
      </w:r>
    </w:p>
    <w:p w:rsidR="00365AD6" w:rsidRDefault="00365AD6" w:rsidP="00E46BA6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- план (простий чи розгорнутий) – </w:t>
      </w:r>
      <w:r w:rsidRPr="00365AD6">
        <w:rPr>
          <w:sz w:val="28"/>
          <w:szCs w:val="28"/>
          <w:lang w:eastAsia="en-US"/>
        </w:rPr>
        <w:t>містить чітке формулювання ключової думки відповідного текстового фрагменту</w:t>
      </w:r>
      <w:r>
        <w:rPr>
          <w:sz w:val="28"/>
          <w:szCs w:val="28"/>
          <w:lang w:eastAsia="en-US"/>
        </w:rPr>
        <w:t>;</w:t>
      </w:r>
    </w:p>
    <w:p w:rsidR="00365AD6" w:rsidRDefault="00365AD6" w:rsidP="00E46BA6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- т</w:t>
      </w:r>
      <w:r w:rsidRPr="00365AD6">
        <w:rPr>
          <w:sz w:val="28"/>
          <w:szCs w:val="28"/>
          <w:lang w:eastAsia="en-US"/>
        </w:rPr>
        <w:t>ези – коротко сформульовані головні положення матеріалу, що вивчався, дають чітке розу</w:t>
      </w:r>
      <w:r>
        <w:rPr>
          <w:sz w:val="28"/>
          <w:szCs w:val="28"/>
          <w:lang w:eastAsia="en-US"/>
        </w:rPr>
        <w:t>міння ключових ідей і висновків;</w:t>
      </w:r>
    </w:p>
    <w:p w:rsidR="00365AD6" w:rsidRDefault="00365AD6" w:rsidP="00E46BA6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- к</w:t>
      </w:r>
      <w:r w:rsidRPr="00365AD6">
        <w:rPr>
          <w:sz w:val="28"/>
          <w:szCs w:val="28"/>
          <w:lang w:eastAsia="en-US"/>
        </w:rPr>
        <w:t>онспект (текстовий або формалізований)</w:t>
      </w:r>
      <w:r>
        <w:rPr>
          <w:sz w:val="28"/>
          <w:szCs w:val="28"/>
          <w:lang w:eastAsia="en-US"/>
        </w:rPr>
        <w:t xml:space="preserve"> </w:t>
      </w:r>
      <w:r w:rsidRPr="00365AD6">
        <w:rPr>
          <w:sz w:val="28"/>
          <w:szCs w:val="28"/>
          <w:lang w:eastAsia="en-US"/>
        </w:rPr>
        <w:t>– передбачає письмовий огляд ос</w:t>
      </w:r>
      <w:r>
        <w:rPr>
          <w:sz w:val="28"/>
          <w:szCs w:val="28"/>
          <w:lang w:eastAsia="en-US"/>
        </w:rPr>
        <w:t>новних положень наукової роботи;</w:t>
      </w:r>
    </w:p>
    <w:p w:rsidR="00365AD6" w:rsidRDefault="00365AD6" w:rsidP="00E46BA6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- с</w:t>
      </w:r>
      <w:r w:rsidRPr="00365AD6">
        <w:rPr>
          <w:sz w:val="28"/>
          <w:szCs w:val="28"/>
          <w:lang w:eastAsia="en-US"/>
        </w:rPr>
        <w:t>ловник термінів – вибірковий запис спеціальних термінів з їхнім детальним поясненням; склада</w:t>
      </w:r>
      <w:r>
        <w:rPr>
          <w:sz w:val="28"/>
          <w:szCs w:val="28"/>
          <w:lang w:eastAsia="en-US"/>
        </w:rPr>
        <w:t>ється</w:t>
      </w:r>
      <w:r w:rsidRPr="00365AD6">
        <w:rPr>
          <w:sz w:val="28"/>
          <w:szCs w:val="28"/>
          <w:lang w:eastAsia="en-US"/>
        </w:rPr>
        <w:t xml:space="preserve"> за абеткою, що значно полегш</w:t>
      </w:r>
      <w:r>
        <w:rPr>
          <w:sz w:val="28"/>
          <w:szCs w:val="28"/>
          <w:lang w:eastAsia="en-US"/>
        </w:rPr>
        <w:t xml:space="preserve">ує </w:t>
      </w:r>
      <w:r w:rsidRPr="00365AD6">
        <w:rPr>
          <w:sz w:val="28"/>
          <w:szCs w:val="28"/>
          <w:lang w:eastAsia="en-US"/>
        </w:rPr>
        <w:t xml:space="preserve">користування. </w:t>
      </w:r>
    </w:p>
    <w:p w:rsidR="00365AD6" w:rsidRPr="00444871" w:rsidRDefault="00365AD6" w:rsidP="00E46BA6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Необхідно</w:t>
      </w:r>
      <w:r w:rsidRPr="00365AD6">
        <w:rPr>
          <w:sz w:val="28"/>
          <w:szCs w:val="28"/>
          <w:lang w:eastAsia="en-US"/>
        </w:rPr>
        <w:t xml:space="preserve"> пам'ятати, що через оформлення </w:t>
      </w:r>
      <w:r>
        <w:rPr>
          <w:sz w:val="28"/>
          <w:szCs w:val="28"/>
          <w:lang w:eastAsia="en-US"/>
        </w:rPr>
        <w:t>самостійної</w:t>
      </w:r>
      <w:r w:rsidRPr="00365AD6">
        <w:rPr>
          <w:sz w:val="28"/>
          <w:szCs w:val="28"/>
          <w:lang w:eastAsia="en-US"/>
        </w:rPr>
        <w:t xml:space="preserve"> роботи викладач формує першу думку про </w:t>
      </w:r>
      <w:r w:rsidR="006C0E90">
        <w:rPr>
          <w:sz w:val="28"/>
          <w:szCs w:val="28"/>
          <w:lang w:eastAsia="en-US"/>
        </w:rPr>
        <w:t xml:space="preserve">засвоєння здобувачем </w:t>
      </w:r>
      <w:r w:rsidRPr="00365AD6">
        <w:rPr>
          <w:sz w:val="28"/>
          <w:szCs w:val="28"/>
          <w:lang w:eastAsia="en-US"/>
        </w:rPr>
        <w:t>зміст</w:t>
      </w:r>
      <w:r w:rsidR="006C0E90">
        <w:rPr>
          <w:sz w:val="28"/>
          <w:szCs w:val="28"/>
          <w:lang w:eastAsia="en-US"/>
        </w:rPr>
        <w:t>у</w:t>
      </w:r>
      <w:r w:rsidRPr="00365AD6">
        <w:rPr>
          <w:sz w:val="28"/>
          <w:szCs w:val="28"/>
          <w:lang w:eastAsia="en-US"/>
        </w:rPr>
        <w:t xml:space="preserve"> </w:t>
      </w:r>
      <w:r w:rsidR="006C0E90">
        <w:rPr>
          <w:sz w:val="28"/>
          <w:szCs w:val="28"/>
          <w:lang w:eastAsia="en-US"/>
        </w:rPr>
        <w:t xml:space="preserve">проробленого </w:t>
      </w:r>
      <w:r w:rsidRPr="00365AD6">
        <w:rPr>
          <w:sz w:val="28"/>
          <w:szCs w:val="28"/>
          <w:lang w:eastAsia="en-US"/>
        </w:rPr>
        <w:t xml:space="preserve">матеріалу. Тому </w:t>
      </w:r>
      <w:r>
        <w:rPr>
          <w:sz w:val="28"/>
          <w:szCs w:val="28"/>
          <w:lang w:eastAsia="en-US"/>
        </w:rPr>
        <w:t xml:space="preserve">при оформленні </w:t>
      </w:r>
      <w:r w:rsidR="006C0E90">
        <w:rPr>
          <w:sz w:val="28"/>
          <w:szCs w:val="28"/>
          <w:lang w:eastAsia="en-US"/>
        </w:rPr>
        <w:t xml:space="preserve">результатів </w:t>
      </w:r>
      <w:r>
        <w:rPr>
          <w:sz w:val="28"/>
          <w:szCs w:val="28"/>
          <w:lang w:eastAsia="en-US"/>
        </w:rPr>
        <w:t>самостійної роботи</w:t>
      </w:r>
      <w:r w:rsidRPr="00365AD6">
        <w:rPr>
          <w:sz w:val="28"/>
          <w:szCs w:val="28"/>
          <w:lang w:eastAsia="en-US"/>
        </w:rPr>
        <w:t xml:space="preserve"> необхідно дотримуватись стандартних вимог, які висуваються </w:t>
      </w:r>
      <w:r>
        <w:rPr>
          <w:sz w:val="28"/>
          <w:szCs w:val="28"/>
          <w:lang w:eastAsia="en-US"/>
        </w:rPr>
        <w:t xml:space="preserve">до </w:t>
      </w:r>
      <w:r w:rsidR="006C0E90">
        <w:rPr>
          <w:sz w:val="28"/>
          <w:szCs w:val="28"/>
          <w:lang w:eastAsia="en-US"/>
        </w:rPr>
        <w:t xml:space="preserve">змісту та </w:t>
      </w:r>
      <w:r>
        <w:rPr>
          <w:sz w:val="28"/>
          <w:szCs w:val="28"/>
          <w:lang w:eastAsia="en-US"/>
        </w:rPr>
        <w:t>оформлення наукових робіт</w:t>
      </w:r>
      <w:r w:rsidRPr="00365AD6">
        <w:rPr>
          <w:sz w:val="28"/>
          <w:szCs w:val="28"/>
          <w:lang w:eastAsia="en-US"/>
        </w:rPr>
        <w:t xml:space="preserve">. </w:t>
      </w:r>
      <w:r w:rsidR="00872489" w:rsidRPr="00872489">
        <w:rPr>
          <w:sz w:val="28"/>
          <w:szCs w:val="28"/>
          <w:lang w:eastAsia="en-US"/>
        </w:rPr>
        <w:t>регулюються стандартом </w:t>
      </w:r>
      <w:hyperlink r:id="rId10" w:history="1">
        <w:r w:rsidR="00872489" w:rsidRPr="00444871">
          <w:rPr>
            <w:rStyle w:val="ad"/>
            <w:bCs/>
            <w:sz w:val="28"/>
            <w:szCs w:val="28"/>
            <w:lang w:eastAsia="en-US"/>
          </w:rPr>
          <w:t>ДСТУ 3008:2015</w:t>
        </w:r>
      </w:hyperlink>
      <w:r w:rsidR="00872489" w:rsidRPr="00444871">
        <w:rPr>
          <w:bCs/>
          <w:sz w:val="28"/>
          <w:szCs w:val="28"/>
          <w:lang w:eastAsia="en-US"/>
        </w:rPr>
        <w:t> «Інформація та документація. Звіти у сфері науки і техніки. Структура та правила оформлювання»</w:t>
      </w:r>
      <w:r w:rsidR="00872489" w:rsidRPr="00444871">
        <w:rPr>
          <w:sz w:val="28"/>
          <w:szCs w:val="28"/>
          <w:lang w:eastAsia="en-US"/>
        </w:rPr>
        <w:t>.</w:t>
      </w:r>
    </w:p>
    <w:p w:rsidR="006C1C0B" w:rsidRDefault="006C1C0B" w:rsidP="00E46BA6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</w:p>
    <w:p w:rsidR="00A45491" w:rsidRDefault="00A45491" w:rsidP="00A45491">
      <w:pPr>
        <w:pStyle w:val="2"/>
        <w:spacing w:line="276" w:lineRule="auto"/>
        <w:rPr>
          <w:b/>
        </w:rPr>
      </w:pPr>
      <w:bookmarkStart w:id="6" w:name="_Toc220443419"/>
      <w:r>
        <w:rPr>
          <w:b/>
        </w:rPr>
        <w:t>4.2</w:t>
      </w:r>
      <w:r>
        <w:rPr>
          <w:b/>
        </w:rPr>
        <w:tab/>
        <w:t>П</w:t>
      </w:r>
      <w:r w:rsidRPr="00A45491">
        <w:rPr>
          <w:b/>
        </w:rPr>
        <w:t>ідготовка до практичних занять</w:t>
      </w:r>
      <w:bookmarkEnd w:id="6"/>
    </w:p>
    <w:p w:rsidR="00A45491" w:rsidRPr="00A45491" w:rsidRDefault="00A45491" w:rsidP="00A45491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</w:p>
    <w:p w:rsidR="00A45491" w:rsidRDefault="00A45491" w:rsidP="00A45491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A45491">
        <w:rPr>
          <w:sz w:val="28"/>
          <w:szCs w:val="28"/>
          <w:lang w:eastAsia="en-US"/>
        </w:rPr>
        <w:t xml:space="preserve">В процесі вивчення дисципліни для закріплення теоретичних знань, отриманих на лекціях, </w:t>
      </w:r>
      <w:r w:rsidR="00162EC9">
        <w:rPr>
          <w:sz w:val="28"/>
          <w:szCs w:val="28"/>
          <w:lang w:eastAsia="en-US"/>
        </w:rPr>
        <w:t>здобувачі вищої освіти</w:t>
      </w:r>
      <w:r w:rsidRPr="00A45491">
        <w:rPr>
          <w:sz w:val="28"/>
          <w:szCs w:val="28"/>
          <w:lang w:eastAsia="en-US"/>
        </w:rPr>
        <w:t xml:space="preserve"> повинні виконати завдання, які виносяться на </w:t>
      </w:r>
      <w:r>
        <w:rPr>
          <w:sz w:val="28"/>
          <w:szCs w:val="28"/>
          <w:lang w:eastAsia="en-US"/>
        </w:rPr>
        <w:t>практичні</w:t>
      </w:r>
      <w:r w:rsidRPr="00A45491">
        <w:rPr>
          <w:sz w:val="28"/>
          <w:szCs w:val="28"/>
          <w:lang w:eastAsia="en-US"/>
        </w:rPr>
        <w:t xml:space="preserve"> заняття</w:t>
      </w:r>
      <w:r w:rsidR="000F168A">
        <w:rPr>
          <w:sz w:val="28"/>
          <w:szCs w:val="28"/>
          <w:lang w:eastAsia="en-US"/>
        </w:rPr>
        <w:t>.</w:t>
      </w:r>
      <w:r w:rsidR="002D5B89">
        <w:rPr>
          <w:sz w:val="28"/>
          <w:szCs w:val="28"/>
          <w:lang w:eastAsia="en-US"/>
        </w:rPr>
        <w:t xml:space="preserve"> </w:t>
      </w:r>
      <w:r w:rsidR="002D5B89" w:rsidRPr="002D5B89">
        <w:rPr>
          <w:sz w:val="28"/>
          <w:szCs w:val="28"/>
          <w:lang w:eastAsia="en-US"/>
        </w:rPr>
        <w:t xml:space="preserve">Практичні заняття передбачають </w:t>
      </w:r>
      <w:r w:rsidR="002D5B89">
        <w:rPr>
          <w:sz w:val="28"/>
          <w:szCs w:val="28"/>
          <w:lang w:eastAsia="en-US"/>
        </w:rPr>
        <w:t>виконання</w:t>
      </w:r>
      <w:r w:rsidR="002D5B89" w:rsidRPr="002D5B89">
        <w:rPr>
          <w:sz w:val="28"/>
          <w:szCs w:val="28"/>
          <w:lang w:eastAsia="en-US"/>
        </w:rPr>
        <w:t xml:space="preserve"> за</w:t>
      </w:r>
      <w:r w:rsidR="002D5B89">
        <w:rPr>
          <w:sz w:val="28"/>
          <w:szCs w:val="28"/>
          <w:lang w:eastAsia="en-US"/>
        </w:rPr>
        <w:t>вдань</w:t>
      </w:r>
      <w:r w:rsidR="002D5B89" w:rsidRPr="002D5B89">
        <w:rPr>
          <w:sz w:val="28"/>
          <w:szCs w:val="28"/>
          <w:lang w:eastAsia="en-US"/>
        </w:rPr>
        <w:t xml:space="preserve"> різних рівнів</w:t>
      </w:r>
      <w:r w:rsidR="002D5B89">
        <w:rPr>
          <w:sz w:val="28"/>
          <w:szCs w:val="28"/>
          <w:lang w:eastAsia="en-US"/>
        </w:rPr>
        <w:t xml:space="preserve"> </w:t>
      </w:r>
      <w:r w:rsidR="009B6F18">
        <w:rPr>
          <w:sz w:val="28"/>
          <w:szCs w:val="28"/>
          <w:lang w:eastAsia="en-US"/>
        </w:rPr>
        <w:t>та/</w:t>
      </w:r>
      <w:r w:rsidR="002D5B89">
        <w:rPr>
          <w:sz w:val="28"/>
          <w:szCs w:val="28"/>
          <w:lang w:eastAsia="en-US"/>
        </w:rPr>
        <w:t>або</w:t>
      </w:r>
      <w:r w:rsidR="002D5B89" w:rsidRPr="002D5B89">
        <w:rPr>
          <w:sz w:val="28"/>
          <w:szCs w:val="28"/>
          <w:lang w:eastAsia="en-US"/>
        </w:rPr>
        <w:t xml:space="preserve"> розбір реальних кейсів за </w:t>
      </w:r>
      <w:r w:rsidR="002D5B89">
        <w:rPr>
          <w:sz w:val="28"/>
          <w:szCs w:val="28"/>
          <w:lang w:eastAsia="en-US"/>
        </w:rPr>
        <w:t xml:space="preserve">методичними </w:t>
      </w:r>
      <w:r w:rsidR="002D5B89" w:rsidRPr="002D5B89">
        <w:rPr>
          <w:sz w:val="28"/>
          <w:szCs w:val="28"/>
          <w:lang w:eastAsia="en-US"/>
        </w:rPr>
        <w:t xml:space="preserve">матеріалами </w:t>
      </w:r>
      <w:r w:rsidR="002D5B89">
        <w:rPr>
          <w:sz w:val="28"/>
          <w:szCs w:val="28"/>
          <w:lang w:eastAsia="en-US"/>
        </w:rPr>
        <w:t xml:space="preserve">та матеріалами </w:t>
      </w:r>
      <w:r w:rsidR="002D5B89" w:rsidRPr="002D5B89">
        <w:rPr>
          <w:sz w:val="28"/>
          <w:szCs w:val="28"/>
          <w:lang w:eastAsia="en-US"/>
        </w:rPr>
        <w:t>відкритого доступу</w:t>
      </w:r>
      <w:r w:rsidR="002D5B89">
        <w:rPr>
          <w:sz w:val="28"/>
          <w:szCs w:val="28"/>
          <w:lang w:eastAsia="en-US"/>
        </w:rPr>
        <w:t>.</w:t>
      </w:r>
    </w:p>
    <w:p w:rsidR="00541FC0" w:rsidRPr="00A45491" w:rsidRDefault="00541FC0" w:rsidP="00A45491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</w:p>
    <w:p w:rsidR="000F168A" w:rsidRPr="00541FC0" w:rsidRDefault="00541FC0" w:rsidP="00541FC0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Таблиця 4.1 - </w:t>
      </w:r>
      <w:r w:rsidRPr="00541FC0">
        <w:rPr>
          <w:sz w:val="28"/>
          <w:szCs w:val="28"/>
          <w:lang w:eastAsia="en-US"/>
        </w:rPr>
        <w:t>Тематика практичних занять</w:t>
      </w:r>
    </w:p>
    <w:tbl>
      <w:tblPr>
        <w:tblW w:w="50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2"/>
        <w:gridCol w:w="7327"/>
        <w:gridCol w:w="1412"/>
      </w:tblGrid>
      <w:tr w:rsidR="003649F6" w:rsidRPr="001B263C" w:rsidTr="003649F6">
        <w:trPr>
          <w:trHeight w:val="683"/>
        </w:trPr>
        <w:tc>
          <w:tcPr>
            <w:tcW w:w="327" w:type="pct"/>
            <w:shd w:val="clear" w:color="auto" w:fill="auto"/>
            <w:vAlign w:val="center"/>
          </w:tcPr>
          <w:p w:rsidR="003649F6" w:rsidRPr="00832856" w:rsidRDefault="003649F6" w:rsidP="003649F6">
            <w:pPr>
              <w:ind w:left="142" w:hanging="142"/>
              <w:jc w:val="center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№</w:t>
            </w:r>
          </w:p>
          <w:p w:rsidR="003649F6" w:rsidRPr="00832856" w:rsidRDefault="003649F6" w:rsidP="003649F6">
            <w:pPr>
              <w:ind w:left="142" w:hanging="142"/>
              <w:jc w:val="center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з/п</w:t>
            </w:r>
          </w:p>
        </w:tc>
        <w:tc>
          <w:tcPr>
            <w:tcW w:w="3918" w:type="pct"/>
            <w:shd w:val="clear" w:color="auto" w:fill="auto"/>
            <w:vAlign w:val="center"/>
          </w:tcPr>
          <w:p w:rsidR="003649F6" w:rsidRPr="00832856" w:rsidRDefault="003649F6" w:rsidP="003649F6">
            <w:pPr>
              <w:jc w:val="center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Назва теми</w:t>
            </w:r>
          </w:p>
        </w:tc>
        <w:tc>
          <w:tcPr>
            <w:tcW w:w="755" w:type="pct"/>
            <w:shd w:val="clear" w:color="auto" w:fill="auto"/>
            <w:vAlign w:val="center"/>
          </w:tcPr>
          <w:p w:rsidR="003649F6" w:rsidRPr="00832856" w:rsidRDefault="003649F6" w:rsidP="003649F6">
            <w:pPr>
              <w:jc w:val="center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Кількість годин</w:t>
            </w:r>
          </w:p>
        </w:tc>
      </w:tr>
      <w:tr w:rsidR="003649F6" w:rsidRPr="001B263C" w:rsidTr="003649F6">
        <w:tc>
          <w:tcPr>
            <w:tcW w:w="327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3918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both"/>
              <w:rPr>
                <w:sz w:val="28"/>
                <w:szCs w:val="28"/>
                <w:lang w:eastAsia="en-US"/>
              </w:rPr>
            </w:pPr>
            <w:r w:rsidRPr="000F5F8B">
              <w:rPr>
                <w:sz w:val="28"/>
                <w:szCs w:val="28"/>
                <w:lang w:eastAsia="en-US"/>
              </w:rPr>
              <w:t>Морфологія, властивості й елементи симетрії кристалів</w:t>
            </w:r>
            <w:r w:rsidR="00444871">
              <w:rPr>
                <w:sz w:val="28"/>
                <w:szCs w:val="28"/>
                <w:lang w:eastAsia="en-US"/>
              </w:rPr>
              <w:t>.</w:t>
            </w:r>
          </w:p>
        </w:tc>
        <w:tc>
          <w:tcPr>
            <w:tcW w:w="755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2</w:t>
            </w:r>
          </w:p>
        </w:tc>
      </w:tr>
      <w:tr w:rsidR="003649F6" w:rsidRPr="001B263C" w:rsidTr="003649F6">
        <w:tc>
          <w:tcPr>
            <w:tcW w:w="327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center"/>
              <w:rPr>
                <w:sz w:val="28"/>
                <w:szCs w:val="28"/>
                <w:lang w:val="en-US" w:eastAsia="en-US"/>
              </w:rPr>
            </w:pPr>
            <w:r w:rsidRPr="00832856">
              <w:rPr>
                <w:sz w:val="28"/>
                <w:szCs w:val="28"/>
                <w:lang w:val="en-US" w:eastAsia="en-US"/>
              </w:rPr>
              <w:t>2</w:t>
            </w:r>
          </w:p>
        </w:tc>
        <w:tc>
          <w:tcPr>
            <w:tcW w:w="3918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both"/>
              <w:rPr>
                <w:bCs/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Вивчення та визначення мінералів.</w:t>
            </w:r>
          </w:p>
        </w:tc>
        <w:tc>
          <w:tcPr>
            <w:tcW w:w="755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2</w:t>
            </w:r>
          </w:p>
        </w:tc>
      </w:tr>
      <w:tr w:rsidR="003649F6" w:rsidRPr="001B263C" w:rsidTr="003649F6">
        <w:tc>
          <w:tcPr>
            <w:tcW w:w="327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center"/>
              <w:rPr>
                <w:sz w:val="28"/>
                <w:szCs w:val="28"/>
                <w:lang w:val="en-US" w:eastAsia="en-US"/>
              </w:rPr>
            </w:pPr>
            <w:r w:rsidRPr="00832856">
              <w:rPr>
                <w:sz w:val="28"/>
                <w:szCs w:val="28"/>
                <w:lang w:val="en-US" w:eastAsia="en-US"/>
              </w:rPr>
              <w:t>3</w:t>
            </w:r>
          </w:p>
        </w:tc>
        <w:tc>
          <w:tcPr>
            <w:tcW w:w="3918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both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Побудова геохронологічної шкали.</w:t>
            </w:r>
          </w:p>
        </w:tc>
        <w:tc>
          <w:tcPr>
            <w:tcW w:w="755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2</w:t>
            </w:r>
          </w:p>
        </w:tc>
      </w:tr>
      <w:tr w:rsidR="003649F6" w:rsidRPr="001B263C" w:rsidTr="003649F6">
        <w:tc>
          <w:tcPr>
            <w:tcW w:w="327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center"/>
              <w:rPr>
                <w:sz w:val="28"/>
                <w:szCs w:val="28"/>
                <w:lang w:val="en-US" w:eastAsia="en-US"/>
              </w:rPr>
            </w:pPr>
            <w:r w:rsidRPr="00832856">
              <w:rPr>
                <w:sz w:val="28"/>
                <w:szCs w:val="28"/>
                <w:lang w:val="en-US" w:eastAsia="en-US"/>
              </w:rPr>
              <w:t>4</w:t>
            </w:r>
          </w:p>
        </w:tc>
        <w:tc>
          <w:tcPr>
            <w:tcW w:w="3918" w:type="pct"/>
            <w:shd w:val="clear" w:color="auto" w:fill="auto"/>
          </w:tcPr>
          <w:p w:rsidR="003649F6" w:rsidRPr="00444871" w:rsidRDefault="003649F6" w:rsidP="00541FC0">
            <w:pPr>
              <w:spacing w:line="276" w:lineRule="auto"/>
              <w:jc w:val="both"/>
              <w:rPr>
                <w:snapToGrid w:val="0"/>
                <w:color w:val="000000"/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Визначення і вивчення магматичних і метаморфічних гірських порід</w:t>
            </w:r>
            <w:r w:rsidR="00444871">
              <w:rPr>
                <w:snapToGrid w:val="0"/>
                <w:color w:val="000000"/>
                <w:sz w:val="28"/>
                <w:szCs w:val="28"/>
                <w:lang w:eastAsia="en-US"/>
              </w:rPr>
              <w:t>.</w:t>
            </w:r>
          </w:p>
        </w:tc>
        <w:tc>
          <w:tcPr>
            <w:tcW w:w="755" w:type="pct"/>
            <w:shd w:val="clear" w:color="auto" w:fill="auto"/>
          </w:tcPr>
          <w:p w:rsidR="003649F6" w:rsidRPr="00832856" w:rsidRDefault="006847A2" w:rsidP="00541FC0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</w:t>
            </w:r>
          </w:p>
        </w:tc>
      </w:tr>
      <w:tr w:rsidR="003649F6" w:rsidRPr="001B263C" w:rsidTr="003649F6">
        <w:tc>
          <w:tcPr>
            <w:tcW w:w="327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center"/>
              <w:rPr>
                <w:sz w:val="28"/>
                <w:szCs w:val="28"/>
                <w:lang w:val="en-US" w:eastAsia="en-US"/>
              </w:rPr>
            </w:pPr>
            <w:r w:rsidRPr="00832856">
              <w:rPr>
                <w:sz w:val="28"/>
                <w:szCs w:val="28"/>
                <w:lang w:val="en-US" w:eastAsia="en-US"/>
              </w:rPr>
              <w:t>5</w:t>
            </w:r>
          </w:p>
        </w:tc>
        <w:tc>
          <w:tcPr>
            <w:tcW w:w="3918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both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Визначення і вивчення сучасних осадів та осадових гірських порід.</w:t>
            </w:r>
          </w:p>
        </w:tc>
        <w:tc>
          <w:tcPr>
            <w:tcW w:w="755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2</w:t>
            </w:r>
          </w:p>
        </w:tc>
      </w:tr>
      <w:tr w:rsidR="006847A2" w:rsidRPr="001B263C" w:rsidTr="003649F6">
        <w:tc>
          <w:tcPr>
            <w:tcW w:w="327" w:type="pct"/>
            <w:shd w:val="clear" w:color="auto" w:fill="auto"/>
          </w:tcPr>
          <w:p w:rsidR="006847A2" w:rsidRPr="006847A2" w:rsidRDefault="006847A2" w:rsidP="00541FC0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</w:t>
            </w:r>
          </w:p>
        </w:tc>
        <w:tc>
          <w:tcPr>
            <w:tcW w:w="3918" w:type="pct"/>
            <w:shd w:val="clear" w:color="auto" w:fill="auto"/>
          </w:tcPr>
          <w:p w:rsidR="006847A2" w:rsidRPr="00832856" w:rsidRDefault="006847A2" w:rsidP="006847A2">
            <w:pPr>
              <w:spacing w:line="276" w:lineRule="auto"/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Визначення елементів залягання гірських порід</w:t>
            </w:r>
          </w:p>
        </w:tc>
        <w:tc>
          <w:tcPr>
            <w:tcW w:w="755" w:type="pct"/>
            <w:shd w:val="clear" w:color="auto" w:fill="auto"/>
          </w:tcPr>
          <w:p w:rsidR="006847A2" w:rsidRPr="00832856" w:rsidRDefault="006847A2" w:rsidP="00541FC0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</w:t>
            </w:r>
          </w:p>
        </w:tc>
      </w:tr>
      <w:tr w:rsidR="003649F6" w:rsidRPr="001B263C" w:rsidTr="003649F6">
        <w:tc>
          <w:tcPr>
            <w:tcW w:w="327" w:type="pct"/>
            <w:shd w:val="clear" w:color="auto" w:fill="auto"/>
          </w:tcPr>
          <w:p w:rsidR="003649F6" w:rsidRPr="006847A2" w:rsidRDefault="006847A2" w:rsidP="00541FC0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7</w:t>
            </w:r>
          </w:p>
        </w:tc>
        <w:tc>
          <w:tcPr>
            <w:tcW w:w="3918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both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Побудова геологічного розрізу та стратиграфічної колонки за геологічною картою.</w:t>
            </w:r>
          </w:p>
        </w:tc>
        <w:tc>
          <w:tcPr>
            <w:tcW w:w="755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>2</w:t>
            </w:r>
          </w:p>
        </w:tc>
      </w:tr>
      <w:tr w:rsidR="003649F6" w:rsidRPr="001B263C" w:rsidTr="003649F6">
        <w:tc>
          <w:tcPr>
            <w:tcW w:w="327" w:type="pct"/>
            <w:shd w:val="clear" w:color="auto" w:fill="auto"/>
          </w:tcPr>
          <w:p w:rsidR="003649F6" w:rsidRPr="006847A2" w:rsidRDefault="006847A2" w:rsidP="00541FC0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</w:t>
            </w:r>
          </w:p>
        </w:tc>
        <w:tc>
          <w:tcPr>
            <w:tcW w:w="3918" w:type="pct"/>
            <w:shd w:val="clear" w:color="auto" w:fill="auto"/>
          </w:tcPr>
          <w:p w:rsidR="003649F6" w:rsidRPr="00832856" w:rsidRDefault="003649F6" w:rsidP="00541FC0">
            <w:pPr>
              <w:spacing w:line="276" w:lineRule="auto"/>
              <w:jc w:val="both"/>
              <w:rPr>
                <w:sz w:val="28"/>
                <w:szCs w:val="28"/>
                <w:lang w:eastAsia="en-US"/>
              </w:rPr>
            </w:pPr>
            <w:r w:rsidRPr="00832856">
              <w:rPr>
                <w:sz w:val="28"/>
                <w:szCs w:val="28"/>
                <w:lang w:eastAsia="en-US"/>
              </w:rPr>
              <w:t xml:space="preserve">Ознайомлення з геологічною і геоморфологічною будовою та корисними копалинами України.  </w:t>
            </w:r>
          </w:p>
        </w:tc>
        <w:tc>
          <w:tcPr>
            <w:tcW w:w="755" w:type="pct"/>
            <w:shd w:val="clear" w:color="auto" w:fill="auto"/>
          </w:tcPr>
          <w:p w:rsidR="003649F6" w:rsidRPr="00832856" w:rsidRDefault="006847A2" w:rsidP="00541FC0">
            <w:pPr>
              <w:spacing w:line="276" w:lineRule="auto"/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</w:t>
            </w:r>
          </w:p>
        </w:tc>
      </w:tr>
    </w:tbl>
    <w:p w:rsidR="00CB3E53" w:rsidRPr="00CB3E53" w:rsidRDefault="00CB3E53" w:rsidP="00CB3E53">
      <w:pPr>
        <w:pStyle w:val="a4"/>
        <w:rPr>
          <w:sz w:val="28"/>
          <w:szCs w:val="28"/>
        </w:rPr>
      </w:pPr>
    </w:p>
    <w:p w:rsidR="00CB3E53" w:rsidRPr="00CB3E53" w:rsidRDefault="009739DE" w:rsidP="00CB3E53">
      <w:pPr>
        <w:pStyle w:val="2"/>
        <w:spacing w:line="276" w:lineRule="auto"/>
        <w:rPr>
          <w:b/>
        </w:rPr>
      </w:pPr>
      <w:bookmarkStart w:id="7" w:name="_Toc220443420"/>
      <w:r w:rsidRPr="009739DE">
        <w:rPr>
          <w:b/>
        </w:rPr>
        <w:t>4.</w:t>
      </w:r>
      <w:r w:rsidR="00A45491">
        <w:rPr>
          <w:b/>
        </w:rPr>
        <w:t>3</w:t>
      </w:r>
      <w:r>
        <w:rPr>
          <w:b/>
        </w:rPr>
        <w:tab/>
      </w:r>
      <w:r w:rsidRPr="009739DE">
        <w:rPr>
          <w:b/>
        </w:rPr>
        <w:t xml:space="preserve">Засвоєння окремих </w:t>
      </w:r>
      <w:r w:rsidR="00515085">
        <w:rPr>
          <w:b/>
        </w:rPr>
        <w:t>питань</w:t>
      </w:r>
      <w:r w:rsidRPr="009739DE">
        <w:rPr>
          <w:b/>
        </w:rPr>
        <w:t>, що не викладаються</w:t>
      </w:r>
      <w:r>
        <w:rPr>
          <w:b/>
        </w:rPr>
        <w:t xml:space="preserve"> на лекціях</w:t>
      </w:r>
      <w:bookmarkEnd w:id="7"/>
    </w:p>
    <w:p w:rsidR="009739DE" w:rsidRPr="00E46BA6" w:rsidRDefault="009739DE" w:rsidP="00BE489F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</w:p>
    <w:p w:rsidR="00E46BA6" w:rsidRDefault="00E46BA6" w:rsidP="00BE489F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Перелік питань</w:t>
      </w:r>
      <w:r w:rsidR="009739DE" w:rsidRPr="00E46BA6">
        <w:rPr>
          <w:sz w:val="28"/>
          <w:szCs w:val="28"/>
          <w:lang w:eastAsia="en-US"/>
        </w:rPr>
        <w:t xml:space="preserve">, які виносяться на самостійне вивчення здобувачами вищої освіти денної форми навчання наведено у таблиці </w:t>
      </w:r>
      <w:r>
        <w:rPr>
          <w:sz w:val="28"/>
          <w:szCs w:val="28"/>
          <w:lang w:eastAsia="en-US"/>
        </w:rPr>
        <w:t>4</w:t>
      </w:r>
      <w:r w:rsidR="009739DE" w:rsidRPr="00E46BA6">
        <w:rPr>
          <w:sz w:val="28"/>
          <w:szCs w:val="28"/>
          <w:lang w:eastAsia="en-US"/>
        </w:rPr>
        <w:t>.</w:t>
      </w:r>
      <w:r w:rsidR="000F05FB">
        <w:rPr>
          <w:sz w:val="28"/>
          <w:szCs w:val="28"/>
          <w:lang w:eastAsia="en-US"/>
        </w:rPr>
        <w:t>2</w:t>
      </w:r>
      <w:r w:rsidR="009739DE" w:rsidRPr="00E46BA6">
        <w:rPr>
          <w:sz w:val="28"/>
          <w:szCs w:val="28"/>
          <w:lang w:eastAsia="en-US"/>
        </w:rPr>
        <w:t xml:space="preserve">. </w:t>
      </w:r>
    </w:p>
    <w:p w:rsidR="00E46BA6" w:rsidRDefault="00E46BA6" w:rsidP="00BE489F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</w:p>
    <w:p w:rsidR="009739DE" w:rsidRPr="00E46BA6" w:rsidRDefault="00E46BA6" w:rsidP="00BE489F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Таблиця </w:t>
      </w:r>
      <w:r w:rsidR="000F05FB">
        <w:rPr>
          <w:sz w:val="28"/>
          <w:szCs w:val="28"/>
          <w:lang w:eastAsia="en-US"/>
        </w:rPr>
        <w:t>4</w:t>
      </w:r>
      <w:r>
        <w:rPr>
          <w:sz w:val="28"/>
          <w:szCs w:val="28"/>
          <w:lang w:eastAsia="en-US"/>
        </w:rPr>
        <w:t>.</w:t>
      </w:r>
      <w:r w:rsidR="000F05FB">
        <w:rPr>
          <w:sz w:val="28"/>
          <w:szCs w:val="28"/>
          <w:lang w:eastAsia="en-US"/>
        </w:rPr>
        <w:t>2</w:t>
      </w:r>
      <w:r>
        <w:rPr>
          <w:sz w:val="28"/>
          <w:szCs w:val="28"/>
          <w:lang w:eastAsia="en-US"/>
        </w:rPr>
        <w:t xml:space="preserve"> </w:t>
      </w:r>
      <w:r w:rsidRPr="00131DC7">
        <w:rPr>
          <w:sz w:val="28"/>
          <w:szCs w:val="28"/>
          <w:lang w:eastAsia="en-US"/>
        </w:rPr>
        <w:t xml:space="preserve">– Питання для </w:t>
      </w:r>
      <w:r w:rsidR="009739DE" w:rsidRPr="00131DC7">
        <w:rPr>
          <w:sz w:val="28"/>
          <w:szCs w:val="28"/>
          <w:lang w:eastAsia="en-US"/>
        </w:rPr>
        <w:t>самостійного вивчення</w:t>
      </w:r>
      <w:r w:rsidR="009739DE" w:rsidRPr="00E46BA6">
        <w:rPr>
          <w:sz w:val="28"/>
          <w:szCs w:val="28"/>
          <w:lang w:eastAsia="en-US"/>
        </w:rPr>
        <w:t xml:space="preserve"> 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7"/>
        <w:gridCol w:w="3274"/>
        <w:gridCol w:w="3969"/>
        <w:gridCol w:w="1701"/>
      </w:tblGrid>
      <w:tr w:rsidR="00E46BA6" w:rsidRPr="00093A81" w:rsidTr="00C21CDC">
        <w:trPr>
          <w:tblHeader/>
        </w:trPr>
        <w:tc>
          <w:tcPr>
            <w:tcW w:w="407" w:type="dxa"/>
            <w:shd w:val="clear" w:color="auto" w:fill="auto"/>
            <w:vAlign w:val="center"/>
          </w:tcPr>
          <w:p w:rsidR="00E46BA6" w:rsidRPr="00E46BA6" w:rsidRDefault="00E46BA6" w:rsidP="00832856">
            <w:pPr>
              <w:spacing w:line="276" w:lineRule="auto"/>
              <w:jc w:val="center"/>
            </w:pPr>
            <w:r w:rsidRPr="00E46BA6">
              <w:t>№</w:t>
            </w:r>
          </w:p>
        </w:tc>
        <w:tc>
          <w:tcPr>
            <w:tcW w:w="3274" w:type="dxa"/>
            <w:shd w:val="clear" w:color="auto" w:fill="auto"/>
            <w:vAlign w:val="center"/>
          </w:tcPr>
          <w:p w:rsidR="00E46BA6" w:rsidRPr="00E46BA6" w:rsidRDefault="00E46BA6" w:rsidP="00832856">
            <w:pPr>
              <w:spacing w:line="276" w:lineRule="auto"/>
              <w:jc w:val="center"/>
            </w:pPr>
            <w:r w:rsidRPr="00E46BA6">
              <w:t>Тема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E46BA6" w:rsidRPr="00E46BA6" w:rsidRDefault="00E46BA6" w:rsidP="00832856">
            <w:pPr>
              <w:spacing w:line="276" w:lineRule="auto"/>
              <w:jc w:val="center"/>
            </w:pPr>
            <w:r w:rsidRPr="00E46BA6">
              <w:t>Питання для самостійного вивчення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46BA6" w:rsidRPr="00E46BA6" w:rsidRDefault="00E46BA6" w:rsidP="00832856">
            <w:pPr>
              <w:spacing w:line="276" w:lineRule="auto"/>
              <w:jc w:val="center"/>
            </w:pPr>
            <w:r w:rsidRPr="00E46BA6">
              <w:t>Література</w:t>
            </w:r>
          </w:p>
        </w:tc>
      </w:tr>
      <w:tr w:rsidR="00E46BA6" w:rsidRPr="00093A81" w:rsidTr="00C21CDC">
        <w:tc>
          <w:tcPr>
            <w:tcW w:w="407" w:type="dxa"/>
            <w:shd w:val="clear" w:color="auto" w:fill="auto"/>
          </w:tcPr>
          <w:p w:rsidR="00E46BA6" w:rsidRPr="00093A81" w:rsidRDefault="00E46BA6" w:rsidP="00E46BA6">
            <w:pPr>
              <w:pStyle w:val="af"/>
              <w:numPr>
                <w:ilvl w:val="0"/>
                <w:numId w:val="36"/>
              </w:num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3274" w:type="dxa"/>
            <w:shd w:val="clear" w:color="auto" w:fill="auto"/>
          </w:tcPr>
          <w:p w:rsidR="00E46BA6" w:rsidRPr="00E46BA6" w:rsidRDefault="00E46BA6" w:rsidP="00E46BA6">
            <w:pPr>
              <w:rPr>
                <w:lang w:eastAsia="ar-SA"/>
              </w:rPr>
            </w:pPr>
            <w:r w:rsidRPr="00E46BA6">
              <w:rPr>
                <w:lang w:eastAsia="ar-SA"/>
              </w:rPr>
              <w:t>Геологія та геоморфологія:  предмет, об’єкт, методи дослідження та зв'язок з екологією</w:t>
            </w:r>
          </w:p>
        </w:tc>
        <w:tc>
          <w:tcPr>
            <w:tcW w:w="3969" w:type="dxa"/>
            <w:shd w:val="clear" w:color="auto" w:fill="auto"/>
          </w:tcPr>
          <w:p w:rsidR="00E46BA6" w:rsidRPr="00E46BA6" w:rsidRDefault="00E46BA6" w:rsidP="00D012C9">
            <w:pPr>
              <w:jc w:val="both"/>
            </w:pPr>
            <w:r w:rsidRPr="00E46BA6">
              <w:rPr>
                <w:lang w:eastAsia="ar-SA"/>
              </w:rPr>
              <w:t xml:space="preserve">Коротка історія розвитку геології і геоморфології. </w:t>
            </w:r>
          </w:p>
        </w:tc>
        <w:tc>
          <w:tcPr>
            <w:tcW w:w="1701" w:type="dxa"/>
            <w:shd w:val="clear" w:color="auto" w:fill="auto"/>
          </w:tcPr>
          <w:p w:rsidR="00E46BA6" w:rsidRPr="00B66450" w:rsidRDefault="00B66450" w:rsidP="00B66450">
            <w:r>
              <w:rPr>
                <w:lang w:val="en-US"/>
              </w:rPr>
              <w:t>[</w:t>
            </w:r>
            <w:r>
              <w:t>3</w:t>
            </w:r>
            <w:r>
              <w:rPr>
                <w:lang w:val="en-US"/>
              </w:rPr>
              <w:t>]</w:t>
            </w:r>
            <w:r>
              <w:t>, с.8-14</w:t>
            </w:r>
          </w:p>
        </w:tc>
      </w:tr>
      <w:tr w:rsidR="00E46BA6" w:rsidRPr="00093A81" w:rsidTr="00C21CDC">
        <w:trPr>
          <w:trHeight w:val="1423"/>
        </w:trPr>
        <w:tc>
          <w:tcPr>
            <w:tcW w:w="407" w:type="dxa"/>
            <w:shd w:val="clear" w:color="auto" w:fill="auto"/>
          </w:tcPr>
          <w:p w:rsidR="00E46BA6" w:rsidRPr="008827CC" w:rsidRDefault="00E46BA6" w:rsidP="00E46BA6">
            <w:pPr>
              <w:pStyle w:val="af"/>
              <w:numPr>
                <w:ilvl w:val="0"/>
                <w:numId w:val="36"/>
              </w:numPr>
              <w:spacing w:after="0" w:line="240" w:lineRule="auto"/>
              <w:jc w:val="center"/>
              <w:rPr>
                <w:sz w:val="20"/>
                <w:lang w:val="uk-UA"/>
              </w:rPr>
            </w:pPr>
          </w:p>
        </w:tc>
        <w:tc>
          <w:tcPr>
            <w:tcW w:w="3274" w:type="dxa"/>
            <w:shd w:val="clear" w:color="auto" w:fill="auto"/>
          </w:tcPr>
          <w:p w:rsidR="00E46BA6" w:rsidRPr="00E46BA6" w:rsidRDefault="00E46BA6" w:rsidP="00832856">
            <w:pPr>
              <w:rPr>
                <w:lang w:eastAsia="ar-SA"/>
              </w:rPr>
            </w:pPr>
            <w:r w:rsidRPr="00E46BA6">
              <w:rPr>
                <w:lang w:eastAsia="ar-SA"/>
              </w:rPr>
              <w:t>Загальні відомості про Землю та її положення в космічному просторі</w:t>
            </w:r>
          </w:p>
        </w:tc>
        <w:tc>
          <w:tcPr>
            <w:tcW w:w="3969" w:type="dxa"/>
            <w:shd w:val="clear" w:color="auto" w:fill="auto"/>
          </w:tcPr>
          <w:p w:rsidR="00D012C9" w:rsidRPr="00D012C9" w:rsidRDefault="009B6F18" w:rsidP="00D012C9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>
              <w:rPr>
                <w:lang w:eastAsia="ar-SA"/>
              </w:rPr>
              <w:t xml:space="preserve">Закономірності </w:t>
            </w:r>
            <w:r w:rsidR="00D012C9" w:rsidRPr="00D012C9">
              <w:rPr>
                <w:lang w:eastAsia="ar-SA"/>
              </w:rPr>
              <w:t>будов</w:t>
            </w:r>
            <w:r>
              <w:rPr>
                <w:lang w:eastAsia="ar-SA"/>
              </w:rPr>
              <w:t>и та походження</w:t>
            </w:r>
            <w:r w:rsidR="00D012C9" w:rsidRPr="00D012C9">
              <w:rPr>
                <w:lang w:eastAsia="ar-SA"/>
              </w:rPr>
              <w:t xml:space="preserve"> Сонячної системи</w:t>
            </w:r>
            <w:r w:rsidR="00E46BA6" w:rsidRPr="00D012C9">
              <w:rPr>
                <w:lang w:eastAsia="ar-SA"/>
              </w:rPr>
              <w:t xml:space="preserve">. </w:t>
            </w:r>
            <w:r w:rsidR="00D012C9">
              <w:rPr>
                <w:lang w:eastAsia="ar-SA"/>
              </w:rPr>
              <w:t>Космогонічні гіпотези.</w:t>
            </w:r>
          </w:p>
          <w:p w:rsidR="00E46BA6" w:rsidRPr="00D012C9" w:rsidRDefault="00E46BA6" w:rsidP="00D012C9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 w:rsidRPr="00D012C9">
              <w:rPr>
                <w:lang w:eastAsia="ar-SA"/>
              </w:rPr>
              <w:t xml:space="preserve">Походження, будова та властивості </w:t>
            </w:r>
            <w:r w:rsidR="00D012C9" w:rsidRPr="00D012C9">
              <w:rPr>
                <w:lang w:eastAsia="ar-SA"/>
              </w:rPr>
              <w:t>зовнішніх</w:t>
            </w:r>
            <w:r w:rsidRPr="00D012C9">
              <w:rPr>
                <w:lang w:eastAsia="ar-SA"/>
              </w:rPr>
              <w:t xml:space="preserve"> </w:t>
            </w:r>
            <w:proofErr w:type="spellStart"/>
            <w:r w:rsidRPr="00D012C9">
              <w:rPr>
                <w:lang w:eastAsia="ar-SA"/>
              </w:rPr>
              <w:t>геосфер</w:t>
            </w:r>
            <w:proofErr w:type="spellEnd"/>
            <w:r w:rsidRPr="00D012C9">
              <w:rPr>
                <w:lang w:eastAsia="ar-SA"/>
              </w:rPr>
              <w:t xml:space="preserve">. </w:t>
            </w:r>
          </w:p>
        </w:tc>
        <w:tc>
          <w:tcPr>
            <w:tcW w:w="1701" w:type="dxa"/>
            <w:shd w:val="clear" w:color="auto" w:fill="auto"/>
          </w:tcPr>
          <w:p w:rsidR="00E46BA6" w:rsidRDefault="00B66450" w:rsidP="00832856">
            <w:r>
              <w:rPr>
                <w:lang w:val="en-US"/>
              </w:rPr>
              <w:t>[</w:t>
            </w:r>
            <w:r>
              <w:t>2</w:t>
            </w:r>
            <w:r>
              <w:rPr>
                <w:lang w:val="en-US"/>
              </w:rPr>
              <w:t>]</w:t>
            </w:r>
            <w:r>
              <w:t>, с. 9-18</w:t>
            </w:r>
          </w:p>
          <w:p w:rsidR="00B66450" w:rsidRPr="00B66450" w:rsidRDefault="00B66450" w:rsidP="003E488B">
            <w:r>
              <w:rPr>
                <w:lang w:val="en-US"/>
              </w:rPr>
              <w:t>[</w:t>
            </w:r>
            <w:r>
              <w:t>3</w:t>
            </w:r>
            <w:r>
              <w:rPr>
                <w:lang w:val="en-US"/>
              </w:rPr>
              <w:t>]</w:t>
            </w:r>
            <w:r>
              <w:t xml:space="preserve">, с. </w:t>
            </w:r>
            <w:r w:rsidR="003E488B">
              <w:t>1</w:t>
            </w:r>
            <w:r>
              <w:t>9-</w:t>
            </w:r>
            <w:r w:rsidR="003E488B">
              <w:t>23</w:t>
            </w:r>
          </w:p>
        </w:tc>
      </w:tr>
      <w:tr w:rsidR="00E46BA6" w:rsidRPr="00093A81" w:rsidTr="00131DC7">
        <w:trPr>
          <w:trHeight w:val="1961"/>
        </w:trPr>
        <w:tc>
          <w:tcPr>
            <w:tcW w:w="407" w:type="dxa"/>
            <w:shd w:val="clear" w:color="auto" w:fill="auto"/>
          </w:tcPr>
          <w:p w:rsidR="00E46BA6" w:rsidRPr="00093A81" w:rsidRDefault="00E46BA6" w:rsidP="00E46BA6">
            <w:pPr>
              <w:pStyle w:val="af"/>
              <w:numPr>
                <w:ilvl w:val="0"/>
                <w:numId w:val="36"/>
              </w:num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3274" w:type="dxa"/>
            <w:shd w:val="clear" w:color="auto" w:fill="auto"/>
          </w:tcPr>
          <w:p w:rsidR="00E46BA6" w:rsidRPr="00E46BA6" w:rsidRDefault="00E46BA6" w:rsidP="00D012C9">
            <w:pPr>
              <w:rPr>
                <w:lang w:eastAsia="ar-SA"/>
              </w:rPr>
            </w:pPr>
            <w:r w:rsidRPr="00E46BA6">
              <w:rPr>
                <w:lang w:eastAsia="ar-SA"/>
              </w:rPr>
              <w:t>Хімічний та речовинний склад Землі</w:t>
            </w:r>
          </w:p>
        </w:tc>
        <w:tc>
          <w:tcPr>
            <w:tcW w:w="3969" w:type="dxa"/>
            <w:shd w:val="clear" w:color="auto" w:fill="auto"/>
          </w:tcPr>
          <w:p w:rsidR="00E46BA6" w:rsidRPr="00D012C9" w:rsidRDefault="00CB3E53" w:rsidP="0083285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>
              <w:rPr>
                <w:lang w:eastAsia="ar-SA"/>
              </w:rPr>
              <w:t>Р</w:t>
            </w:r>
            <w:r w:rsidR="00D012C9" w:rsidRPr="00D012C9">
              <w:rPr>
                <w:lang w:eastAsia="ar-SA"/>
              </w:rPr>
              <w:t xml:space="preserve">озповсюдженість хімічних елементів </w:t>
            </w:r>
            <w:r>
              <w:rPr>
                <w:lang w:eastAsia="ar-SA"/>
              </w:rPr>
              <w:t xml:space="preserve">у Космосі </w:t>
            </w:r>
            <w:r w:rsidR="00D012C9" w:rsidRPr="00D012C9">
              <w:rPr>
                <w:lang w:eastAsia="ar-SA"/>
              </w:rPr>
              <w:t xml:space="preserve">та їх походження (нуклеосинтез). </w:t>
            </w:r>
          </w:p>
          <w:p w:rsidR="00D012C9" w:rsidRDefault="00D012C9" w:rsidP="0083285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 w:rsidRPr="00D012C9">
              <w:rPr>
                <w:lang w:eastAsia="ar-SA"/>
              </w:rPr>
              <w:t xml:space="preserve">Геохімічні властивості зовнішніх </w:t>
            </w:r>
            <w:proofErr w:type="spellStart"/>
            <w:r w:rsidRPr="00D012C9">
              <w:rPr>
                <w:lang w:eastAsia="ar-SA"/>
              </w:rPr>
              <w:t>геосфер</w:t>
            </w:r>
            <w:proofErr w:type="spellEnd"/>
            <w:r w:rsidRPr="00D012C9">
              <w:rPr>
                <w:lang w:eastAsia="ar-SA"/>
              </w:rPr>
              <w:t xml:space="preserve">. </w:t>
            </w:r>
          </w:p>
          <w:p w:rsidR="00E60903" w:rsidRPr="00E46BA6" w:rsidRDefault="00CB3E53" w:rsidP="009B6F18">
            <w:pPr>
              <w:pStyle w:val="ab"/>
              <w:ind w:left="0"/>
              <w:rPr>
                <w:lang w:eastAsia="ar-SA"/>
              </w:rPr>
            </w:pPr>
            <w:r>
              <w:rPr>
                <w:lang w:eastAsia="ar-SA"/>
              </w:rPr>
              <w:t>Г</w:t>
            </w:r>
            <w:r w:rsidR="00E60903" w:rsidRPr="00E60903">
              <w:rPr>
                <w:lang w:eastAsia="ar-SA"/>
              </w:rPr>
              <w:t>еохімічн</w:t>
            </w:r>
            <w:r>
              <w:rPr>
                <w:lang w:eastAsia="ar-SA"/>
              </w:rPr>
              <w:t>і</w:t>
            </w:r>
            <w:r w:rsidR="00E60903" w:rsidRPr="00E60903">
              <w:rPr>
                <w:lang w:eastAsia="ar-SA"/>
              </w:rPr>
              <w:t xml:space="preserve"> класифікаці</w:t>
            </w:r>
            <w:r>
              <w:rPr>
                <w:lang w:eastAsia="ar-SA"/>
              </w:rPr>
              <w:t>ї</w:t>
            </w:r>
            <w:r w:rsidR="00E60903" w:rsidRPr="00E60903">
              <w:rPr>
                <w:lang w:eastAsia="ar-SA"/>
              </w:rPr>
              <w:t xml:space="preserve"> </w:t>
            </w:r>
            <w:r>
              <w:rPr>
                <w:lang w:eastAsia="ar-SA"/>
              </w:rPr>
              <w:t xml:space="preserve">хімічних </w:t>
            </w:r>
            <w:r w:rsidR="00E60903" w:rsidRPr="00E60903">
              <w:rPr>
                <w:lang w:eastAsia="ar-SA"/>
              </w:rPr>
              <w:t>елементів.</w:t>
            </w:r>
          </w:p>
        </w:tc>
        <w:tc>
          <w:tcPr>
            <w:tcW w:w="1701" w:type="dxa"/>
            <w:shd w:val="clear" w:color="auto" w:fill="auto"/>
          </w:tcPr>
          <w:p w:rsidR="00E46BA6" w:rsidRPr="00131DC7" w:rsidRDefault="00131DC7" w:rsidP="00832856">
            <w:pPr>
              <w:rPr>
                <w:lang w:val="en-US"/>
              </w:rPr>
            </w:pPr>
            <w:r>
              <w:rPr>
                <w:lang w:val="en-US"/>
              </w:rPr>
              <w:t>[15], [16]</w:t>
            </w:r>
          </w:p>
        </w:tc>
      </w:tr>
      <w:tr w:rsidR="00C37076" w:rsidRPr="00093A81" w:rsidTr="00C21CDC">
        <w:tc>
          <w:tcPr>
            <w:tcW w:w="407" w:type="dxa"/>
            <w:shd w:val="clear" w:color="auto" w:fill="auto"/>
          </w:tcPr>
          <w:p w:rsidR="00C37076" w:rsidRPr="008827CC" w:rsidRDefault="00C37076" w:rsidP="00C37076">
            <w:pPr>
              <w:pStyle w:val="af"/>
              <w:numPr>
                <w:ilvl w:val="0"/>
                <w:numId w:val="36"/>
              </w:numPr>
              <w:spacing w:after="0" w:line="240" w:lineRule="auto"/>
              <w:jc w:val="center"/>
              <w:rPr>
                <w:sz w:val="20"/>
                <w:lang w:val="uk-UA"/>
              </w:rPr>
            </w:pPr>
          </w:p>
        </w:tc>
        <w:tc>
          <w:tcPr>
            <w:tcW w:w="3274" w:type="dxa"/>
            <w:shd w:val="clear" w:color="auto" w:fill="auto"/>
          </w:tcPr>
          <w:p w:rsidR="00C37076" w:rsidRPr="00E46BA6" w:rsidRDefault="00C37076" w:rsidP="00C37076">
            <w:r w:rsidRPr="00E46BA6">
              <w:rPr>
                <w:lang w:eastAsia="ar-SA"/>
              </w:rPr>
              <w:t>Вік Землі та методи його визначення</w:t>
            </w:r>
          </w:p>
        </w:tc>
        <w:tc>
          <w:tcPr>
            <w:tcW w:w="3969" w:type="dxa"/>
            <w:shd w:val="clear" w:color="auto" w:fill="auto"/>
          </w:tcPr>
          <w:p w:rsidR="00C3707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>
              <w:rPr>
                <w:lang w:eastAsia="ar-SA"/>
              </w:rPr>
              <w:t>Походження та о</w:t>
            </w:r>
            <w:r w:rsidRPr="00E46BA6">
              <w:rPr>
                <w:lang w:eastAsia="ar-SA"/>
              </w:rPr>
              <w:t xml:space="preserve">сновні етапи еволюції біосфери. </w:t>
            </w:r>
          </w:p>
          <w:p w:rsidR="00C37076" w:rsidRPr="00E46BA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 w:rsidRPr="00E46BA6">
              <w:rPr>
                <w:lang w:eastAsia="ar-SA"/>
              </w:rPr>
              <w:t>Біотичні кризи в історії Землі, їх причини та наслідки.</w:t>
            </w:r>
          </w:p>
        </w:tc>
        <w:tc>
          <w:tcPr>
            <w:tcW w:w="1701" w:type="dxa"/>
            <w:shd w:val="clear" w:color="auto" w:fill="auto"/>
          </w:tcPr>
          <w:p w:rsidR="00C37076" w:rsidRDefault="00C37076" w:rsidP="00C37076">
            <w:r>
              <w:rPr>
                <w:lang w:val="en-US"/>
              </w:rPr>
              <w:t>[</w:t>
            </w:r>
            <w:r>
              <w:t>3</w:t>
            </w:r>
            <w:r>
              <w:rPr>
                <w:lang w:val="en-US"/>
              </w:rPr>
              <w:t>]</w:t>
            </w:r>
            <w:r>
              <w:t>, с. 383-392</w:t>
            </w:r>
          </w:p>
          <w:p w:rsidR="00C37076" w:rsidRPr="00C37076" w:rsidRDefault="00C37076" w:rsidP="00C37076">
            <w:pPr>
              <w:rPr>
                <w:lang w:val="en-US"/>
              </w:rPr>
            </w:pPr>
            <w:r>
              <w:rPr>
                <w:lang w:val="en-US"/>
              </w:rPr>
              <w:t>[7], [8], [9]</w:t>
            </w:r>
          </w:p>
        </w:tc>
      </w:tr>
      <w:tr w:rsidR="00C37076" w:rsidRPr="00093A81" w:rsidTr="00C21CDC">
        <w:tc>
          <w:tcPr>
            <w:tcW w:w="407" w:type="dxa"/>
            <w:shd w:val="clear" w:color="auto" w:fill="auto"/>
          </w:tcPr>
          <w:p w:rsidR="00C37076" w:rsidRPr="00880250" w:rsidRDefault="00C37076" w:rsidP="00C37076">
            <w:pPr>
              <w:pStyle w:val="af"/>
              <w:numPr>
                <w:ilvl w:val="0"/>
                <w:numId w:val="36"/>
              </w:numPr>
              <w:spacing w:after="0" w:line="240" w:lineRule="auto"/>
              <w:jc w:val="center"/>
              <w:rPr>
                <w:sz w:val="20"/>
                <w:lang w:val="uk-UA"/>
              </w:rPr>
            </w:pPr>
          </w:p>
        </w:tc>
        <w:tc>
          <w:tcPr>
            <w:tcW w:w="3274" w:type="dxa"/>
            <w:shd w:val="clear" w:color="auto" w:fill="auto"/>
          </w:tcPr>
          <w:p w:rsidR="00C37076" w:rsidRPr="00E46BA6" w:rsidRDefault="00C37076" w:rsidP="00C37076">
            <w:pPr>
              <w:rPr>
                <w:lang w:eastAsia="ar-SA"/>
              </w:rPr>
            </w:pPr>
            <w:r w:rsidRPr="00E46BA6">
              <w:rPr>
                <w:lang w:eastAsia="ar-SA"/>
              </w:rPr>
              <w:t>Геологічні процеси, їх значення у формування геолого-екологічних умов територій.</w:t>
            </w:r>
          </w:p>
          <w:p w:rsidR="00C37076" w:rsidRPr="00E46BA6" w:rsidRDefault="00C37076" w:rsidP="00C37076">
            <w:r w:rsidRPr="00E46BA6">
              <w:rPr>
                <w:lang w:eastAsia="ar-SA"/>
              </w:rPr>
              <w:t>Характеристика ендогенних процесів.</w:t>
            </w:r>
          </w:p>
        </w:tc>
        <w:tc>
          <w:tcPr>
            <w:tcW w:w="3969" w:type="dxa"/>
            <w:shd w:val="clear" w:color="auto" w:fill="auto"/>
          </w:tcPr>
          <w:p w:rsidR="00C37076" w:rsidRPr="00E46BA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>
              <w:rPr>
                <w:lang w:eastAsia="ar-SA"/>
              </w:rPr>
              <w:t>Екологічна к</w:t>
            </w:r>
            <w:r w:rsidRPr="00E46BA6">
              <w:rPr>
                <w:lang w:eastAsia="ar-SA"/>
              </w:rPr>
              <w:t>ласифікація геологічних процесів.</w:t>
            </w:r>
          </w:p>
          <w:p w:rsidR="00C3707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 w:rsidRPr="00E46BA6">
              <w:rPr>
                <w:lang w:eastAsia="ar-SA"/>
              </w:rPr>
              <w:t xml:space="preserve">Загальні уявлення про метаморфізм. </w:t>
            </w:r>
          </w:p>
          <w:p w:rsidR="00C37076" w:rsidRPr="00E46BA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</w:p>
        </w:tc>
        <w:tc>
          <w:tcPr>
            <w:tcW w:w="1701" w:type="dxa"/>
            <w:shd w:val="clear" w:color="auto" w:fill="auto"/>
          </w:tcPr>
          <w:p w:rsidR="00C37076" w:rsidRPr="00E46BA6" w:rsidRDefault="00C37076" w:rsidP="00C37076">
            <w:r>
              <w:rPr>
                <w:lang w:val="en-US"/>
              </w:rPr>
              <w:t>[</w:t>
            </w:r>
            <w:r>
              <w:t>3</w:t>
            </w:r>
            <w:r>
              <w:rPr>
                <w:lang w:val="en-US"/>
              </w:rPr>
              <w:t>]</w:t>
            </w:r>
            <w:r>
              <w:t>, с. 216-226</w:t>
            </w:r>
          </w:p>
        </w:tc>
      </w:tr>
      <w:tr w:rsidR="00C37076" w:rsidRPr="00093A81" w:rsidTr="00C21CDC">
        <w:tc>
          <w:tcPr>
            <w:tcW w:w="407" w:type="dxa"/>
            <w:shd w:val="clear" w:color="auto" w:fill="auto"/>
          </w:tcPr>
          <w:p w:rsidR="00C37076" w:rsidRPr="00E60903" w:rsidRDefault="00C37076" w:rsidP="00C37076">
            <w:pPr>
              <w:pStyle w:val="af"/>
              <w:numPr>
                <w:ilvl w:val="0"/>
                <w:numId w:val="36"/>
              </w:numPr>
              <w:spacing w:after="0" w:line="240" w:lineRule="auto"/>
              <w:jc w:val="center"/>
              <w:rPr>
                <w:sz w:val="20"/>
                <w:lang w:val="uk-UA"/>
              </w:rPr>
            </w:pPr>
          </w:p>
        </w:tc>
        <w:tc>
          <w:tcPr>
            <w:tcW w:w="3274" w:type="dxa"/>
            <w:shd w:val="clear" w:color="auto" w:fill="auto"/>
          </w:tcPr>
          <w:p w:rsidR="00C37076" w:rsidRPr="00E46BA6" w:rsidRDefault="00C37076" w:rsidP="00C37076">
            <w:pPr>
              <w:rPr>
                <w:lang w:eastAsia="ar-SA"/>
              </w:rPr>
            </w:pPr>
            <w:r w:rsidRPr="00E46BA6">
              <w:rPr>
                <w:lang w:eastAsia="ar-SA"/>
              </w:rPr>
              <w:t xml:space="preserve">Процеси зовнішньої динаміки та їх роль у </w:t>
            </w:r>
            <w:proofErr w:type="spellStart"/>
            <w:r w:rsidRPr="00E46BA6">
              <w:rPr>
                <w:lang w:eastAsia="ar-SA"/>
              </w:rPr>
              <w:t>рельєфотворенні</w:t>
            </w:r>
            <w:proofErr w:type="spellEnd"/>
            <w:r w:rsidRPr="00E46BA6">
              <w:rPr>
                <w:lang w:eastAsia="ar-SA"/>
              </w:rPr>
              <w:t xml:space="preserve"> та формуванні екологічних умов територій.</w:t>
            </w:r>
          </w:p>
        </w:tc>
        <w:tc>
          <w:tcPr>
            <w:tcW w:w="3969" w:type="dxa"/>
            <w:shd w:val="clear" w:color="auto" w:fill="auto"/>
          </w:tcPr>
          <w:p w:rsidR="00C3707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 w:rsidRPr="00E46BA6">
              <w:rPr>
                <w:lang w:eastAsia="ar-SA"/>
              </w:rPr>
              <w:t xml:space="preserve">Геологічна </w:t>
            </w:r>
            <w:r>
              <w:rPr>
                <w:lang w:eastAsia="ar-SA"/>
              </w:rPr>
              <w:t>діяльність</w:t>
            </w:r>
            <w:r w:rsidRPr="00E46BA6">
              <w:rPr>
                <w:lang w:eastAsia="ar-SA"/>
              </w:rPr>
              <w:t xml:space="preserve"> вітру. </w:t>
            </w:r>
          </w:p>
          <w:p w:rsidR="00C3707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 w:rsidRPr="00E46BA6">
              <w:rPr>
                <w:lang w:eastAsia="ar-SA"/>
              </w:rPr>
              <w:t xml:space="preserve">Процеси гравітаційного перенесення. </w:t>
            </w:r>
          </w:p>
          <w:p w:rsidR="00C3707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 w:rsidRPr="00E46BA6">
              <w:rPr>
                <w:lang w:eastAsia="ar-SA"/>
              </w:rPr>
              <w:t xml:space="preserve">Геологічна діяльність льодовиків. </w:t>
            </w:r>
          </w:p>
          <w:p w:rsidR="00C37076" w:rsidRDefault="00C37076" w:rsidP="00C37076">
            <w:pPr>
              <w:pStyle w:val="ab"/>
              <w:spacing w:after="0"/>
              <w:ind w:left="0"/>
              <w:jc w:val="both"/>
            </w:pPr>
            <w:r w:rsidRPr="00D15D5C">
              <w:t xml:space="preserve">Криогенні процеси. </w:t>
            </w:r>
          </w:p>
          <w:p w:rsidR="00C37076" w:rsidRDefault="00C37076" w:rsidP="00C37076">
            <w:pPr>
              <w:pStyle w:val="ab"/>
              <w:spacing w:after="0"/>
              <w:ind w:left="0"/>
              <w:jc w:val="both"/>
            </w:pPr>
            <w:r w:rsidRPr="00D15D5C">
              <w:t>Зледеніння в історії Землі.</w:t>
            </w:r>
          </w:p>
          <w:p w:rsidR="00C37076" w:rsidRPr="00E46BA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 w:rsidRPr="00E46BA6">
              <w:rPr>
                <w:lang w:eastAsia="ar-SA"/>
              </w:rPr>
              <w:t>Геологічна діяльність внутрішніх водойм</w:t>
            </w:r>
            <w:r>
              <w:rPr>
                <w:lang w:eastAsia="ar-SA"/>
              </w:rPr>
              <w:t>.</w:t>
            </w:r>
            <w:r w:rsidRPr="00E46BA6">
              <w:rPr>
                <w:lang w:eastAsia="ar-SA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C37076" w:rsidRDefault="00C37076" w:rsidP="00C37076">
            <w:r>
              <w:rPr>
                <w:lang w:val="en-US"/>
              </w:rPr>
              <w:t>[</w:t>
            </w:r>
            <w:r>
              <w:t>2</w:t>
            </w:r>
            <w:r>
              <w:rPr>
                <w:lang w:val="en-US"/>
              </w:rPr>
              <w:t>]</w:t>
            </w:r>
            <w:r>
              <w:t>, с. 43-46,</w:t>
            </w:r>
          </w:p>
          <w:p w:rsidR="00C37076" w:rsidRDefault="00C37076" w:rsidP="00C37076">
            <w:r>
              <w:t>с. 65-70,</w:t>
            </w:r>
          </w:p>
          <w:p w:rsidR="00C37076" w:rsidRDefault="00C37076" w:rsidP="00C37076">
            <w:r>
              <w:t>с. 70-83,</w:t>
            </w:r>
          </w:p>
          <w:p w:rsidR="00C37076" w:rsidRDefault="00C37076" w:rsidP="00C37076">
            <w:r>
              <w:rPr>
                <w:lang w:val="en-US"/>
              </w:rPr>
              <w:t>[</w:t>
            </w:r>
            <w:r>
              <w:t>3</w:t>
            </w:r>
            <w:r>
              <w:rPr>
                <w:lang w:val="en-US"/>
              </w:rPr>
              <w:t>]</w:t>
            </w:r>
            <w:r>
              <w:t>, с.106-115,</w:t>
            </w:r>
          </w:p>
          <w:p w:rsidR="00C37076" w:rsidRDefault="00C37076" w:rsidP="00C37076">
            <w:r>
              <w:t>С. 142-155,</w:t>
            </w:r>
          </w:p>
          <w:p w:rsidR="00C37076" w:rsidRDefault="00C37076" w:rsidP="00C37076">
            <w:r>
              <w:t>С. 156-166</w:t>
            </w:r>
          </w:p>
          <w:p w:rsidR="00C37076" w:rsidRDefault="00C37076" w:rsidP="00C37076"/>
          <w:p w:rsidR="00C37076" w:rsidRDefault="00C37076" w:rsidP="00C37076"/>
          <w:p w:rsidR="00C37076" w:rsidRPr="00B66450" w:rsidRDefault="00C37076" w:rsidP="00C37076"/>
        </w:tc>
      </w:tr>
      <w:tr w:rsidR="00C37076" w:rsidRPr="00093A81" w:rsidTr="00CB3E53">
        <w:trPr>
          <w:trHeight w:val="660"/>
        </w:trPr>
        <w:tc>
          <w:tcPr>
            <w:tcW w:w="407" w:type="dxa"/>
            <w:shd w:val="clear" w:color="auto" w:fill="auto"/>
          </w:tcPr>
          <w:p w:rsidR="00C37076" w:rsidRPr="00C21CDC" w:rsidRDefault="00C37076" w:rsidP="00C37076">
            <w:pPr>
              <w:pStyle w:val="af"/>
              <w:numPr>
                <w:ilvl w:val="0"/>
                <w:numId w:val="36"/>
              </w:numPr>
              <w:spacing w:after="0" w:line="240" w:lineRule="auto"/>
              <w:jc w:val="center"/>
              <w:rPr>
                <w:sz w:val="20"/>
                <w:lang w:val="uk-UA"/>
              </w:rPr>
            </w:pPr>
          </w:p>
        </w:tc>
        <w:tc>
          <w:tcPr>
            <w:tcW w:w="3274" w:type="dxa"/>
            <w:shd w:val="clear" w:color="auto" w:fill="auto"/>
          </w:tcPr>
          <w:p w:rsidR="00C37076" w:rsidRPr="00E46BA6" w:rsidRDefault="00C37076" w:rsidP="00C37076">
            <w:pPr>
              <w:rPr>
                <w:lang w:eastAsia="ar-SA"/>
              </w:rPr>
            </w:pPr>
            <w:r w:rsidRPr="00E46BA6">
              <w:rPr>
                <w:lang w:eastAsia="ar-SA"/>
              </w:rPr>
              <w:t xml:space="preserve">Структурні елементи земної кори і літосфери та їх розвиток. </w:t>
            </w:r>
          </w:p>
        </w:tc>
        <w:tc>
          <w:tcPr>
            <w:tcW w:w="3969" w:type="dxa"/>
            <w:shd w:val="clear" w:color="auto" w:fill="auto"/>
          </w:tcPr>
          <w:p w:rsidR="00C3707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 w:rsidRPr="00E46BA6">
              <w:rPr>
                <w:lang w:eastAsia="ar-SA"/>
              </w:rPr>
              <w:t xml:space="preserve">Форми рельєфу та їх зв’язок зі структурними елементами земної кори. </w:t>
            </w:r>
          </w:p>
          <w:p w:rsidR="00C37076" w:rsidRPr="00E46BA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 w:rsidRPr="00E46BA6">
              <w:rPr>
                <w:lang w:eastAsia="ar-SA"/>
              </w:rPr>
              <w:t xml:space="preserve">Тектонічні гіпотези формування і розвитку Землі. </w:t>
            </w:r>
          </w:p>
        </w:tc>
        <w:tc>
          <w:tcPr>
            <w:tcW w:w="1701" w:type="dxa"/>
            <w:shd w:val="clear" w:color="auto" w:fill="auto"/>
          </w:tcPr>
          <w:p w:rsidR="00C37076" w:rsidRDefault="00C37076" w:rsidP="00C37076">
            <w:r>
              <w:rPr>
                <w:lang w:val="en-US"/>
              </w:rPr>
              <w:t>[</w:t>
            </w:r>
            <w:r>
              <w:t>2</w:t>
            </w:r>
            <w:r>
              <w:rPr>
                <w:lang w:val="en-US"/>
              </w:rPr>
              <w:t>]</w:t>
            </w:r>
            <w:r>
              <w:t>, с. 268-271</w:t>
            </w:r>
          </w:p>
          <w:p w:rsidR="00C37076" w:rsidRDefault="00C37076" w:rsidP="00C37076">
            <w:r>
              <w:rPr>
                <w:lang w:val="en-US"/>
              </w:rPr>
              <w:t>[</w:t>
            </w:r>
            <w:r>
              <w:t>3</w:t>
            </w:r>
            <w:r>
              <w:rPr>
                <w:lang w:val="en-US"/>
              </w:rPr>
              <w:t>]</w:t>
            </w:r>
            <w:r>
              <w:t>, с. 253-261</w:t>
            </w:r>
          </w:p>
          <w:p w:rsidR="00C37076" w:rsidRPr="00C37076" w:rsidRDefault="00C37076" w:rsidP="00C37076">
            <w:pPr>
              <w:rPr>
                <w:lang w:val="en-US"/>
              </w:rPr>
            </w:pPr>
            <w:r>
              <w:rPr>
                <w:lang w:val="en-US"/>
              </w:rPr>
              <w:t>[5], [6]</w:t>
            </w:r>
          </w:p>
        </w:tc>
      </w:tr>
      <w:tr w:rsidR="00C37076" w:rsidRPr="00093A81" w:rsidTr="00C21CDC">
        <w:tc>
          <w:tcPr>
            <w:tcW w:w="407" w:type="dxa"/>
            <w:shd w:val="clear" w:color="auto" w:fill="auto"/>
          </w:tcPr>
          <w:p w:rsidR="00C37076" w:rsidRPr="00C21CDC" w:rsidRDefault="00C37076" w:rsidP="00C37076">
            <w:pPr>
              <w:pStyle w:val="af"/>
              <w:numPr>
                <w:ilvl w:val="0"/>
                <w:numId w:val="36"/>
              </w:numPr>
              <w:spacing w:after="0" w:line="240" w:lineRule="auto"/>
              <w:jc w:val="center"/>
              <w:rPr>
                <w:sz w:val="20"/>
                <w:lang w:val="uk-UA"/>
              </w:rPr>
            </w:pPr>
          </w:p>
        </w:tc>
        <w:tc>
          <w:tcPr>
            <w:tcW w:w="3274" w:type="dxa"/>
            <w:shd w:val="clear" w:color="auto" w:fill="auto"/>
          </w:tcPr>
          <w:p w:rsidR="00C37076" w:rsidRPr="00E46BA6" w:rsidRDefault="00C37076" w:rsidP="00C37076">
            <w:r w:rsidRPr="00E46BA6">
              <w:rPr>
                <w:lang w:eastAsia="ar-SA"/>
              </w:rPr>
              <w:t>Геологічна будова, рельєф і корисні копалини України</w:t>
            </w:r>
          </w:p>
        </w:tc>
        <w:tc>
          <w:tcPr>
            <w:tcW w:w="3969" w:type="dxa"/>
            <w:shd w:val="clear" w:color="auto" w:fill="auto"/>
          </w:tcPr>
          <w:p w:rsidR="00C37076" w:rsidRPr="00E46BA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>
              <w:rPr>
                <w:lang w:eastAsia="ar-SA"/>
              </w:rPr>
              <w:t xml:space="preserve">Сучасний стан мінерально-сировинної бази України </w:t>
            </w:r>
          </w:p>
        </w:tc>
        <w:tc>
          <w:tcPr>
            <w:tcW w:w="1701" w:type="dxa"/>
            <w:shd w:val="clear" w:color="auto" w:fill="auto"/>
          </w:tcPr>
          <w:p w:rsidR="00C37076" w:rsidRDefault="00C37076" w:rsidP="00C37076">
            <w:r>
              <w:rPr>
                <w:lang w:val="en-US"/>
              </w:rPr>
              <w:t>[</w:t>
            </w:r>
            <w:r>
              <w:t>3</w:t>
            </w:r>
            <w:r>
              <w:rPr>
                <w:lang w:val="en-US"/>
              </w:rPr>
              <w:t>]</w:t>
            </w:r>
            <w:r>
              <w:t>, с. 436-456</w:t>
            </w:r>
          </w:p>
          <w:p w:rsidR="00C37076" w:rsidRPr="00C37076" w:rsidRDefault="00C37076" w:rsidP="00C37076">
            <w:pPr>
              <w:rPr>
                <w:lang w:val="en-US"/>
              </w:rPr>
            </w:pPr>
            <w:r>
              <w:rPr>
                <w:lang w:val="en-US"/>
              </w:rPr>
              <w:t>[11]</w:t>
            </w:r>
          </w:p>
        </w:tc>
      </w:tr>
      <w:tr w:rsidR="00C37076" w:rsidRPr="00093A81" w:rsidTr="00CB3E53">
        <w:trPr>
          <w:trHeight w:val="974"/>
        </w:trPr>
        <w:tc>
          <w:tcPr>
            <w:tcW w:w="407" w:type="dxa"/>
            <w:shd w:val="clear" w:color="auto" w:fill="auto"/>
          </w:tcPr>
          <w:p w:rsidR="00C37076" w:rsidRPr="00093A81" w:rsidRDefault="00C37076" w:rsidP="00C37076">
            <w:pPr>
              <w:pStyle w:val="af"/>
              <w:numPr>
                <w:ilvl w:val="0"/>
                <w:numId w:val="36"/>
              </w:numPr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3274" w:type="dxa"/>
            <w:shd w:val="clear" w:color="auto" w:fill="auto"/>
          </w:tcPr>
          <w:p w:rsidR="00C37076" w:rsidRPr="00E46BA6" w:rsidRDefault="00C37076" w:rsidP="00C37076">
            <w:pPr>
              <w:rPr>
                <w:lang w:eastAsia="ar-SA"/>
              </w:rPr>
            </w:pPr>
            <w:r w:rsidRPr="00E46BA6">
              <w:rPr>
                <w:lang w:eastAsia="ar-SA"/>
              </w:rPr>
              <w:t>Методи дослідження і відображення геологічних та геоморфологічних умов</w:t>
            </w:r>
          </w:p>
        </w:tc>
        <w:tc>
          <w:tcPr>
            <w:tcW w:w="3969" w:type="dxa"/>
            <w:shd w:val="clear" w:color="auto" w:fill="auto"/>
          </w:tcPr>
          <w:p w:rsidR="00C37076" w:rsidRPr="00E46BA6" w:rsidRDefault="00C37076" w:rsidP="00C37076">
            <w:pPr>
              <w:rPr>
                <w:lang w:eastAsia="ar-SA"/>
              </w:rPr>
            </w:pPr>
            <w:r>
              <w:rPr>
                <w:lang w:eastAsia="ar-SA"/>
              </w:rPr>
              <w:t>Використання ГІС в геолого-екологічних дослідженнях.</w:t>
            </w:r>
          </w:p>
        </w:tc>
        <w:tc>
          <w:tcPr>
            <w:tcW w:w="1701" w:type="dxa"/>
            <w:shd w:val="clear" w:color="auto" w:fill="auto"/>
          </w:tcPr>
          <w:p w:rsidR="00C37076" w:rsidRPr="00C37076" w:rsidRDefault="00C37076" w:rsidP="00C37076">
            <w:pPr>
              <w:rPr>
                <w:lang w:val="en-US"/>
              </w:rPr>
            </w:pPr>
            <w:r>
              <w:rPr>
                <w:lang w:val="en-US"/>
              </w:rPr>
              <w:t>[14]</w:t>
            </w:r>
          </w:p>
        </w:tc>
      </w:tr>
      <w:tr w:rsidR="00C37076" w:rsidRPr="00093A81" w:rsidTr="00C21CDC">
        <w:tc>
          <w:tcPr>
            <w:tcW w:w="407" w:type="dxa"/>
            <w:shd w:val="clear" w:color="auto" w:fill="auto"/>
          </w:tcPr>
          <w:p w:rsidR="00C37076" w:rsidRPr="00880250" w:rsidRDefault="00C37076" w:rsidP="00C37076">
            <w:pPr>
              <w:pStyle w:val="af"/>
              <w:numPr>
                <w:ilvl w:val="0"/>
                <w:numId w:val="36"/>
              </w:numPr>
              <w:spacing w:after="0" w:line="240" w:lineRule="auto"/>
              <w:jc w:val="center"/>
              <w:rPr>
                <w:sz w:val="20"/>
                <w:lang w:val="uk-UA"/>
              </w:rPr>
            </w:pPr>
          </w:p>
        </w:tc>
        <w:tc>
          <w:tcPr>
            <w:tcW w:w="3274" w:type="dxa"/>
            <w:shd w:val="clear" w:color="auto" w:fill="auto"/>
          </w:tcPr>
          <w:p w:rsidR="00C37076" w:rsidRPr="00E46BA6" w:rsidRDefault="00C37076" w:rsidP="00C37076">
            <w:pPr>
              <w:rPr>
                <w:lang w:eastAsia="ar-SA"/>
              </w:rPr>
            </w:pPr>
            <w:r w:rsidRPr="00E46BA6">
              <w:rPr>
                <w:lang w:eastAsia="ar-SA"/>
              </w:rPr>
              <w:t>Сучасні геологічні фактори і умови існування живих організмів (у т. ч. людини).</w:t>
            </w:r>
          </w:p>
        </w:tc>
        <w:tc>
          <w:tcPr>
            <w:tcW w:w="3969" w:type="dxa"/>
            <w:shd w:val="clear" w:color="auto" w:fill="auto"/>
          </w:tcPr>
          <w:p w:rsidR="00C3707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>
              <w:rPr>
                <w:lang w:eastAsia="ar-SA"/>
              </w:rPr>
              <w:t>Е</w:t>
            </w:r>
            <w:r w:rsidRPr="00E46BA6">
              <w:rPr>
                <w:lang w:eastAsia="ar-SA"/>
              </w:rPr>
              <w:t xml:space="preserve">кологічні функції літосфери. Вплив антропогенної (техногенної) діяльності на екологічні функції літосфери та геологічне  середовище. </w:t>
            </w:r>
          </w:p>
          <w:p w:rsidR="00C37076" w:rsidRPr="00E46BA6" w:rsidRDefault="00C37076" w:rsidP="00C37076">
            <w:pPr>
              <w:pStyle w:val="ab"/>
              <w:spacing w:after="0"/>
              <w:ind w:left="0"/>
              <w:jc w:val="both"/>
              <w:rPr>
                <w:lang w:eastAsia="ar-SA"/>
              </w:rPr>
            </w:pPr>
            <w:r w:rsidRPr="00E46BA6">
              <w:rPr>
                <w:lang w:eastAsia="ar-SA"/>
              </w:rPr>
              <w:t xml:space="preserve">Вплив геологічного середовища на біоту та здоров’я населення. </w:t>
            </w:r>
          </w:p>
        </w:tc>
        <w:tc>
          <w:tcPr>
            <w:tcW w:w="1701" w:type="dxa"/>
            <w:shd w:val="clear" w:color="auto" w:fill="auto"/>
          </w:tcPr>
          <w:p w:rsidR="00C37076" w:rsidRDefault="00C37076" w:rsidP="00C37076">
            <w:r>
              <w:rPr>
                <w:lang w:val="en-US"/>
              </w:rPr>
              <w:t>[</w:t>
            </w:r>
            <w:r>
              <w:t>3</w:t>
            </w:r>
            <w:r>
              <w:rPr>
                <w:lang w:val="en-US"/>
              </w:rPr>
              <w:t>]</w:t>
            </w:r>
            <w:r>
              <w:t>, с. 457-473</w:t>
            </w:r>
          </w:p>
          <w:p w:rsidR="00C37076" w:rsidRPr="00C37076" w:rsidRDefault="00C37076" w:rsidP="00C37076">
            <w:pPr>
              <w:rPr>
                <w:lang w:val="en-US"/>
              </w:rPr>
            </w:pPr>
            <w:r>
              <w:rPr>
                <w:lang w:val="en-US"/>
              </w:rPr>
              <w:t>[</w:t>
            </w:r>
            <w:r>
              <w:t>10</w:t>
            </w:r>
            <w:r>
              <w:rPr>
                <w:lang w:val="en-US"/>
              </w:rPr>
              <w:t>]</w:t>
            </w:r>
            <w:r>
              <w:t xml:space="preserve">, </w:t>
            </w:r>
            <w:r>
              <w:rPr>
                <w:lang w:val="en-US"/>
              </w:rPr>
              <w:t>[</w:t>
            </w:r>
            <w:r>
              <w:t>11</w:t>
            </w:r>
            <w:r>
              <w:rPr>
                <w:lang w:val="en-US"/>
              </w:rPr>
              <w:t>]</w:t>
            </w:r>
            <w:r>
              <w:t xml:space="preserve">, </w:t>
            </w:r>
            <w:r>
              <w:rPr>
                <w:lang w:val="en-US"/>
              </w:rPr>
              <w:t>[</w:t>
            </w:r>
            <w:r>
              <w:t>12</w:t>
            </w:r>
            <w:r>
              <w:rPr>
                <w:lang w:val="en-US"/>
              </w:rPr>
              <w:t>]</w:t>
            </w:r>
            <w:r>
              <w:t xml:space="preserve">, </w:t>
            </w:r>
            <w:r>
              <w:rPr>
                <w:lang w:val="en-US"/>
              </w:rPr>
              <w:t>[13]</w:t>
            </w:r>
          </w:p>
        </w:tc>
      </w:tr>
    </w:tbl>
    <w:p w:rsidR="00E46BA6" w:rsidRPr="006C1C0B" w:rsidRDefault="00E46BA6" w:rsidP="006C1C0B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</w:p>
    <w:p w:rsidR="001B263C" w:rsidRDefault="00256A01" w:rsidP="000F168A">
      <w:pPr>
        <w:pStyle w:val="2"/>
        <w:spacing w:line="276" w:lineRule="auto"/>
        <w:rPr>
          <w:b/>
        </w:rPr>
      </w:pPr>
      <w:bookmarkStart w:id="8" w:name="_Toc220443421"/>
      <w:r>
        <w:rPr>
          <w:b/>
        </w:rPr>
        <w:t>4.4</w:t>
      </w:r>
      <w:r>
        <w:rPr>
          <w:b/>
        </w:rPr>
        <w:tab/>
      </w:r>
      <w:r w:rsidR="001B263C" w:rsidRPr="000F168A">
        <w:rPr>
          <w:b/>
        </w:rPr>
        <w:t>Індивідуальні завдання</w:t>
      </w:r>
      <w:bookmarkEnd w:id="8"/>
    </w:p>
    <w:p w:rsidR="000F168A" w:rsidRPr="000F168A" w:rsidRDefault="000F168A" w:rsidP="000F168A"/>
    <w:p w:rsidR="002D5B89" w:rsidRDefault="002D5B89" w:rsidP="001D5034">
      <w:pPr>
        <w:spacing w:line="276" w:lineRule="auto"/>
        <w:ind w:firstLine="709"/>
        <w:jc w:val="both"/>
        <w:rPr>
          <w:snapToGrid w:val="0"/>
          <w:sz w:val="28"/>
          <w:szCs w:val="28"/>
        </w:rPr>
      </w:pPr>
      <w:r w:rsidRPr="002D5B89">
        <w:rPr>
          <w:snapToGrid w:val="0"/>
          <w:sz w:val="28"/>
          <w:szCs w:val="28"/>
        </w:rPr>
        <w:t xml:space="preserve">Від </w:t>
      </w:r>
      <w:r>
        <w:rPr>
          <w:snapToGrid w:val="0"/>
          <w:sz w:val="28"/>
          <w:szCs w:val="28"/>
        </w:rPr>
        <w:t>здобувача вищої освіти</w:t>
      </w:r>
      <w:r w:rsidRPr="002D5B89">
        <w:rPr>
          <w:snapToGrid w:val="0"/>
          <w:sz w:val="28"/>
          <w:szCs w:val="28"/>
        </w:rPr>
        <w:t xml:space="preserve"> потребується виконати індивідуальн</w:t>
      </w:r>
      <w:r w:rsidR="000F05FB">
        <w:rPr>
          <w:snapToGrid w:val="0"/>
          <w:sz w:val="28"/>
          <w:szCs w:val="28"/>
        </w:rPr>
        <w:t xml:space="preserve">е </w:t>
      </w:r>
      <w:r w:rsidRPr="002D5B89">
        <w:rPr>
          <w:snapToGrid w:val="0"/>
          <w:sz w:val="28"/>
          <w:szCs w:val="28"/>
        </w:rPr>
        <w:t>завдання</w:t>
      </w:r>
      <w:r w:rsidR="000F05FB">
        <w:rPr>
          <w:snapToGrid w:val="0"/>
          <w:sz w:val="28"/>
          <w:szCs w:val="28"/>
        </w:rPr>
        <w:t xml:space="preserve"> на тему «Геологі</w:t>
      </w:r>
      <w:r w:rsidR="009B6F18">
        <w:rPr>
          <w:snapToGrid w:val="0"/>
          <w:sz w:val="28"/>
          <w:szCs w:val="28"/>
        </w:rPr>
        <w:t xml:space="preserve">чна будова та корисні копалини </w:t>
      </w:r>
      <w:proofErr w:type="spellStart"/>
      <w:r w:rsidR="009B6F18">
        <w:rPr>
          <w:snapToGrid w:val="0"/>
          <w:sz w:val="28"/>
          <w:szCs w:val="28"/>
        </w:rPr>
        <w:t>геоструктурного</w:t>
      </w:r>
      <w:proofErr w:type="spellEnd"/>
      <w:r w:rsidR="009B6F18">
        <w:rPr>
          <w:snapToGrid w:val="0"/>
          <w:sz w:val="28"/>
          <w:szCs w:val="28"/>
        </w:rPr>
        <w:t xml:space="preserve"> елементу</w:t>
      </w:r>
      <w:r w:rsidR="000F05FB">
        <w:rPr>
          <w:snapToGrid w:val="0"/>
          <w:sz w:val="28"/>
          <w:szCs w:val="28"/>
        </w:rPr>
        <w:t>»</w:t>
      </w:r>
      <w:r>
        <w:rPr>
          <w:snapToGrid w:val="0"/>
          <w:sz w:val="28"/>
          <w:szCs w:val="28"/>
        </w:rPr>
        <w:t>, яке полягає у наступному</w:t>
      </w:r>
      <w:r w:rsidR="000F05FB">
        <w:rPr>
          <w:snapToGrid w:val="0"/>
          <w:sz w:val="28"/>
          <w:szCs w:val="28"/>
        </w:rPr>
        <w:t>:</w:t>
      </w:r>
      <w:r w:rsidR="001D5034">
        <w:rPr>
          <w:snapToGrid w:val="0"/>
          <w:sz w:val="28"/>
          <w:szCs w:val="28"/>
        </w:rPr>
        <w:t xml:space="preserve"> </w:t>
      </w:r>
      <w:r w:rsidR="000F05FB">
        <w:rPr>
          <w:snapToGrid w:val="0"/>
          <w:sz w:val="28"/>
          <w:szCs w:val="28"/>
        </w:rPr>
        <w:t>н</w:t>
      </w:r>
      <w:r>
        <w:rPr>
          <w:snapToGrid w:val="0"/>
          <w:sz w:val="28"/>
          <w:szCs w:val="28"/>
        </w:rPr>
        <w:t>еобхідно о</w:t>
      </w:r>
      <w:r w:rsidRPr="00A67CFC">
        <w:rPr>
          <w:snapToGrid w:val="0"/>
          <w:sz w:val="28"/>
          <w:szCs w:val="28"/>
        </w:rPr>
        <w:t>характеризу</w:t>
      </w:r>
      <w:r>
        <w:rPr>
          <w:snapToGrid w:val="0"/>
          <w:sz w:val="28"/>
          <w:szCs w:val="28"/>
        </w:rPr>
        <w:t>вати</w:t>
      </w:r>
      <w:r w:rsidRPr="00A67CFC">
        <w:rPr>
          <w:snapToGrid w:val="0"/>
          <w:sz w:val="28"/>
          <w:szCs w:val="28"/>
        </w:rPr>
        <w:t xml:space="preserve"> відповідно до варіанту</w:t>
      </w:r>
      <w:r w:rsidR="009B6F18">
        <w:rPr>
          <w:snapToGrid w:val="0"/>
          <w:sz w:val="28"/>
          <w:szCs w:val="28"/>
        </w:rPr>
        <w:t xml:space="preserve"> геологічну та геоморфологічну </w:t>
      </w:r>
      <w:r w:rsidRPr="00A67CFC">
        <w:rPr>
          <w:snapToGrid w:val="0"/>
          <w:sz w:val="28"/>
          <w:szCs w:val="28"/>
        </w:rPr>
        <w:t xml:space="preserve">будову одного з </w:t>
      </w:r>
      <w:proofErr w:type="spellStart"/>
      <w:r w:rsidRPr="00A67CFC">
        <w:rPr>
          <w:snapToGrid w:val="0"/>
          <w:sz w:val="28"/>
          <w:szCs w:val="28"/>
        </w:rPr>
        <w:t>геоструктурних</w:t>
      </w:r>
      <w:proofErr w:type="spellEnd"/>
      <w:r w:rsidRPr="00A67CFC">
        <w:rPr>
          <w:snapToGrid w:val="0"/>
          <w:sz w:val="28"/>
          <w:szCs w:val="28"/>
        </w:rPr>
        <w:t xml:space="preserve"> елементів у межах території України</w:t>
      </w:r>
      <w:r w:rsidR="000F05FB">
        <w:rPr>
          <w:snapToGrid w:val="0"/>
          <w:sz w:val="28"/>
          <w:szCs w:val="28"/>
        </w:rPr>
        <w:t>, п</w:t>
      </w:r>
      <w:r w:rsidRPr="00A67CFC">
        <w:rPr>
          <w:sz w:val="28"/>
          <w:szCs w:val="28"/>
        </w:rPr>
        <w:t>роаналізу</w:t>
      </w:r>
      <w:r>
        <w:rPr>
          <w:sz w:val="28"/>
          <w:szCs w:val="28"/>
        </w:rPr>
        <w:t>вати</w:t>
      </w:r>
      <w:r w:rsidRPr="00A67CFC">
        <w:rPr>
          <w:sz w:val="28"/>
          <w:szCs w:val="28"/>
        </w:rPr>
        <w:t xml:space="preserve"> умови геологічної будови як визначальний фактор зосере</w:t>
      </w:r>
      <w:r>
        <w:rPr>
          <w:sz w:val="28"/>
          <w:szCs w:val="28"/>
        </w:rPr>
        <w:t>дження родовищ корисних копалин</w:t>
      </w:r>
      <w:r w:rsidR="000F05FB">
        <w:rPr>
          <w:sz w:val="28"/>
          <w:szCs w:val="28"/>
        </w:rPr>
        <w:t xml:space="preserve"> у межах структурного елементу, </w:t>
      </w:r>
      <w:r>
        <w:rPr>
          <w:sz w:val="28"/>
          <w:szCs w:val="28"/>
        </w:rPr>
        <w:t xml:space="preserve">описати </w:t>
      </w:r>
      <w:r w:rsidRPr="00A67CFC">
        <w:rPr>
          <w:sz w:val="28"/>
          <w:szCs w:val="28"/>
        </w:rPr>
        <w:t xml:space="preserve">умови залягання </w:t>
      </w:r>
      <w:r w:rsidR="000F05FB">
        <w:rPr>
          <w:sz w:val="28"/>
          <w:szCs w:val="28"/>
        </w:rPr>
        <w:t xml:space="preserve">родовищ </w:t>
      </w:r>
      <w:r>
        <w:rPr>
          <w:sz w:val="28"/>
          <w:szCs w:val="28"/>
        </w:rPr>
        <w:t xml:space="preserve">корисних копалин </w:t>
      </w:r>
      <w:r w:rsidRPr="00A67CFC">
        <w:rPr>
          <w:sz w:val="28"/>
          <w:szCs w:val="28"/>
        </w:rPr>
        <w:t xml:space="preserve">й придатність </w:t>
      </w:r>
      <w:r w:rsidR="000F05FB">
        <w:rPr>
          <w:sz w:val="28"/>
          <w:szCs w:val="28"/>
        </w:rPr>
        <w:t xml:space="preserve">їх </w:t>
      </w:r>
      <w:r w:rsidRPr="00A67CFC">
        <w:rPr>
          <w:sz w:val="28"/>
          <w:szCs w:val="28"/>
        </w:rPr>
        <w:t>до розробки сучасними методами</w:t>
      </w:r>
      <w:r w:rsidR="000F05FB">
        <w:rPr>
          <w:sz w:val="28"/>
          <w:szCs w:val="28"/>
        </w:rPr>
        <w:t xml:space="preserve">, </w:t>
      </w:r>
      <w:r w:rsidRPr="00A67CFC">
        <w:rPr>
          <w:sz w:val="28"/>
          <w:szCs w:val="28"/>
        </w:rPr>
        <w:t>опи</w:t>
      </w:r>
      <w:r w:rsidR="000F05FB">
        <w:rPr>
          <w:sz w:val="28"/>
          <w:szCs w:val="28"/>
        </w:rPr>
        <w:t>сати</w:t>
      </w:r>
      <w:r w:rsidRPr="00A67CFC">
        <w:rPr>
          <w:sz w:val="28"/>
          <w:szCs w:val="28"/>
        </w:rPr>
        <w:t xml:space="preserve"> екологічні проблеми, які можуть бути пов’язані з видобутком ко</w:t>
      </w:r>
      <w:r w:rsidR="009B6F18">
        <w:rPr>
          <w:sz w:val="28"/>
          <w:szCs w:val="28"/>
        </w:rPr>
        <w:t>рисних копалин на цій території</w:t>
      </w:r>
      <w:r w:rsidR="000F05FB">
        <w:rPr>
          <w:sz w:val="28"/>
          <w:szCs w:val="28"/>
        </w:rPr>
        <w:t>, надати рекомендації зі зменшення впливу видобутку корисних копалин на довкілля</w:t>
      </w:r>
      <w:r w:rsidRPr="00A67CFC">
        <w:rPr>
          <w:snapToGrid w:val="0"/>
          <w:sz w:val="28"/>
          <w:szCs w:val="28"/>
        </w:rPr>
        <w:t>.</w:t>
      </w:r>
    </w:p>
    <w:p w:rsidR="00922433" w:rsidRPr="00A67CFC" w:rsidRDefault="00922433" w:rsidP="00922433">
      <w:pPr>
        <w:ind w:firstLine="720"/>
        <w:jc w:val="both"/>
        <w:rPr>
          <w:snapToGrid w:val="0"/>
          <w:sz w:val="28"/>
          <w:szCs w:val="28"/>
        </w:rPr>
      </w:pPr>
      <w:r w:rsidRPr="00A67CFC">
        <w:rPr>
          <w:sz w:val="28"/>
          <w:szCs w:val="28"/>
        </w:rPr>
        <w:t xml:space="preserve">Варіанти завдань наведені у таблиці </w:t>
      </w:r>
      <w:r>
        <w:rPr>
          <w:sz w:val="28"/>
          <w:szCs w:val="28"/>
        </w:rPr>
        <w:t>4.3</w:t>
      </w:r>
      <w:r w:rsidRPr="00A67CFC">
        <w:rPr>
          <w:sz w:val="28"/>
          <w:szCs w:val="28"/>
        </w:rPr>
        <w:t xml:space="preserve">. Номер варіанту завдання відповідає порядковому номеру у журналі групи. </w:t>
      </w:r>
    </w:p>
    <w:p w:rsidR="00922433" w:rsidRPr="007379D7" w:rsidRDefault="00922433" w:rsidP="00922433">
      <w:pPr>
        <w:ind w:firstLine="720"/>
        <w:jc w:val="both"/>
        <w:rPr>
          <w:snapToGrid w:val="0"/>
          <w:sz w:val="28"/>
          <w:szCs w:val="28"/>
        </w:rPr>
      </w:pPr>
    </w:p>
    <w:p w:rsidR="00922433" w:rsidRPr="007379D7" w:rsidRDefault="00922433" w:rsidP="00922433">
      <w:pPr>
        <w:ind w:firstLine="720"/>
        <w:outlineLvl w:val="0"/>
        <w:rPr>
          <w:snapToGrid w:val="0"/>
          <w:sz w:val="28"/>
          <w:szCs w:val="28"/>
        </w:rPr>
      </w:pPr>
      <w:bookmarkStart w:id="9" w:name="_Toc220443422"/>
      <w:r w:rsidRPr="007379D7">
        <w:rPr>
          <w:snapToGrid w:val="0"/>
          <w:sz w:val="28"/>
          <w:szCs w:val="28"/>
        </w:rPr>
        <w:t xml:space="preserve">Таблиця </w:t>
      </w:r>
      <w:r>
        <w:rPr>
          <w:snapToGrid w:val="0"/>
          <w:sz w:val="28"/>
          <w:szCs w:val="28"/>
        </w:rPr>
        <w:t xml:space="preserve">4.3 </w:t>
      </w:r>
      <w:r w:rsidRPr="007379D7">
        <w:rPr>
          <w:snapToGrid w:val="0"/>
          <w:sz w:val="28"/>
          <w:szCs w:val="28"/>
        </w:rPr>
        <w:t>– Вихідні дані</w:t>
      </w:r>
      <w:bookmarkEnd w:id="9"/>
      <w:r>
        <w:rPr>
          <w:snapToGrid w:val="0"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9"/>
        <w:gridCol w:w="7168"/>
      </w:tblGrid>
      <w:tr w:rsidR="00922433" w:rsidRPr="007379D7" w:rsidTr="00A42045">
        <w:trPr>
          <w:trHeight w:val="305"/>
        </w:trPr>
        <w:tc>
          <w:tcPr>
            <w:tcW w:w="2160" w:type="dxa"/>
          </w:tcPr>
          <w:p w:rsidR="00922433" w:rsidRPr="007379D7" w:rsidRDefault="00922433" w:rsidP="00A42045">
            <w:pPr>
              <w:jc w:val="center"/>
              <w:outlineLvl w:val="0"/>
              <w:rPr>
                <w:snapToGrid w:val="0"/>
                <w:sz w:val="28"/>
                <w:szCs w:val="28"/>
              </w:rPr>
            </w:pPr>
            <w:bookmarkStart w:id="10" w:name="_Toc220443423"/>
            <w:r w:rsidRPr="007379D7">
              <w:rPr>
                <w:snapToGrid w:val="0"/>
                <w:sz w:val="28"/>
                <w:szCs w:val="28"/>
              </w:rPr>
              <w:t>Номер варіанту</w:t>
            </w:r>
            <w:bookmarkEnd w:id="10"/>
          </w:p>
        </w:tc>
        <w:tc>
          <w:tcPr>
            <w:tcW w:w="7621" w:type="dxa"/>
            <w:vAlign w:val="center"/>
          </w:tcPr>
          <w:p w:rsidR="00922433" w:rsidRPr="007379D7" w:rsidRDefault="00922433" w:rsidP="00A42045">
            <w:pPr>
              <w:jc w:val="center"/>
              <w:outlineLvl w:val="0"/>
              <w:rPr>
                <w:snapToGrid w:val="0"/>
                <w:sz w:val="28"/>
                <w:szCs w:val="28"/>
              </w:rPr>
            </w:pPr>
            <w:bookmarkStart w:id="11" w:name="_Toc220443424"/>
            <w:proofErr w:type="spellStart"/>
            <w:r>
              <w:rPr>
                <w:snapToGrid w:val="0"/>
                <w:sz w:val="28"/>
                <w:szCs w:val="28"/>
              </w:rPr>
              <w:t>Геоструктурний</w:t>
            </w:r>
            <w:proofErr w:type="spellEnd"/>
            <w:r>
              <w:rPr>
                <w:snapToGrid w:val="0"/>
                <w:sz w:val="28"/>
                <w:szCs w:val="28"/>
              </w:rPr>
              <w:t xml:space="preserve"> елемент</w:t>
            </w:r>
            <w:bookmarkEnd w:id="11"/>
          </w:p>
        </w:tc>
      </w:tr>
      <w:tr w:rsidR="00922433" w:rsidRPr="007379D7" w:rsidTr="00A42045">
        <w:trPr>
          <w:trHeight w:val="305"/>
        </w:trPr>
        <w:tc>
          <w:tcPr>
            <w:tcW w:w="2160" w:type="dxa"/>
          </w:tcPr>
          <w:p w:rsidR="00922433" w:rsidRPr="00A86F0F" w:rsidRDefault="00922433" w:rsidP="00A42045">
            <w:pPr>
              <w:jc w:val="center"/>
              <w:outlineLvl w:val="0"/>
              <w:rPr>
                <w:snapToGrid w:val="0"/>
                <w:sz w:val="28"/>
                <w:szCs w:val="28"/>
              </w:rPr>
            </w:pPr>
            <w:bookmarkStart w:id="12" w:name="_Toc220443425"/>
            <w:r w:rsidRPr="00A86F0F">
              <w:rPr>
                <w:snapToGrid w:val="0"/>
                <w:sz w:val="28"/>
                <w:szCs w:val="28"/>
              </w:rPr>
              <w:t>1</w:t>
            </w:r>
            <w:r>
              <w:rPr>
                <w:snapToGrid w:val="0"/>
                <w:sz w:val="28"/>
                <w:szCs w:val="28"/>
              </w:rPr>
              <w:t>, 11</w:t>
            </w:r>
            <w:bookmarkEnd w:id="12"/>
          </w:p>
        </w:tc>
        <w:tc>
          <w:tcPr>
            <w:tcW w:w="7621" w:type="dxa"/>
          </w:tcPr>
          <w:p w:rsidR="00922433" w:rsidRPr="006E3183" w:rsidRDefault="00922433" w:rsidP="00A42045">
            <w:pPr>
              <w:jc w:val="both"/>
              <w:outlineLvl w:val="0"/>
              <w:rPr>
                <w:snapToGrid w:val="0"/>
                <w:sz w:val="28"/>
                <w:szCs w:val="28"/>
              </w:rPr>
            </w:pPr>
            <w:bookmarkStart w:id="13" w:name="_Toc220443426"/>
            <w:r w:rsidRPr="006E3183">
              <w:rPr>
                <w:snapToGrid w:val="0"/>
                <w:sz w:val="28"/>
                <w:szCs w:val="28"/>
              </w:rPr>
              <w:t>Український щит</w:t>
            </w:r>
            <w:bookmarkEnd w:id="13"/>
          </w:p>
        </w:tc>
      </w:tr>
      <w:tr w:rsidR="00922433" w:rsidRPr="007379D7" w:rsidTr="00A42045">
        <w:trPr>
          <w:trHeight w:val="305"/>
        </w:trPr>
        <w:tc>
          <w:tcPr>
            <w:tcW w:w="2160" w:type="dxa"/>
          </w:tcPr>
          <w:p w:rsidR="00922433" w:rsidRPr="00A86F0F" w:rsidRDefault="00922433" w:rsidP="00A42045">
            <w:pPr>
              <w:jc w:val="center"/>
              <w:outlineLvl w:val="0"/>
              <w:rPr>
                <w:snapToGrid w:val="0"/>
                <w:sz w:val="28"/>
                <w:szCs w:val="28"/>
              </w:rPr>
            </w:pPr>
            <w:bookmarkStart w:id="14" w:name="_Toc220443427"/>
            <w:r w:rsidRPr="00A86F0F">
              <w:rPr>
                <w:snapToGrid w:val="0"/>
                <w:sz w:val="28"/>
                <w:szCs w:val="28"/>
              </w:rPr>
              <w:t>2</w:t>
            </w:r>
            <w:r>
              <w:rPr>
                <w:snapToGrid w:val="0"/>
                <w:sz w:val="28"/>
                <w:szCs w:val="28"/>
              </w:rPr>
              <w:t>, 12</w:t>
            </w:r>
            <w:bookmarkEnd w:id="14"/>
          </w:p>
        </w:tc>
        <w:tc>
          <w:tcPr>
            <w:tcW w:w="7621" w:type="dxa"/>
          </w:tcPr>
          <w:p w:rsidR="00922433" w:rsidRPr="006E3183" w:rsidRDefault="00922433" w:rsidP="00A42045">
            <w:pPr>
              <w:jc w:val="both"/>
              <w:outlineLvl w:val="0"/>
              <w:rPr>
                <w:snapToGrid w:val="0"/>
                <w:sz w:val="28"/>
                <w:szCs w:val="28"/>
              </w:rPr>
            </w:pPr>
            <w:bookmarkStart w:id="15" w:name="_Toc220443428"/>
            <w:proofErr w:type="spellStart"/>
            <w:r w:rsidRPr="006E3183">
              <w:rPr>
                <w:snapToGrid w:val="0"/>
                <w:sz w:val="28"/>
                <w:szCs w:val="28"/>
              </w:rPr>
              <w:t>Дніпровсько</w:t>
            </w:r>
            <w:proofErr w:type="spellEnd"/>
            <w:r w:rsidRPr="006E3183">
              <w:rPr>
                <w:snapToGrid w:val="0"/>
                <w:sz w:val="28"/>
                <w:szCs w:val="28"/>
              </w:rPr>
              <w:t>-Донецька западина</w:t>
            </w:r>
            <w:bookmarkEnd w:id="15"/>
          </w:p>
        </w:tc>
      </w:tr>
      <w:tr w:rsidR="00922433" w:rsidRPr="007379D7" w:rsidTr="00A42045">
        <w:trPr>
          <w:trHeight w:val="305"/>
        </w:trPr>
        <w:tc>
          <w:tcPr>
            <w:tcW w:w="2160" w:type="dxa"/>
          </w:tcPr>
          <w:p w:rsidR="00922433" w:rsidRPr="00A86F0F" w:rsidRDefault="00922433" w:rsidP="00A42045">
            <w:pPr>
              <w:jc w:val="center"/>
              <w:outlineLvl w:val="0"/>
              <w:rPr>
                <w:snapToGrid w:val="0"/>
                <w:sz w:val="28"/>
                <w:szCs w:val="28"/>
              </w:rPr>
            </w:pPr>
            <w:bookmarkStart w:id="16" w:name="_Toc220443429"/>
            <w:r w:rsidRPr="00A86F0F">
              <w:rPr>
                <w:snapToGrid w:val="0"/>
                <w:sz w:val="28"/>
                <w:szCs w:val="28"/>
              </w:rPr>
              <w:t>3</w:t>
            </w:r>
            <w:r>
              <w:rPr>
                <w:snapToGrid w:val="0"/>
                <w:sz w:val="28"/>
                <w:szCs w:val="28"/>
              </w:rPr>
              <w:t>, 13</w:t>
            </w:r>
            <w:bookmarkEnd w:id="16"/>
          </w:p>
        </w:tc>
        <w:tc>
          <w:tcPr>
            <w:tcW w:w="7621" w:type="dxa"/>
          </w:tcPr>
          <w:p w:rsidR="00922433" w:rsidRPr="006E3183" w:rsidRDefault="00922433" w:rsidP="00A42045">
            <w:pPr>
              <w:jc w:val="both"/>
              <w:outlineLvl w:val="0"/>
              <w:rPr>
                <w:snapToGrid w:val="0"/>
                <w:sz w:val="28"/>
                <w:szCs w:val="28"/>
              </w:rPr>
            </w:pPr>
            <w:bookmarkStart w:id="17" w:name="_Toc220443430"/>
            <w:proofErr w:type="spellStart"/>
            <w:r w:rsidRPr="006E3183">
              <w:rPr>
                <w:snapToGrid w:val="0"/>
                <w:sz w:val="28"/>
                <w:szCs w:val="28"/>
              </w:rPr>
              <w:t>Волино-Подільска</w:t>
            </w:r>
            <w:proofErr w:type="spellEnd"/>
            <w:r w:rsidRPr="006E3183">
              <w:rPr>
                <w:snapToGrid w:val="0"/>
                <w:sz w:val="28"/>
                <w:szCs w:val="28"/>
              </w:rPr>
              <w:t xml:space="preserve"> плита</w:t>
            </w:r>
            <w:bookmarkEnd w:id="17"/>
          </w:p>
        </w:tc>
      </w:tr>
      <w:tr w:rsidR="00922433" w:rsidRPr="007379D7" w:rsidTr="00A42045">
        <w:trPr>
          <w:trHeight w:val="305"/>
        </w:trPr>
        <w:tc>
          <w:tcPr>
            <w:tcW w:w="2160" w:type="dxa"/>
          </w:tcPr>
          <w:p w:rsidR="00922433" w:rsidRPr="00A86F0F" w:rsidRDefault="00922433" w:rsidP="00A42045">
            <w:pPr>
              <w:jc w:val="center"/>
              <w:outlineLvl w:val="0"/>
              <w:rPr>
                <w:snapToGrid w:val="0"/>
                <w:sz w:val="28"/>
                <w:szCs w:val="28"/>
              </w:rPr>
            </w:pPr>
            <w:bookmarkStart w:id="18" w:name="_Toc220443431"/>
            <w:r w:rsidRPr="00A86F0F">
              <w:rPr>
                <w:snapToGrid w:val="0"/>
                <w:sz w:val="28"/>
                <w:szCs w:val="28"/>
              </w:rPr>
              <w:t>4</w:t>
            </w:r>
            <w:r>
              <w:rPr>
                <w:snapToGrid w:val="0"/>
                <w:sz w:val="28"/>
                <w:szCs w:val="28"/>
              </w:rPr>
              <w:t>, 14</w:t>
            </w:r>
            <w:bookmarkEnd w:id="18"/>
          </w:p>
        </w:tc>
        <w:tc>
          <w:tcPr>
            <w:tcW w:w="7621" w:type="dxa"/>
          </w:tcPr>
          <w:p w:rsidR="00922433" w:rsidRPr="006E3183" w:rsidRDefault="00922433" w:rsidP="00A42045">
            <w:pPr>
              <w:jc w:val="both"/>
              <w:outlineLvl w:val="0"/>
              <w:rPr>
                <w:snapToGrid w:val="0"/>
                <w:sz w:val="28"/>
                <w:szCs w:val="28"/>
              </w:rPr>
            </w:pPr>
            <w:bookmarkStart w:id="19" w:name="_Toc220443432"/>
            <w:r w:rsidRPr="006E3183">
              <w:rPr>
                <w:snapToGrid w:val="0"/>
                <w:sz w:val="28"/>
                <w:szCs w:val="28"/>
              </w:rPr>
              <w:t>Причорноморська западина</w:t>
            </w:r>
            <w:bookmarkEnd w:id="19"/>
          </w:p>
        </w:tc>
      </w:tr>
      <w:tr w:rsidR="00922433" w:rsidRPr="007379D7" w:rsidTr="00A42045">
        <w:trPr>
          <w:trHeight w:val="305"/>
        </w:trPr>
        <w:tc>
          <w:tcPr>
            <w:tcW w:w="2160" w:type="dxa"/>
          </w:tcPr>
          <w:p w:rsidR="00922433" w:rsidRPr="00A86F0F" w:rsidRDefault="00922433" w:rsidP="00A42045">
            <w:pPr>
              <w:jc w:val="center"/>
              <w:outlineLvl w:val="0"/>
              <w:rPr>
                <w:snapToGrid w:val="0"/>
                <w:sz w:val="28"/>
                <w:szCs w:val="28"/>
              </w:rPr>
            </w:pPr>
            <w:bookmarkStart w:id="20" w:name="_Toc220443433"/>
            <w:r w:rsidRPr="00A86F0F">
              <w:rPr>
                <w:snapToGrid w:val="0"/>
                <w:sz w:val="28"/>
                <w:szCs w:val="28"/>
              </w:rPr>
              <w:t>5</w:t>
            </w:r>
            <w:r>
              <w:rPr>
                <w:snapToGrid w:val="0"/>
                <w:sz w:val="28"/>
                <w:szCs w:val="28"/>
              </w:rPr>
              <w:t>, 15</w:t>
            </w:r>
            <w:bookmarkEnd w:id="20"/>
          </w:p>
        </w:tc>
        <w:tc>
          <w:tcPr>
            <w:tcW w:w="7621" w:type="dxa"/>
          </w:tcPr>
          <w:p w:rsidR="00922433" w:rsidRPr="006E3183" w:rsidRDefault="00922433" w:rsidP="00A42045">
            <w:pPr>
              <w:jc w:val="both"/>
              <w:outlineLvl w:val="0"/>
              <w:rPr>
                <w:snapToGrid w:val="0"/>
                <w:sz w:val="28"/>
                <w:szCs w:val="28"/>
              </w:rPr>
            </w:pPr>
            <w:bookmarkStart w:id="21" w:name="_Toc220443434"/>
            <w:r w:rsidRPr="006E3183">
              <w:rPr>
                <w:snapToGrid w:val="0"/>
                <w:sz w:val="28"/>
                <w:szCs w:val="28"/>
              </w:rPr>
              <w:t>Скіфська плита</w:t>
            </w:r>
            <w:bookmarkEnd w:id="21"/>
          </w:p>
        </w:tc>
      </w:tr>
      <w:tr w:rsidR="00922433" w:rsidRPr="007379D7" w:rsidTr="00A42045">
        <w:trPr>
          <w:trHeight w:val="305"/>
        </w:trPr>
        <w:tc>
          <w:tcPr>
            <w:tcW w:w="2160" w:type="dxa"/>
          </w:tcPr>
          <w:p w:rsidR="00922433" w:rsidRPr="00A86F0F" w:rsidRDefault="00922433" w:rsidP="00A42045">
            <w:pPr>
              <w:jc w:val="center"/>
              <w:outlineLvl w:val="0"/>
              <w:rPr>
                <w:snapToGrid w:val="0"/>
                <w:sz w:val="28"/>
                <w:szCs w:val="28"/>
              </w:rPr>
            </w:pPr>
            <w:bookmarkStart w:id="22" w:name="_Toc220443435"/>
            <w:r w:rsidRPr="00A86F0F">
              <w:rPr>
                <w:snapToGrid w:val="0"/>
                <w:sz w:val="28"/>
                <w:szCs w:val="28"/>
              </w:rPr>
              <w:lastRenderedPageBreak/>
              <w:t>6</w:t>
            </w:r>
            <w:r>
              <w:rPr>
                <w:snapToGrid w:val="0"/>
                <w:sz w:val="28"/>
                <w:szCs w:val="28"/>
              </w:rPr>
              <w:t>, 16</w:t>
            </w:r>
            <w:bookmarkEnd w:id="22"/>
          </w:p>
        </w:tc>
        <w:tc>
          <w:tcPr>
            <w:tcW w:w="7621" w:type="dxa"/>
          </w:tcPr>
          <w:p w:rsidR="00922433" w:rsidRPr="006E3183" w:rsidRDefault="00922433" w:rsidP="00A42045">
            <w:pPr>
              <w:jc w:val="both"/>
              <w:outlineLvl w:val="0"/>
              <w:rPr>
                <w:snapToGrid w:val="0"/>
                <w:sz w:val="28"/>
                <w:szCs w:val="28"/>
              </w:rPr>
            </w:pPr>
            <w:bookmarkStart w:id="23" w:name="_Toc220443436"/>
            <w:r w:rsidRPr="006E3183">
              <w:rPr>
                <w:snapToGrid w:val="0"/>
                <w:sz w:val="28"/>
                <w:szCs w:val="28"/>
              </w:rPr>
              <w:t>Донецька складчаста споруда</w:t>
            </w:r>
            <w:bookmarkEnd w:id="23"/>
          </w:p>
        </w:tc>
      </w:tr>
      <w:tr w:rsidR="00922433" w:rsidRPr="007379D7" w:rsidTr="00A42045">
        <w:trPr>
          <w:trHeight w:val="305"/>
        </w:trPr>
        <w:tc>
          <w:tcPr>
            <w:tcW w:w="2160" w:type="dxa"/>
          </w:tcPr>
          <w:p w:rsidR="00922433" w:rsidRPr="00A86F0F" w:rsidRDefault="00922433" w:rsidP="00A42045">
            <w:pPr>
              <w:jc w:val="center"/>
              <w:outlineLvl w:val="0"/>
              <w:rPr>
                <w:snapToGrid w:val="0"/>
                <w:sz w:val="28"/>
                <w:szCs w:val="28"/>
              </w:rPr>
            </w:pPr>
            <w:bookmarkStart w:id="24" w:name="_Toc220443437"/>
            <w:r w:rsidRPr="00A86F0F">
              <w:rPr>
                <w:snapToGrid w:val="0"/>
                <w:sz w:val="28"/>
                <w:szCs w:val="28"/>
              </w:rPr>
              <w:t>7</w:t>
            </w:r>
            <w:r>
              <w:rPr>
                <w:snapToGrid w:val="0"/>
                <w:sz w:val="28"/>
                <w:szCs w:val="28"/>
              </w:rPr>
              <w:t>, 17</w:t>
            </w:r>
            <w:bookmarkEnd w:id="24"/>
          </w:p>
        </w:tc>
        <w:tc>
          <w:tcPr>
            <w:tcW w:w="7621" w:type="dxa"/>
          </w:tcPr>
          <w:p w:rsidR="00922433" w:rsidRPr="006E3183" w:rsidRDefault="00922433" w:rsidP="00A42045">
            <w:pPr>
              <w:jc w:val="both"/>
              <w:outlineLvl w:val="0"/>
              <w:rPr>
                <w:snapToGrid w:val="0"/>
                <w:sz w:val="28"/>
                <w:szCs w:val="28"/>
              </w:rPr>
            </w:pPr>
            <w:bookmarkStart w:id="25" w:name="_Toc220443438"/>
            <w:r w:rsidRPr="006E3183">
              <w:rPr>
                <w:snapToGrid w:val="0"/>
                <w:sz w:val="28"/>
                <w:szCs w:val="28"/>
              </w:rPr>
              <w:t>Карпатська складчаста споруда</w:t>
            </w:r>
            <w:bookmarkEnd w:id="25"/>
          </w:p>
        </w:tc>
      </w:tr>
      <w:tr w:rsidR="00922433" w:rsidRPr="007379D7" w:rsidTr="00A42045">
        <w:trPr>
          <w:trHeight w:val="305"/>
        </w:trPr>
        <w:tc>
          <w:tcPr>
            <w:tcW w:w="2160" w:type="dxa"/>
          </w:tcPr>
          <w:p w:rsidR="00922433" w:rsidRPr="00A86F0F" w:rsidRDefault="00922433" w:rsidP="00A42045">
            <w:pPr>
              <w:jc w:val="center"/>
              <w:outlineLvl w:val="0"/>
              <w:rPr>
                <w:snapToGrid w:val="0"/>
                <w:sz w:val="28"/>
                <w:szCs w:val="28"/>
              </w:rPr>
            </w:pPr>
            <w:bookmarkStart w:id="26" w:name="_Toc220443439"/>
            <w:r w:rsidRPr="00A86F0F">
              <w:rPr>
                <w:snapToGrid w:val="0"/>
                <w:sz w:val="28"/>
                <w:szCs w:val="28"/>
              </w:rPr>
              <w:t>8</w:t>
            </w:r>
            <w:r>
              <w:rPr>
                <w:snapToGrid w:val="0"/>
                <w:sz w:val="28"/>
                <w:szCs w:val="28"/>
              </w:rPr>
              <w:t>, 18</w:t>
            </w:r>
            <w:bookmarkEnd w:id="26"/>
          </w:p>
        </w:tc>
        <w:tc>
          <w:tcPr>
            <w:tcW w:w="7621" w:type="dxa"/>
          </w:tcPr>
          <w:p w:rsidR="00922433" w:rsidRPr="006E3183" w:rsidRDefault="00922433" w:rsidP="00A42045">
            <w:pPr>
              <w:jc w:val="both"/>
              <w:outlineLvl w:val="0"/>
              <w:rPr>
                <w:snapToGrid w:val="0"/>
                <w:sz w:val="28"/>
                <w:szCs w:val="28"/>
              </w:rPr>
            </w:pPr>
            <w:bookmarkStart w:id="27" w:name="_Toc220443440"/>
            <w:r w:rsidRPr="006E3183">
              <w:rPr>
                <w:snapToGrid w:val="0"/>
                <w:sz w:val="28"/>
                <w:szCs w:val="28"/>
              </w:rPr>
              <w:t>Складчаста споруда Гірського Криму</w:t>
            </w:r>
            <w:bookmarkEnd w:id="27"/>
          </w:p>
        </w:tc>
      </w:tr>
      <w:tr w:rsidR="00922433" w:rsidRPr="007379D7" w:rsidTr="00A42045">
        <w:trPr>
          <w:trHeight w:val="305"/>
        </w:trPr>
        <w:tc>
          <w:tcPr>
            <w:tcW w:w="2160" w:type="dxa"/>
          </w:tcPr>
          <w:p w:rsidR="00922433" w:rsidRPr="00A86F0F" w:rsidRDefault="00922433" w:rsidP="00A42045">
            <w:pPr>
              <w:jc w:val="center"/>
              <w:outlineLvl w:val="0"/>
              <w:rPr>
                <w:snapToGrid w:val="0"/>
                <w:sz w:val="28"/>
                <w:szCs w:val="28"/>
              </w:rPr>
            </w:pPr>
            <w:bookmarkStart w:id="28" w:name="_Toc220443441"/>
            <w:r w:rsidRPr="00A86F0F">
              <w:rPr>
                <w:snapToGrid w:val="0"/>
                <w:sz w:val="28"/>
                <w:szCs w:val="28"/>
              </w:rPr>
              <w:t>9</w:t>
            </w:r>
            <w:r>
              <w:rPr>
                <w:snapToGrid w:val="0"/>
                <w:sz w:val="28"/>
                <w:szCs w:val="28"/>
              </w:rPr>
              <w:t>, 19</w:t>
            </w:r>
            <w:bookmarkEnd w:id="28"/>
          </w:p>
        </w:tc>
        <w:tc>
          <w:tcPr>
            <w:tcW w:w="7621" w:type="dxa"/>
          </w:tcPr>
          <w:p w:rsidR="00922433" w:rsidRPr="006E3183" w:rsidRDefault="00922433" w:rsidP="00A42045">
            <w:pPr>
              <w:jc w:val="both"/>
              <w:outlineLvl w:val="0"/>
              <w:rPr>
                <w:snapToGrid w:val="0"/>
                <w:sz w:val="28"/>
                <w:szCs w:val="28"/>
              </w:rPr>
            </w:pPr>
            <w:bookmarkStart w:id="29" w:name="_Toc220443442"/>
            <w:r w:rsidRPr="006E3183">
              <w:rPr>
                <w:snapToGrid w:val="0"/>
                <w:sz w:val="28"/>
                <w:szCs w:val="28"/>
              </w:rPr>
              <w:t>Воронезький масив</w:t>
            </w:r>
            <w:bookmarkEnd w:id="29"/>
          </w:p>
        </w:tc>
      </w:tr>
      <w:tr w:rsidR="00922433" w:rsidRPr="007379D7" w:rsidTr="00A42045">
        <w:trPr>
          <w:trHeight w:val="305"/>
        </w:trPr>
        <w:tc>
          <w:tcPr>
            <w:tcW w:w="2160" w:type="dxa"/>
          </w:tcPr>
          <w:p w:rsidR="00922433" w:rsidRDefault="00922433" w:rsidP="00A42045">
            <w:pPr>
              <w:jc w:val="center"/>
            </w:pPr>
            <w:r w:rsidRPr="00A86F0F">
              <w:rPr>
                <w:snapToGrid w:val="0"/>
                <w:sz w:val="28"/>
                <w:szCs w:val="28"/>
              </w:rPr>
              <w:t>10</w:t>
            </w:r>
            <w:r>
              <w:rPr>
                <w:snapToGrid w:val="0"/>
                <w:sz w:val="28"/>
                <w:szCs w:val="28"/>
              </w:rPr>
              <w:t>, 20</w:t>
            </w:r>
          </w:p>
        </w:tc>
        <w:tc>
          <w:tcPr>
            <w:tcW w:w="7621" w:type="dxa"/>
          </w:tcPr>
          <w:p w:rsidR="00922433" w:rsidRDefault="00922433" w:rsidP="00A42045">
            <w:r w:rsidRPr="006E3183">
              <w:rPr>
                <w:snapToGrid w:val="0"/>
                <w:sz w:val="28"/>
                <w:szCs w:val="28"/>
              </w:rPr>
              <w:t xml:space="preserve">Добруджі і </w:t>
            </w:r>
            <w:proofErr w:type="spellStart"/>
            <w:r w:rsidRPr="006E3183">
              <w:rPr>
                <w:snapToGrid w:val="0"/>
                <w:sz w:val="28"/>
                <w:szCs w:val="28"/>
              </w:rPr>
              <w:t>Переддобруджинський</w:t>
            </w:r>
            <w:proofErr w:type="spellEnd"/>
            <w:r w:rsidRPr="006E3183">
              <w:rPr>
                <w:snapToGrid w:val="0"/>
                <w:sz w:val="28"/>
                <w:szCs w:val="28"/>
              </w:rPr>
              <w:t xml:space="preserve"> прогин</w:t>
            </w:r>
          </w:p>
        </w:tc>
      </w:tr>
    </w:tbl>
    <w:p w:rsidR="00922433" w:rsidRPr="007379D7" w:rsidRDefault="00922433" w:rsidP="00922433">
      <w:pPr>
        <w:ind w:firstLine="720"/>
        <w:jc w:val="both"/>
        <w:outlineLvl w:val="0"/>
        <w:rPr>
          <w:snapToGrid w:val="0"/>
          <w:sz w:val="28"/>
          <w:szCs w:val="28"/>
        </w:rPr>
      </w:pPr>
    </w:p>
    <w:p w:rsidR="001D5034" w:rsidRDefault="001D5034" w:rsidP="001D503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В</w:t>
      </w:r>
      <w:r w:rsidRPr="00E97561">
        <w:rPr>
          <w:sz w:val="28"/>
          <w:szCs w:val="28"/>
          <w:lang w:eastAsia="en-US"/>
        </w:rPr>
        <w:t xml:space="preserve">иконання індивідуального завдання </w:t>
      </w:r>
      <w:r>
        <w:rPr>
          <w:sz w:val="28"/>
          <w:szCs w:val="28"/>
          <w:lang w:eastAsia="en-US"/>
        </w:rPr>
        <w:t xml:space="preserve">передбачається </w:t>
      </w:r>
      <w:r w:rsidR="009B6F18">
        <w:rPr>
          <w:sz w:val="28"/>
          <w:szCs w:val="28"/>
          <w:lang w:eastAsia="en-US"/>
        </w:rPr>
        <w:t>у вигляді реферату</w:t>
      </w:r>
      <w:r>
        <w:rPr>
          <w:sz w:val="28"/>
          <w:szCs w:val="28"/>
          <w:lang w:eastAsia="en-US"/>
        </w:rPr>
        <w:t>. З</w:t>
      </w:r>
      <w:r w:rsidRPr="00E97561">
        <w:rPr>
          <w:sz w:val="28"/>
          <w:szCs w:val="28"/>
          <w:lang w:eastAsia="en-US"/>
        </w:rPr>
        <w:t xml:space="preserve">ахист </w:t>
      </w:r>
      <w:r w:rsidR="009B6F18">
        <w:rPr>
          <w:sz w:val="28"/>
          <w:szCs w:val="28"/>
          <w:lang w:eastAsia="en-US"/>
        </w:rPr>
        <w:t xml:space="preserve">індивідуального заняття </w:t>
      </w:r>
      <w:r w:rsidRPr="00E97561">
        <w:rPr>
          <w:sz w:val="28"/>
          <w:szCs w:val="28"/>
          <w:lang w:eastAsia="en-US"/>
        </w:rPr>
        <w:t>проводиться під час практичних занять з використанням презентації, створеної у PowerPoint. Зазвичай реферат має бути представлений не пізніше</w:t>
      </w:r>
      <w:r w:rsidR="009B6F18">
        <w:rPr>
          <w:sz w:val="28"/>
          <w:szCs w:val="28"/>
          <w:lang w:eastAsia="en-US"/>
        </w:rPr>
        <w:t>,</w:t>
      </w:r>
      <w:r w:rsidRPr="00E97561">
        <w:rPr>
          <w:sz w:val="28"/>
          <w:szCs w:val="28"/>
          <w:lang w:eastAsia="en-US"/>
        </w:rPr>
        <w:t xml:space="preserve"> ніж за 2 тижні до закінчення семестру. </w:t>
      </w:r>
    </w:p>
    <w:p w:rsidR="00FE06CF" w:rsidRPr="00444871" w:rsidRDefault="00FE06CF" w:rsidP="00FE06CF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FE06CF">
        <w:rPr>
          <w:sz w:val="28"/>
          <w:szCs w:val="28"/>
        </w:rPr>
        <w:t>Оформлення індивідуального завдання повинно відповідати вимогам стандарту</w:t>
      </w:r>
      <w:r>
        <w:t xml:space="preserve"> </w:t>
      </w:r>
      <w:hyperlink r:id="rId11" w:history="1">
        <w:r w:rsidRPr="00444871">
          <w:rPr>
            <w:rStyle w:val="ad"/>
            <w:bCs/>
            <w:sz w:val="28"/>
            <w:szCs w:val="28"/>
            <w:lang w:eastAsia="en-US"/>
          </w:rPr>
          <w:t>ДСТУ 3008:2015</w:t>
        </w:r>
      </w:hyperlink>
      <w:r w:rsidRPr="00444871">
        <w:rPr>
          <w:bCs/>
          <w:sz w:val="28"/>
          <w:szCs w:val="28"/>
          <w:lang w:eastAsia="en-US"/>
        </w:rPr>
        <w:t> «Інформація та документація. Звіти у сфері науки і техніки. Структура та правила оформлювання»</w:t>
      </w:r>
      <w:r w:rsidRPr="00444871">
        <w:rPr>
          <w:sz w:val="28"/>
          <w:szCs w:val="28"/>
          <w:lang w:eastAsia="en-US"/>
        </w:rPr>
        <w:t>.</w:t>
      </w:r>
    </w:p>
    <w:p w:rsidR="001D5034" w:rsidRDefault="001D5034" w:rsidP="001D503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E97561">
        <w:rPr>
          <w:sz w:val="28"/>
          <w:szCs w:val="28"/>
          <w:lang w:eastAsia="en-US"/>
        </w:rPr>
        <w:t xml:space="preserve">Структура роботи </w:t>
      </w:r>
      <w:r w:rsidR="009B6F18">
        <w:rPr>
          <w:sz w:val="28"/>
          <w:szCs w:val="28"/>
          <w:lang w:eastAsia="en-US"/>
        </w:rPr>
        <w:t>має</w:t>
      </w:r>
      <w:r w:rsidR="00FE06CF">
        <w:rPr>
          <w:sz w:val="28"/>
          <w:szCs w:val="28"/>
          <w:lang w:eastAsia="en-US"/>
        </w:rPr>
        <w:t xml:space="preserve"> складатись з наступних</w:t>
      </w:r>
      <w:r w:rsidRPr="00E97561">
        <w:rPr>
          <w:sz w:val="28"/>
          <w:szCs w:val="28"/>
          <w:lang w:eastAsia="en-US"/>
        </w:rPr>
        <w:t xml:space="preserve"> елемент</w:t>
      </w:r>
      <w:r w:rsidR="00FE06CF">
        <w:rPr>
          <w:sz w:val="28"/>
          <w:szCs w:val="28"/>
          <w:lang w:eastAsia="en-US"/>
        </w:rPr>
        <w:t>ів</w:t>
      </w:r>
      <w:r w:rsidRPr="00E97561">
        <w:rPr>
          <w:sz w:val="28"/>
          <w:szCs w:val="28"/>
          <w:lang w:eastAsia="en-US"/>
        </w:rPr>
        <w:t xml:space="preserve">: </w:t>
      </w:r>
    </w:p>
    <w:p w:rsidR="001D5034" w:rsidRDefault="001D5034" w:rsidP="001D503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- титульна сторінка;</w:t>
      </w:r>
    </w:p>
    <w:p w:rsidR="001D5034" w:rsidRDefault="001D5034" w:rsidP="001D503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- </w:t>
      </w:r>
      <w:r w:rsidRPr="00E97561">
        <w:rPr>
          <w:sz w:val="28"/>
          <w:szCs w:val="28"/>
          <w:lang w:eastAsia="en-US"/>
        </w:rPr>
        <w:t xml:space="preserve"> вступ</w:t>
      </w:r>
      <w:r>
        <w:rPr>
          <w:sz w:val="28"/>
          <w:szCs w:val="28"/>
          <w:lang w:eastAsia="en-US"/>
        </w:rPr>
        <w:t>;</w:t>
      </w:r>
      <w:r w:rsidRPr="00E97561">
        <w:rPr>
          <w:sz w:val="28"/>
          <w:szCs w:val="28"/>
          <w:lang w:eastAsia="en-US"/>
        </w:rPr>
        <w:t xml:space="preserve"> </w:t>
      </w:r>
    </w:p>
    <w:p w:rsidR="001D5034" w:rsidRDefault="001D5034" w:rsidP="001D503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- основна частина;</w:t>
      </w:r>
    </w:p>
    <w:p w:rsidR="001D5034" w:rsidRDefault="001D5034" w:rsidP="001D503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- висновки;</w:t>
      </w:r>
    </w:p>
    <w:p w:rsidR="001D5034" w:rsidRDefault="001D5034" w:rsidP="001D503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- список використаних джерел;</w:t>
      </w:r>
    </w:p>
    <w:p w:rsidR="001D5034" w:rsidRDefault="001D5034" w:rsidP="001D503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-</w:t>
      </w:r>
      <w:r w:rsidR="009B6F18">
        <w:rPr>
          <w:sz w:val="28"/>
          <w:szCs w:val="28"/>
          <w:lang w:eastAsia="en-US"/>
        </w:rPr>
        <w:t xml:space="preserve"> додатки</w:t>
      </w:r>
      <w:r w:rsidRPr="00E97561">
        <w:rPr>
          <w:sz w:val="28"/>
          <w:szCs w:val="28"/>
          <w:lang w:eastAsia="en-US"/>
        </w:rPr>
        <w:t>. У додатках можуть бути наведена відповідна нормативна документація, яка стосується теми реферату</w:t>
      </w:r>
      <w:r w:rsidR="009B6F18">
        <w:rPr>
          <w:sz w:val="28"/>
          <w:szCs w:val="28"/>
          <w:lang w:eastAsia="en-US"/>
        </w:rPr>
        <w:t>, супроводжувальні картографічні матеріали тощо</w:t>
      </w:r>
      <w:r w:rsidRPr="00E97561">
        <w:rPr>
          <w:sz w:val="28"/>
          <w:szCs w:val="28"/>
          <w:lang w:eastAsia="en-US"/>
        </w:rPr>
        <w:t>.</w:t>
      </w:r>
    </w:p>
    <w:p w:rsidR="001D5034" w:rsidRDefault="001D5034" w:rsidP="001D5034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eastAsia="en-US"/>
        </w:rPr>
        <w:t xml:space="preserve">Основна частина індивідуального завдання повинна містити </w:t>
      </w:r>
      <w:r w:rsidRPr="003A254E">
        <w:rPr>
          <w:sz w:val="28"/>
          <w:szCs w:val="28"/>
        </w:rPr>
        <w:t>розкриття наступних питань</w:t>
      </w:r>
      <w:r>
        <w:rPr>
          <w:sz w:val="28"/>
          <w:szCs w:val="28"/>
        </w:rPr>
        <w:t>:</w:t>
      </w:r>
    </w:p>
    <w:p w:rsidR="001D5034" w:rsidRPr="003A254E" w:rsidRDefault="001D5034" w:rsidP="001D5034">
      <w:pPr>
        <w:widowControl w:val="0"/>
        <w:numPr>
          <w:ilvl w:val="0"/>
          <w:numId w:val="1"/>
        </w:numPr>
        <w:tabs>
          <w:tab w:val="left" w:pos="993"/>
        </w:tabs>
        <w:overflowPunct w:val="0"/>
        <w:autoSpaceDE w:val="0"/>
        <w:autoSpaceDN w:val="0"/>
        <w:adjustRightInd w:val="0"/>
        <w:spacing w:line="276" w:lineRule="auto"/>
        <w:ind w:left="0" w:firstLine="709"/>
        <w:jc w:val="both"/>
        <w:textAlignment w:val="baseline"/>
        <w:rPr>
          <w:sz w:val="28"/>
          <w:szCs w:val="28"/>
        </w:rPr>
      </w:pPr>
      <w:r w:rsidRPr="003A254E">
        <w:rPr>
          <w:sz w:val="28"/>
          <w:szCs w:val="28"/>
        </w:rPr>
        <w:t xml:space="preserve">короткий опис геологічної (стратиграфія, тектоніка) та геоморфологічної будови території як </w:t>
      </w:r>
      <w:proofErr w:type="spellStart"/>
      <w:r w:rsidRPr="003A254E">
        <w:rPr>
          <w:sz w:val="28"/>
          <w:szCs w:val="28"/>
        </w:rPr>
        <w:t>фактора</w:t>
      </w:r>
      <w:proofErr w:type="spellEnd"/>
      <w:r w:rsidRPr="003A254E">
        <w:rPr>
          <w:sz w:val="28"/>
          <w:szCs w:val="28"/>
        </w:rPr>
        <w:t xml:space="preserve"> розміщення мінеральних ресурсів;</w:t>
      </w:r>
    </w:p>
    <w:p w:rsidR="001D5034" w:rsidRPr="003A254E" w:rsidRDefault="001D5034" w:rsidP="001D5034">
      <w:pPr>
        <w:widowControl w:val="0"/>
        <w:numPr>
          <w:ilvl w:val="0"/>
          <w:numId w:val="1"/>
        </w:numPr>
        <w:tabs>
          <w:tab w:val="left" w:pos="993"/>
        </w:tabs>
        <w:overflowPunct w:val="0"/>
        <w:autoSpaceDE w:val="0"/>
        <w:autoSpaceDN w:val="0"/>
        <w:adjustRightInd w:val="0"/>
        <w:spacing w:line="276" w:lineRule="auto"/>
        <w:ind w:left="0" w:firstLine="709"/>
        <w:jc w:val="both"/>
        <w:textAlignment w:val="baseline"/>
        <w:rPr>
          <w:sz w:val="28"/>
          <w:szCs w:val="28"/>
        </w:rPr>
      </w:pPr>
      <w:r w:rsidRPr="003A254E">
        <w:rPr>
          <w:sz w:val="28"/>
          <w:szCs w:val="28"/>
        </w:rPr>
        <w:t>коротку характеристику основних корисних копалин, які зосереджені на описуваній площі, умов їх залягання, методів видобування;</w:t>
      </w:r>
    </w:p>
    <w:p w:rsidR="001D5034" w:rsidRPr="003A254E" w:rsidRDefault="001D5034" w:rsidP="001D5034">
      <w:pPr>
        <w:widowControl w:val="0"/>
        <w:numPr>
          <w:ilvl w:val="0"/>
          <w:numId w:val="1"/>
        </w:numPr>
        <w:tabs>
          <w:tab w:val="left" w:pos="993"/>
        </w:tabs>
        <w:overflowPunct w:val="0"/>
        <w:autoSpaceDE w:val="0"/>
        <w:autoSpaceDN w:val="0"/>
        <w:adjustRightInd w:val="0"/>
        <w:spacing w:line="276" w:lineRule="auto"/>
        <w:ind w:left="0" w:firstLine="709"/>
        <w:jc w:val="both"/>
        <w:textAlignment w:val="baseline"/>
        <w:rPr>
          <w:sz w:val="28"/>
          <w:szCs w:val="28"/>
        </w:rPr>
      </w:pPr>
      <w:r w:rsidRPr="003A254E">
        <w:rPr>
          <w:sz w:val="28"/>
          <w:szCs w:val="28"/>
        </w:rPr>
        <w:t>опис наявних або можливих екологічних проблем, пов’язаних з видобуванням корисних копалин;</w:t>
      </w:r>
    </w:p>
    <w:p w:rsidR="001D5034" w:rsidRDefault="001D5034" w:rsidP="001D5034">
      <w:pPr>
        <w:widowControl w:val="0"/>
        <w:numPr>
          <w:ilvl w:val="0"/>
          <w:numId w:val="1"/>
        </w:numPr>
        <w:tabs>
          <w:tab w:val="left" w:pos="993"/>
        </w:tabs>
        <w:overflowPunct w:val="0"/>
        <w:autoSpaceDE w:val="0"/>
        <w:autoSpaceDN w:val="0"/>
        <w:adjustRightInd w:val="0"/>
        <w:spacing w:line="276" w:lineRule="auto"/>
        <w:ind w:left="0" w:firstLine="709"/>
        <w:jc w:val="both"/>
        <w:textAlignment w:val="baseline"/>
        <w:rPr>
          <w:sz w:val="28"/>
          <w:szCs w:val="28"/>
        </w:rPr>
      </w:pPr>
      <w:r w:rsidRPr="003A254E">
        <w:rPr>
          <w:sz w:val="28"/>
          <w:szCs w:val="28"/>
        </w:rPr>
        <w:t xml:space="preserve"> можливі шляхи усунення екологічних проблем, пов’язаних з роз</w:t>
      </w:r>
      <w:r>
        <w:rPr>
          <w:sz w:val="28"/>
          <w:szCs w:val="28"/>
        </w:rPr>
        <w:t>робкою родовищ корисних копалин;</w:t>
      </w:r>
    </w:p>
    <w:p w:rsidR="001D5034" w:rsidRPr="003A254E" w:rsidRDefault="001D5034" w:rsidP="001D5034">
      <w:pPr>
        <w:widowControl w:val="0"/>
        <w:numPr>
          <w:ilvl w:val="0"/>
          <w:numId w:val="1"/>
        </w:numPr>
        <w:tabs>
          <w:tab w:val="left" w:pos="993"/>
        </w:tabs>
        <w:overflowPunct w:val="0"/>
        <w:autoSpaceDE w:val="0"/>
        <w:autoSpaceDN w:val="0"/>
        <w:adjustRightInd w:val="0"/>
        <w:spacing w:line="276" w:lineRule="auto"/>
        <w:ind w:left="0" w:firstLine="709"/>
        <w:jc w:val="both"/>
        <w:textAlignment w:val="baseline"/>
        <w:rPr>
          <w:sz w:val="28"/>
          <w:szCs w:val="28"/>
        </w:rPr>
      </w:pPr>
      <w:r w:rsidRPr="003A254E">
        <w:rPr>
          <w:sz w:val="28"/>
          <w:szCs w:val="28"/>
        </w:rPr>
        <w:t>рекомендаці</w:t>
      </w:r>
      <w:r>
        <w:rPr>
          <w:sz w:val="28"/>
          <w:szCs w:val="28"/>
        </w:rPr>
        <w:t>ї</w:t>
      </w:r>
      <w:r w:rsidRPr="003A254E">
        <w:rPr>
          <w:sz w:val="28"/>
          <w:szCs w:val="28"/>
        </w:rPr>
        <w:t xml:space="preserve"> </w:t>
      </w:r>
      <w:r w:rsidR="009B6F18">
        <w:rPr>
          <w:sz w:val="28"/>
          <w:szCs w:val="28"/>
        </w:rPr>
        <w:t>з поліпшення</w:t>
      </w:r>
      <w:r w:rsidRPr="003A254E">
        <w:rPr>
          <w:sz w:val="28"/>
          <w:szCs w:val="28"/>
        </w:rPr>
        <w:t xml:space="preserve"> екологічного стану геологічного середовища.</w:t>
      </w:r>
    </w:p>
    <w:p w:rsidR="001D5034" w:rsidRDefault="001D5034" w:rsidP="001D5034">
      <w:pPr>
        <w:widowControl w:val="0"/>
        <w:spacing w:line="276" w:lineRule="auto"/>
        <w:ind w:right="20" w:firstLine="709"/>
        <w:jc w:val="both"/>
        <w:rPr>
          <w:sz w:val="28"/>
          <w:szCs w:val="28"/>
        </w:rPr>
      </w:pPr>
      <w:r w:rsidRPr="003A254E">
        <w:rPr>
          <w:sz w:val="28"/>
          <w:szCs w:val="28"/>
        </w:rPr>
        <w:t xml:space="preserve">Для зручності відомості щодо </w:t>
      </w:r>
      <w:r>
        <w:rPr>
          <w:sz w:val="28"/>
          <w:szCs w:val="28"/>
        </w:rPr>
        <w:t>родовищ корисних копалин</w:t>
      </w:r>
      <w:r w:rsidRPr="003A254E">
        <w:rPr>
          <w:sz w:val="28"/>
          <w:szCs w:val="28"/>
        </w:rPr>
        <w:t xml:space="preserve"> </w:t>
      </w:r>
      <w:r>
        <w:rPr>
          <w:sz w:val="28"/>
          <w:szCs w:val="28"/>
        </w:rPr>
        <w:t>краще надати у вигляді</w:t>
      </w:r>
      <w:r w:rsidRPr="003A254E">
        <w:rPr>
          <w:sz w:val="28"/>
          <w:szCs w:val="28"/>
        </w:rPr>
        <w:t xml:space="preserve"> таблиц</w:t>
      </w:r>
      <w:r>
        <w:rPr>
          <w:sz w:val="28"/>
          <w:szCs w:val="28"/>
        </w:rPr>
        <w:t>і, приклад якої наведений нижче (табл. 4.</w:t>
      </w:r>
      <w:r w:rsidR="00922433">
        <w:rPr>
          <w:sz w:val="28"/>
          <w:szCs w:val="28"/>
        </w:rPr>
        <w:t>4</w:t>
      </w:r>
      <w:r>
        <w:rPr>
          <w:sz w:val="28"/>
          <w:szCs w:val="28"/>
        </w:rPr>
        <w:t>)</w:t>
      </w:r>
      <w:r w:rsidR="00922433">
        <w:rPr>
          <w:sz w:val="28"/>
          <w:szCs w:val="28"/>
        </w:rPr>
        <w:t>.</w:t>
      </w:r>
    </w:p>
    <w:p w:rsidR="009B6F18" w:rsidRDefault="009B6F18" w:rsidP="001D5034">
      <w:pPr>
        <w:widowControl w:val="0"/>
        <w:spacing w:line="276" w:lineRule="auto"/>
        <w:ind w:firstLine="567"/>
        <w:jc w:val="both"/>
        <w:rPr>
          <w:sz w:val="28"/>
          <w:szCs w:val="28"/>
        </w:rPr>
      </w:pPr>
    </w:p>
    <w:p w:rsidR="009B6F18" w:rsidRDefault="009B6F18" w:rsidP="001D5034">
      <w:pPr>
        <w:widowControl w:val="0"/>
        <w:spacing w:line="276" w:lineRule="auto"/>
        <w:ind w:firstLine="567"/>
        <w:jc w:val="both"/>
        <w:rPr>
          <w:sz w:val="28"/>
          <w:szCs w:val="28"/>
        </w:rPr>
      </w:pPr>
    </w:p>
    <w:p w:rsidR="001D5034" w:rsidRPr="00BB47BF" w:rsidRDefault="001D5034" w:rsidP="001D5034">
      <w:pPr>
        <w:widowControl w:val="0"/>
        <w:spacing w:line="276" w:lineRule="auto"/>
        <w:ind w:firstLine="567"/>
        <w:jc w:val="both"/>
        <w:rPr>
          <w:sz w:val="28"/>
          <w:szCs w:val="28"/>
        </w:rPr>
      </w:pPr>
      <w:r w:rsidRPr="00BB47BF">
        <w:rPr>
          <w:sz w:val="28"/>
          <w:szCs w:val="28"/>
        </w:rPr>
        <w:lastRenderedPageBreak/>
        <w:t xml:space="preserve">Таблиця </w:t>
      </w:r>
      <w:r>
        <w:rPr>
          <w:sz w:val="28"/>
          <w:szCs w:val="28"/>
        </w:rPr>
        <w:t>4.</w:t>
      </w:r>
      <w:r w:rsidR="00922433">
        <w:rPr>
          <w:sz w:val="28"/>
          <w:szCs w:val="28"/>
        </w:rPr>
        <w:t>4</w:t>
      </w:r>
      <w:r w:rsidR="009B6F18">
        <w:rPr>
          <w:sz w:val="28"/>
          <w:szCs w:val="28"/>
        </w:rPr>
        <w:t xml:space="preserve"> – </w:t>
      </w:r>
      <w:r w:rsidRPr="00BB47BF">
        <w:rPr>
          <w:sz w:val="28"/>
          <w:szCs w:val="28"/>
        </w:rPr>
        <w:t xml:space="preserve">Основні корисні копалини та екологічні проблеми, пов’язані з їх видобуванням </w:t>
      </w:r>
    </w:p>
    <w:tbl>
      <w:tblPr>
        <w:tblW w:w="963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276"/>
        <w:gridCol w:w="1730"/>
        <w:gridCol w:w="1559"/>
        <w:gridCol w:w="3261"/>
      </w:tblGrid>
      <w:tr w:rsidR="001D5034" w:rsidRPr="001E6C9C" w:rsidTr="004F37B2">
        <w:trPr>
          <w:trHeight w:val="456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5034" w:rsidRPr="001E6C9C" w:rsidRDefault="001D5034" w:rsidP="00A42045">
            <w:pPr>
              <w:jc w:val="center"/>
              <w:rPr>
                <w:lang w:eastAsia="en-US"/>
              </w:rPr>
            </w:pPr>
            <w:proofErr w:type="spellStart"/>
            <w:r w:rsidRPr="001E6C9C">
              <w:t>Геотруктурний</w:t>
            </w:r>
            <w:proofErr w:type="spellEnd"/>
            <w:r w:rsidRPr="001E6C9C">
              <w:t xml:space="preserve"> елемент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5034" w:rsidRDefault="001D5034" w:rsidP="001D5034">
            <w:pPr>
              <w:jc w:val="center"/>
            </w:pPr>
            <w:r w:rsidRPr="001E6C9C">
              <w:t>Корисна</w:t>
            </w:r>
          </w:p>
          <w:p w:rsidR="001D5034" w:rsidRPr="001E6C9C" w:rsidRDefault="001D5034" w:rsidP="001D5034">
            <w:pPr>
              <w:jc w:val="center"/>
              <w:rPr>
                <w:lang w:eastAsia="en-US"/>
              </w:rPr>
            </w:pPr>
            <w:r>
              <w:t>копалина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5034" w:rsidRPr="001E6C9C" w:rsidRDefault="001D5034" w:rsidP="00A42045">
            <w:pPr>
              <w:jc w:val="center"/>
              <w:rPr>
                <w:lang w:eastAsia="en-US"/>
              </w:rPr>
            </w:pPr>
            <w:r w:rsidRPr="001E6C9C">
              <w:t>Галузь застосування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D5034" w:rsidRPr="001E6C9C" w:rsidRDefault="001D5034" w:rsidP="00A42045">
            <w:pPr>
              <w:jc w:val="center"/>
              <w:rPr>
                <w:lang w:eastAsia="en-US"/>
              </w:rPr>
            </w:pPr>
            <w:r w:rsidRPr="001E6C9C">
              <w:t>Способи видобування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5034" w:rsidRPr="001E6C9C" w:rsidRDefault="001D5034" w:rsidP="00A42045">
            <w:pPr>
              <w:jc w:val="center"/>
            </w:pPr>
            <w:r w:rsidRPr="001E6C9C">
              <w:t>Вплив на довкілля</w:t>
            </w:r>
          </w:p>
        </w:tc>
      </w:tr>
      <w:tr w:rsidR="001D5034" w:rsidRPr="001E6C9C" w:rsidTr="004F37B2">
        <w:trPr>
          <w:trHeight w:val="456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5034" w:rsidRPr="001E6C9C" w:rsidRDefault="001D5034" w:rsidP="00A42045">
            <w:pPr>
              <w:jc w:val="center"/>
            </w:pPr>
            <w:r w:rsidRPr="001E6C9C">
              <w:t>Донецька складчаста споруда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5034" w:rsidRPr="001E6C9C" w:rsidRDefault="001D5034" w:rsidP="00A42045">
            <w:pPr>
              <w:jc w:val="center"/>
            </w:pPr>
            <w:r w:rsidRPr="001E6C9C">
              <w:t xml:space="preserve">Вугілля кам’яне 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5034" w:rsidRPr="001E6C9C" w:rsidRDefault="001D5034" w:rsidP="00A42045">
            <w:pPr>
              <w:jc w:val="center"/>
            </w:pPr>
            <w:r w:rsidRPr="001E6C9C">
              <w:t>Сировина паливно-енергетична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5034" w:rsidRPr="001E6C9C" w:rsidRDefault="001D5034" w:rsidP="00A42045">
            <w:pPr>
              <w:jc w:val="center"/>
            </w:pPr>
            <w:r w:rsidRPr="001E6C9C">
              <w:t>Підземний</w:t>
            </w:r>
          </w:p>
          <w:p w:rsidR="001D5034" w:rsidRPr="001E6C9C" w:rsidRDefault="001D5034" w:rsidP="00A42045">
            <w:pPr>
              <w:jc w:val="center"/>
            </w:pPr>
            <w:r w:rsidRPr="001E6C9C">
              <w:t>(шахтний)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D5034" w:rsidRPr="001E6C9C" w:rsidRDefault="001D5034" w:rsidP="00A42045">
            <w:pPr>
              <w:jc w:val="both"/>
            </w:pPr>
            <w:r w:rsidRPr="001E6C9C">
              <w:t>Запилення атмосферного повітря; забруднення ґрунтів і підземних вод;  активізація екзогенних геологічних процесів (просідання земної поверхні, зсуви) …</w:t>
            </w:r>
          </w:p>
        </w:tc>
      </w:tr>
    </w:tbl>
    <w:p w:rsidR="00FE06CF" w:rsidRPr="00E97561" w:rsidRDefault="00FE06CF" w:rsidP="001D503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</w:p>
    <w:p w:rsidR="001B263C" w:rsidRDefault="00FE06CF" w:rsidP="00A42045">
      <w:pPr>
        <w:pStyle w:val="1"/>
        <w:tabs>
          <w:tab w:val="left" w:pos="284"/>
        </w:tabs>
        <w:spacing w:line="276" w:lineRule="auto"/>
        <w:rPr>
          <w:b/>
          <w:caps w:val="0"/>
        </w:rPr>
      </w:pPr>
      <w:bookmarkStart w:id="30" w:name="_Toc220443443"/>
      <w:r>
        <w:rPr>
          <w:b/>
          <w:caps w:val="0"/>
        </w:rPr>
        <w:t>5</w:t>
      </w:r>
      <w:r>
        <w:rPr>
          <w:b/>
          <w:caps w:val="0"/>
        </w:rPr>
        <w:tab/>
      </w:r>
      <w:r w:rsidRPr="00FE06CF">
        <w:rPr>
          <w:b/>
          <w:caps w:val="0"/>
        </w:rPr>
        <w:t>Підходи до оцінювання</w:t>
      </w:r>
      <w:bookmarkEnd w:id="30"/>
      <w:r w:rsidR="00A42045">
        <w:rPr>
          <w:b/>
          <w:caps w:val="0"/>
        </w:rPr>
        <w:t xml:space="preserve"> </w:t>
      </w:r>
    </w:p>
    <w:p w:rsidR="00FE06CF" w:rsidRPr="00A42045" w:rsidRDefault="00FE06CF" w:rsidP="00A42045">
      <w:pPr>
        <w:spacing w:line="276" w:lineRule="auto"/>
        <w:rPr>
          <w:sz w:val="28"/>
          <w:szCs w:val="28"/>
        </w:rPr>
      </w:pPr>
    </w:p>
    <w:p w:rsidR="00A42045" w:rsidRDefault="001B263C" w:rsidP="007E71C0">
      <w:pPr>
        <w:tabs>
          <w:tab w:val="left" w:pos="0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7E71C0">
        <w:rPr>
          <w:sz w:val="28"/>
          <w:szCs w:val="28"/>
          <w:lang w:eastAsia="en-US"/>
        </w:rPr>
        <w:t>Поточний контроль для студентів очної форми навчання проводиться у формі усного індивідуальн</w:t>
      </w:r>
      <w:r w:rsidR="00A42045">
        <w:rPr>
          <w:sz w:val="28"/>
          <w:szCs w:val="28"/>
          <w:lang w:eastAsia="en-US"/>
        </w:rPr>
        <w:t>ого та фронтального опитування на лекціях, роботи на практичних заняттях</w:t>
      </w:r>
      <w:r w:rsidR="007B4A42">
        <w:rPr>
          <w:sz w:val="28"/>
          <w:szCs w:val="28"/>
          <w:lang w:eastAsia="en-US"/>
        </w:rPr>
        <w:t xml:space="preserve">, виконання індивідуального завдання </w:t>
      </w:r>
      <w:r w:rsidR="00A42045">
        <w:rPr>
          <w:sz w:val="28"/>
          <w:szCs w:val="28"/>
          <w:lang w:eastAsia="en-US"/>
        </w:rPr>
        <w:t>та двох контрольних робіт</w:t>
      </w:r>
      <w:r w:rsidR="007B4A42">
        <w:rPr>
          <w:sz w:val="28"/>
          <w:szCs w:val="28"/>
          <w:lang w:eastAsia="en-US"/>
        </w:rPr>
        <w:t xml:space="preserve"> у встановлені терміни</w:t>
      </w:r>
      <w:r w:rsidR="00A42045">
        <w:rPr>
          <w:sz w:val="28"/>
          <w:szCs w:val="28"/>
          <w:lang w:eastAsia="en-US"/>
        </w:rPr>
        <w:t>.</w:t>
      </w:r>
    </w:p>
    <w:p w:rsidR="007970CF" w:rsidRPr="007970CF" w:rsidRDefault="007970CF" w:rsidP="007970CF">
      <w:pPr>
        <w:tabs>
          <w:tab w:val="left" w:pos="0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7970CF">
        <w:rPr>
          <w:sz w:val="28"/>
          <w:szCs w:val="28"/>
          <w:lang w:eastAsia="en-US"/>
        </w:rPr>
        <w:t xml:space="preserve">Оцінка за роботу на практичному занятті виставляється після здачі </w:t>
      </w:r>
      <w:r>
        <w:rPr>
          <w:sz w:val="28"/>
          <w:szCs w:val="28"/>
          <w:lang w:eastAsia="en-US"/>
        </w:rPr>
        <w:t>практично</w:t>
      </w:r>
      <w:r w:rsidR="009B6F18">
        <w:rPr>
          <w:sz w:val="28"/>
          <w:szCs w:val="28"/>
          <w:lang w:eastAsia="en-US"/>
        </w:rPr>
        <w:t>ї</w:t>
      </w:r>
      <w:r>
        <w:rPr>
          <w:sz w:val="28"/>
          <w:szCs w:val="28"/>
          <w:lang w:eastAsia="en-US"/>
        </w:rPr>
        <w:t xml:space="preserve"> </w:t>
      </w:r>
      <w:r w:rsidRPr="007970CF">
        <w:rPr>
          <w:sz w:val="28"/>
          <w:szCs w:val="28"/>
          <w:lang w:eastAsia="en-US"/>
        </w:rPr>
        <w:t xml:space="preserve">роботи через платформу дистанційного навчання </w:t>
      </w:r>
      <w:proofErr w:type="spellStart"/>
      <w:r w:rsidRPr="007970CF">
        <w:rPr>
          <w:sz w:val="28"/>
          <w:szCs w:val="28"/>
          <w:lang w:eastAsia="en-US"/>
        </w:rPr>
        <w:t>Moodle</w:t>
      </w:r>
      <w:proofErr w:type="spellEnd"/>
      <w:r w:rsidRPr="007970CF">
        <w:rPr>
          <w:sz w:val="28"/>
          <w:szCs w:val="28"/>
          <w:lang w:eastAsia="en-US"/>
        </w:rPr>
        <w:t xml:space="preserve"> та перевірки її </w:t>
      </w:r>
      <w:r w:rsidR="009B6F18">
        <w:rPr>
          <w:sz w:val="28"/>
          <w:szCs w:val="28"/>
          <w:lang w:eastAsia="en-US"/>
        </w:rPr>
        <w:t xml:space="preserve">на </w:t>
      </w:r>
      <w:r w:rsidRPr="007970CF">
        <w:rPr>
          <w:sz w:val="28"/>
          <w:szCs w:val="28"/>
          <w:lang w:eastAsia="en-US"/>
        </w:rPr>
        <w:t>заняттях</w:t>
      </w:r>
      <w:r>
        <w:rPr>
          <w:sz w:val="28"/>
          <w:szCs w:val="28"/>
          <w:lang w:eastAsia="en-US"/>
        </w:rPr>
        <w:t xml:space="preserve"> </w:t>
      </w:r>
      <w:r w:rsidRPr="007970CF">
        <w:rPr>
          <w:sz w:val="28"/>
          <w:szCs w:val="28"/>
          <w:lang w:eastAsia="en-US"/>
        </w:rPr>
        <w:t xml:space="preserve">викладачем. Оцінка виставляться через журнал оцінок </w:t>
      </w:r>
      <w:proofErr w:type="spellStart"/>
      <w:r w:rsidRPr="007970CF">
        <w:rPr>
          <w:sz w:val="28"/>
          <w:szCs w:val="28"/>
          <w:lang w:eastAsia="en-US"/>
        </w:rPr>
        <w:t>Moodle</w:t>
      </w:r>
      <w:proofErr w:type="spellEnd"/>
      <w:r w:rsidRPr="007970CF">
        <w:rPr>
          <w:sz w:val="28"/>
          <w:szCs w:val="28"/>
          <w:lang w:eastAsia="en-US"/>
        </w:rPr>
        <w:t xml:space="preserve"> і може бути оскаржена до завершення теоретичного навчання. Практичні роботи мають </w:t>
      </w:r>
      <w:r>
        <w:rPr>
          <w:sz w:val="28"/>
          <w:szCs w:val="28"/>
          <w:lang w:eastAsia="en-US"/>
        </w:rPr>
        <w:t>бути оцінені</w:t>
      </w:r>
      <w:r w:rsidRPr="007970CF">
        <w:rPr>
          <w:sz w:val="28"/>
          <w:szCs w:val="28"/>
          <w:lang w:eastAsia="en-US"/>
        </w:rPr>
        <w:t xml:space="preserve"> до</w:t>
      </w:r>
      <w:r>
        <w:rPr>
          <w:sz w:val="28"/>
          <w:szCs w:val="28"/>
          <w:lang w:eastAsia="en-US"/>
        </w:rPr>
        <w:t xml:space="preserve"> </w:t>
      </w:r>
      <w:r w:rsidRPr="007970CF">
        <w:rPr>
          <w:sz w:val="28"/>
          <w:szCs w:val="28"/>
          <w:lang w:eastAsia="en-US"/>
        </w:rPr>
        <w:t>завершення теоретичного навчання у семестрі.</w:t>
      </w:r>
    </w:p>
    <w:p w:rsidR="007970CF" w:rsidRPr="007970CF" w:rsidRDefault="007970CF" w:rsidP="007970CF">
      <w:pPr>
        <w:tabs>
          <w:tab w:val="left" w:pos="0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7970CF">
        <w:rPr>
          <w:sz w:val="28"/>
          <w:szCs w:val="28"/>
          <w:lang w:eastAsia="en-US"/>
        </w:rPr>
        <w:t xml:space="preserve">Для практичних робіт максимальна оцінка становить </w:t>
      </w:r>
      <w:r>
        <w:rPr>
          <w:sz w:val="28"/>
          <w:szCs w:val="28"/>
          <w:lang w:eastAsia="en-US"/>
        </w:rPr>
        <w:t>10</w:t>
      </w:r>
      <w:r w:rsidRPr="007970CF">
        <w:rPr>
          <w:sz w:val="28"/>
          <w:szCs w:val="28"/>
          <w:lang w:eastAsia="en-US"/>
        </w:rPr>
        <w:t xml:space="preserve"> бал</w:t>
      </w:r>
      <w:r>
        <w:rPr>
          <w:sz w:val="28"/>
          <w:szCs w:val="28"/>
          <w:lang w:eastAsia="en-US"/>
        </w:rPr>
        <w:t xml:space="preserve">ів. </w:t>
      </w:r>
      <w:r w:rsidRPr="007970CF">
        <w:rPr>
          <w:sz w:val="28"/>
          <w:szCs w:val="28"/>
          <w:lang w:eastAsia="en-US"/>
        </w:rPr>
        <w:t>Для робіт, оцінка яких нижча за максимальну, надається можливість виправлення недоліків та переоцінки з необмеженою кількістю спроб.</w:t>
      </w:r>
    </w:p>
    <w:p w:rsidR="000B41EE" w:rsidRPr="000B41EE" w:rsidRDefault="002F1FBA" w:rsidP="000B41EE">
      <w:pPr>
        <w:tabs>
          <w:tab w:val="left" w:pos="0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Індивідуальне завдання</w:t>
      </w:r>
      <w:r w:rsidR="000B41EE" w:rsidRPr="000B41EE">
        <w:rPr>
          <w:sz w:val="28"/>
          <w:szCs w:val="28"/>
          <w:lang w:eastAsia="en-US"/>
        </w:rPr>
        <w:t xml:space="preserve"> у вигляді файлу *</w:t>
      </w:r>
      <w:proofErr w:type="spellStart"/>
      <w:r w:rsidR="000B41EE" w:rsidRPr="000B41EE">
        <w:rPr>
          <w:sz w:val="28"/>
          <w:szCs w:val="28"/>
          <w:lang w:eastAsia="en-US"/>
        </w:rPr>
        <w:t>docx</w:t>
      </w:r>
      <w:proofErr w:type="spellEnd"/>
      <w:r w:rsidR="000B41EE" w:rsidRPr="000B41EE">
        <w:rPr>
          <w:sz w:val="28"/>
          <w:szCs w:val="28"/>
          <w:lang w:eastAsia="en-US"/>
        </w:rPr>
        <w:t>, або *</w:t>
      </w:r>
      <w:proofErr w:type="spellStart"/>
      <w:r w:rsidR="000B41EE" w:rsidRPr="000B41EE">
        <w:rPr>
          <w:sz w:val="28"/>
          <w:szCs w:val="28"/>
          <w:lang w:eastAsia="en-US"/>
        </w:rPr>
        <w:t>pdf</w:t>
      </w:r>
      <w:proofErr w:type="spellEnd"/>
      <w:r w:rsidR="000B41EE" w:rsidRPr="000B41EE">
        <w:rPr>
          <w:sz w:val="28"/>
          <w:szCs w:val="28"/>
          <w:lang w:eastAsia="en-US"/>
        </w:rPr>
        <w:t xml:space="preserve"> та презентації у вигляді файлу *.</w:t>
      </w:r>
      <w:proofErr w:type="spellStart"/>
      <w:r w:rsidR="000B41EE" w:rsidRPr="000B41EE">
        <w:rPr>
          <w:sz w:val="28"/>
          <w:szCs w:val="28"/>
          <w:lang w:eastAsia="en-US"/>
        </w:rPr>
        <w:t>ррtx</w:t>
      </w:r>
      <w:proofErr w:type="spellEnd"/>
      <w:r w:rsidR="000B41EE" w:rsidRPr="000B41EE">
        <w:rPr>
          <w:sz w:val="28"/>
          <w:szCs w:val="28"/>
          <w:lang w:eastAsia="en-US"/>
        </w:rPr>
        <w:t xml:space="preserve"> розміщуються у відповідному розділі дисципліни в </w:t>
      </w:r>
      <w:proofErr w:type="spellStart"/>
      <w:r w:rsidR="000B41EE" w:rsidRPr="000B41EE">
        <w:rPr>
          <w:sz w:val="28"/>
          <w:szCs w:val="28"/>
          <w:lang w:eastAsia="en-US"/>
        </w:rPr>
        <w:t>Moodlе</w:t>
      </w:r>
      <w:proofErr w:type="spellEnd"/>
      <w:r w:rsidR="000B41EE" w:rsidRPr="000B41EE">
        <w:rPr>
          <w:sz w:val="28"/>
          <w:szCs w:val="28"/>
          <w:lang w:eastAsia="en-US"/>
        </w:rPr>
        <w:t xml:space="preserve"> і перевіря</w:t>
      </w:r>
      <w:r>
        <w:rPr>
          <w:sz w:val="28"/>
          <w:szCs w:val="28"/>
          <w:lang w:eastAsia="en-US"/>
        </w:rPr>
        <w:t>є</w:t>
      </w:r>
      <w:r w:rsidR="000B41EE" w:rsidRPr="000B41EE">
        <w:rPr>
          <w:sz w:val="28"/>
          <w:szCs w:val="28"/>
          <w:lang w:eastAsia="en-US"/>
        </w:rPr>
        <w:t>ться протягом тижня після завершення терміну подачі. Оскарження оцінки може бути здійснене на</w:t>
      </w:r>
      <w:r>
        <w:rPr>
          <w:sz w:val="28"/>
          <w:szCs w:val="28"/>
          <w:lang w:eastAsia="en-US"/>
        </w:rPr>
        <w:t xml:space="preserve"> останньому практичному занятті</w:t>
      </w:r>
      <w:r w:rsidR="000B41EE" w:rsidRPr="000B41EE">
        <w:rPr>
          <w:sz w:val="28"/>
          <w:szCs w:val="28"/>
          <w:lang w:eastAsia="en-US"/>
        </w:rPr>
        <w:t>.</w:t>
      </w:r>
    </w:p>
    <w:p w:rsidR="000B41EE" w:rsidRPr="000B41EE" w:rsidRDefault="000B41EE" w:rsidP="000B41EE">
      <w:pPr>
        <w:tabs>
          <w:tab w:val="left" w:pos="0"/>
        </w:tabs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0B41EE">
        <w:rPr>
          <w:sz w:val="28"/>
          <w:szCs w:val="28"/>
          <w:lang w:eastAsia="en-US"/>
        </w:rPr>
        <w:t xml:space="preserve">Максимальна оцінка </w:t>
      </w:r>
      <w:r w:rsidR="002F1FBA">
        <w:rPr>
          <w:sz w:val="28"/>
          <w:szCs w:val="28"/>
          <w:lang w:eastAsia="en-US"/>
        </w:rPr>
        <w:t xml:space="preserve">за індивідуальне завдання </w:t>
      </w:r>
      <w:r w:rsidRPr="000B41EE">
        <w:rPr>
          <w:sz w:val="28"/>
          <w:szCs w:val="28"/>
          <w:lang w:eastAsia="en-US"/>
        </w:rPr>
        <w:t xml:space="preserve">становить </w:t>
      </w:r>
      <w:r>
        <w:rPr>
          <w:sz w:val="28"/>
          <w:szCs w:val="28"/>
          <w:lang w:eastAsia="en-US"/>
        </w:rPr>
        <w:t>2</w:t>
      </w:r>
      <w:r w:rsidRPr="000B41EE">
        <w:rPr>
          <w:sz w:val="28"/>
          <w:szCs w:val="28"/>
          <w:lang w:eastAsia="en-US"/>
        </w:rPr>
        <w:t xml:space="preserve">0 балів, з них за власне завдання – </w:t>
      </w:r>
      <w:r>
        <w:rPr>
          <w:sz w:val="28"/>
          <w:szCs w:val="28"/>
          <w:lang w:eastAsia="en-US"/>
        </w:rPr>
        <w:t xml:space="preserve">15 </w:t>
      </w:r>
      <w:r w:rsidRPr="000B41EE">
        <w:rPr>
          <w:sz w:val="28"/>
          <w:szCs w:val="28"/>
          <w:lang w:eastAsia="en-US"/>
        </w:rPr>
        <w:t xml:space="preserve">балів, за захист – </w:t>
      </w:r>
      <w:r>
        <w:rPr>
          <w:sz w:val="28"/>
          <w:szCs w:val="28"/>
          <w:lang w:eastAsia="en-US"/>
        </w:rPr>
        <w:t>5 балів.</w:t>
      </w:r>
    </w:p>
    <w:p w:rsidR="002F1FBA" w:rsidRDefault="000B41EE" w:rsidP="007C1024">
      <w:pPr>
        <w:tabs>
          <w:tab w:val="left" w:pos="0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Контрольні роботи</w:t>
      </w:r>
      <w:r w:rsidR="007E71C0" w:rsidRPr="007E71C0">
        <w:rPr>
          <w:sz w:val="28"/>
          <w:szCs w:val="28"/>
        </w:rPr>
        <w:t xml:space="preserve"> виконуються в </w:t>
      </w:r>
      <w:proofErr w:type="spellStart"/>
      <w:r w:rsidR="007E71C0" w:rsidRPr="007E71C0">
        <w:rPr>
          <w:sz w:val="28"/>
          <w:szCs w:val="28"/>
        </w:rPr>
        <w:t>Moodlе</w:t>
      </w:r>
      <w:proofErr w:type="spellEnd"/>
      <w:r w:rsidR="007E71C0" w:rsidRPr="007E71C0">
        <w:rPr>
          <w:sz w:val="28"/>
          <w:szCs w:val="28"/>
        </w:rPr>
        <w:t xml:space="preserve"> під час останньо</w:t>
      </w:r>
      <w:r w:rsidR="00A42045">
        <w:rPr>
          <w:sz w:val="28"/>
          <w:szCs w:val="28"/>
        </w:rPr>
        <w:t>го практичного заняття в модулі</w:t>
      </w:r>
      <w:r w:rsidR="007E71C0" w:rsidRPr="007E71C0">
        <w:rPr>
          <w:sz w:val="28"/>
          <w:szCs w:val="28"/>
        </w:rPr>
        <w:t xml:space="preserve">. В разі неможливості виконання </w:t>
      </w:r>
      <w:r>
        <w:rPr>
          <w:sz w:val="28"/>
          <w:szCs w:val="28"/>
        </w:rPr>
        <w:t>контрольної роботи</w:t>
      </w:r>
      <w:r w:rsidR="007E71C0" w:rsidRPr="007E71C0">
        <w:rPr>
          <w:sz w:val="28"/>
          <w:szCs w:val="28"/>
        </w:rPr>
        <w:t xml:space="preserve"> з поважних причин допускається відкриття </w:t>
      </w:r>
      <w:r w:rsidR="002F1FBA">
        <w:rPr>
          <w:sz w:val="28"/>
          <w:szCs w:val="28"/>
        </w:rPr>
        <w:t xml:space="preserve">і </w:t>
      </w:r>
      <w:r w:rsidR="007E71C0" w:rsidRPr="007E71C0">
        <w:rPr>
          <w:sz w:val="28"/>
          <w:szCs w:val="28"/>
        </w:rPr>
        <w:t xml:space="preserve">виконання </w:t>
      </w:r>
      <w:r>
        <w:rPr>
          <w:sz w:val="28"/>
          <w:szCs w:val="28"/>
        </w:rPr>
        <w:t>контрольної роботи</w:t>
      </w:r>
      <w:r w:rsidR="007E71C0" w:rsidRPr="007E71C0">
        <w:rPr>
          <w:sz w:val="28"/>
          <w:szCs w:val="28"/>
        </w:rPr>
        <w:t xml:space="preserve"> за погодженням з викладачем в інший час асинхронно. </w:t>
      </w:r>
    </w:p>
    <w:p w:rsidR="007E71C0" w:rsidRDefault="007E71C0" w:rsidP="007C1024">
      <w:pPr>
        <w:tabs>
          <w:tab w:val="left" w:pos="0"/>
        </w:tabs>
        <w:spacing w:line="276" w:lineRule="auto"/>
        <w:ind w:firstLine="709"/>
        <w:jc w:val="both"/>
        <w:rPr>
          <w:sz w:val="28"/>
          <w:szCs w:val="28"/>
        </w:rPr>
      </w:pPr>
      <w:r w:rsidRPr="007E71C0">
        <w:rPr>
          <w:sz w:val="28"/>
          <w:szCs w:val="28"/>
        </w:rPr>
        <w:t>Кожна контрольна робота включає блок тесто</w:t>
      </w:r>
      <w:r w:rsidR="00A42045">
        <w:rPr>
          <w:sz w:val="28"/>
          <w:szCs w:val="28"/>
        </w:rPr>
        <w:t>вих завдань з матеріалу модуля</w:t>
      </w:r>
      <w:r w:rsidRPr="007E71C0">
        <w:rPr>
          <w:sz w:val="28"/>
          <w:szCs w:val="28"/>
        </w:rPr>
        <w:t xml:space="preserve">. Тестові завдання являють собою тести множинного вибору з однією вірною відповіддю. Тести оцінюються за </w:t>
      </w:r>
      <w:proofErr w:type="spellStart"/>
      <w:r w:rsidRPr="007E71C0">
        <w:rPr>
          <w:sz w:val="28"/>
          <w:szCs w:val="28"/>
        </w:rPr>
        <w:t>співпадінням</w:t>
      </w:r>
      <w:proofErr w:type="spellEnd"/>
      <w:r w:rsidRPr="007E71C0">
        <w:rPr>
          <w:sz w:val="28"/>
          <w:szCs w:val="28"/>
        </w:rPr>
        <w:t xml:space="preserve"> з правильною відповіддю</w:t>
      </w:r>
      <w:r w:rsidR="00A42045">
        <w:rPr>
          <w:sz w:val="28"/>
          <w:szCs w:val="28"/>
        </w:rPr>
        <w:t>.</w:t>
      </w:r>
    </w:p>
    <w:p w:rsidR="007C1024" w:rsidRDefault="007C1024" w:rsidP="007C1024">
      <w:pPr>
        <w:spacing w:line="276" w:lineRule="auto"/>
        <w:ind w:firstLine="709"/>
        <w:jc w:val="both"/>
        <w:rPr>
          <w:sz w:val="28"/>
          <w:szCs w:val="28"/>
        </w:rPr>
      </w:pPr>
      <w:r w:rsidRPr="007C1024">
        <w:rPr>
          <w:sz w:val="28"/>
          <w:szCs w:val="28"/>
        </w:rPr>
        <w:lastRenderedPageBreak/>
        <w:t xml:space="preserve">Форма підсумкового контролю </w:t>
      </w:r>
      <w:r>
        <w:rPr>
          <w:sz w:val="28"/>
          <w:szCs w:val="28"/>
        </w:rPr>
        <w:t xml:space="preserve">– залік, </w:t>
      </w:r>
      <w:r w:rsidRPr="007C1024">
        <w:rPr>
          <w:sz w:val="28"/>
          <w:szCs w:val="28"/>
        </w:rPr>
        <w:t>тобто підсумкова оцінка вставляється як сума оцінок поточного контролю без проведення додаткових контрольних заходів</w:t>
      </w:r>
      <w:r>
        <w:rPr>
          <w:sz w:val="28"/>
          <w:szCs w:val="28"/>
        </w:rPr>
        <w:t xml:space="preserve">. </w:t>
      </w:r>
    </w:p>
    <w:p w:rsidR="007C1024" w:rsidRDefault="007C1024" w:rsidP="007C102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7C1024">
        <w:rPr>
          <w:sz w:val="28"/>
          <w:szCs w:val="28"/>
          <w:lang w:eastAsia="en-US"/>
        </w:rPr>
        <w:t xml:space="preserve">Розподіл балів за контрольними точками </w:t>
      </w:r>
      <w:r>
        <w:rPr>
          <w:sz w:val="28"/>
          <w:szCs w:val="28"/>
          <w:lang w:eastAsia="en-US"/>
        </w:rPr>
        <w:t>представлений у табл.4.5:</w:t>
      </w:r>
    </w:p>
    <w:p w:rsidR="007C1024" w:rsidRDefault="007C1024" w:rsidP="007C102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</w:p>
    <w:p w:rsidR="002F1FBA" w:rsidRDefault="002F1FBA" w:rsidP="007C102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Таблиця 4.5 – Розподіл балів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99"/>
        <w:gridCol w:w="1844"/>
      </w:tblGrid>
      <w:tr w:rsidR="007C1024" w:rsidRPr="00093A81" w:rsidTr="00DC60A5">
        <w:trPr>
          <w:jc w:val="center"/>
        </w:trPr>
        <w:tc>
          <w:tcPr>
            <w:tcW w:w="6799" w:type="dxa"/>
            <w:shd w:val="clear" w:color="auto" w:fill="auto"/>
          </w:tcPr>
          <w:p w:rsidR="007C1024" w:rsidRPr="00093A81" w:rsidRDefault="007C1024" w:rsidP="007C1024">
            <w:pPr>
              <w:spacing w:line="276" w:lineRule="auto"/>
              <w:ind w:hanging="255"/>
              <w:jc w:val="center"/>
            </w:pPr>
            <w:r w:rsidRPr="00093A81">
              <w:t>Інструменти і завдання</w:t>
            </w:r>
          </w:p>
        </w:tc>
        <w:tc>
          <w:tcPr>
            <w:tcW w:w="1844" w:type="dxa"/>
            <w:shd w:val="clear" w:color="auto" w:fill="auto"/>
          </w:tcPr>
          <w:p w:rsidR="007C1024" w:rsidRPr="00093A81" w:rsidRDefault="007C1024" w:rsidP="00DC60A5">
            <w:pPr>
              <w:spacing w:line="276" w:lineRule="auto"/>
              <w:jc w:val="center"/>
            </w:pPr>
            <w:r w:rsidRPr="00093A81">
              <w:t>Кількість балів</w:t>
            </w:r>
          </w:p>
        </w:tc>
      </w:tr>
      <w:tr w:rsidR="007C1024" w:rsidRPr="00CA5BF0" w:rsidTr="00DC60A5">
        <w:trPr>
          <w:jc w:val="center"/>
        </w:trPr>
        <w:tc>
          <w:tcPr>
            <w:tcW w:w="6799" w:type="dxa"/>
            <w:shd w:val="clear" w:color="auto" w:fill="auto"/>
          </w:tcPr>
          <w:p w:rsidR="007C1024" w:rsidRPr="00CA5BF0" w:rsidRDefault="007C1024" w:rsidP="00DC60A5">
            <w:r w:rsidRPr="00CA5BF0">
              <w:t>Опитування на практичних заняттях</w:t>
            </w:r>
          </w:p>
        </w:tc>
        <w:tc>
          <w:tcPr>
            <w:tcW w:w="1844" w:type="dxa"/>
            <w:shd w:val="clear" w:color="auto" w:fill="auto"/>
          </w:tcPr>
          <w:p w:rsidR="007C1024" w:rsidRPr="00CA5BF0" w:rsidRDefault="007C1024" w:rsidP="00DC60A5">
            <w:pPr>
              <w:spacing w:line="276" w:lineRule="auto"/>
              <w:jc w:val="center"/>
            </w:pPr>
            <w:r>
              <w:t>50</w:t>
            </w:r>
          </w:p>
        </w:tc>
      </w:tr>
      <w:tr w:rsidR="007C1024" w:rsidRPr="00093A81" w:rsidTr="00DC60A5">
        <w:trPr>
          <w:jc w:val="center"/>
        </w:trPr>
        <w:tc>
          <w:tcPr>
            <w:tcW w:w="6799" w:type="dxa"/>
            <w:shd w:val="clear" w:color="auto" w:fill="auto"/>
          </w:tcPr>
          <w:p w:rsidR="007C1024" w:rsidRPr="00093A81" w:rsidRDefault="007C1024" w:rsidP="00DC60A5">
            <w:r w:rsidRPr="00093A81">
              <w:t>Індивідуальн</w:t>
            </w:r>
            <w:r>
              <w:t>е</w:t>
            </w:r>
            <w:r w:rsidRPr="00093A81">
              <w:t xml:space="preserve"> завдання</w:t>
            </w:r>
          </w:p>
        </w:tc>
        <w:tc>
          <w:tcPr>
            <w:tcW w:w="1844" w:type="dxa"/>
            <w:shd w:val="clear" w:color="auto" w:fill="auto"/>
          </w:tcPr>
          <w:p w:rsidR="007C1024" w:rsidRPr="009327BB" w:rsidRDefault="007C1024" w:rsidP="00DC60A5">
            <w:pPr>
              <w:spacing w:line="276" w:lineRule="auto"/>
              <w:jc w:val="center"/>
            </w:pPr>
            <w:r>
              <w:t>20</w:t>
            </w:r>
          </w:p>
        </w:tc>
      </w:tr>
      <w:tr w:rsidR="007C1024" w:rsidRPr="00093A81" w:rsidTr="00DC60A5">
        <w:trPr>
          <w:jc w:val="center"/>
        </w:trPr>
        <w:tc>
          <w:tcPr>
            <w:tcW w:w="6799" w:type="dxa"/>
            <w:shd w:val="clear" w:color="auto" w:fill="auto"/>
          </w:tcPr>
          <w:p w:rsidR="007C1024" w:rsidRPr="00093A81" w:rsidRDefault="007C1024" w:rsidP="00DC60A5">
            <w:r>
              <w:t>Модульні контрольні роботи</w:t>
            </w:r>
          </w:p>
        </w:tc>
        <w:tc>
          <w:tcPr>
            <w:tcW w:w="1844" w:type="dxa"/>
            <w:shd w:val="clear" w:color="auto" w:fill="auto"/>
          </w:tcPr>
          <w:p w:rsidR="007C1024" w:rsidRPr="009327BB" w:rsidRDefault="007C1024" w:rsidP="00DC60A5">
            <w:pPr>
              <w:spacing w:line="276" w:lineRule="auto"/>
              <w:jc w:val="center"/>
            </w:pPr>
            <w:r>
              <w:t>30</w:t>
            </w:r>
          </w:p>
        </w:tc>
      </w:tr>
      <w:tr w:rsidR="007C1024" w:rsidRPr="00093A81" w:rsidTr="00DC60A5">
        <w:trPr>
          <w:jc w:val="center"/>
        </w:trPr>
        <w:tc>
          <w:tcPr>
            <w:tcW w:w="6799" w:type="dxa"/>
            <w:shd w:val="clear" w:color="auto" w:fill="auto"/>
          </w:tcPr>
          <w:p w:rsidR="007C1024" w:rsidRPr="00093A81" w:rsidRDefault="007C1024" w:rsidP="00DC60A5">
            <w:pPr>
              <w:spacing w:line="276" w:lineRule="auto"/>
              <w:jc w:val="center"/>
              <w:rPr>
                <w:b/>
              </w:rPr>
            </w:pPr>
            <w:r w:rsidRPr="00093A81">
              <w:rPr>
                <w:b/>
              </w:rPr>
              <w:t>Разом</w:t>
            </w:r>
          </w:p>
        </w:tc>
        <w:tc>
          <w:tcPr>
            <w:tcW w:w="1844" w:type="dxa"/>
            <w:shd w:val="clear" w:color="auto" w:fill="auto"/>
          </w:tcPr>
          <w:p w:rsidR="007C1024" w:rsidRPr="00093A81" w:rsidRDefault="007C1024" w:rsidP="00DC60A5">
            <w:pPr>
              <w:spacing w:line="276" w:lineRule="auto"/>
              <w:jc w:val="center"/>
              <w:rPr>
                <w:b/>
              </w:rPr>
            </w:pPr>
            <w:r w:rsidRPr="00093A81">
              <w:rPr>
                <w:b/>
              </w:rPr>
              <w:t>100</w:t>
            </w:r>
          </w:p>
        </w:tc>
      </w:tr>
    </w:tbl>
    <w:p w:rsidR="007C1024" w:rsidRDefault="007C1024" w:rsidP="007C102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</w:p>
    <w:p w:rsidR="007C1024" w:rsidRDefault="007C1024" w:rsidP="007C102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7C1024">
        <w:rPr>
          <w:sz w:val="28"/>
          <w:szCs w:val="28"/>
          <w:lang w:eastAsia="en-US"/>
        </w:rPr>
        <w:t>Якщо сума оцінок за поточний контроль за семестр становить менше 60 балів, необхідно відпрацювати відповідні види контролю поточної успішності до звершення теоретичного навчання</w:t>
      </w:r>
      <w:r w:rsidR="002F1FBA">
        <w:rPr>
          <w:sz w:val="28"/>
          <w:szCs w:val="28"/>
          <w:lang w:eastAsia="en-US"/>
        </w:rPr>
        <w:t>.</w:t>
      </w:r>
    </w:p>
    <w:p w:rsidR="007C1024" w:rsidRDefault="007C1024" w:rsidP="007C1024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7C1024">
        <w:rPr>
          <w:sz w:val="28"/>
          <w:szCs w:val="28"/>
          <w:lang w:eastAsia="en-US"/>
        </w:rPr>
        <w:t xml:space="preserve">Якщо протягом семестру за результатами поточного контролю здобувач освіти набрав менше 60 балів, то під час екзаменаційної сесії йому надається змога отримати/покращити власний результат з </w:t>
      </w:r>
      <w:r>
        <w:rPr>
          <w:sz w:val="28"/>
          <w:szCs w:val="28"/>
          <w:lang w:eastAsia="en-US"/>
        </w:rPr>
        <w:t>усіх видів поточного контролю</w:t>
      </w:r>
      <w:r w:rsidR="002F1FBA">
        <w:rPr>
          <w:sz w:val="28"/>
          <w:szCs w:val="28"/>
          <w:lang w:eastAsia="en-US"/>
        </w:rPr>
        <w:t>. В</w:t>
      </w:r>
      <w:r w:rsidRPr="007C1024">
        <w:rPr>
          <w:sz w:val="28"/>
          <w:szCs w:val="28"/>
          <w:lang w:eastAsia="en-US"/>
        </w:rPr>
        <w:t xml:space="preserve"> разі, якщо протягом семестру за результатами поточного контролю або в процесі покращення власних результатів здобувач освіти набрав більше 60 балів, йому виставляється фактична сума балів і оцінка «залік», в іншому випадку – «незалік»</w:t>
      </w:r>
      <w:r>
        <w:rPr>
          <w:sz w:val="28"/>
          <w:szCs w:val="28"/>
          <w:lang w:eastAsia="en-US"/>
        </w:rPr>
        <w:t xml:space="preserve"> (табл. 4.6)</w:t>
      </w:r>
      <w:r w:rsidRPr="007C1024">
        <w:rPr>
          <w:sz w:val="28"/>
          <w:szCs w:val="28"/>
          <w:lang w:eastAsia="en-US"/>
        </w:rPr>
        <w:t>.</w:t>
      </w:r>
    </w:p>
    <w:p w:rsidR="007C1024" w:rsidRDefault="007C1024" w:rsidP="002F1FBA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</w:p>
    <w:p w:rsidR="001B263C" w:rsidRPr="006201D6" w:rsidRDefault="001B263C" w:rsidP="002F1FBA">
      <w:pPr>
        <w:spacing w:line="276" w:lineRule="auto"/>
        <w:ind w:firstLine="709"/>
        <w:jc w:val="both"/>
        <w:rPr>
          <w:sz w:val="28"/>
          <w:szCs w:val="28"/>
          <w:lang w:eastAsia="en-US"/>
        </w:rPr>
      </w:pPr>
      <w:r w:rsidRPr="006201D6">
        <w:rPr>
          <w:sz w:val="28"/>
          <w:szCs w:val="28"/>
          <w:lang w:eastAsia="en-US"/>
        </w:rPr>
        <w:t xml:space="preserve">Таблиця </w:t>
      </w:r>
      <w:bookmarkStart w:id="31" w:name="T23092012072956"/>
      <w:bookmarkStart w:id="32" w:name="CurrBM"/>
      <w:r w:rsidRPr="006201D6">
        <w:rPr>
          <w:sz w:val="28"/>
          <w:szCs w:val="28"/>
          <w:lang w:eastAsia="en-US"/>
        </w:rPr>
        <w:fldChar w:fldCharType="begin"/>
      </w:r>
      <w:r w:rsidRPr="006201D6">
        <w:rPr>
          <w:sz w:val="28"/>
          <w:szCs w:val="28"/>
          <w:lang w:eastAsia="en-US"/>
        </w:rPr>
        <w:instrText xml:space="preserve"> STYLEREF 1 \s </w:instrText>
      </w:r>
      <w:r w:rsidRPr="006201D6">
        <w:rPr>
          <w:sz w:val="28"/>
          <w:szCs w:val="28"/>
          <w:lang w:eastAsia="en-US"/>
        </w:rPr>
        <w:fldChar w:fldCharType="separate"/>
      </w:r>
      <w:r w:rsidR="007C1024">
        <w:rPr>
          <w:noProof/>
          <w:sz w:val="28"/>
          <w:szCs w:val="28"/>
          <w:lang w:eastAsia="en-US"/>
        </w:rPr>
        <w:t>4</w:t>
      </w:r>
      <w:r w:rsidRPr="006201D6">
        <w:rPr>
          <w:sz w:val="28"/>
          <w:szCs w:val="28"/>
          <w:lang w:eastAsia="en-US"/>
        </w:rPr>
        <w:fldChar w:fldCharType="end"/>
      </w:r>
      <w:r w:rsidRPr="006201D6">
        <w:rPr>
          <w:sz w:val="28"/>
          <w:szCs w:val="28"/>
          <w:lang w:eastAsia="en-US"/>
        </w:rPr>
        <w:t>.</w:t>
      </w:r>
      <w:bookmarkEnd w:id="31"/>
      <w:bookmarkEnd w:id="32"/>
      <w:r w:rsidR="007C1024">
        <w:rPr>
          <w:sz w:val="28"/>
          <w:szCs w:val="28"/>
          <w:lang w:eastAsia="en-US"/>
        </w:rPr>
        <w:t>6</w:t>
      </w:r>
      <w:r w:rsidRPr="006201D6">
        <w:rPr>
          <w:sz w:val="28"/>
          <w:szCs w:val="28"/>
          <w:lang w:val="ru-RU" w:eastAsia="en-US"/>
        </w:rPr>
        <w:t xml:space="preserve"> – </w:t>
      </w:r>
      <w:r w:rsidR="007C1024">
        <w:rPr>
          <w:sz w:val="28"/>
          <w:szCs w:val="28"/>
          <w:lang w:eastAsia="en-US"/>
        </w:rPr>
        <w:t>Шкала оцінювання</w:t>
      </w:r>
    </w:p>
    <w:tbl>
      <w:tblPr>
        <w:tblW w:w="500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35"/>
        <w:gridCol w:w="934"/>
        <w:gridCol w:w="4247"/>
        <w:gridCol w:w="1418"/>
        <w:gridCol w:w="1420"/>
      </w:tblGrid>
      <w:tr w:rsidR="00B3514E" w:rsidRPr="001B263C" w:rsidTr="007C1024">
        <w:trPr>
          <w:trHeight w:val="450"/>
        </w:trPr>
        <w:tc>
          <w:tcPr>
            <w:tcW w:w="714" w:type="pct"/>
            <w:vMerge w:val="restart"/>
            <w:vAlign w:val="center"/>
          </w:tcPr>
          <w:p w:rsidR="00B3514E" w:rsidRPr="006201D6" w:rsidRDefault="00B3514E" w:rsidP="007C1024">
            <w:pPr>
              <w:ind w:right="-44"/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Сума балів за всі види навчальної діяльності</w:t>
            </w:r>
          </w:p>
        </w:tc>
        <w:tc>
          <w:tcPr>
            <w:tcW w:w="499" w:type="pct"/>
            <w:vMerge w:val="restart"/>
            <w:vAlign w:val="center"/>
          </w:tcPr>
          <w:p w:rsidR="00B3514E" w:rsidRDefault="00B3514E" w:rsidP="001B263C">
            <w:pPr>
              <w:jc w:val="center"/>
              <w:rPr>
                <w:lang w:eastAsia="en-US"/>
              </w:rPr>
            </w:pPr>
            <w:proofErr w:type="spellStart"/>
            <w:r w:rsidRPr="006201D6">
              <w:rPr>
                <w:lang w:eastAsia="en-US"/>
              </w:rPr>
              <w:t>Оцін</w:t>
            </w:r>
            <w:proofErr w:type="spellEnd"/>
            <w:r w:rsidR="00772C35">
              <w:rPr>
                <w:lang w:eastAsia="en-US"/>
              </w:rPr>
              <w:t>-</w:t>
            </w:r>
          </w:p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ка</w:t>
            </w:r>
            <w:r w:rsidRPr="006201D6">
              <w:rPr>
                <w:b/>
                <w:lang w:eastAsia="en-US"/>
              </w:rPr>
              <w:t xml:space="preserve"> </w:t>
            </w:r>
            <w:r w:rsidRPr="006201D6">
              <w:rPr>
                <w:lang w:eastAsia="en-US"/>
              </w:rPr>
              <w:t>ECTS</w:t>
            </w:r>
          </w:p>
        </w:tc>
        <w:tc>
          <w:tcPr>
            <w:tcW w:w="2270" w:type="pct"/>
            <w:vMerge w:val="restart"/>
            <w:vAlign w:val="center"/>
          </w:tcPr>
          <w:p w:rsidR="00B3514E" w:rsidRPr="006201D6" w:rsidRDefault="007C1024" w:rsidP="007C1024">
            <w:pPr>
              <w:jc w:val="center"/>
              <w:rPr>
                <w:lang w:eastAsia="en-US"/>
              </w:rPr>
            </w:pPr>
            <w:r w:rsidRPr="007C1024">
              <w:rPr>
                <w:lang w:eastAsia="en-US"/>
              </w:rPr>
              <w:t>Характеристика</w:t>
            </w:r>
          </w:p>
        </w:tc>
        <w:tc>
          <w:tcPr>
            <w:tcW w:w="1517" w:type="pct"/>
            <w:gridSpan w:val="2"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Оцінка за національною шкалою</w:t>
            </w:r>
          </w:p>
        </w:tc>
      </w:tr>
      <w:tr w:rsidR="00B3514E" w:rsidRPr="001B263C" w:rsidTr="00B3514E">
        <w:trPr>
          <w:trHeight w:val="450"/>
        </w:trPr>
        <w:tc>
          <w:tcPr>
            <w:tcW w:w="714" w:type="pct"/>
            <w:vMerge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</w:p>
        </w:tc>
        <w:tc>
          <w:tcPr>
            <w:tcW w:w="499" w:type="pct"/>
            <w:vMerge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</w:p>
        </w:tc>
        <w:tc>
          <w:tcPr>
            <w:tcW w:w="2270" w:type="pct"/>
            <w:vMerge/>
          </w:tcPr>
          <w:p w:rsidR="00B3514E" w:rsidRPr="006201D6" w:rsidRDefault="00B3514E" w:rsidP="001B263C">
            <w:pPr>
              <w:ind w:right="-144"/>
              <w:rPr>
                <w:lang w:eastAsia="en-US"/>
              </w:rPr>
            </w:pPr>
          </w:p>
        </w:tc>
        <w:tc>
          <w:tcPr>
            <w:tcW w:w="758" w:type="pct"/>
            <w:vAlign w:val="center"/>
          </w:tcPr>
          <w:p w:rsidR="00B3514E" w:rsidRPr="006201D6" w:rsidRDefault="00B3514E" w:rsidP="00B3514E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для екзамену</w:t>
            </w:r>
          </w:p>
        </w:tc>
        <w:tc>
          <w:tcPr>
            <w:tcW w:w="758" w:type="pct"/>
            <w:shd w:val="clear" w:color="auto" w:fill="auto"/>
            <w:vAlign w:val="center"/>
          </w:tcPr>
          <w:p w:rsidR="00B3514E" w:rsidRPr="006201D6" w:rsidRDefault="00B3514E" w:rsidP="00B3514E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для заліку</w:t>
            </w:r>
          </w:p>
        </w:tc>
      </w:tr>
      <w:tr w:rsidR="00B3514E" w:rsidRPr="001B263C" w:rsidTr="00772C35">
        <w:trPr>
          <w:trHeight w:val="1595"/>
        </w:trPr>
        <w:tc>
          <w:tcPr>
            <w:tcW w:w="714" w:type="pct"/>
            <w:vAlign w:val="center"/>
          </w:tcPr>
          <w:p w:rsidR="00B3514E" w:rsidRPr="006201D6" w:rsidRDefault="00B3514E" w:rsidP="00B3514E">
            <w:pPr>
              <w:ind w:left="29"/>
              <w:jc w:val="center"/>
              <w:rPr>
                <w:b/>
                <w:lang w:eastAsia="en-US"/>
              </w:rPr>
            </w:pPr>
            <w:r w:rsidRPr="006201D6">
              <w:rPr>
                <w:lang w:eastAsia="en-US"/>
              </w:rPr>
              <w:t>90 – 100</w:t>
            </w:r>
          </w:p>
        </w:tc>
        <w:tc>
          <w:tcPr>
            <w:tcW w:w="499" w:type="pct"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А</w:t>
            </w:r>
          </w:p>
        </w:tc>
        <w:tc>
          <w:tcPr>
            <w:tcW w:w="2270" w:type="pct"/>
          </w:tcPr>
          <w:p w:rsidR="00B3514E" w:rsidRPr="006201D6" w:rsidRDefault="00772C35" w:rsidP="00B3514E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Здобувач </w:t>
            </w:r>
            <w:r w:rsidR="00B3514E" w:rsidRPr="00B3514E">
              <w:rPr>
                <w:lang w:eastAsia="en-US"/>
              </w:rPr>
              <w:t>демонстру</w:t>
            </w:r>
            <w:r>
              <w:rPr>
                <w:lang w:eastAsia="en-US"/>
              </w:rPr>
              <w:t xml:space="preserve">є </w:t>
            </w:r>
            <w:r w:rsidR="00B3514E" w:rsidRPr="00B3514E">
              <w:rPr>
                <w:lang w:eastAsia="en-US"/>
              </w:rPr>
              <w:t>видатни</w:t>
            </w:r>
            <w:r>
              <w:rPr>
                <w:lang w:eastAsia="en-US"/>
              </w:rPr>
              <w:t xml:space="preserve">й </w:t>
            </w:r>
            <w:r w:rsidR="00B3514E" w:rsidRPr="00B3514E">
              <w:rPr>
                <w:lang w:eastAsia="en-US"/>
              </w:rPr>
              <w:t>рівень</w:t>
            </w:r>
            <w:r w:rsidR="00B3514E">
              <w:rPr>
                <w:lang w:eastAsia="en-US"/>
              </w:rPr>
              <w:t xml:space="preserve"> </w:t>
            </w:r>
            <w:r w:rsidR="00B3514E" w:rsidRPr="00B3514E">
              <w:rPr>
                <w:lang w:eastAsia="en-US"/>
              </w:rPr>
              <w:t>досягнення</w:t>
            </w:r>
            <w:r w:rsidR="00B3514E">
              <w:rPr>
                <w:lang w:eastAsia="en-US"/>
              </w:rPr>
              <w:t xml:space="preserve"> </w:t>
            </w:r>
            <w:r w:rsidR="00B3514E" w:rsidRPr="00B3514E">
              <w:rPr>
                <w:lang w:eastAsia="en-US"/>
              </w:rPr>
              <w:t>запланованих результатів вивчення навчальної дисципліни, що засвідчують його безумовну готовність до подальшого навчання</w:t>
            </w:r>
            <w:r w:rsidR="00B3514E">
              <w:rPr>
                <w:lang w:eastAsia="en-US"/>
              </w:rPr>
              <w:t xml:space="preserve"> </w:t>
            </w:r>
            <w:r w:rsidR="00B3514E" w:rsidRPr="00B3514E">
              <w:rPr>
                <w:lang w:eastAsia="en-US"/>
              </w:rPr>
              <w:t>та/або професійної</w:t>
            </w:r>
            <w:r w:rsidR="00B3514E">
              <w:rPr>
                <w:lang w:eastAsia="en-US"/>
              </w:rPr>
              <w:t xml:space="preserve"> </w:t>
            </w:r>
            <w:r w:rsidR="00B3514E" w:rsidRPr="00B3514E">
              <w:rPr>
                <w:lang w:eastAsia="en-US"/>
              </w:rPr>
              <w:t>діяльності за фахом</w:t>
            </w:r>
          </w:p>
        </w:tc>
        <w:tc>
          <w:tcPr>
            <w:tcW w:w="758" w:type="pct"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 xml:space="preserve">відмінно  </w:t>
            </w:r>
          </w:p>
        </w:tc>
        <w:tc>
          <w:tcPr>
            <w:tcW w:w="758" w:type="pct"/>
            <w:vMerge w:val="restart"/>
            <w:vAlign w:val="center"/>
          </w:tcPr>
          <w:p w:rsidR="00B3514E" w:rsidRPr="006201D6" w:rsidRDefault="00B3514E" w:rsidP="00B3514E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зараховано</w:t>
            </w:r>
          </w:p>
        </w:tc>
      </w:tr>
      <w:tr w:rsidR="00B3514E" w:rsidRPr="001B263C" w:rsidTr="00B3514E">
        <w:trPr>
          <w:trHeight w:val="194"/>
        </w:trPr>
        <w:tc>
          <w:tcPr>
            <w:tcW w:w="714" w:type="pct"/>
            <w:vAlign w:val="center"/>
          </w:tcPr>
          <w:p w:rsidR="00B3514E" w:rsidRPr="006201D6" w:rsidRDefault="00B3514E" w:rsidP="00B3514E">
            <w:pPr>
              <w:ind w:left="29"/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82-89</w:t>
            </w:r>
          </w:p>
        </w:tc>
        <w:tc>
          <w:tcPr>
            <w:tcW w:w="499" w:type="pct"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В</w:t>
            </w:r>
          </w:p>
        </w:tc>
        <w:tc>
          <w:tcPr>
            <w:tcW w:w="2270" w:type="pct"/>
          </w:tcPr>
          <w:p w:rsidR="00B3514E" w:rsidRPr="006201D6" w:rsidRDefault="00772C35" w:rsidP="00772C35">
            <w:pPr>
              <w:tabs>
                <w:tab w:val="left" w:pos="228"/>
              </w:tabs>
              <w:jc w:val="both"/>
              <w:rPr>
                <w:lang w:eastAsia="en-US"/>
              </w:rPr>
            </w:pPr>
            <w:r>
              <w:rPr>
                <w:lang w:eastAsia="en-US"/>
              </w:rPr>
              <w:t>Здобувач</w:t>
            </w:r>
            <w:r w:rsidR="00B3514E" w:rsidRPr="00B3514E">
              <w:rPr>
                <w:lang w:eastAsia="en-US"/>
              </w:rPr>
              <w:t xml:space="preserve"> виявляє вищий за середній рівень досягнення заплановани</w:t>
            </w:r>
            <w:r w:rsidR="00B3514E">
              <w:rPr>
                <w:lang w:eastAsia="en-US"/>
              </w:rPr>
              <w:t xml:space="preserve">х </w:t>
            </w:r>
            <w:r w:rsidR="00B3514E" w:rsidRPr="00B3514E">
              <w:rPr>
                <w:lang w:eastAsia="en-US"/>
              </w:rPr>
              <w:t>результаті</w:t>
            </w:r>
            <w:r w:rsidR="00B3514E">
              <w:rPr>
                <w:lang w:eastAsia="en-US"/>
              </w:rPr>
              <w:t>в</w:t>
            </w:r>
            <w:r w:rsidR="00B3514E" w:rsidRPr="00B3514E">
              <w:rPr>
                <w:lang w:eastAsia="en-US"/>
              </w:rPr>
              <w:t xml:space="preserve"> вивченн</w:t>
            </w:r>
            <w:r w:rsidR="00B3514E">
              <w:rPr>
                <w:lang w:eastAsia="en-US"/>
              </w:rPr>
              <w:t xml:space="preserve">я </w:t>
            </w:r>
            <w:r w:rsidR="00B3514E" w:rsidRPr="00B3514E">
              <w:rPr>
                <w:lang w:eastAsia="en-US"/>
              </w:rPr>
              <w:t>навчальної</w:t>
            </w:r>
            <w:r w:rsidR="00B3514E">
              <w:rPr>
                <w:lang w:eastAsia="en-US"/>
              </w:rPr>
              <w:t xml:space="preserve"> </w:t>
            </w:r>
            <w:r w:rsidR="00B3514E" w:rsidRPr="00B3514E">
              <w:rPr>
                <w:noProof/>
                <w:lang w:val="ru-RU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0" allowOverlap="1" wp14:anchorId="4C50A5AE" wp14:editId="4CF0DB5A">
                      <wp:simplePos x="0" y="0"/>
                      <wp:positionH relativeFrom="page">
                        <wp:posOffset>5586348</wp:posOffset>
                      </wp:positionH>
                      <wp:positionV relativeFrom="paragraph">
                        <wp:posOffset>369264</wp:posOffset>
                      </wp:positionV>
                      <wp:extent cx="372794" cy="146037"/>
                      <wp:effectExtent l="0" t="0" r="0" b="0"/>
                      <wp:wrapNone/>
                      <wp:docPr id="594" name="drawingObject5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72794" cy="146037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txbx>
                              <w:txbxContent>
                                <w:p w:rsidR="009B6F18" w:rsidRDefault="009B6F18" w:rsidP="00B3514E">
                                  <w:pPr>
                                    <w:widowControl w:val="0"/>
                                    <w:spacing w:line="229" w:lineRule="exact"/>
                                    <w:ind w:right="-20"/>
                                    <w:rPr>
                                      <w:rFonts w:ascii="Arial" w:eastAsia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>Д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000000"/>
                                      <w:spacing w:val="-1"/>
                                      <w:sz w:val="20"/>
                                      <w:szCs w:val="20"/>
                                    </w:rPr>
                                    <w:t>о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>бре</w:t>
                                  </w:r>
                                </w:p>
                              </w:txbxContent>
                            </wps:txbx>
                            <wps:bodyPr vertOverflow="overflow" horzOverflow="overflow" vert="horz" lIns="0" tIns="0" rIns="0" bIns="0" anchor="t"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4C50A5A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drawingObject594" o:spid="_x0000_s1026" type="#_x0000_t202" style="position:absolute;left:0;text-align:left;margin-left:439.85pt;margin-top:29.1pt;width:29.35pt;height:11.5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" o:allowincell="f" filled="f" stroked="f">
                      <v:textbox style="mso-fit-shape-to-text:t" inset="0,0,0,0">
                        <w:txbxContent>
                          <w:p w:rsidR="009B6F18" w:rsidRDefault="009B6F18" w:rsidP="00B3514E">
                            <w:pPr>
                              <w:widowControl w:val="0"/>
                              <w:spacing w:line="229" w:lineRule="exact"/>
                              <w:ind w:right="-20"/>
                              <w:rPr>
                                <w:rFonts w:ascii="Arial" w:eastAsia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0"/>
                                <w:szCs w:val="20"/>
                              </w:rPr>
                              <w:t>Д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-1"/>
                                <w:sz w:val="20"/>
                                <w:szCs w:val="20"/>
                              </w:rPr>
                              <w:t>о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z w:val="20"/>
                                <w:szCs w:val="20"/>
                              </w:rPr>
                              <w:t>бре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="00B3514E" w:rsidRPr="00B3514E">
              <w:rPr>
                <w:lang w:eastAsia="en-US"/>
              </w:rPr>
              <w:t>дисципліни та готовності до подальшого навчання та/або професійної діяльності за фахом, в його знаннях або діях присутні незначні помилки</w:t>
            </w:r>
          </w:p>
        </w:tc>
        <w:tc>
          <w:tcPr>
            <w:tcW w:w="758" w:type="pct"/>
            <w:vMerge w:val="restart"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 xml:space="preserve">добре </w:t>
            </w:r>
          </w:p>
        </w:tc>
        <w:tc>
          <w:tcPr>
            <w:tcW w:w="758" w:type="pct"/>
            <w:vMerge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</w:p>
        </w:tc>
      </w:tr>
      <w:tr w:rsidR="00B3514E" w:rsidRPr="001B263C" w:rsidTr="00B3514E">
        <w:tc>
          <w:tcPr>
            <w:tcW w:w="714" w:type="pct"/>
            <w:vAlign w:val="center"/>
          </w:tcPr>
          <w:p w:rsidR="00B3514E" w:rsidRPr="006201D6" w:rsidRDefault="00B3514E" w:rsidP="00B3514E">
            <w:pPr>
              <w:ind w:left="29"/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lastRenderedPageBreak/>
              <w:t>74-81</w:t>
            </w:r>
          </w:p>
        </w:tc>
        <w:tc>
          <w:tcPr>
            <w:tcW w:w="499" w:type="pct"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С</w:t>
            </w:r>
          </w:p>
        </w:tc>
        <w:tc>
          <w:tcPr>
            <w:tcW w:w="2270" w:type="pct"/>
          </w:tcPr>
          <w:p w:rsidR="00B3514E" w:rsidRPr="006201D6" w:rsidRDefault="00772C35" w:rsidP="00772C35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Здобувач</w:t>
            </w:r>
            <w:r w:rsidRPr="00772C35">
              <w:rPr>
                <w:lang w:eastAsia="en-US"/>
              </w:rPr>
              <w:t xml:space="preserve"> виявляє середній рівень досягнення запланованих результатів вивчення навчальної дисципліни та готовності до подальшого навчання та/або професійної діяльності за фахом, в його знаннях або діях присутні деякі значущі помилки </w:t>
            </w:r>
          </w:p>
        </w:tc>
        <w:tc>
          <w:tcPr>
            <w:tcW w:w="758" w:type="pct"/>
            <w:vMerge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</w:p>
        </w:tc>
        <w:tc>
          <w:tcPr>
            <w:tcW w:w="758" w:type="pct"/>
            <w:vMerge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</w:p>
        </w:tc>
      </w:tr>
      <w:tr w:rsidR="00B3514E" w:rsidRPr="001B263C" w:rsidTr="00B3514E">
        <w:tc>
          <w:tcPr>
            <w:tcW w:w="714" w:type="pct"/>
            <w:vAlign w:val="center"/>
          </w:tcPr>
          <w:p w:rsidR="00B3514E" w:rsidRPr="006201D6" w:rsidRDefault="00B3514E" w:rsidP="00B3514E">
            <w:pPr>
              <w:ind w:left="29"/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64-73</w:t>
            </w:r>
          </w:p>
        </w:tc>
        <w:tc>
          <w:tcPr>
            <w:tcW w:w="499" w:type="pct"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D</w:t>
            </w:r>
          </w:p>
        </w:tc>
        <w:tc>
          <w:tcPr>
            <w:tcW w:w="2270" w:type="pct"/>
          </w:tcPr>
          <w:p w:rsidR="00B3514E" w:rsidRPr="006201D6" w:rsidRDefault="00772C35" w:rsidP="00772C35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Здобувач</w:t>
            </w:r>
            <w:r w:rsidRPr="00772C35">
              <w:rPr>
                <w:lang w:eastAsia="en-US"/>
              </w:rPr>
              <w:t xml:space="preserve"> виявляє задовільний рівень досягнення запланованих результатів вивчення навчальної дисципліни та готовності до подальшого навчання та/або професійної діяльності за фахом, в його знаннях або діях наявні суттєві помилки</w:t>
            </w:r>
          </w:p>
        </w:tc>
        <w:tc>
          <w:tcPr>
            <w:tcW w:w="758" w:type="pct"/>
            <w:vMerge w:val="restart"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 xml:space="preserve">задовільно </w:t>
            </w:r>
          </w:p>
        </w:tc>
        <w:tc>
          <w:tcPr>
            <w:tcW w:w="758" w:type="pct"/>
            <w:vMerge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</w:p>
        </w:tc>
      </w:tr>
      <w:tr w:rsidR="00B3514E" w:rsidRPr="001B263C" w:rsidTr="00B3514E">
        <w:tc>
          <w:tcPr>
            <w:tcW w:w="714" w:type="pct"/>
            <w:vAlign w:val="center"/>
          </w:tcPr>
          <w:p w:rsidR="00B3514E" w:rsidRPr="006201D6" w:rsidRDefault="00B3514E" w:rsidP="00B3514E">
            <w:pPr>
              <w:ind w:left="29"/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60-63</w:t>
            </w:r>
          </w:p>
        </w:tc>
        <w:tc>
          <w:tcPr>
            <w:tcW w:w="499" w:type="pct"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 xml:space="preserve">Е </w:t>
            </w:r>
          </w:p>
        </w:tc>
        <w:tc>
          <w:tcPr>
            <w:tcW w:w="2270" w:type="pct"/>
          </w:tcPr>
          <w:p w:rsidR="00B3514E" w:rsidRPr="006201D6" w:rsidRDefault="00772C35" w:rsidP="00772C35">
            <w:pPr>
              <w:jc w:val="both"/>
              <w:rPr>
                <w:lang w:eastAsia="en-US"/>
              </w:rPr>
            </w:pPr>
            <w:r w:rsidRPr="00772C35">
              <w:rPr>
                <w:lang w:eastAsia="en-US"/>
              </w:rPr>
              <w:t>Наявні мінімально достатні для подальшого навчання та/або професійної діяльності за фахом результати вивчення навчальної дисципліни</w:t>
            </w:r>
          </w:p>
        </w:tc>
        <w:tc>
          <w:tcPr>
            <w:tcW w:w="758" w:type="pct"/>
            <w:vMerge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</w:p>
        </w:tc>
        <w:tc>
          <w:tcPr>
            <w:tcW w:w="758" w:type="pct"/>
            <w:vMerge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</w:p>
        </w:tc>
      </w:tr>
      <w:tr w:rsidR="00B3514E" w:rsidRPr="001B263C" w:rsidTr="00B3514E">
        <w:tc>
          <w:tcPr>
            <w:tcW w:w="714" w:type="pct"/>
            <w:vAlign w:val="center"/>
          </w:tcPr>
          <w:p w:rsidR="00B3514E" w:rsidRPr="006201D6" w:rsidRDefault="00B3514E" w:rsidP="00B3514E">
            <w:pPr>
              <w:ind w:left="29"/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35-59</w:t>
            </w:r>
          </w:p>
        </w:tc>
        <w:tc>
          <w:tcPr>
            <w:tcW w:w="499" w:type="pct"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FX</w:t>
            </w:r>
          </w:p>
        </w:tc>
        <w:tc>
          <w:tcPr>
            <w:tcW w:w="2270" w:type="pct"/>
          </w:tcPr>
          <w:p w:rsidR="00B3514E" w:rsidRPr="006201D6" w:rsidRDefault="00772C35" w:rsidP="00772C35">
            <w:pPr>
              <w:jc w:val="both"/>
              <w:rPr>
                <w:lang w:eastAsia="en-US"/>
              </w:rPr>
            </w:pPr>
            <w:r>
              <w:t>Низка запланованих результатів навчання не досягнуті. Рівень наявних результатів навчання є недостатнім для подальшого навчання та/або професійної діяльності за фахом</w:t>
            </w:r>
          </w:p>
        </w:tc>
        <w:tc>
          <w:tcPr>
            <w:tcW w:w="758" w:type="pct"/>
            <w:vAlign w:val="center"/>
          </w:tcPr>
          <w:p w:rsidR="00B3514E" w:rsidRPr="006201D6" w:rsidRDefault="00B3514E" w:rsidP="00B3514E">
            <w:pPr>
              <w:ind w:left="-107" w:right="-107"/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незадовільно з можливістю повторного складання</w:t>
            </w:r>
          </w:p>
        </w:tc>
        <w:tc>
          <w:tcPr>
            <w:tcW w:w="758" w:type="pct"/>
          </w:tcPr>
          <w:p w:rsidR="00B3514E" w:rsidRPr="006201D6" w:rsidRDefault="00B3514E" w:rsidP="00B3514E">
            <w:pPr>
              <w:ind w:left="-107" w:right="-107"/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не зараховано з можливістю повторного складання</w:t>
            </w:r>
          </w:p>
        </w:tc>
      </w:tr>
      <w:tr w:rsidR="00B3514E" w:rsidRPr="001B263C" w:rsidTr="00B3514E">
        <w:trPr>
          <w:trHeight w:val="708"/>
        </w:trPr>
        <w:tc>
          <w:tcPr>
            <w:tcW w:w="714" w:type="pct"/>
            <w:vAlign w:val="center"/>
          </w:tcPr>
          <w:p w:rsidR="00B3514E" w:rsidRPr="006201D6" w:rsidRDefault="00B3514E" w:rsidP="00B3514E">
            <w:pPr>
              <w:ind w:left="29"/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0-34</w:t>
            </w:r>
          </w:p>
        </w:tc>
        <w:tc>
          <w:tcPr>
            <w:tcW w:w="499" w:type="pct"/>
            <w:vAlign w:val="center"/>
          </w:tcPr>
          <w:p w:rsidR="00B3514E" w:rsidRPr="006201D6" w:rsidRDefault="00B3514E" w:rsidP="001B263C">
            <w:pPr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F</w:t>
            </w:r>
          </w:p>
        </w:tc>
        <w:tc>
          <w:tcPr>
            <w:tcW w:w="2270" w:type="pct"/>
          </w:tcPr>
          <w:p w:rsidR="00B3514E" w:rsidRPr="006201D6" w:rsidRDefault="00772C35" w:rsidP="00772C35">
            <w:pPr>
              <w:jc w:val="both"/>
              <w:rPr>
                <w:lang w:eastAsia="en-US"/>
              </w:rPr>
            </w:pPr>
            <w:r>
              <w:t>Результати навчання відсутні або критично низькі</w:t>
            </w:r>
          </w:p>
        </w:tc>
        <w:tc>
          <w:tcPr>
            <w:tcW w:w="758" w:type="pct"/>
            <w:vAlign w:val="center"/>
          </w:tcPr>
          <w:p w:rsidR="00B3514E" w:rsidRPr="006201D6" w:rsidRDefault="00772C35" w:rsidP="00B3514E">
            <w:pPr>
              <w:ind w:left="-107" w:right="-107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</w:t>
            </w:r>
            <w:r w:rsidR="00B3514E" w:rsidRPr="006201D6">
              <w:rPr>
                <w:lang w:eastAsia="en-US"/>
              </w:rPr>
              <w:t>езадовільно з обов’язковим повторним вивченням дисципліни</w:t>
            </w:r>
          </w:p>
        </w:tc>
        <w:tc>
          <w:tcPr>
            <w:tcW w:w="758" w:type="pct"/>
          </w:tcPr>
          <w:p w:rsidR="00B3514E" w:rsidRPr="006201D6" w:rsidRDefault="00B3514E" w:rsidP="00B3514E">
            <w:pPr>
              <w:ind w:left="-107" w:right="-107"/>
              <w:jc w:val="center"/>
              <w:rPr>
                <w:lang w:eastAsia="en-US"/>
              </w:rPr>
            </w:pPr>
            <w:r w:rsidRPr="006201D6">
              <w:rPr>
                <w:lang w:eastAsia="en-US"/>
              </w:rPr>
              <w:t>не зараховано з обов’язковим повторним вивченням дисципліни</w:t>
            </w:r>
          </w:p>
        </w:tc>
      </w:tr>
    </w:tbl>
    <w:p w:rsidR="001B263C" w:rsidRPr="001B263C" w:rsidRDefault="001B263C" w:rsidP="001B263C">
      <w:pPr>
        <w:shd w:val="clear" w:color="auto" w:fill="FFFFFF"/>
        <w:jc w:val="right"/>
        <w:rPr>
          <w:spacing w:val="-4"/>
          <w:sz w:val="20"/>
          <w:szCs w:val="20"/>
          <w:lang w:eastAsia="en-US"/>
        </w:rPr>
      </w:pPr>
    </w:p>
    <w:p w:rsidR="001B263C" w:rsidRPr="001B263C" w:rsidRDefault="001B263C" w:rsidP="001B263C">
      <w:pPr>
        <w:ind w:firstLine="709"/>
        <w:jc w:val="both"/>
        <w:rPr>
          <w:sz w:val="20"/>
          <w:szCs w:val="20"/>
          <w:lang w:eastAsia="en-US"/>
        </w:rPr>
      </w:pPr>
    </w:p>
    <w:p w:rsidR="005B48E0" w:rsidRPr="007C1024" w:rsidRDefault="007C1024" w:rsidP="008401AE">
      <w:pPr>
        <w:pStyle w:val="1"/>
        <w:tabs>
          <w:tab w:val="left" w:pos="426"/>
        </w:tabs>
        <w:spacing w:line="276" w:lineRule="auto"/>
        <w:rPr>
          <w:b/>
          <w:caps w:val="0"/>
        </w:rPr>
      </w:pPr>
      <w:bookmarkStart w:id="33" w:name="_Toc220443444"/>
      <w:r>
        <w:rPr>
          <w:b/>
          <w:caps w:val="0"/>
        </w:rPr>
        <w:t>6</w:t>
      </w:r>
      <w:r>
        <w:rPr>
          <w:b/>
          <w:caps w:val="0"/>
        </w:rPr>
        <w:tab/>
      </w:r>
      <w:r w:rsidR="00515085" w:rsidRPr="007C1024">
        <w:rPr>
          <w:b/>
          <w:caps w:val="0"/>
        </w:rPr>
        <w:t>Перелік питань</w:t>
      </w:r>
      <w:r w:rsidR="00D90BF4">
        <w:rPr>
          <w:b/>
          <w:caps w:val="0"/>
        </w:rPr>
        <w:t xml:space="preserve"> для </w:t>
      </w:r>
      <w:r w:rsidR="005B48E0" w:rsidRPr="007C1024">
        <w:rPr>
          <w:b/>
          <w:caps w:val="0"/>
        </w:rPr>
        <w:t xml:space="preserve"> </w:t>
      </w:r>
      <w:r w:rsidR="00D90BF4">
        <w:rPr>
          <w:b/>
          <w:caps w:val="0"/>
        </w:rPr>
        <w:t>самоконтролю</w:t>
      </w:r>
      <w:bookmarkEnd w:id="33"/>
    </w:p>
    <w:p w:rsidR="005B48E0" w:rsidRPr="005B48E0" w:rsidRDefault="005B48E0" w:rsidP="00413DE3">
      <w:pPr>
        <w:overflowPunct w:val="0"/>
        <w:autoSpaceDE w:val="0"/>
        <w:autoSpaceDN w:val="0"/>
        <w:adjustRightInd w:val="0"/>
        <w:spacing w:line="276" w:lineRule="auto"/>
        <w:jc w:val="center"/>
        <w:textAlignment w:val="baseline"/>
        <w:rPr>
          <w:b/>
          <w:sz w:val="28"/>
          <w:szCs w:val="28"/>
        </w:rPr>
      </w:pP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Предмет та задачі геології, її зв’язок з іншими науками природничо-історичного циклу.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Основні розділи геології.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Предмет, задачі та значення геоморфології.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Методи, що використовуються в геології.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Основні закономірності будови Сонячної системи. Значення даних порівняльної планетології для вивчення складу та будови Землі.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Космогонічні гіпотези походження Сонячної системи.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Будова земної кулі. Внутрішні та зовнішні геосфери.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Форма та розміри Землі.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Сила тяжіння, густина та тиск як фізичні властивості Землі.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Теплові властивості Землі.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lastRenderedPageBreak/>
        <w:t>Магнітні властивості Землі. Значення магнітного поля для існування життя на планеті Земля.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Будова земної кори. Типи земної кори, їх розповсюдження.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proofErr w:type="spellStart"/>
      <w:r w:rsidRPr="005B48E0">
        <w:rPr>
          <w:sz w:val="28"/>
          <w:szCs w:val="28"/>
        </w:rPr>
        <w:t>Геоморфосфера</w:t>
      </w:r>
      <w:proofErr w:type="spellEnd"/>
      <w:r w:rsidRPr="005B48E0">
        <w:rPr>
          <w:sz w:val="28"/>
          <w:szCs w:val="28"/>
        </w:rPr>
        <w:t xml:space="preserve"> Землі. Зв’язок між геологічною та геоморфологічною будовою.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Особливості хімічного складу Землі та земної кори.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Речовинний склад земної кори, мантії та ядра. Мінерали, гірські породи, корисні копалини.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Абсолютний вік Землі та гірських порід. Методи визначення абсолютного віку гірських порід.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Відносна геохронологія. Методи визначення відносного віку гірських порід.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Геохронологічна та стратиграфічна шкала і принципи їх побудови.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Характеристика головних геохронологічних підрозділів.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Поняття про геологічні процеси та їх роль у зміні будови земної кори та </w:t>
      </w:r>
      <w:proofErr w:type="spellStart"/>
      <w:r w:rsidRPr="005B48E0">
        <w:rPr>
          <w:sz w:val="28"/>
          <w:szCs w:val="28"/>
        </w:rPr>
        <w:t>геоморфосфери</w:t>
      </w:r>
      <w:proofErr w:type="spellEnd"/>
      <w:r w:rsidRPr="005B48E0">
        <w:rPr>
          <w:sz w:val="28"/>
          <w:szCs w:val="28"/>
        </w:rPr>
        <w:t>. Загальна класифікація геологічних процесів та їх спрямованість. Екологічна класифікація геологічних процесів.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Коливальні тектонічні рухи та деформації, їх роль у формуванні земної кори та </w:t>
      </w:r>
      <w:proofErr w:type="spellStart"/>
      <w:r w:rsidRPr="005B48E0">
        <w:rPr>
          <w:sz w:val="28"/>
          <w:szCs w:val="28"/>
        </w:rPr>
        <w:t>геоморфосфери</w:t>
      </w:r>
      <w:proofErr w:type="spellEnd"/>
      <w:r w:rsidRPr="005B48E0">
        <w:rPr>
          <w:sz w:val="28"/>
          <w:szCs w:val="28"/>
        </w:rPr>
        <w:t>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Складчасті деформації, їх роль у формуванні земної кори та </w:t>
      </w:r>
      <w:proofErr w:type="spellStart"/>
      <w:r w:rsidRPr="005B48E0">
        <w:rPr>
          <w:sz w:val="28"/>
          <w:szCs w:val="28"/>
        </w:rPr>
        <w:t>геоморфосфери</w:t>
      </w:r>
      <w:proofErr w:type="spellEnd"/>
      <w:r w:rsidRPr="005B48E0">
        <w:rPr>
          <w:sz w:val="28"/>
          <w:szCs w:val="28"/>
        </w:rPr>
        <w:t>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Розривні деформації, їх роль у формуванні земної кори та </w:t>
      </w:r>
      <w:proofErr w:type="spellStart"/>
      <w:r w:rsidRPr="005B48E0">
        <w:rPr>
          <w:sz w:val="28"/>
          <w:szCs w:val="28"/>
        </w:rPr>
        <w:t>геоморфосфери</w:t>
      </w:r>
      <w:proofErr w:type="spellEnd"/>
      <w:r w:rsidRPr="005B48E0">
        <w:rPr>
          <w:sz w:val="28"/>
          <w:szCs w:val="28"/>
        </w:rPr>
        <w:t>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Землетруси, причини їх виникнення, розповсюдження та методи вивчення.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Інтрузивний </w:t>
      </w:r>
      <w:proofErr w:type="spellStart"/>
      <w:r w:rsidRPr="005B48E0">
        <w:rPr>
          <w:sz w:val="28"/>
          <w:szCs w:val="28"/>
        </w:rPr>
        <w:t>магматизм</w:t>
      </w:r>
      <w:proofErr w:type="spellEnd"/>
      <w:r w:rsidRPr="005B48E0">
        <w:rPr>
          <w:sz w:val="28"/>
          <w:szCs w:val="28"/>
        </w:rPr>
        <w:t xml:space="preserve">. Зв’язок </w:t>
      </w:r>
      <w:proofErr w:type="spellStart"/>
      <w:r w:rsidRPr="005B48E0">
        <w:rPr>
          <w:sz w:val="28"/>
          <w:szCs w:val="28"/>
        </w:rPr>
        <w:t>магматизму</w:t>
      </w:r>
      <w:proofErr w:type="spellEnd"/>
      <w:r w:rsidRPr="005B48E0">
        <w:rPr>
          <w:sz w:val="28"/>
          <w:szCs w:val="28"/>
        </w:rPr>
        <w:t xml:space="preserve"> з утворенням родовищ корисних копалин.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Загальна характеристика та класифікація магматичних порід.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Вулканізм. Значення вулканів у формуванні ґрунтів і зміні кліматичних умов.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Метаморфічні процеси. Види та значення процесів метаморфізму.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Загальна характеристика метаморфічних порід.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Структурні елементи літосфери.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Формування та поширення геосинкліналей.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Формування та будова платформ. Тектонічна активізація платформ.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proofErr w:type="spellStart"/>
      <w:r w:rsidRPr="005B48E0">
        <w:rPr>
          <w:sz w:val="28"/>
          <w:szCs w:val="28"/>
        </w:rPr>
        <w:t>Епіплатформенні</w:t>
      </w:r>
      <w:proofErr w:type="spellEnd"/>
      <w:r w:rsidRPr="005B48E0">
        <w:rPr>
          <w:sz w:val="28"/>
          <w:szCs w:val="28"/>
        </w:rPr>
        <w:t xml:space="preserve"> </w:t>
      </w:r>
      <w:proofErr w:type="spellStart"/>
      <w:r w:rsidRPr="005B48E0">
        <w:rPr>
          <w:sz w:val="28"/>
          <w:szCs w:val="28"/>
        </w:rPr>
        <w:t>орогенні</w:t>
      </w:r>
      <w:proofErr w:type="spellEnd"/>
      <w:r w:rsidRPr="005B48E0">
        <w:rPr>
          <w:sz w:val="28"/>
          <w:szCs w:val="28"/>
        </w:rPr>
        <w:t xml:space="preserve"> пояси та способи їх утворення.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Структура </w:t>
      </w:r>
      <w:proofErr w:type="spellStart"/>
      <w:r w:rsidRPr="005B48E0">
        <w:rPr>
          <w:sz w:val="28"/>
          <w:szCs w:val="28"/>
        </w:rPr>
        <w:t>дна</w:t>
      </w:r>
      <w:proofErr w:type="spellEnd"/>
      <w:r w:rsidRPr="005B48E0">
        <w:rPr>
          <w:sz w:val="28"/>
          <w:szCs w:val="28"/>
        </w:rPr>
        <w:t xml:space="preserve"> Світового океану. 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lastRenderedPageBreak/>
        <w:t xml:space="preserve">Морфоструктура повного профілю в області переходу від материка до океану. 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Характеристика процесів вивітрювання. Роль вивітрювання у формуванні родовищ корисних копалин та ґрунтоутворенні.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Процеси, обумовлені діяльністю вітру. Їх вплив на формування рельєфу та відкладів.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Площинний </w:t>
      </w:r>
      <w:proofErr w:type="spellStart"/>
      <w:r w:rsidRPr="005B48E0">
        <w:rPr>
          <w:sz w:val="28"/>
          <w:szCs w:val="28"/>
        </w:rPr>
        <w:t>схиловий</w:t>
      </w:r>
      <w:proofErr w:type="spellEnd"/>
      <w:r w:rsidRPr="005B48E0">
        <w:rPr>
          <w:sz w:val="28"/>
          <w:szCs w:val="28"/>
        </w:rPr>
        <w:t xml:space="preserve"> стік та пов’язані з ним процеси і відклади.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Геологічна діяльність тимчасових руслових потоків. Селі, яри та боротьба з ними.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Геологічна діяльність річок. Руйнівна робота річок.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Відклади та форми рельєфу, пов’язані з акумулятивною діяльністю річок.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Геологічна діяльність льодовиків та її наслідки.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Форми рельєфу та відклади, пов’язані з давніми зледеніннями.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Фізико-геологічні процеси та явища, пов’язані з багаторічною мерзлотою.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Геологічна діяльність озер. Озерні відкладення та пов’язані з ними корисні копалини.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Болота та їх геологічна роль.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Геологічна діяльність підземних вод.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Класифікація та хімічний склад підземних вод.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Морфологія </w:t>
      </w:r>
      <w:proofErr w:type="spellStart"/>
      <w:r w:rsidRPr="005B48E0">
        <w:rPr>
          <w:sz w:val="28"/>
          <w:szCs w:val="28"/>
        </w:rPr>
        <w:t>дна</w:t>
      </w:r>
      <w:proofErr w:type="spellEnd"/>
      <w:r w:rsidRPr="005B48E0">
        <w:rPr>
          <w:sz w:val="28"/>
          <w:szCs w:val="28"/>
        </w:rPr>
        <w:t xml:space="preserve"> океанів.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Робота моря у формуванні рельєфу </w:t>
      </w:r>
      <w:proofErr w:type="spellStart"/>
      <w:r w:rsidRPr="005B48E0">
        <w:rPr>
          <w:sz w:val="28"/>
          <w:szCs w:val="28"/>
        </w:rPr>
        <w:t>узбереж</w:t>
      </w:r>
      <w:proofErr w:type="spellEnd"/>
      <w:r w:rsidRPr="005B48E0">
        <w:rPr>
          <w:sz w:val="28"/>
          <w:szCs w:val="28"/>
        </w:rPr>
        <w:t>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Роль океану в накопиченні осадів. Типи морських осадів. Корисні копалини, пов’язані з морськими осадами.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Тектонічні гіпотези та їх розвиток.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Етапи розвитку земної кори. </w:t>
      </w:r>
      <w:proofErr w:type="spellStart"/>
      <w:r w:rsidRPr="005B48E0">
        <w:rPr>
          <w:sz w:val="28"/>
          <w:szCs w:val="28"/>
        </w:rPr>
        <w:t>Тектоно</w:t>
      </w:r>
      <w:proofErr w:type="spellEnd"/>
      <w:r w:rsidRPr="005B48E0">
        <w:rPr>
          <w:sz w:val="28"/>
          <w:szCs w:val="28"/>
        </w:rPr>
        <w:t>-магматичні цикли.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Основні закономірності розвитку Землі.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Історія формування рельєфу Землі. 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Методи геологічних досліджень та графічного відображення результатів досліджень. Геологічні карти, принципи їх побудови, зміст і призначення.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Геоморфологічні карти, принципи їх побудови, зміст і призначення.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Тектонічні карти, принципи їх побудови, зміст і призначення.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Використання картографічних матеріалів при проведенні геолого-екологічних та комплексних екологічних досліджень.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Екологічна геологія як напрямок геології.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Поняття «геологічне середовище». Вплив геологічного середовища на біоту та здоров’я населення. 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Екологічні функції літосфери та закономірності їх формування. 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Антропогенна діяльність як геологічний фактор. 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lastRenderedPageBreak/>
        <w:t xml:space="preserve">Поняття про захист і охорону надр. 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Поняття про корисні копалини і мінеральні ресурси. Промислова класифікація корисних копалин.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Принципи раціонального використання мінеральних ресурсів.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Геологічна будова України.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Геоморфологічна будова України.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 xml:space="preserve">Мінеральні ресурси України. </w:t>
      </w:r>
    </w:p>
    <w:p w:rsidR="005B48E0" w:rsidRPr="005B48E0" w:rsidRDefault="005B48E0" w:rsidP="00DE47C3">
      <w:pPr>
        <w:numPr>
          <w:ilvl w:val="0"/>
          <w:numId w:val="35"/>
        </w:numPr>
        <w:tabs>
          <w:tab w:val="left" w:pos="567"/>
        </w:tabs>
        <w:overflowPunct w:val="0"/>
        <w:autoSpaceDE w:val="0"/>
        <w:autoSpaceDN w:val="0"/>
        <w:adjustRightInd w:val="0"/>
        <w:spacing w:line="276" w:lineRule="auto"/>
        <w:ind w:left="0" w:firstLine="0"/>
        <w:jc w:val="both"/>
        <w:textAlignment w:val="baseline"/>
        <w:rPr>
          <w:sz w:val="28"/>
          <w:szCs w:val="28"/>
        </w:rPr>
      </w:pPr>
      <w:r w:rsidRPr="005B48E0">
        <w:rPr>
          <w:sz w:val="28"/>
          <w:szCs w:val="28"/>
        </w:rPr>
        <w:t>Особливості розповсюдження корисних копалин на території України у зв'язку з геологічною будовою.</w:t>
      </w:r>
    </w:p>
    <w:p w:rsidR="005B48E0" w:rsidRPr="008401AE" w:rsidRDefault="005B48E0" w:rsidP="00DE47C3">
      <w:pPr>
        <w:tabs>
          <w:tab w:val="left" w:pos="567"/>
        </w:tabs>
        <w:spacing w:line="276" w:lineRule="auto"/>
        <w:jc w:val="center"/>
        <w:rPr>
          <w:b/>
          <w:shadow/>
          <w:kern w:val="28"/>
          <w:sz w:val="28"/>
          <w:szCs w:val="20"/>
        </w:rPr>
      </w:pPr>
    </w:p>
    <w:p w:rsidR="006201D6" w:rsidRPr="008401AE" w:rsidRDefault="008401AE" w:rsidP="008401AE">
      <w:pPr>
        <w:pStyle w:val="1"/>
        <w:tabs>
          <w:tab w:val="left" w:pos="426"/>
        </w:tabs>
        <w:spacing w:line="276" w:lineRule="auto"/>
        <w:rPr>
          <w:b/>
          <w:caps w:val="0"/>
        </w:rPr>
      </w:pPr>
      <w:bookmarkStart w:id="34" w:name="_Toc220443445"/>
      <w:r>
        <w:rPr>
          <w:b/>
          <w:caps w:val="0"/>
        </w:rPr>
        <w:t>7</w:t>
      </w:r>
      <w:r>
        <w:rPr>
          <w:b/>
          <w:caps w:val="0"/>
        </w:rPr>
        <w:tab/>
        <w:t>Приклад тестових питань для контрольних робіт</w:t>
      </w:r>
      <w:bookmarkEnd w:id="34"/>
    </w:p>
    <w:p w:rsidR="006201D6" w:rsidRDefault="006201D6" w:rsidP="006201D6">
      <w:pPr>
        <w:jc w:val="both"/>
        <w:rPr>
          <w:sz w:val="28"/>
          <w:szCs w:val="28"/>
        </w:rPr>
      </w:pP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1.  Континентальна земна кора складається з таких шарів: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</w:t>
      </w:r>
      <w:proofErr w:type="spellStart"/>
      <w:r w:rsidRPr="008401AE">
        <w:rPr>
          <w:sz w:val="28"/>
          <w:szCs w:val="28"/>
          <w:lang w:eastAsia="en-US"/>
        </w:rPr>
        <w:t>осадово-вулканогеного</w:t>
      </w:r>
      <w:proofErr w:type="spellEnd"/>
      <w:r w:rsidRPr="008401AE">
        <w:rPr>
          <w:sz w:val="28"/>
          <w:szCs w:val="28"/>
          <w:lang w:eastAsia="en-US"/>
        </w:rPr>
        <w:t xml:space="preserve">, гранітно-гнейсового,  базальтового;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б) осадового, гранітного;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в) гранітного, </w:t>
      </w:r>
      <w:proofErr w:type="spellStart"/>
      <w:r w:rsidRPr="008401AE">
        <w:rPr>
          <w:sz w:val="28"/>
          <w:szCs w:val="28"/>
          <w:lang w:eastAsia="en-US"/>
        </w:rPr>
        <w:t>грануліто-базитового</w:t>
      </w:r>
      <w:proofErr w:type="spellEnd"/>
      <w:r w:rsidRPr="008401AE">
        <w:rPr>
          <w:sz w:val="28"/>
          <w:szCs w:val="28"/>
          <w:lang w:eastAsia="en-US"/>
        </w:rPr>
        <w:t xml:space="preserve">. </w:t>
      </w:r>
    </w:p>
    <w:p w:rsidR="008401AE" w:rsidRPr="008401AE" w:rsidRDefault="008401AE" w:rsidP="008401AE">
      <w:pPr>
        <w:spacing w:line="276" w:lineRule="auto"/>
        <w:jc w:val="both"/>
        <w:rPr>
          <w:spacing w:val="3"/>
          <w:sz w:val="28"/>
          <w:szCs w:val="28"/>
          <w:lang w:eastAsia="en-US"/>
        </w:rPr>
      </w:pPr>
      <w:r w:rsidRPr="008401AE">
        <w:rPr>
          <w:spacing w:val="3"/>
          <w:sz w:val="28"/>
          <w:szCs w:val="28"/>
          <w:lang w:eastAsia="en-US"/>
        </w:rPr>
        <w:t>2. Гіпс – це: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</w:t>
      </w:r>
      <w:r w:rsidRPr="008401AE">
        <w:rPr>
          <w:spacing w:val="3"/>
          <w:sz w:val="28"/>
          <w:szCs w:val="28"/>
          <w:lang w:eastAsia="en-US"/>
        </w:rPr>
        <w:t>карбонатний мінерал;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б) </w:t>
      </w:r>
      <w:r w:rsidRPr="008401AE">
        <w:rPr>
          <w:spacing w:val="3"/>
          <w:sz w:val="28"/>
          <w:szCs w:val="28"/>
          <w:lang w:eastAsia="en-US"/>
        </w:rPr>
        <w:t>сульфатний мінерал;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в) </w:t>
      </w:r>
      <w:r w:rsidRPr="008401AE">
        <w:rPr>
          <w:spacing w:val="3"/>
          <w:sz w:val="28"/>
          <w:szCs w:val="28"/>
          <w:lang w:eastAsia="en-US"/>
        </w:rPr>
        <w:t xml:space="preserve">сульфідний мінерал. </w:t>
      </w:r>
    </w:p>
    <w:p w:rsidR="008401AE" w:rsidRPr="008401AE" w:rsidRDefault="008401AE" w:rsidP="008401AE">
      <w:pPr>
        <w:spacing w:line="276" w:lineRule="auto"/>
        <w:jc w:val="both"/>
        <w:rPr>
          <w:spacing w:val="3"/>
          <w:sz w:val="28"/>
          <w:szCs w:val="28"/>
          <w:lang w:eastAsia="en-US"/>
        </w:rPr>
      </w:pPr>
      <w:r w:rsidRPr="008401AE">
        <w:rPr>
          <w:spacing w:val="3"/>
          <w:sz w:val="28"/>
          <w:szCs w:val="28"/>
          <w:lang w:eastAsia="en-US"/>
        </w:rPr>
        <w:t xml:space="preserve">3.  Літосфера і мантія розмежовані: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</w:t>
      </w:r>
      <w:r w:rsidRPr="008401AE">
        <w:rPr>
          <w:spacing w:val="3"/>
          <w:sz w:val="28"/>
          <w:szCs w:val="28"/>
          <w:lang w:eastAsia="en-US"/>
        </w:rPr>
        <w:t xml:space="preserve">розділом </w:t>
      </w:r>
      <w:proofErr w:type="spellStart"/>
      <w:r w:rsidRPr="008401AE">
        <w:rPr>
          <w:spacing w:val="3"/>
          <w:sz w:val="28"/>
          <w:szCs w:val="28"/>
          <w:lang w:eastAsia="en-US"/>
        </w:rPr>
        <w:t>Мохоровичича</w:t>
      </w:r>
      <w:proofErr w:type="spellEnd"/>
      <w:r w:rsidRPr="008401AE">
        <w:rPr>
          <w:spacing w:val="3"/>
          <w:sz w:val="28"/>
          <w:szCs w:val="28"/>
          <w:lang w:eastAsia="en-US"/>
        </w:rPr>
        <w:t xml:space="preserve"> (</w:t>
      </w:r>
      <w:proofErr w:type="spellStart"/>
      <w:r w:rsidRPr="008401AE">
        <w:rPr>
          <w:spacing w:val="3"/>
          <w:sz w:val="28"/>
          <w:szCs w:val="28"/>
          <w:lang w:eastAsia="en-US"/>
        </w:rPr>
        <w:t>Мохо</w:t>
      </w:r>
      <w:proofErr w:type="spellEnd"/>
      <w:r w:rsidRPr="008401AE">
        <w:rPr>
          <w:spacing w:val="3"/>
          <w:sz w:val="28"/>
          <w:szCs w:val="28"/>
          <w:lang w:eastAsia="en-US"/>
        </w:rPr>
        <w:t>);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б) </w:t>
      </w:r>
      <w:r w:rsidRPr="008401AE">
        <w:rPr>
          <w:spacing w:val="3"/>
          <w:sz w:val="28"/>
          <w:szCs w:val="28"/>
          <w:lang w:eastAsia="en-US"/>
        </w:rPr>
        <w:t>розділом Конрада;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в) </w:t>
      </w:r>
      <w:r w:rsidRPr="008401AE">
        <w:rPr>
          <w:spacing w:val="3"/>
          <w:sz w:val="28"/>
          <w:szCs w:val="28"/>
          <w:lang w:eastAsia="en-US"/>
        </w:rPr>
        <w:t xml:space="preserve">розділом Гібсона. </w:t>
      </w:r>
    </w:p>
    <w:p w:rsidR="008401AE" w:rsidRPr="008401AE" w:rsidRDefault="008401AE" w:rsidP="008401AE">
      <w:pPr>
        <w:spacing w:line="276" w:lineRule="auto"/>
        <w:jc w:val="both"/>
        <w:rPr>
          <w:spacing w:val="3"/>
          <w:sz w:val="28"/>
          <w:szCs w:val="28"/>
          <w:lang w:eastAsia="en-US"/>
        </w:rPr>
      </w:pPr>
      <w:r w:rsidRPr="008401AE">
        <w:rPr>
          <w:spacing w:val="3"/>
          <w:sz w:val="28"/>
          <w:szCs w:val="28"/>
          <w:lang w:eastAsia="en-US"/>
        </w:rPr>
        <w:t xml:space="preserve">4. До внутрішніх </w:t>
      </w:r>
      <w:proofErr w:type="spellStart"/>
      <w:r w:rsidRPr="008401AE">
        <w:rPr>
          <w:spacing w:val="3"/>
          <w:sz w:val="28"/>
          <w:szCs w:val="28"/>
          <w:lang w:eastAsia="en-US"/>
        </w:rPr>
        <w:t>геосфер</w:t>
      </w:r>
      <w:proofErr w:type="spellEnd"/>
      <w:r w:rsidRPr="008401AE">
        <w:rPr>
          <w:spacing w:val="3"/>
          <w:sz w:val="28"/>
          <w:szCs w:val="28"/>
          <w:lang w:eastAsia="en-US"/>
        </w:rPr>
        <w:t xml:space="preserve"> не відноситься: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</w:t>
      </w:r>
      <w:proofErr w:type="spellStart"/>
      <w:r w:rsidRPr="008401AE">
        <w:rPr>
          <w:spacing w:val="3"/>
          <w:sz w:val="28"/>
          <w:szCs w:val="28"/>
          <w:lang w:eastAsia="en-US"/>
        </w:rPr>
        <w:t>геоморфосфера</w:t>
      </w:r>
      <w:proofErr w:type="spellEnd"/>
      <w:r w:rsidRPr="008401AE">
        <w:rPr>
          <w:spacing w:val="3"/>
          <w:sz w:val="28"/>
          <w:szCs w:val="28"/>
          <w:lang w:eastAsia="en-US"/>
        </w:rPr>
        <w:t>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б) </w:t>
      </w:r>
      <w:r w:rsidRPr="008401AE">
        <w:rPr>
          <w:spacing w:val="3"/>
          <w:sz w:val="28"/>
          <w:szCs w:val="28"/>
          <w:lang w:eastAsia="en-US"/>
        </w:rPr>
        <w:t>мантія;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в) </w:t>
      </w:r>
      <w:r w:rsidRPr="008401AE">
        <w:rPr>
          <w:spacing w:val="3"/>
          <w:sz w:val="28"/>
          <w:szCs w:val="28"/>
          <w:lang w:eastAsia="en-US"/>
        </w:rPr>
        <w:t xml:space="preserve">літосфера. </w:t>
      </w:r>
    </w:p>
    <w:p w:rsidR="008401AE" w:rsidRPr="008401AE" w:rsidRDefault="008401AE" w:rsidP="008401AE">
      <w:pPr>
        <w:spacing w:line="276" w:lineRule="auto"/>
        <w:jc w:val="both"/>
        <w:rPr>
          <w:spacing w:val="3"/>
          <w:sz w:val="28"/>
          <w:szCs w:val="28"/>
          <w:lang w:eastAsia="en-US"/>
        </w:rPr>
      </w:pPr>
      <w:r w:rsidRPr="008401AE">
        <w:rPr>
          <w:spacing w:val="3"/>
          <w:sz w:val="28"/>
          <w:szCs w:val="28"/>
          <w:lang w:eastAsia="en-US"/>
        </w:rPr>
        <w:t>5. До планет земної групи не відноситься: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</w:t>
      </w:r>
      <w:r w:rsidRPr="008401AE">
        <w:rPr>
          <w:spacing w:val="3"/>
          <w:sz w:val="28"/>
          <w:szCs w:val="28"/>
          <w:lang w:eastAsia="en-US"/>
        </w:rPr>
        <w:t>Меркурій;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б) </w:t>
      </w:r>
      <w:r w:rsidRPr="008401AE">
        <w:rPr>
          <w:spacing w:val="3"/>
          <w:sz w:val="28"/>
          <w:szCs w:val="28"/>
          <w:lang w:eastAsia="en-US"/>
        </w:rPr>
        <w:t>Плутон;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в) </w:t>
      </w:r>
      <w:r w:rsidRPr="008401AE">
        <w:rPr>
          <w:spacing w:val="3"/>
          <w:sz w:val="28"/>
          <w:szCs w:val="28"/>
          <w:lang w:eastAsia="en-US"/>
        </w:rPr>
        <w:t xml:space="preserve">Марс. </w:t>
      </w:r>
    </w:p>
    <w:p w:rsidR="008401AE" w:rsidRPr="008401AE" w:rsidRDefault="008401AE" w:rsidP="008401AE">
      <w:pPr>
        <w:spacing w:line="276" w:lineRule="auto"/>
        <w:jc w:val="both"/>
        <w:rPr>
          <w:spacing w:val="3"/>
          <w:sz w:val="28"/>
          <w:szCs w:val="28"/>
          <w:lang w:eastAsia="en-US"/>
        </w:rPr>
      </w:pPr>
      <w:r w:rsidRPr="008401AE">
        <w:rPr>
          <w:spacing w:val="3"/>
          <w:sz w:val="28"/>
          <w:szCs w:val="28"/>
          <w:lang w:eastAsia="en-US"/>
        </w:rPr>
        <w:t>6. Математичною моделлю земної кулі вважається: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</w:t>
      </w:r>
      <w:r w:rsidRPr="008401AE">
        <w:rPr>
          <w:spacing w:val="3"/>
          <w:sz w:val="28"/>
          <w:szCs w:val="28"/>
          <w:lang w:eastAsia="en-US"/>
        </w:rPr>
        <w:t>геоїд;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pacing w:val="3"/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б) </w:t>
      </w:r>
      <w:r w:rsidRPr="008401AE">
        <w:rPr>
          <w:spacing w:val="3"/>
          <w:sz w:val="28"/>
          <w:szCs w:val="28"/>
          <w:lang w:eastAsia="en-US"/>
        </w:rPr>
        <w:t>куля;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в) </w:t>
      </w:r>
      <w:proofErr w:type="spellStart"/>
      <w:r w:rsidRPr="008401AE">
        <w:rPr>
          <w:sz w:val="28"/>
          <w:szCs w:val="28"/>
          <w:lang w:eastAsia="en-US"/>
        </w:rPr>
        <w:t>трьохвісний</w:t>
      </w:r>
      <w:proofErr w:type="spellEnd"/>
      <w:r w:rsidRPr="008401AE">
        <w:rPr>
          <w:sz w:val="28"/>
          <w:szCs w:val="28"/>
          <w:lang w:eastAsia="en-US"/>
        </w:rPr>
        <w:t xml:space="preserve"> еліпсоїд.</w:t>
      </w: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7. Зростання температури на одиницю глибини називається: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а) геотермічним градієнтом;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lastRenderedPageBreak/>
        <w:t>б) геотермічним режимом;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в) геотермічною сходинкою.</w:t>
      </w: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8. Найбільш низькі значення геотермічного градієнта характерні для: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континентальних </w:t>
      </w:r>
      <w:proofErr w:type="spellStart"/>
      <w:r w:rsidRPr="008401AE">
        <w:rPr>
          <w:sz w:val="28"/>
          <w:szCs w:val="28"/>
          <w:lang w:eastAsia="en-US"/>
        </w:rPr>
        <w:t>рифтів</w:t>
      </w:r>
      <w:proofErr w:type="spellEnd"/>
      <w:r w:rsidRPr="008401AE">
        <w:rPr>
          <w:sz w:val="28"/>
          <w:szCs w:val="28"/>
          <w:lang w:eastAsia="en-US"/>
        </w:rPr>
        <w:t>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б) кристалічних щитів континентальних платформ;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в) в зонах </w:t>
      </w:r>
      <w:proofErr w:type="spellStart"/>
      <w:r w:rsidRPr="008401AE">
        <w:rPr>
          <w:sz w:val="28"/>
          <w:szCs w:val="28"/>
          <w:lang w:eastAsia="en-US"/>
        </w:rPr>
        <w:t>спредингу</w:t>
      </w:r>
      <w:proofErr w:type="spellEnd"/>
      <w:r w:rsidRPr="008401AE">
        <w:rPr>
          <w:sz w:val="28"/>
          <w:szCs w:val="28"/>
          <w:lang w:eastAsia="en-US"/>
        </w:rPr>
        <w:t xml:space="preserve"> серединно-океанічних хребтів.</w:t>
      </w: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9. Неоднорідність земної кулі була встановлена за допомогою: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а) буріння свердловин;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б) геологічного картування;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в) сейсмічних методів.</w:t>
      </w: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10. Астеносфера розташована у: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ніжній мантії;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б) літосфері;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в) верхній мантії.</w:t>
      </w: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11. Природні хімічні сполуки, що входять до складу земної кори та однорідні за своєю фізичною будовою та хімічним складом, –  це: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гірські породи;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б) мінерали;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в) корисні копалини. </w:t>
      </w: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12.  Найбільша щільність характерна для наступного шару  Землі: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літосфери;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highlight w:val="yellow"/>
          <w:lang w:eastAsia="en-US"/>
        </w:rPr>
      </w:pPr>
      <w:r w:rsidRPr="008401AE">
        <w:rPr>
          <w:sz w:val="28"/>
          <w:szCs w:val="28"/>
          <w:lang w:eastAsia="en-US"/>
        </w:rPr>
        <w:t xml:space="preserve">б) мантії;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в) ядра</w:t>
      </w:r>
      <w:r w:rsidRPr="008401AE">
        <w:rPr>
          <w:sz w:val="28"/>
          <w:szCs w:val="28"/>
          <w:shd w:val="clear" w:color="auto" w:fill="FFFFFF"/>
          <w:lang w:eastAsia="en-US"/>
        </w:rPr>
        <w:t xml:space="preserve">. </w:t>
      </w: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13. Розділ геології, предметом якого є вивчення структури (будови) твердої оболонки Землі,  – це: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тектоніка;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б) геохімія;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в) геофізика. </w:t>
      </w: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14. Середній вміст хімічних елементів в земній корі – це: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регіональний фон; 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б) гранично допустима концентрація;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в) </w:t>
      </w:r>
      <w:proofErr w:type="spellStart"/>
      <w:r w:rsidRPr="008401AE">
        <w:rPr>
          <w:sz w:val="28"/>
          <w:szCs w:val="28"/>
          <w:lang w:eastAsia="en-US"/>
        </w:rPr>
        <w:t>кларк</w:t>
      </w:r>
      <w:proofErr w:type="spellEnd"/>
      <w:r w:rsidRPr="008401AE">
        <w:rPr>
          <w:sz w:val="28"/>
          <w:szCs w:val="28"/>
          <w:lang w:eastAsia="en-US"/>
        </w:rPr>
        <w:t xml:space="preserve">.   </w:t>
      </w:r>
    </w:p>
    <w:p w:rsidR="008401AE" w:rsidRPr="008401AE" w:rsidRDefault="008401AE" w:rsidP="008401AE">
      <w:pPr>
        <w:spacing w:line="276" w:lineRule="auto"/>
        <w:ind w:left="720" w:hanging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15. Принцип, який базується на тому, що сучасні геологічні сили аналогічно діяли в геологічному минулому, – це: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а) принцип історизму;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б) принцип актуалізму; </w:t>
      </w:r>
    </w:p>
    <w:p w:rsid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в) принцип еволюціонізму.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lastRenderedPageBreak/>
        <w:t>16. Максимальне значення сили тяжіння спостерігається: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а) на поверхні Землі;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б) на границі зовнішнього та внутрішнього ядра;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в) в основі нижньої мантії.</w:t>
      </w: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17. Лінії, що з’єднують точки з однаковим магнітним схиленням називаються: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а) ізогонами;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б) </w:t>
      </w:r>
      <w:proofErr w:type="spellStart"/>
      <w:r w:rsidRPr="008401AE">
        <w:rPr>
          <w:sz w:val="28"/>
          <w:szCs w:val="28"/>
          <w:lang w:eastAsia="en-US"/>
        </w:rPr>
        <w:t>ізоконцентратами</w:t>
      </w:r>
      <w:proofErr w:type="spellEnd"/>
      <w:r w:rsidRPr="008401AE">
        <w:rPr>
          <w:sz w:val="28"/>
          <w:szCs w:val="28"/>
          <w:lang w:eastAsia="en-US"/>
        </w:rPr>
        <w:t>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в) горизонталями.</w:t>
      </w: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18. Двоповерхову будову мають: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а) </w:t>
      </w:r>
      <w:proofErr w:type="spellStart"/>
      <w:r w:rsidRPr="008401AE">
        <w:rPr>
          <w:sz w:val="28"/>
          <w:szCs w:val="28"/>
          <w:lang w:eastAsia="en-US"/>
        </w:rPr>
        <w:t>геосинлиналі</w:t>
      </w:r>
      <w:proofErr w:type="spellEnd"/>
      <w:r w:rsidRPr="008401AE">
        <w:rPr>
          <w:sz w:val="28"/>
          <w:szCs w:val="28"/>
          <w:lang w:eastAsia="en-US"/>
        </w:rPr>
        <w:t>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 xml:space="preserve">б) </w:t>
      </w:r>
      <w:proofErr w:type="spellStart"/>
      <w:r w:rsidRPr="008401AE">
        <w:rPr>
          <w:sz w:val="28"/>
          <w:szCs w:val="28"/>
          <w:lang w:eastAsia="en-US"/>
        </w:rPr>
        <w:t>орогенні</w:t>
      </w:r>
      <w:proofErr w:type="spellEnd"/>
      <w:r w:rsidRPr="008401AE">
        <w:rPr>
          <w:sz w:val="28"/>
          <w:szCs w:val="28"/>
          <w:lang w:eastAsia="en-US"/>
        </w:rPr>
        <w:t xml:space="preserve"> пояси;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в) платформи.</w:t>
      </w: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19. До рухливих поясів океанів не відносяться: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а) серединно-океанічні хребти;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б) активні окраїни океанів;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в) таласократони.</w:t>
      </w:r>
    </w:p>
    <w:p w:rsidR="008401AE" w:rsidRPr="008401AE" w:rsidRDefault="008401AE" w:rsidP="008401AE">
      <w:pPr>
        <w:spacing w:line="276" w:lineRule="auto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20. Сучасна класифікація мінералів не базується на: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а) морфології мінералів;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б) хімічному складі мінералів;</w:t>
      </w:r>
    </w:p>
    <w:p w:rsidR="008401AE" w:rsidRPr="008401AE" w:rsidRDefault="008401AE" w:rsidP="008401AE">
      <w:pPr>
        <w:spacing w:line="276" w:lineRule="auto"/>
        <w:ind w:firstLine="720"/>
        <w:jc w:val="both"/>
        <w:rPr>
          <w:sz w:val="28"/>
          <w:szCs w:val="28"/>
          <w:lang w:eastAsia="en-US"/>
        </w:rPr>
      </w:pPr>
      <w:r w:rsidRPr="008401AE">
        <w:rPr>
          <w:sz w:val="28"/>
          <w:szCs w:val="28"/>
          <w:lang w:eastAsia="en-US"/>
        </w:rPr>
        <w:t>в) кристалічній структурі мінералів.</w:t>
      </w:r>
    </w:p>
    <w:p w:rsidR="007E71C0" w:rsidRDefault="007E71C0" w:rsidP="006201D6">
      <w:pPr>
        <w:spacing w:line="276" w:lineRule="auto"/>
        <w:jc w:val="center"/>
        <w:rPr>
          <w:b/>
          <w:caps/>
          <w:sz w:val="28"/>
          <w:szCs w:val="28"/>
          <w:lang w:eastAsia="ar-SA"/>
        </w:rPr>
      </w:pPr>
    </w:p>
    <w:p w:rsidR="008401AE" w:rsidRPr="005160DB" w:rsidRDefault="008401AE" w:rsidP="00567A8E">
      <w:pPr>
        <w:pStyle w:val="1"/>
        <w:tabs>
          <w:tab w:val="left" w:pos="567"/>
        </w:tabs>
        <w:spacing w:line="276" w:lineRule="auto"/>
        <w:rPr>
          <w:b/>
          <w:caps w:val="0"/>
        </w:rPr>
      </w:pPr>
      <w:r w:rsidRPr="005160DB">
        <w:rPr>
          <w:b/>
          <w:caps w:val="0"/>
        </w:rPr>
        <w:t>8</w:t>
      </w:r>
      <w:r w:rsidRPr="005160DB">
        <w:rPr>
          <w:b/>
          <w:caps w:val="0"/>
        </w:rPr>
        <w:tab/>
        <w:t>Навчально-методичні матеріали з дисципліни</w:t>
      </w:r>
    </w:p>
    <w:p w:rsidR="008401AE" w:rsidRPr="008401AE" w:rsidRDefault="008401AE" w:rsidP="008401AE">
      <w:pPr>
        <w:spacing w:line="276" w:lineRule="auto"/>
        <w:jc w:val="center"/>
        <w:rPr>
          <w:b/>
          <w:sz w:val="28"/>
          <w:szCs w:val="28"/>
        </w:rPr>
      </w:pPr>
    </w:p>
    <w:p w:rsidR="0032537B" w:rsidRPr="0032537B" w:rsidRDefault="0032537B" w:rsidP="0032537B">
      <w:pPr>
        <w:pStyle w:val="a4"/>
        <w:numPr>
          <w:ilvl w:val="0"/>
          <w:numId w:val="34"/>
        </w:numPr>
        <w:tabs>
          <w:tab w:val="clear" w:pos="360"/>
          <w:tab w:val="num" w:pos="-3510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 w:rsidRPr="0032537B">
        <w:rPr>
          <w:sz w:val="28"/>
          <w:szCs w:val="28"/>
          <w:lang w:val="uk-UA"/>
        </w:rPr>
        <w:t xml:space="preserve">Геологія з основами геоморфології: Підручник для студентів екологічних і географічних спеціальностей вищих навчальних закладів / Г.І. </w:t>
      </w:r>
      <w:proofErr w:type="spellStart"/>
      <w:r w:rsidRPr="0032537B">
        <w:rPr>
          <w:sz w:val="28"/>
          <w:szCs w:val="28"/>
          <w:lang w:val="uk-UA"/>
        </w:rPr>
        <w:t>Рудько</w:t>
      </w:r>
      <w:proofErr w:type="spellEnd"/>
      <w:r w:rsidRPr="0032537B">
        <w:rPr>
          <w:sz w:val="28"/>
          <w:szCs w:val="28"/>
          <w:lang w:val="uk-UA"/>
        </w:rPr>
        <w:t xml:space="preserve"> та ін. Чернівці: </w:t>
      </w:r>
      <w:proofErr w:type="spellStart"/>
      <w:r w:rsidRPr="0032537B">
        <w:rPr>
          <w:sz w:val="28"/>
          <w:szCs w:val="28"/>
          <w:lang w:val="uk-UA"/>
        </w:rPr>
        <w:t>Букрек</w:t>
      </w:r>
      <w:proofErr w:type="spellEnd"/>
      <w:r w:rsidRPr="0032537B">
        <w:rPr>
          <w:sz w:val="28"/>
          <w:szCs w:val="28"/>
          <w:lang w:val="uk-UA"/>
        </w:rPr>
        <w:t>, 2010. 400 с.</w:t>
      </w:r>
    </w:p>
    <w:p w:rsidR="0032537B" w:rsidRPr="0032537B" w:rsidRDefault="0032537B" w:rsidP="0032537B">
      <w:pPr>
        <w:pStyle w:val="a4"/>
        <w:numPr>
          <w:ilvl w:val="0"/>
          <w:numId w:val="34"/>
        </w:numPr>
        <w:tabs>
          <w:tab w:val="clear" w:pos="360"/>
          <w:tab w:val="num" w:pos="-3510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 w:rsidRPr="0032537B">
        <w:rPr>
          <w:sz w:val="28"/>
          <w:szCs w:val="28"/>
          <w:lang w:val="uk-UA"/>
        </w:rPr>
        <w:t xml:space="preserve">Тихоненко Д.Г., Дегтярьов В.В.,  </w:t>
      </w:r>
      <w:proofErr w:type="spellStart"/>
      <w:r w:rsidRPr="0032537B">
        <w:rPr>
          <w:sz w:val="28"/>
          <w:szCs w:val="28"/>
          <w:lang w:val="uk-UA"/>
        </w:rPr>
        <w:t>Щуковський</w:t>
      </w:r>
      <w:proofErr w:type="spellEnd"/>
      <w:r w:rsidRPr="0032537B">
        <w:rPr>
          <w:sz w:val="28"/>
          <w:szCs w:val="28"/>
          <w:lang w:val="uk-UA"/>
        </w:rPr>
        <w:t xml:space="preserve"> М.А. Геологія з основами геоморфології: </w:t>
      </w:r>
      <w:proofErr w:type="spellStart"/>
      <w:r w:rsidRPr="0032537B">
        <w:rPr>
          <w:sz w:val="28"/>
          <w:szCs w:val="28"/>
          <w:lang w:val="uk-UA"/>
        </w:rPr>
        <w:t>Навч</w:t>
      </w:r>
      <w:proofErr w:type="spellEnd"/>
      <w:r w:rsidRPr="0032537B">
        <w:rPr>
          <w:sz w:val="28"/>
          <w:szCs w:val="28"/>
          <w:lang w:val="uk-UA"/>
        </w:rPr>
        <w:t xml:space="preserve">. посібник. К.: Вища освіта, 2003. 287 с. </w:t>
      </w:r>
    </w:p>
    <w:p w:rsidR="0032537B" w:rsidRPr="0032537B" w:rsidRDefault="0032537B" w:rsidP="0032537B">
      <w:pPr>
        <w:pStyle w:val="a4"/>
        <w:numPr>
          <w:ilvl w:val="0"/>
          <w:numId w:val="34"/>
        </w:numPr>
        <w:tabs>
          <w:tab w:val="clear" w:pos="360"/>
          <w:tab w:val="num" w:pos="-3510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 w:rsidRPr="0032537B">
        <w:rPr>
          <w:sz w:val="28"/>
          <w:szCs w:val="28"/>
          <w:lang w:val="uk-UA"/>
        </w:rPr>
        <w:t>Свинко Й.М. Сивий М.Я. Геологія: Підручник. К.: Либідь, 2003. 480 с.</w:t>
      </w:r>
    </w:p>
    <w:p w:rsidR="0032537B" w:rsidRPr="0032537B" w:rsidRDefault="0032537B" w:rsidP="0032537B">
      <w:pPr>
        <w:pStyle w:val="a4"/>
        <w:numPr>
          <w:ilvl w:val="0"/>
          <w:numId w:val="34"/>
        </w:numPr>
        <w:tabs>
          <w:tab w:val="clear" w:pos="360"/>
          <w:tab w:val="num" w:pos="-3510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 w:rsidRPr="0032537B">
        <w:rPr>
          <w:sz w:val="28"/>
          <w:szCs w:val="28"/>
          <w:lang w:val="uk-UA"/>
        </w:rPr>
        <w:t>Сивий М.Я. Свинко Й.М. Геологія. Практикум: Навчальний посібник. К.: Либідь, 2006.  248 с.</w:t>
      </w:r>
    </w:p>
    <w:p w:rsidR="0032537B" w:rsidRPr="0032537B" w:rsidRDefault="0032537B" w:rsidP="0032537B">
      <w:pPr>
        <w:pStyle w:val="a4"/>
        <w:numPr>
          <w:ilvl w:val="0"/>
          <w:numId w:val="34"/>
        </w:numPr>
        <w:tabs>
          <w:tab w:val="clear" w:pos="360"/>
          <w:tab w:val="num" w:pos="-3510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 w:rsidRPr="0032537B">
        <w:rPr>
          <w:sz w:val="28"/>
          <w:szCs w:val="28"/>
          <w:lang w:val="uk-UA"/>
        </w:rPr>
        <w:t xml:space="preserve">Стецюк В.В., Ковальчук І.П. Основи геоморфології: </w:t>
      </w:r>
      <w:proofErr w:type="spellStart"/>
      <w:r w:rsidRPr="0032537B">
        <w:rPr>
          <w:sz w:val="28"/>
          <w:szCs w:val="28"/>
          <w:lang w:val="uk-UA"/>
        </w:rPr>
        <w:t>Навч</w:t>
      </w:r>
      <w:proofErr w:type="spellEnd"/>
      <w:r w:rsidRPr="0032537B">
        <w:rPr>
          <w:sz w:val="28"/>
          <w:szCs w:val="28"/>
          <w:lang w:val="uk-UA"/>
        </w:rPr>
        <w:t xml:space="preserve">. </w:t>
      </w:r>
      <w:proofErr w:type="spellStart"/>
      <w:r w:rsidRPr="0032537B">
        <w:rPr>
          <w:sz w:val="28"/>
          <w:szCs w:val="28"/>
          <w:lang w:val="uk-UA"/>
        </w:rPr>
        <w:t>посіб</w:t>
      </w:r>
      <w:proofErr w:type="spellEnd"/>
      <w:r w:rsidRPr="0032537B">
        <w:rPr>
          <w:sz w:val="28"/>
          <w:szCs w:val="28"/>
          <w:lang w:val="uk-UA"/>
        </w:rPr>
        <w:t xml:space="preserve">. / За ред. О.М. Маринина. К.: Вища </w:t>
      </w:r>
      <w:proofErr w:type="spellStart"/>
      <w:r w:rsidRPr="0032537B">
        <w:rPr>
          <w:sz w:val="28"/>
          <w:szCs w:val="28"/>
          <w:lang w:val="uk-UA"/>
        </w:rPr>
        <w:t>шк</w:t>
      </w:r>
      <w:proofErr w:type="spellEnd"/>
      <w:r w:rsidRPr="0032537B">
        <w:rPr>
          <w:sz w:val="28"/>
          <w:szCs w:val="28"/>
          <w:lang w:val="uk-UA"/>
        </w:rPr>
        <w:t xml:space="preserve">., 2005. 495 с. </w:t>
      </w:r>
    </w:p>
    <w:p w:rsidR="0032537B" w:rsidRPr="0032537B" w:rsidRDefault="0032537B" w:rsidP="0032537B">
      <w:pPr>
        <w:pStyle w:val="a4"/>
        <w:numPr>
          <w:ilvl w:val="0"/>
          <w:numId w:val="34"/>
        </w:numPr>
        <w:tabs>
          <w:tab w:val="clear" w:pos="360"/>
          <w:tab w:val="num" w:pos="-3510"/>
          <w:tab w:val="left" w:pos="426"/>
        </w:tabs>
        <w:spacing w:line="276" w:lineRule="auto"/>
        <w:jc w:val="both"/>
        <w:rPr>
          <w:rStyle w:val="ad"/>
          <w:sz w:val="28"/>
          <w:szCs w:val="28"/>
          <w:lang w:val="uk-UA"/>
        </w:rPr>
      </w:pPr>
      <w:r w:rsidRPr="0032537B">
        <w:rPr>
          <w:sz w:val="28"/>
          <w:szCs w:val="28"/>
          <w:lang w:val="uk-UA"/>
        </w:rPr>
        <w:t xml:space="preserve"> Михайлов В.А. Основи геотектоніки: Навчальний посібник. К.: </w:t>
      </w:r>
      <w:proofErr w:type="spellStart"/>
      <w:r w:rsidRPr="0032537B">
        <w:rPr>
          <w:sz w:val="28"/>
          <w:szCs w:val="28"/>
          <w:lang w:val="uk-UA"/>
        </w:rPr>
        <w:t>Видавничо</w:t>
      </w:r>
      <w:proofErr w:type="spellEnd"/>
      <w:r w:rsidRPr="0032537B">
        <w:rPr>
          <w:sz w:val="28"/>
          <w:szCs w:val="28"/>
          <w:lang w:val="uk-UA"/>
        </w:rPr>
        <w:t xml:space="preserve">-поліграфічний «Київський університет», 2002 р. 168 с. URL: </w:t>
      </w:r>
      <w:hyperlink w:history="1">
        <w:r w:rsidRPr="0032537B">
          <w:rPr>
            <w:rStyle w:val="ad"/>
            <w:sz w:val="28"/>
            <w:szCs w:val="28"/>
            <w:lang w:val="uk-UA"/>
          </w:rPr>
          <w:t>http://www. geol.univ.kiev.ua/</w:t>
        </w:r>
        <w:proofErr w:type="spellStart"/>
        <w:r w:rsidRPr="0032537B">
          <w:rPr>
            <w:rStyle w:val="ad"/>
            <w:sz w:val="28"/>
            <w:szCs w:val="28"/>
            <w:lang w:val="uk-UA"/>
          </w:rPr>
          <w:t>lib</w:t>
        </w:r>
        <w:proofErr w:type="spellEnd"/>
        <w:r w:rsidRPr="0032537B">
          <w:rPr>
            <w:rStyle w:val="ad"/>
            <w:sz w:val="28"/>
            <w:szCs w:val="28"/>
            <w:lang w:val="uk-UA"/>
          </w:rPr>
          <w:t>/geotectonics.pdf</w:t>
        </w:r>
      </w:hyperlink>
      <w:r w:rsidRPr="0032537B">
        <w:rPr>
          <w:rStyle w:val="ad"/>
          <w:sz w:val="28"/>
          <w:szCs w:val="28"/>
          <w:lang w:val="uk-UA"/>
        </w:rPr>
        <w:t>.</w:t>
      </w:r>
    </w:p>
    <w:p w:rsidR="0032537B" w:rsidRPr="0032537B" w:rsidRDefault="0032537B" w:rsidP="0032537B">
      <w:pPr>
        <w:pStyle w:val="a4"/>
        <w:numPr>
          <w:ilvl w:val="0"/>
          <w:numId w:val="34"/>
        </w:numPr>
        <w:tabs>
          <w:tab w:val="clear" w:pos="360"/>
          <w:tab w:val="num" w:pos="-3510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proofErr w:type="spellStart"/>
      <w:r w:rsidRPr="0032537B">
        <w:rPr>
          <w:sz w:val="28"/>
          <w:szCs w:val="28"/>
          <w:lang w:val="uk-UA"/>
        </w:rPr>
        <w:lastRenderedPageBreak/>
        <w:t>Лещух</w:t>
      </w:r>
      <w:proofErr w:type="spellEnd"/>
      <w:r w:rsidRPr="0032537B">
        <w:rPr>
          <w:sz w:val="28"/>
          <w:szCs w:val="28"/>
          <w:lang w:val="uk-UA"/>
        </w:rPr>
        <w:t xml:space="preserve"> Р.Й., </w:t>
      </w:r>
      <w:proofErr w:type="spellStart"/>
      <w:r w:rsidRPr="0032537B">
        <w:rPr>
          <w:sz w:val="28"/>
          <w:szCs w:val="28"/>
          <w:lang w:val="uk-UA"/>
        </w:rPr>
        <w:t>Іваніна</w:t>
      </w:r>
      <w:proofErr w:type="spellEnd"/>
      <w:r w:rsidRPr="0032537B">
        <w:rPr>
          <w:sz w:val="28"/>
          <w:szCs w:val="28"/>
          <w:lang w:val="uk-UA"/>
        </w:rPr>
        <w:t xml:space="preserve"> А.В. Стратиграфія: Навчально-методичний посібник. Львів: Видавничий центр ЛНУ ім. Івана Франка, 2002. URL: </w:t>
      </w:r>
      <w:hyperlink w:history="1">
        <w:r w:rsidRPr="0032537B">
          <w:rPr>
            <w:rStyle w:val="ad"/>
            <w:sz w:val="28"/>
            <w:szCs w:val="28"/>
            <w:lang w:val="uk-UA"/>
          </w:rPr>
          <w:t>http://old.geology. lnu.edu.ua/HIST_GEO/E-</w:t>
        </w:r>
        <w:proofErr w:type="spellStart"/>
        <w:r w:rsidRPr="0032537B">
          <w:rPr>
            <w:rStyle w:val="ad"/>
            <w:sz w:val="28"/>
            <w:szCs w:val="28"/>
            <w:lang w:val="uk-UA"/>
          </w:rPr>
          <w:t>books</w:t>
        </w:r>
        <w:proofErr w:type="spellEnd"/>
        <w:r w:rsidRPr="0032537B">
          <w:rPr>
            <w:rStyle w:val="ad"/>
            <w:sz w:val="28"/>
            <w:szCs w:val="28"/>
            <w:lang w:val="uk-UA"/>
          </w:rPr>
          <w:t>/</w:t>
        </w:r>
        <w:proofErr w:type="spellStart"/>
        <w:r w:rsidRPr="0032537B">
          <w:rPr>
            <w:rStyle w:val="ad"/>
            <w:sz w:val="28"/>
            <w:szCs w:val="28"/>
            <w:lang w:val="uk-UA"/>
          </w:rPr>
          <w:t>Zip_pdf</w:t>
        </w:r>
        <w:proofErr w:type="spellEnd"/>
        <w:r w:rsidRPr="0032537B">
          <w:rPr>
            <w:rStyle w:val="ad"/>
            <w:sz w:val="28"/>
            <w:szCs w:val="28"/>
            <w:lang w:val="uk-UA"/>
          </w:rPr>
          <w:t>/Stratygraphy-Leshchukh.pdf</w:t>
        </w:r>
      </w:hyperlink>
      <w:r w:rsidRPr="0032537B">
        <w:rPr>
          <w:sz w:val="28"/>
          <w:szCs w:val="28"/>
          <w:lang w:val="uk-UA"/>
        </w:rPr>
        <w:t>.</w:t>
      </w:r>
    </w:p>
    <w:p w:rsidR="0032537B" w:rsidRPr="0032537B" w:rsidRDefault="0032537B" w:rsidP="0032537B">
      <w:pPr>
        <w:pStyle w:val="a4"/>
        <w:numPr>
          <w:ilvl w:val="0"/>
          <w:numId w:val="34"/>
        </w:numPr>
        <w:shd w:val="clear" w:color="auto" w:fill="FFFFFF"/>
        <w:tabs>
          <w:tab w:val="clear" w:pos="360"/>
          <w:tab w:val="num" w:pos="-3510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 w:rsidRPr="0032537B">
        <w:rPr>
          <w:sz w:val="28"/>
          <w:szCs w:val="28"/>
          <w:lang w:val="uk-UA"/>
        </w:rPr>
        <w:t xml:space="preserve">Стратиграфічний кодекс України / Відп. ред. П.Ф. </w:t>
      </w:r>
      <w:proofErr w:type="spellStart"/>
      <w:r w:rsidRPr="0032537B">
        <w:rPr>
          <w:sz w:val="28"/>
          <w:szCs w:val="28"/>
          <w:lang w:val="uk-UA"/>
        </w:rPr>
        <w:t>Гожик</w:t>
      </w:r>
      <w:proofErr w:type="spellEnd"/>
      <w:r w:rsidRPr="0032537B">
        <w:rPr>
          <w:sz w:val="28"/>
          <w:szCs w:val="28"/>
          <w:lang w:val="uk-UA"/>
        </w:rPr>
        <w:t>. 2-е вид. К., 2012. 66 с.</w:t>
      </w:r>
    </w:p>
    <w:p w:rsidR="0032537B" w:rsidRPr="0032537B" w:rsidRDefault="0032537B" w:rsidP="0032537B">
      <w:pPr>
        <w:pStyle w:val="a4"/>
        <w:numPr>
          <w:ilvl w:val="0"/>
          <w:numId w:val="34"/>
        </w:numPr>
        <w:shd w:val="clear" w:color="auto" w:fill="FFFFFF"/>
        <w:tabs>
          <w:tab w:val="clear" w:pos="360"/>
          <w:tab w:val="num" w:pos="-3510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proofErr w:type="spellStart"/>
      <w:r w:rsidRPr="0032537B">
        <w:rPr>
          <w:sz w:val="28"/>
          <w:szCs w:val="28"/>
          <w:lang w:val="uk-UA"/>
        </w:rPr>
        <w:t>Паранько</w:t>
      </w:r>
      <w:proofErr w:type="spellEnd"/>
      <w:r w:rsidRPr="0032537B">
        <w:rPr>
          <w:sz w:val="28"/>
          <w:szCs w:val="28"/>
          <w:lang w:val="uk-UA"/>
        </w:rPr>
        <w:t xml:space="preserve"> І.С. </w:t>
      </w:r>
      <w:proofErr w:type="spellStart"/>
      <w:r w:rsidRPr="0032537B">
        <w:rPr>
          <w:sz w:val="28"/>
          <w:szCs w:val="28"/>
          <w:lang w:val="uk-UA"/>
        </w:rPr>
        <w:t>Сіворонов</w:t>
      </w:r>
      <w:proofErr w:type="spellEnd"/>
      <w:r w:rsidRPr="0032537B">
        <w:rPr>
          <w:sz w:val="28"/>
          <w:szCs w:val="28"/>
          <w:lang w:val="uk-UA"/>
        </w:rPr>
        <w:t xml:space="preserve"> А.О. Геологічна історія території України: </w:t>
      </w:r>
      <w:proofErr w:type="spellStart"/>
      <w:r w:rsidRPr="0032537B">
        <w:rPr>
          <w:sz w:val="28"/>
          <w:szCs w:val="28"/>
          <w:lang w:val="uk-UA"/>
        </w:rPr>
        <w:t>навч</w:t>
      </w:r>
      <w:proofErr w:type="spellEnd"/>
      <w:r w:rsidRPr="0032537B">
        <w:rPr>
          <w:sz w:val="28"/>
          <w:szCs w:val="28"/>
          <w:lang w:val="uk-UA"/>
        </w:rPr>
        <w:t>. посібник. Львів: ЗУКЦ, 2008. 139 с.</w:t>
      </w:r>
    </w:p>
    <w:p w:rsidR="0032537B" w:rsidRPr="0032537B" w:rsidRDefault="0032537B" w:rsidP="0032537B">
      <w:pPr>
        <w:pStyle w:val="a4"/>
        <w:numPr>
          <w:ilvl w:val="0"/>
          <w:numId w:val="34"/>
        </w:numPr>
        <w:shd w:val="clear" w:color="auto" w:fill="FFFFFF"/>
        <w:tabs>
          <w:tab w:val="clear" w:pos="360"/>
          <w:tab w:val="num" w:pos="-3510"/>
          <w:tab w:val="left" w:pos="187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 w:rsidRPr="0032537B">
        <w:rPr>
          <w:sz w:val="28"/>
          <w:szCs w:val="28"/>
          <w:lang w:val="uk-UA"/>
        </w:rPr>
        <w:t>Екологічна геологія: підручник. / За ред. д.г.-</w:t>
      </w:r>
      <w:proofErr w:type="spellStart"/>
      <w:r w:rsidRPr="0032537B">
        <w:rPr>
          <w:sz w:val="28"/>
          <w:szCs w:val="28"/>
          <w:lang w:val="uk-UA"/>
        </w:rPr>
        <w:t>м.н</w:t>
      </w:r>
      <w:proofErr w:type="spellEnd"/>
      <w:r w:rsidRPr="0032537B">
        <w:rPr>
          <w:sz w:val="28"/>
          <w:szCs w:val="28"/>
          <w:lang w:val="uk-UA"/>
        </w:rPr>
        <w:t xml:space="preserve">. М.М. </w:t>
      </w:r>
      <w:proofErr w:type="spellStart"/>
      <w:r w:rsidRPr="0032537B">
        <w:rPr>
          <w:sz w:val="28"/>
          <w:szCs w:val="28"/>
          <w:lang w:val="uk-UA"/>
        </w:rPr>
        <w:t>Коржнева</w:t>
      </w:r>
      <w:proofErr w:type="spellEnd"/>
      <w:r w:rsidRPr="0032537B">
        <w:rPr>
          <w:sz w:val="28"/>
          <w:szCs w:val="28"/>
          <w:lang w:val="uk-UA"/>
        </w:rPr>
        <w:t xml:space="preserve">. Київ: ВПЦ „Київський університет”, 2005. 257 с. URL: </w:t>
      </w:r>
      <w:hyperlink r:id="rId12" w:history="1">
        <w:r w:rsidRPr="0032537B">
          <w:rPr>
            <w:rStyle w:val="ad"/>
            <w:sz w:val="28"/>
            <w:szCs w:val="28"/>
            <w:lang w:val="uk-UA"/>
          </w:rPr>
          <w:t>http://www.geol.univ.kiev.ua/lib/eco_geol.pdf</w:t>
        </w:r>
      </w:hyperlink>
      <w:r w:rsidRPr="0032537B">
        <w:rPr>
          <w:sz w:val="28"/>
          <w:szCs w:val="28"/>
          <w:lang w:val="uk-UA"/>
        </w:rPr>
        <w:t>.</w:t>
      </w:r>
    </w:p>
    <w:p w:rsidR="0032537B" w:rsidRPr="0032537B" w:rsidRDefault="0032537B" w:rsidP="0032537B">
      <w:pPr>
        <w:pStyle w:val="a4"/>
        <w:numPr>
          <w:ilvl w:val="0"/>
          <w:numId w:val="34"/>
        </w:numPr>
        <w:shd w:val="clear" w:color="auto" w:fill="FFFFFF"/>
        <w:tabs>
          <w:tab w:val="clear" w:pos="360"/>
          <w:tab w:val="num" w:pos="-3510"/>
          <w:tab w:val="left" w:pos="187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 w:rsidRPr="0032537B">
        <w:rPr>
          <w:sz w:val="28"/>
          <w:szCs w:val="28"/>
          <w:lang w:val="uk-UA"/>
        </w:rPr>
        <w:t xml:space="preserve">Природно-ресурсні основи сталого розвитку. Київ: Вид. КНУ. 2001. 270 с. URL: </w:t>
      </w:r>
      <w:hyperlink r:id="rId13" w:history="1">
        <w:r w:rsidRPr="0032537B">
          <w:rPr>
            <w:rStyle w:val="ad"/>
            <w:sz w:val="28"/>
            <w:szCs w:val="28"/>
            <w:lang w:val="uk-UA"/>
          </w:rPr>
          <w:t>http://www.geol.univ.kiev.ua/lib/prostr.pdf</w:t>
        </w:r>
      </w:hyperlink>
      <w:r w:rsidRPr="0032537B">
        <w:rPr>
          <w:sz w:val="28"/>
          <w:szCs w:val="28"/>
          <w:lang w:val="uk-UA"/>
        </w:rPr>
        <w:t>.</w:t>
      </w:r>
    </w:p>
    <w:p w:rsidR="0032537B" w:rsidRPr="0032537B" w:rsidRDefault="0032537B" w:rsidP="00131DC7">
      <w:pPr>
        <w:pStyle w:val="a4"/>
        <w:numPr>
          <w:ilvl w:val="0"/>
          <w:numId w:val="34"/>
        </w:numPr>
        <w:shd w:val="clear" w:color="auto" w:fill="FFFFFF"/>
        <w:tabs>
          <w:tab w:val="clear" w:pos="360"/>
          <w:tab w:val="num" w:pos="-3510"/>
          <w:tab w:val="left" w:pos="187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 w:rsidRPr="0032537B">
        <w:rPr>
          <w:sz w:val="28"/>
          <w:szCs w:val="28"/>
          <w:lang w:val="uk-UA"/>
        </w:rPr>
        <w:t xml:space="preserve">Вступ до медичної геології у 2-х т. / За ред. Г.І. </w:t>
      </w:r>
      <w:proofErr w:type="spellStart"/>
      <w:r w:rsidRPr="0032537B">
        <w:rPr>
          <w:sz w:val="28"/>
          <w:szCs w:val="28"/>
          <w:lang w:val="uk-UA"/>
        </w:rPr>
        <w:t>Рудька</w:t>
      </w:r>
      <w:proofErr w:type="spellEnd"/>
      <w:r w:rsidRPr="0032537B">
        <w:rPr>
          <w:sz w:val="28"/>
          <w:szCs w:val="28"/>
          <w:lang w:val="uk-UA"/>
        </w:rPr>
        <w:t>, О.М. Адаменка. К. : «</w:t>
      </w:r>
      <w:proofErr w:type="spellStart"/>
      <w:r w:rsidRPr="0032537B">
        <w:rPr>
          <w:sz w:val="28"/>
          <w:szCs w:val="28"/>
          <w:lang w:val="uk-UA"/>
        </w:rPr>
        <w:t>Академпрес</w:t>
      </w:r>
      <w:proofErr w:type="spellEnd"/>
      <w:r w:rsidRPr="0032537B">
        <w:rPr>
          <w:sz w:val="28"/>
          <w:szCs w:val="28"/>
          <w:lang w:val="uk-UA"/>
        </w:rPr>
        <w:t>», 2010. Т. 1. 735 с. Т. 2. 447 с.</w:t>
      </w:r>
    </w:p>
    <w:p w:rsidR="0032537B" w:rsidRDefault="0032537B" w:rsidP="00131DC7">
      <w:pPr>
        <w:pStyle w:val="a4"/>
        <w:numPr>
          <w:ilvl w:val="0"/>
          <w:numId w:val="34"/>
        </w:numPr>
        <w:shd w:val="clear" w:color="auto" w:fill="FFFFFF"/>
        <w:tabs>
          <w:tab w:val="clear" w:pos="360"/>
          <w:tab w:val="num" w:pos="-3510"/>
          <w:tab w:val="left" w:pos="187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 w:rsidRPr="0032537B">
        <w:rPr>
          <w:sz w:val="28"/>
          <w:szCs w:val="28"/>
          <w:lang w:val="uk-UA"/>
        </w:rPr>
        <w:t xml:space="preserve">Методи вимірювання параметрів навколишнього середовища : </w:t>
      </w:r>
      <w:proofErr w:type="spellStart"/>
      <w:r w:rsidRPr="0032537B">
        <w:rPr>
          <w:sz w:val="28"/>
          <w:szCs w:val="28"/>
          <w:lang w:val="uk-UA"/>
        </w:rPr>
        <w:t>підруч</w:t>
      </w:r>
      <w:proofErr w:type="spellEnd"/>
      <w:r w:rsidRPr="0032537B">
        <w:rPr>
          <w:sz w:val="28"/>
          <w:szCs w:val="28"/>
          <w:lang w:val="uk-UA"/>
        </w:rPr>
        <w:t xml:space="preserve">. / Г. І. Гринь, В. І. </w:t>
      </w:r>
      <w:proofErr w:type="spellStart"/>
      <w:r w:rsidRPr="0032537B">
        <w:rPr>
          <w:sz w:val="28"/>
          <w:szCs w:val="28"/>
          <w:lang w:val="uk-UA"/>
        </w:rPr>
        <w:t>Мохонько</w:t>
      </w:r>
      <w:proofErr w:type="spellEnd"/>
      <w:r w:rsidRPr="0032537B">
        <w:rPr>
          <w:sz w:val="28"/>
          <w:szCs w:val="28"/>
          <w:lang w:val="uk-UA"/>
        </w:rPr>
        <w:t xml:space="preserve">, О. В. </w:t>
      </w:r>
      <w:proofErr w:type="spellStart"/>
      <w:r w:rsidRPr="0032537B">
        <w:rPr>
          <w:sz w:val="28"/>
          <w:szCs w:val="28"/>
          <w:lang w:val="uk-UA"/>
        </w:rPr>
        <w:t>Суворін</w:t>
      </w:r>
      <w:proofErr w:type="spellEnd"/>
      <w:r w:rsidRPr="0032537B">
        <w:rPr>
          <w:sz w:val="28"/>
          <w:szCs w:val="28"/>
          <w:lang w:val="uk-UA"/>
        </w:rPr>
        <w:t xml:space="preserve"> та ін. Сєвєродонецьк : вид-во СНУ ім. В. Даля, 2019. 420 с.</w:t>
      </w:r>
    </w:p>
    <w:p w:rsidR="00131DC7" w:rsidRPr="00131DC7" w:rsidRDefault="00131DC7" w:rsidP="00131DC7">
      <w:pPr>
        <w:pStyle w:val="a4"/>
        <w:numPr>
          <w:ilvl w:val="0"/>
          <w:numId w:val="34"/>
        </w:numPr>
        <w:tabs>
          <w:tab w:val="left" w:pos="1134"/>
        </w:tabs>
        <w:spacing w:line="276" w:lineRule="auto"/>
        <w:jc w:val="both"/>
        <w:rPr>
          <w:sz w:val="28"/>
          <w:szCs w:val="28"/>
          <w:lang w:val="uk-UA"/>
        </w:rPr>
      </w:pPr>
      <w:proofErr w:type="spellStart"/>
      <w:r w:rsidRPr="00131DC7">
        <w:rPr>
          <w:sz w:val="28"/>
          <w:szCs w:val="28"/>
          <w:lang w:val="uk-UA"/>
        </w:rPr>
        <w:t>Геоінформаційні</w:t>
      </w:r>
      <w:proofErr w:type="spellEnd"/>
      <w:r w:rsidRPr="00131DC7">
        <w:rPr>
          <w:sz w:val="28"/>
          <w:szCs w:val="28"/>
          <w:lang w:val="uk-UA"/>
        </w:rPr>
        <w:t xml:space="preserve"> технології в екології : Навчальний посібник / </w:t>
      </w:r>
      <w:proofErr w:type="spellStart"/>
      <w:r w:rsidRPr="00131DC7">
        <w:rPr>
          <w:sz w:val="28"/>
          <w:szCs w:val="28"/>
          <w:lang w:val="uk-UA"/>
        </w:rPr>
        <w:t>Пітак</w:t>
      </w:r>
      <w:proofErr w:type="spellEnd"/>
      <w:r w:rsidRPr="00131DC7">
        <w:rPr>
          <w:sz w:val="28"/>
          <w:szCs w:val="28"/>
          <w:lang w:val="uk-UA"/>
        </w:rPr>
        <w:t xml:space="preserve"> І.В., </w:t>
      </w:r>
      <w:proofErr w:type="spellStart"/>
      <w:r w:rsidRPr="00131DC7">
        <w:rPr>
          <w:sz w:val="28"/>
          <w:szCs w:val="28"/>
          <w:lang w:val="uk-UA"/>
        </w:rPr>
        <w:t>Негадайлов</w:t>
      </w:r>
      <w:proofErr w:type="spellEnd"/>
      <w:r w:rsidRPr="00131DC7">
        <w:rPr>
          <w:sz w:val="28"/>
          <w:szCs w:val="28"/>
          <w:lang w:val="uk-UA"/>
        </w:rPr>
        <w:t xml:space="preserve"> А.А., </w:t>
      </w:r>
      <w:proofErr w:type="spellStart"/>
      <w:r w:rsidRPr="00131DC7">
        <w:rPr>
          <w:sz w:val="28"/>
          <w:szCs w:val="28"/>
          <w:lang w:val="uk-UA"/>
        </w:rPr>
        <w:t>Масікевич</w:t>
      </w:r>
      <w:proofErr w:type="spellEnd"/>
      <w:r w:rsidRPr="00131DC7">
        <w:rPr>
          <w:sz w:val="28"/>
          <w:szCs w:val="28"/>
          <w:lang w:val="uk-UA"/>
        </w:rPr>
        <w:t xml:space="preserve"> Ю.Г., </w:t>
      </w:r>
      <w:proofErr w:type="spellStart"/>
      <w:r w:rsidRPr="00131DC7">
        <w:rPr>
          <w:sz w:val="28"/>
          <w:szCs w:val="28"/>
          <w:lang w:val="uk-UA"/>
        </w:rPr>
        <w:t>Пляцук</w:t>
      </w:r>
      <w:proofErr w:type="spellEnd"/>
      <w:r w:rsidRPr="00131DC7">
        <w:rPr>
          <w:sz w:val="28"/>
          <w:szCs w:val="28"/>
          <w:lang w:val="uk-UA"/>
        </w:rPr>
        <w:t xml:space="preserve"> Л.Д., </w:t>
      </w:r>
      <w:proofErr w:type="spellStart"/>
      <w:r w:rsidRPr="00131DC7">
        <w:rPr>
          <w:sz w:val="28"/>
          <w:szCs w:val="28"/>
          <w:lang w:val="uk-UA"/>
        </w:rPr>
        <w:t>Шапорев</w:t>
      </w:r>
      <w:proofErr w:type="spellEnd"/>
      <w:r w:rsidRPr="00131DC7">
        <w:rPr>
          <w:sz w:val="28"/>
          <w:szCs w:val="28"/>
          <w:lang w:val="uk-UA"/>
        </w:rPr>
        <w:t xml:space="preserve"> В.П., </w:t>
      </w:r>
      <w:proofErr w:type="spellStart"/>
      <w:r w:rsidRPr="00131DC7">
        <w:rPr>
          <w:sz w:val="28"/>
          <w:szCs w:val="28"/>
          <w:lang w:val="uk-UA"/>
        </w:rPr>
        <w:t>Моісеєв</w:t>
      </w:r>
      <w:proofErr w:type="spellEnd"/>
      <w:r w:rsidRPr="00131DC7">
        <w:rPr>
          <w:sz w:val="28"/>
          <w:szCs w:val="28"/>
          <w:lang w:val="uk-UA"/>
        </w:rPr>
        <w:t xml:space="preserve"> В.Ф/.– Чернівці:, 2012.273с.</w:t>
      </w:r>
    </w:p>
    <w:p w:rsidR="00131DC7" w:rsidRPr="00131DC7" w:rsidRDefault="00131DC7" w:rsidP="00131DC7">
      <w:pPr>
        <w:pStyle w:val="a4"/>
        <w:numPr>
          <w:ilvl w:val="0"/>
          <w:numId w:val="34"/>
        </w:numPr>
        <w:tabs>
          <w:tab w:val="left" w:pos="1134"/>
        </w:tabs>
        <w:spacing w:line="276" w:lineRule="auto"/>
        <w:jc w:val="both"/>
        <w:rPr>
          <w:sz w:val="28"/>
          <w:szCs w:val="28"/>
          <w:lang w:val="uk-UA"/>
        </w:rPr>
      </w:pPr>
      <w:r w:rsidRPr="001E75A3">
        <w:rPr>
          <w:sz w:val="28"/>
          <w:szCs w:val="28"/>
          <w:lang w:val="uk-UA"/>
        </w:rPr>
        <w:t>Федорова Г.В. Б</w:t>
      </w:r>
      <w:r w:rsidRPr="00131DC7">
        <w:rPr>
          <w:sz w:val="28"/>
          <w:szCs w:val="28"/>
          <w:lang w:val="uk-UA"/>
        </w:rPr>
        <w:t>іогеохімія: навчальний посібник.</w:t>
      </w:r>
      <w:r w:rsidRPr="001E75A3">
        <w:rPr>
          <w:sz w:val="28"/>
          <w:szCs w:val="28"/>
          <w:lang w:val="uk-UA"/>
        </w:rPr>
        <w:t xml:space="preserve"> Одеса: ТЕС,</w:t>
      </w:r>
      <w:r w:rsidRPr="00131DC7">
        <w:rPr>
          <w:sz w:val="28"/>
          <w:szCs w:val="28"/>
          <w:lang w:val="uk-UA"/>
        </w:rPr>
        <w:t xml:space="preserve"> 2015.</w:t>
      </w:r>
      <w:r w:rsidRPr="001E75A3">
        <w:rPr>
          <w:sz w:val="28"/>
          <w:szCs w:val="28"/>
          <w:lang w:val="uk-UA"/>
        </w:rPr>
        <w:t xml:space="preserve"> 284 с. </w:t>
      </w:r>
    </w:p>
    <w:p w:rsidR="00131DC7" w:rsidRPr="00131DC7" w:rsidRDefault="00131DC7" w:rsidP="00131DC7">
      <w:pPr>
        <w:pStyle w:val="a4"/>
        <w:numPr>
          <w:ilvl w:val="0"/>
          <w:numId w:val="34"/>
        </w:numPr>
        <w:tabs>
          <w:tab w:val="left" w:pos="1134"/>
        </w:tabs>
        <w:spacing w:line="276" w:lineRule="auto"/>
        <w:jc w:val="both"/>
        <w:rPr>
          <w:sz w:val="28"/>
          <w:szCs w:val="28"/>
          <w:lang w:val="uk-UA"/>
        </w:rPr>
      </w:pPr>
      <w:proofErr w:type="spellStart"/>
      <w:r w:rsidRPr="00131DC7">
        <w:rPr>
          <w:sz w:val="28"/>
          <w:szCs w:val="28"/>
          <w:lang w:val="uk-UA"/>
        </w:rPr>
        <w:t>Шнюков</w:t>
      </w:r>
      <w:proofErr w:type="spellEnd"/>
      <w:r w:rsidRPr="00131DC7">
        <w:rPr>
          <w:sz w:val="28"/>
          <w:szCs w:val="28"/>
          <w:lang w:val="uk-UA"/>
        </w:rPr>
        <w:t xml:space="preserve"> С.Є., </w:t>
      </w:r>
      <w:proofErr w:type="spellStart"/>
      <w:r w:rsidRPr="00131DC7">
        <w:rPr>
          <w:sz w:val="28"/>
          <w:szCs w:val="28"/>
          <w:lang w:val="uk-UA"/>
        </w:rPr>
        <w:t>Гожик</w:t>
      </w:r>
      <w:proofErr w:type="spellEnd"/>
      <w:r w:rsidRPr="00131DC7">
        <w:rPr>
          <w:sz w:val="28"/>
          <w:szCs w:val="28"/>
          <w:lang w:val="uk-UA"/>
        </w:rPr>
        <w:t xml:space="preserve"> А.П</w:t>
      </w:r>
      <w:r>
        <w:rPr>
          <w:sz w:val="28"/>
          <w:szCs w:val="28"/>
          <w:lang w:val="uk-UA"/>
        </w:rPr>
        <w:t>. Основи геохімії. К</w:t>
      </w:r>
      <w:r w:rsidRPr="00131DC7">
        <w:rPr>
          <w:sz w:val="28"/>
          <w:szCs w:val="28"/>
          <w:lang w:val="uk-UA"/>
        </w:rPr>
        <w:t>. 2011. 245 с.</w:t>
      </w:r>
    </w:p>
    <w:p w:rsidR="008401AE" w:rsidRPr="008401AE" w:rsidRDefault="008401AE" w:rsidP="00131DC7">
      <w:pPr>
        <w:pStyle w:val="a4"/>
        <w:numPr>
          <w:ilvl w:val="0"/>
          <w:numId w:val="34"/>
        </w:numPr>
        <w:shd w:val="clear" w:color="auto" w:fill="FFFFFF"/>
        <w:tabs>
          <w:tab w:val="left" w:pos="187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8401AE">
        <w:rPr>
          <w:sz w:val="28"/>
          <w:szCs w:val="28"/>
          <w:lang w:val="uk-UA"/>
        </w:rPr>
        <w:t xml:space="preserve">Конспект лекцій з дисципліни «Геологія з основами геоморфології» для здобувачів вищої освіти першого (бакалаврського) рівня вищої освіти за спеціальністю 101 Екологія. / Укладач В.І. </w:t>
      </w:r>
      <w:proofErr w:type="spellStart"/>
      <w:r w:rsidRPr="008401AE">
        <w:rPr>
          <w:sz w:val="28"/>
          <w:szCs w:val="28"/>
          <w:lang w:val="uk-UA"/>
        </w:rPr>
        <w:t>Мохонько</w:t>
      </w:r>
      <w:proofErr w:type="spellEnd"/>
      <w:r w:rsidRPr="008401AE">
        <w:rPr>
          <w:sz w:val="28"/>
          <w:szCs w:val="28"/>
          <w:lang w:val="uk-UA"/>
        </w:rPr>
        <w:t xml:space="preserve">. – Сєвєродонецьк: вид-во СНУ ім. В. Даля, 2017 (електронний ресурс). </w:t>
      </w:r>
    </w:p>
    <w:p w:rsidR="008401AE" w:rsidRPr="008401AE" w:rsidRDefault="008401AE" w:rsidP="008401AE">
      <w:pPr>
        <w:pStyle w:val="a4"/>
        <w:numPr>
          <w:ilvl w:val="0"/>
          <w:numId w:val="34"/>
        </w:numPr>
        <w:shd w:val="clear" w:color="auto" w:fill="FFFFFF"/>
        <w:tabs>
          <w:tab w:val="left" w:pos="187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8401AE">
        <w:rPr>
          <w:sz w:val="28"/>
          <w:szCs w:val="28"/>
          <w:lang w:val="uk-UA"/>
        </w:rPr>
        <w:t xml:space="preserve">Методичні вказівки до практичних занять з дисципліни «Геологія з основами геоморфології» для здобувачів вищої освіти першого (бакалаврського) рівня вищої освіти за спеціальністю 101 Екологія / Укладач </w:t>
      </w:r>
      <w:proofErr w:type="spellStart"/>
      <w:r w:rsidRPr="008401AE">
        <w:rPr>
          <w:sz w:val="28"/>
          <w:szCs w:val="28"/>
          <w:lang w:val="uk-UA"/>
        </w:rPr>
        <w:t>Мохонько</w:t>
      </w:r>
      <w:proofErr w:type="spellEnd"/>
      <w:r w:rsidRPr="008401AE">
        <w:rPr>
          <w:sz w:val="28"/>
          <w:szCs w:val="28"/>
          <w:lang w:val="uk-UA"/>
        </w:rPr>
        <w:t xml:space="preserve"> В.І. – Сєвєродонецьк: СНУ імені В. Даля, 2016 (електронний ресурс). </w:t>
      </w:r>
    </w:p>
    <w:p w:rsidR="008401AE" w:rsidRPr="0032537B" w:rsidRDefault="008401AE" w:rsidP="008401AE">
      <w:pPr>
        <w:pStyle w:val="a4"/>
        <w:numPr>
          <w:ilvl w:val="0"/>
          <w:numId w:val="34"/>
        </w:numPr>
        <w:shd w:val="clear" w:color="auto" w:fill="FFFFFF"/>
        <w:tabs>
          <w:tab w:val="left" w:pos="187"/>
          <w:tab w:val="left" w:pos="426"/>
        </w:tabs>
        <w:spacing w:line="27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8401AE">
        <w:rPr>
          <w:sz w:val="28"/>
          <w:szCs w:val="28"/>
          <w:lang w:val="uk-UA"/>
        </w:rPr>
        <w:t xml:space="preserve">Методичні вказівки до виконання лабораторних робіт з дисципліни «Геологія з основами геоморфології» (для здобувачів вищої освіти спеціальності 101 Екологія) / Укладач </w:t>
      </w:r>
      <w:proofErr w:type="spellStart"/>
      <w:r w:rsidRPr="008401AE">
        <w:rPr>
          <w:sz w:val="28"/>
          <w:szCs w:val="28"/>
          <w:lang w:val="uk-UA"/>
        </w:rPr>
        <w:t>Мохонько</w:t>
      </w:r>
      <w:proofErr w:type="spellEnd"/>
      <w:r w:rsidRPr="008401AE">
        <w:rPr>
          <w:sz w:val="28"/>
          <w:szCs w:val="28"/>
          <w:lang w:val="uk-UA"/>
        </w:rPr>
        <w:t xml:space="preserve"> В.І. – Київ: Вид-во СНУ ім. В. Даля, 2023. – 75 с. (електронний ресурс). </w:t>
      </w:r>
    </w:p>
    <w:p w:rsidR="00775673" w:rsidRPr="00775673" w:rsidRDefault="00775673" w:rsidP="00775673">
      <w:pPr>
        <w:ind w:firstLine="720"/>
        <w:jc w:val="both"/>
        <w:rPr>
          <w:color w:val="000000"/>
          <w:sz w:val="20"/>
          <w:szCs w:val="20"/>
          <w:lang w:eastAsia="en-US"/>
        </w:rPr>
      </w:pPr>
    </w:p>
    <w:p w:rsidR="00775673" w:rsidRDefault="00775673">
      <w:pPr>
        <w:spacing w:after="160" w:line="259" w:lineRule="auto"/>
      </w:pPr>
      <w:r>
        <w:br w:type="page"/>
      </w:r>
    </w:p>
    <w:p w:rsidR="00775673" w:rsidRDefault="00775673" w:rsidP="00775673"/>
    <w:p w:rsidR="00522DA4" w:rsidRDefault="00522DA4" w:rsidP="00775673"/>
    <w:p w:rsidR="00522DA4" w:rsidRDefault="00522DA4" w:rsidP="00775673"/>
    <w:p w:rsidR="003C1361" w:rsidRPr="00660A7E" w:rsidRDefault="003C1361" w:rsidP="003C1361">
      <w:pPr>
        <w:pStyle w:val="af"/>
        <w:rPr>
          <w:rFonts w:ascii="Times New Roman" w:hAnsi="Times New Roman"/>
          <w:b/>
          <w:sz w:val="28"/>
          <w:szCs w:val="28"/>
          <w:lang w:val="uk-UA"/>
        </w:rPr>
      </w:pPr>
    </w:p>
    <w:p w:rsidR="003C1361" w:rsidRPr="00436B96" w:rsidRDefault="003C1361" w:rsidP="003C1361">
      <w:pPr>
        <w:pStyle w:val="af"/>
        <w:ind w:left="0"/>
        <w:jc w:val="center"/>
        <w:rPr>
          <w:rFonts w:ascii="Times New Roman" w:hAnsi="Times New Roman"/>
          <w:sz w:val="28"/>
          <w:szCs w:val="28"/>
          <w:lang w:val="uk-UA"/>
        </w:rPr>
      </w:pPr>
      <w:r w:rsidRPr="00436B96">
        <w:rPr>
          <w:rFonts w:ascii="Times New Roman" w:hAnsi="Times New Roman"/>
          <w:sz w:val="28"/>
          <w:szCs w:val="28"/>
          <w:lang w:val="uk-UA"/>
        </w:rPr>
        <w:t>НАВЧАЛЬНЕ ВИДАННЯ</w:t>
      </w:r>
    </w:p>
    <w:p w:rsidR="003C1361" w:rsidRPr="00660A7E" w:rsidRDefault="003C1361" w:rsidP="003C1361">
      <w:pPr>
        <w:spacing w:line="276" w:lineRule="auto"/>
        <w:rPr>
          <w:b/>
          <w:color w:val="000000"/>
          <w:sz w:val="28"/>
          <w:szCs w:val="28"/>
        </w:rPr>
      </w:pPr>
    </w:p>
    <w:p w:rsidR="003C1361" w:rsidRPr="003C1361" w:rsidRDefault="003C1361" w:rsidP="003C1361">
      <w:pPr>
        <w:pStyle w:val="af"/>
        <w:ind w:left="0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uk-UA"/>
        </w:rPr>
      </w:pPr>
      <w:r w:rsidRPr="00436B96">
        <w:rPr>
          <w:rFonts w:ascii="Times New Roman" w:hAnsi="Times New Roman"/>
          <w:b/>
          <w:bCs/>
          <w:color w:val="000000"/>
          <w:sz w:val="28"/>
          <w:szCs w:val="28"/>
          <w:lang w:val="uk-UA" w:eastAsia="uk-UA"/>
        </w:rPr>
        <w:t xml:space="preserve">МЕТОДИЧНІ </w:t>
      </w:r>
      <w:r>
        <w:rPr>
          <w:rFonts w:ascii="Times New Roman" w:hAnsi="Times New Roman"/>
          <w:b/>
          <w:bCs/>
          <w:color w:val="000000"/>
          <w:sz w:val="28"/>
          <w:szCs w:val="28"/>
          <w:lang w:val="uk-UA" w:eastAsia="uk-UA"/>
        </w:rPr>
        <w:t>РЕКОМЕНДАЦІЇ</w:t>
      </w:r>
    </w:p>
    <w:p w:rsidR="003C1361" w:rsidRPr="00660A7E" w:rsidRDefault="003C1361" w:rsidP="003C1361">
      <w:pPr>
        <w:pStyle w:val="af"/>
        <w:spacing w:line="240" w:lineRule="auto"/>
        <w:ind w:left="0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uk-UA"/>
        </w:rPr>
      </w:pPr>
    </w:p>
    <w:p w:rsidR="003C1361" w:rsidRPr="00660A7E" w:rsidRDefault="003C1361" w:rsidP="003C1361">
      <w:pPr>
        <w:spacing w:line="276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Для самостійної роботи</w:t>
      </w:r>
      <w:r w:rsidRPr="00660A7E">
        <w:rPr>
          <w:sz w:val="28"/>
          <w:szCs w:val="28"/>
        </w:rPr>
        <w:t xml:space="preserve"> з дисципліни </w:t>
      </w:r>
    </w:p>
    <w:p w:rsidR="003C1361" w:rsidRPr="00660A7E" w:rsidRDefault="003C1361" w:rsidP="003C1361">
      <w:pPr>
        <w:spacing w:line="276" w:lineRule="auto"/>
        <w:jc w:val="center"/>
        <w:rPr>
          <w:sz w:val="28"/>
          <w:szCs w:val="28"/>
        </w:rPr>
      </w:pPr>
      <w:r w:rsidRPr="00660A7E">
        <w:rPr>
          <w:sz w:val="28"/>
          <w:szCs w:val="28"/>
        </w:rPr>
        <w:t>«</w:t>
      </w:r>
      <w:r>
        <w:rPr>
          <w:sz w:val="28"/>
          <w:szCs w:val="28"/>
        </w:rPr>
        <w:t>ГЕОЛОГІЯ З ОСНОВАМИ ГЕОМОРФОЛОГІЇ</w:t>
      </w:r>
      <w:r w:rsidRPr="00660A7E">
        <w:rPr>
          <w:sz w:val="28"/>
          <w:szCs w:val="28"/>
        </w:rPr>
        <w:t>»</w:t>
      </w:r>
    </w:p>
    <w:p w:rsidR="003C1361" w:rsidRPr="00660A7E" w:rsidRDefault="003C1361" w:rsidP="003C1361">
      <w:pPr>
        <w:spacing w:line="276" w:lineRule="auto"/>
        <w:jc w:val="center"/>
        <w:rPr>
          <w:i/>
          <w:sz w:val="28"/>
          <w:szCs w:val="28"/>
        </w:rPr>
      </w:pPr>
      <w:r w:rsidRPr="00660A7E">
        <w:rPr>
          <w:i/>
          <w:sz w:val="28"/>
          <w:szCs w:val="28"/>
        </w:rPr>
        <w:t xml:space="preserve">(для здобувачів вищої освіти першого (бакалаврського) рівня </w:t>
      </w:r>
      <w:r w:rsidRPr="00660A7E">
        <w:rPr>
          <w:i/>
          <w:sz w:val="28"/>
          <w:szCs w:val="28"/>
        </w:rPr>
        <w:br/>
        <w:t xml:space="preserve">спеціальності </w:t>
      </w:r>
      <w:r w:rsidR="005160DB">
        <w:rPr>
          <w:i/>
          <w:sz w:val="28"/>
          <w:szCs w:val="28"/>
        </w:rPr>
        <w:t>Е2</w:t>
      </w:r>
      <w:r>
        <w:rPr>
          <w:i/>
          <w:sz w:val="28"/>
          <w:szCs w:val="28"/>
        </w:rPr>
        <w:t xml:space="preserve"> Екологія</w:t>
      </w:r>
      <w:r w:rsidRPr="00660A7E">
        <w:rPr>
          <w:i/>
          <w:sz w:val="28"/>
          <w:szCs w:val="28"/>
        </w:rPr>
        <w:t>)</w:t>
      </w:r>
    </w:p>
    <w:p w:rsidR="003C1361" w:rsidRPr="00660A7E" w:rsidRDefault="003C1361" w:rsidP="003C1361">
      <w:pPr>
        <w:spacing w:line="276" w:lineRule="auto"/>
        <w:jc w:val="center"/>
        <w:rPr>
          <w:i/>
          <w:sz w:val="28"/>
          <w:szCs w:val="28"/>
        </w:rPr>
      </w:pPr>
      <w:r w:rsidRPr="00660A7E">
        <w:rPr>
          <w:i/>
          <w:sz w:val="28"/>
          <w:szCs w:val="28"/>
        </w:rPr>
        <w:t>(Електронне видання)</w:t>
      </w:r>
    </w:p>
    <w:p w:rsidR="003C1361" w:rsidRDefault="003C1361" w:rsidP="003C1361">
      <w:pPr>
        <w:spacing w:line="276" w:lineRule="auto"/>
        <w:jc w:val="both"/>
        <w:rPr>
          <w:color w:val="000000"/>
          <w:sz w:val="28"/>
          <w:szCs w:val="28"/>
        </w:rPr>
      </w:pPr>
    </w:p>
    <w:p w:rsidR="003C1361" w:rsidRPr="00660A7E" w:rsidRDefault="003C1361" w:rsidP="003C1361">
      <w:pPr>
        <w:autoSpaceDE w:val="0"/>
        <w:autoSpaceDN w:val="0"/>
        <w:spacing w:line="276" w:lineRule="auto"/>
        <w:jc w:val="center"/>
        <w:rPr>
          <w:bCs/>
          <w:color w:val="000000"/>
          <w:sz w:val="28"/>
          <w:szCs w:val="28"/>
          <w:lang w:eastAsia="uk-UA"/>
        </w:rPr>
      </w:pPr>
      <w:r w:rsidRPr="00660A7E">
        <w:rPr>
          <w:sz w:val="28"/>
          <w:szCs w:val="28"/>
        </w:rPr>
        <w:object w:dxaOrig="160" w:dyaOrig="3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4pt;height:15pt" o:ole="">
            <v:imagedata r:id="rId14" o:title=""/>
          </v:shape>
          <o:OLEObject Type="Embed" ProgID="Equation.3" ShapeID="_x0000_i1025" DrawAspect="Content" ObjectID="_1831217939" r:id="rId15"/>
        </w:object>
      </w:r>
      <w:r w:rsidRPr="00660A7E">
        <w:rPr>
          <w:bCs/>
          <w:color w:val="000000"/>
          <w:sz w:val="28"/>
          <w:szCs w:val="28"/>
          <w:lang w:eastAsia="uk-UA"/>
        </w:rPr>
        <w:t>Укладач:</w:t>
      </w: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  <w:r w:rsidRPr="00660A7E">
        <w:rPr>
          <w:color w:val="000000"/>
          <w:sz w:val="28"/>
          <w:szCs w:val="28"/>
          <w:lang w:eastAsia="uk-UA"/>
        </w:rPr>
        <w:t>В.І. МОХОНЬКО</w:t>
      </w: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</w:rPr>
      </w:pPr>
      <w:r w:rsidRPr="00660A7E">
        <w:rPr>
          <w:sz w:val="28"/>
          <w:szCs w:val="28"/>
        </w:rPr>
        <w:t xml:space="preserve">Оригінал-макет          </w:t>
      </w:r>
      <w:r>
        <w:rPr>
          <w:i/>
          <w:sz w:val="28"/>
          <w:szCs w:val="28"/>
        </w:rPr>
        <w:t xml:space="preserve">В.І. </w:t>
      </w:r>
      <w:proofErr w:type="spellStart"/>
      <w:r>
        <w:rPr>
          <w:i/>
          <w:sz w:val="28"/>
          <w:szCs w:val="28"/>
        </w:rPr>
        <w:t>Мохонько</w:t>
      </w:r>
      <w:proofErr w:type="spellEnd"/>
    </w:p>
    <w:p w:rsidR="003C1361" w:rsidRPr="00660A7E" w:rsidRDefault="003C1361" w:rsidP="003C1361">
      <w:pPr>
        <w:spacing w:line="276" w:lineRule="auto"/>
        <w:jc w:val="both"/>
        <w:rPr>
          <w:color w:val="000000"/>
          <w:sz w:val="28"/>
          <w:szCs w:val="28"/>
        </w:rPr>
      </w:pPr>
    </w:p>
    <w:p w:rsidR="003C1361" w:rsidRPr="00660A7E" w:rsidRDefault="003C1361" w:rsidP="003C1361">
      <w:pPr>
        <w:spacing w:line="276" w:lineRule="auto"/>
        <w:jc w:val="both"/>
        <w:rPr>
          <w:color w:val="000000"/>
          <w:sz w:val="28"/>
          <w:szCs w:val="28"/>
        </w:rPr>
      </w:pP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  <w:lang w:eastAsia="uk-UA"/>
        </w:rPr>
      </w:pPr>
      <w:r w:rsidRPr="00660A7E">
        <w:rPr>
          <w:position w:val="-10"/>
          <w:sz w:val="28"/>
          <w:szCs w:val="28"/>
        </w:rPr>
        <w:object w:dxaOrig="160" w:dyaOrig="300">
          <v:shape id="_x0000_i1026" type="#_x0000_t75" style="width:8.4pt;height:3.6pt" o:ole="">
            <v:imagedata r:id="rId14" o:title=""/>
          </v:shape>
          <o:OLEObject Type="Embed" ProgID="Equation.3" ShapeID="_x0000_i1026" DrawAspect="Content" ObjectID="_1831217940" r:id="rId16"/>
        </w:object>
      </w:r>
      <w:r w:rsidRPr="00660A7E">
        <w:rPr>
          <w:color w:val="000000"/>
          <w:sz w:val="28"/>
          <w:szCs w:val="28"/>
          <w:lang w:eastAsia="uk-UA"/>
        </w:rPr>
        <w:t>Підписано до друку _________________</w:t>
      </w:r>
    </w:p>
    <w:p w:rsidR="003C1361" w:rsidRPr="00660A7E" w:rsidRDefault="003C1361" w:rsidP="003C1361">
      <w:pPr>
        <w:spacing w:line="276" w:lineRule="auto"/>
        <w:jc w:val="center"/>
        <w:rPr>
          <w:color w:val="000000"/>
          <w:sz w:val="28"/>
          <w:szCs w:val="28"/>
        </w:rPr>
      </w:pPr>
      <w:r w:rsidRPr="00660A7E">
        <w:rPr>
          <w:position w:val="-10"/>
          <w:sz w:val="28"/>
          <w:szCs w:val="28"/>
        </w:rPr>
        <w:object w:dxaOrig="160" w:dyaOrig="300">
          <v:shape id="_x0000_i1027" type="#_x0000_t75" style="width:8.4pt;height:15pt" o:ole="">
            <v:imagedata r:id="rId14" o:title=""/>
          </v:shape>
          <o:OLEObject Type="Embed" ProgID="Equation.3" ShapeID="_x0000_i1027" DrawAspect="Content" ObjectID="_1831217941" r:id="rId17"/>
        </w:object>
      </w:r>
      <w:r w:rsidRPr="00660A7E">
        <w:rPr>
          <w:color w:val="000000"/>
          <w:sz w:val="28"/>
          <w:szCs w:val="28"/>
          <w:lang w:eastAsia="uk-UA"/>
        </w:rPr>
        <w:t xml:space="preserve">Формат 60х84 </w:t>
      </w:r>
      <w:r w:rsidRPr="00660A7E">
        <w:rPr>
          <w:sz w:val="28"/>
          <w:szCs w:val="28"/>
          <w:vertAlign w:val="superscript"/>
        </w:rPr>
        <w:t>1</w:t>
      </w:r>
      <w:r w:rsidRPr="00660A7E">
        <w:rPr>
          <w:sz w:val="28"/>
          <w:szCs w:val="28"/>
        </w:rPr>
        <w:t>/</w:t>
      </w:r>
      <w:r w:rsidRPr="00660A7E">
        <w:rPr>
          <w:sz w:val="28"/>
          <w:szCs w:val="28"/>
          <w:vertAlign w:val="subscript"/>
        </w:rPr>
        <w:t>16</w:t>
      </w:r>
      <w:r w:rsidRPr="00660A7E">
        <w:rPr>
          <w:color w:val="000000"/>
          <w:sz w:val="28"/>
          <w:szCs w:val="28"/>
          <w:lang w:eastAsia="uk-UA"/>
        </w:rPr>
        <w:t xml:space="preserve">. Папір друкар. Гарнітура </w:t>
      </w:r>
      <w:proofErr w:type="spellStart"/>
      <w:r w:rsidRPr="00660A7E">
        <w:rPr>
          <w:color w:val="000000"/>
          <w:sz w:val="28"/>
          <w:szCs w:val="28"/>
          <w:lang w:eastAsia="uk-UA"/>
        </w:rPr>
        <w:t>Times</w:t>
      </w:r>
      <w:proofErr w:type="spellEnd"/>
      <w:r w:rsidRPr="00660A7E">
        <w:rPr>
          <w:color w:val="000000"/>
          <w:sz w:val="28"/>
          <w:szCs w:val="28"/>
        </w:rPr>
        <w:t>.</w:t>
      </w:r>
    </w:p>
    <w:p w:rsidR="003C1361" w:rsidRPr="00660A7E" w:rsidRDefault="003C1361" w:rsidP="003C1361">
      <w:pPr>
        <w:autoSpaceDE w:val="0"/>
        <w:autoSpaceDN w:val="0"/>
        <w:spacing w:line="276" w:lineRule="auto"/>
        <w:jc w:val="center"/>
        <w:rPr>
          <w:color w:val="000000"/>
          <w:sz w:val="28"/>
          <w:szCs w:val="28"/>
          <w:lang w:eastAsia="uk-UA"/>
        </w:rPr>
      </w:pPr>
      <w:r w:rsidRPr="00660A7E">
        <w:rPr>
          <w:position w:val="-10"/>
          <w:sz w:val="28"/>
          <w:szCs w:val="28"/>
        </w:rPr>
        <w:object w:dxaOrig="160" w:dyaOrig="300">
          <v:shape id="_x0000_i1028" type="#_x0000_t75" style="width:8.4pt;height:15pt" o:ole="">
            <v:imagedata r:id="rId14" o:title=""/>
          </v:shape>
          <o:OLEObject Type="Embed" ProgID="Equation.3" ShapeID="_x0000_i1028" DrawAspect="Content" ObjectID="_1831217942" r:id="rId18"/>
        </w:object>
      </w:r>
      <w:r w:rsidRPr="00660A7E">
        <w:rPr>
          <w:color w:val="000000"/>
          <w:sz w:val="28"/>
          <w:szCs w:val="28"/>
          <w:lang w:eastAsia="uk-UA"/>
        </w:rPr>
        <w:t xml:space="preserve">Друк офсетний. Умов. друк. </w:t>
      </w:r>
      <w:proofErr w:type="spellStart"/>
      <w:r w:rsidRPr="00660A7E">
        <w:rPr>
          <w:color w:val="000000"/>
          <w:sz w:val="28"/>
          <w:szCs w:val="28"/>
          <w:lang w:eastAsia="uk-UA"/>
        </w:rPr>
        <w:t>арк</w:t>
      </w:r>
      <w:proofErr w:type="spellEnd"/>
      <w:r w:rsidRPr="00660A7E">
        <w:rPr>
          <w:color w:val="000000"/>
          <w:sz w:val="28"/>
          <w:szCs w:val="28"/>
          <w:lang w:eastAsia="uk-UA"/>
        </w:rPr>
        <w:t xml:space="preserve">. </w:t>
      </w:r>
      <w:r w:rsidR="00567A8E" w:rsidRPr="00567A8E">
        <w:rPr>
          <w:color w:val="000000"/>
          <w:sz w:val="28"/>
          <w:szCs w:val="28"/>
          <w:u w:val="single"/>
          <w:lang w:eastAsia="uk-UA"/>
        </w:rPr>
        <w:t>1,4</w:t>
      </w:r>
      <w:r w:rsidRPr="00660A7E">
        <w:rPr>
          <w:color w:val="000000"/>
          <w:sz w:val="28"/>
          <w:szCs w:val="28"/>
          <w:lang w:eastAsia="uk-UA"/>
        </w:rPr>
        <w:t xml:space="preserve">. Облік. - вид. </w:t>
      </w:r>
      <w:proofErr w:type="spellStart"/>
      <w:r w:rsidRPr="00660A7E">
        <w:rPr>
          <w:color w:val="000000"/>
          <w:sz w:val="28"/>
          <w:szCs w:val="28"/>
          <w:lang w:eastAsia="uk-UA"/>
        </w:rPr>
        <w:t>арк</w:t>
      </w:r>
      <w:proofErr w:type="spellEnd"/>
      <w:r w:rsidRPr="00660A7E">
        <w:rPr>
          <w:color w:val="000000"/>
          <w:sz w:val="28"/>
          <w:szCs w:val="28"/>
          <w:lang w:eastAsia="uk-UA"/>
        </w:rPr>
        <w:t>. ____</w:t>
      </w:r>
    </w:p>
    <w:p w:rsidR="003C1361" w:rsidRPr="00660A7E" w:rsidRDefault="003C1361" w:rsidP="003C1361">
      <w:pPr>
        <w:autoSpaceDE w:val="0"/>
        <w:autoSpaceDN w:val="0"/>
        <w:spacing w:line="276" w:lineRule="auto"/>
        <w:jc w:val="center"/>
        <w:rPr>
          <w:color w:val="000000"/>
          <w:sz w:val="28"/>
          <w:szCs w:val="28"/>
        </w:rPr>
      </w:pPr>
      <w:r w:rsidRPr="00660A7E">
        <w:rPr>
          <w:position w:val="-10"/>
          <w:sz w:val="28"/>
          <w:szCs w:val="28"/>
        </w:rPr>
        <w:object w:dxaOrig="160" w:dyaOrig="300">
          <v:shape id="_x0000_i1029" type="#_x0000_t75" style="width:8.4pt;height:15pt" o:ole="">
            <v:imagedata r:id="rId14" o:title=""/>
          </v:shape>
          <o:OLEObject Type="Embed" ProgID="Equation.3" ShapeID="_x0000_i1029" DrawAspect="Content" ObjectID="_1831217943" r:id="rId19"/>
        </w:object>
      </w:r>
      <w:r w:rsidRPr="00660A7E">
        <w:rPr>
          <w:color w:val="000000"/>
          <w:sz w:val="28"/>
          <w:szCs w:val="28"/>
        </w:rPr>
        <w:t>Тираж_____</w:t>
      </w:r>
      <w:proofErr w:type="spellStart"/>
      <w:r w:rsidRPr="00660A7E">
        <w:rPr>
          <w:color w:val="000000"/>
          <w:sz w:val="28"/>
          <w:szCs w:val="28"/>
        </w:rPr>
        <w:t>екз</w:t>
      </w:r>
      <w:proofErr w:type="spellEnd"/>
      <w:r w:rsidRPr="00660A7E">
        <w:rPr>
          <w:color w:val="000000"/>
          <w:sz w:val="28"/>
          <w:szCs w:val="28"/>
        </w:rPr>
        <w:t>. Вид. №______. Замов. №_______. Ціна договірна.</w:t>
      </w:r>
    </w:p>
    <w:p w:rsidR="003C1361" w:rsidRPr="00660A7E" w:rsidRDefault="003C1361" w:rsidP="003C1361">
      <w:pPr>
        <w:shd w:val="clear" w:color="auto" w:fill="FFFFFF"/>
        <w:spacing w:line="276" w:lineRule="auto"/>
        <w:jc w:val="center"/>
        <w:rPr>
          <w:sz w:val="28"/>
          <w:szCs w:val="28"/>
        </w:rPr>
      </w:pPr>
    </w:p>
    <w:p w:rsidR="003C1361" w:rsidRPr="00660A7E" w:rsidRDefault="003C1361" w:rsidP="003C1361">
      <w:pPr>
        <w:shd w:val="clear" w:color="auto" w:fill="FFFFFF"/>
        <w:spacing w:line="276" w:lineRule="auto"/>
        <w:jc w:val="center"/>
        <w:rPr>
          <w:sz w:val="28"/>
          <w:szCs w:val="28"/>
        </w:rPr>
      </w:pPr>
      <w:bookmarkStart w:id="35" w:name="_GoBack"/>
      <w:bookmarkEnd w:id="35"/>
    </w:p>
    <w:p w:rsidR="003C1361" w:rsidRPr="00660A7E" w:rsidRDefault="003C1361" w:rsidP="003C1361">
      <w:pPr>
        <w:adjustRightInd w:val="0"/>
        <w:spacing w:line="276" w:lineRule="auto"/>
        <w:jc w:val="center"/>
        <w:rPr>
          <w:b/>
          <w:bCs/>
          <w:sz w:val="28"/>
          <w:szCs w:val="28"/>
        </w:rPr>
      </w:pPr>
      <w:r w:rsidRPr="00660A7E">
        <w:rPr>
          <w:b/>
          <w:bCs/>
          <w:sz w:val="28"/>
          <w:szCs w:val="28"/>
        </w:rPr>
        <w:t>Видавництво Східноукраїнського національного університету</w:t>
      </w:r>
      <w:r w:rsidRPr="00660A7E">
        <w:rPr>
          <w:b/>
          <w:bCs/>
          <w:sz w:val="28"/>
          <w:szCs w:val="28"/>
        </w:rPr>
        <w:br/>
        <w:t xml:space="preserve"> імені Володимира Даля</w:t>
      </w:r>
    </w:p>
    <w:p w:rsidR="003C1361" w:rsidRDefault="003C1361" w:rsidP="003C1361">
      <w:pPr>
        <w:pStyle w:val="Default"/>
        <w:spacing w:line="276" w:lineRule="auto"/>
        <w:jc w:val="center"/>
        <w:rPr>
          <w:sz w:val="28"/>
          <w:szCs w:val="28"/>
        </w:rPr>
      </w:pPr>
    </w:p>
    <w:p w:rsidR="003C1361" w:rsidRPr="009B23DA" w:rsidRDefault="003C1361" w:rsidP="003C1361">
      <w:pPr>
        <w:pStyle w:val="Default"/>
        <w:spacing w:line="276" w:lineRule="auto"/>
        <w:jc w:val="center"/>
        <w:rPr>
          <w:sz w:val="28"/>
          <w:szCs w:val="28"/>
          <w:lang w:val="uk-UA"/>
        </w:rPr>
      </w:pPr>
      <w:r w:rsidRPr="009B23DA">
        <w:rPr>
          <w:sz w:val="28"/>
          <w:szCs w:val="28"/>
          <w:lang w:val="uk-UA"/>
        </w:rPr>
        <w:t>Адреса видавництва: м. Київ, вул. Іоанна Павла ІІ, 17</w:t>
      </w:r>
    </w:p>
    <w:p w:rsidR="003C1361" w:rsidRPr="009B23DA" w:rsidRDefault="003C1361" w:rsidP="003C1361">
      <w:pPr>
        <w:pStyle w:val="Default"/>
        <w:spacing w:line="276" w:lineRule="auto"/>
        <w:jc w:val="center"/>
        <w:rPr>
          <w:sz w:val="28"/>
          <w:szCs w:val="28"/>
          <w:lang w:val="uk-UA"/>
        </w:rPr>
      </w:pPr>
      <w:r w:rsidRPr="009B23DA">
        <w:rPr>
          <w:sz w:val="28"/>
          <w:szCs w:val="28"/>
          <w:lang w:val="uk-UA"/>
        </w:rPr>
        <w:t>Телефон: +38 (050) 218 04 78, факс (064 52) 4 03 42</w:t>
      </w:r>
    </w:p>
    <w:p w:rsidR="003C1361" w:rsidRDefault="003C1361" w:rsidP="003C1361">
      <w:pPr>
        <w:spacing w:line="276" w:lineRule="auto"/>
        <w:jc w:val="center"/>
        <w:rPr>
          <w:sz w:val="28"/>
          <w:szCs w:val="28"/>
          <w:lang w:val="en-US"/>
        </w:rPr>
      </w:pPr>
      <w:r>
        <w:rPr>
          <w:sz w:val="28"/>
          <w:szCs w:val="28"/>
        </w:rPr>
        <w:t>е</w:t>
      </w:r>
      <w:r w:rsidRPr="00E73FAC">
        <w:rPr>
          <w:sz w:val="28"/>
          <w:szCs w:val="28"/>
          <w:lang w:val="en-US"/>
        </w:rPr>
        <w:t>-ma</w:t>
      </w:r>
      <w:r>
        <w:rPr>
          <w:sz w:val="28"/>
          <w:szCs w:val="28"/>
        </w:rPr>
        <w:t>і</w:t>
      </w:r>
      <w:r w:rsidRPr="00E73FAC">
        <w:rPr>
          <w:sz w:val="28"/>
          <w:szCs w:val="28"/>
          <w:lang w:val="en-US"/>
        </w:rPr>
        <w:t xml:space="preserve">l: </w:t>
      </w:r>
      <w:hyperlink r:id="rId20" w:history="1">
        <w:r w:rsidRPr="00784C8C">
          <w:rPr>
            <w:rStyle w:val="ad"/>
            <w:sz w:val="28"/>
            <w:szCs w:val="28"/>
            <w:lang w:val="en-US"/>
          </w:rPr>
          <w:t>vidavnictvosnu.ua@gmail.com</w:t>
        </w:r>
      </w:hyperlink>
      <w:r w:rsidRPr="00E73FAC">
        <w:rPr>
          <w:sz w:val="28"/>
          <w:szCs w:val="28"/>
          <w:lang w:val="en-US"/>
        </w:rPr>
        <w:t>.</w:t>
      </w:r>
    </w:p>
    <w:p w:rsidR="003C1361" w:rsidRPr="00660A7E" w:rsidRDefault="003C1361" w:rsidP="003C1361">
      <w:pPr>
        <w:shd w:val="clear" w:color="auto" w:fill="FFFFFF"/>
        <w:tabs>
          <w:tab w:val="left" w:pos="851"/>
        </w:tabs>
        <w:autoSpaceDE w:val="0"/>
        <w:autoSpaceDN w:val="0"/>
        <w:adjustRightInd w:val="0"/>
        <w:spacing w:line="276" w:lineRule="auto"/>
        <w:jc w:val="center"/>
        <w:rPr>
          <w:sz w:val="28"/>
          <w:szCs w:val="28"/>
          <w:lang w:val="en-US"/>
        </w:rPr>
      </w:pPr>
    </w:p>
    <w:p w:rsidR="003C1361" w:rsidRPr="003C1361" w:rsidRDefault="003C1361" w:rsidP="003C1361">
      <w:pPr>
        <w:rPr>
          <w:lang w:val="en-US"/>
        </w:rPr>
      </w:pPr>
    </w:p>
    <w:sectPr w:rsidR="003C1361" w:rsidRPr="003C13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2E8F" w:rsidRDefault="00322E8F">
      <w:r>
        <w:separator/>
      </w:r>
    </w:p>
  </w:endnote>
  <w:endnote w:type="continuationSeparator" w:id="0">
    <w:p w:rsidR="00322E8F" w:rsidRDefault="00322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">
    <w:altName w:val="Times New Roman"/>
    <w:charset w:val="00"/>
    <w:family w:val="auto"/>
    <w:pitch w:val="variable"/>
    <w:sig w:usb0="00000087" w:usb1="00000000" w:usb2="00000000" w:usb3="00000000" w:csb0="0000001B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05426128"/>
      <w:docPartObj>
        <w:docPartGallery w:val="Page Numbers (Bottom of Page)"/>
        <w:docPartUnique/>
      </w:docPartObj>
    </w:sdtPr>
    <w:sdtEndPr/>
    <w:sdtContent>
      <w:p w:rsidR="009B6F18" w:rsidRDefault="009B6F18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41E3E">
          <w:rPr>
            <w:noProof/>
            <w:lang w:val="ru-RU"/>
          </w:rPr>
          <w:t>2</w:t>
        </w:r>
        <w:r>
          <w:rPr>
            <w:noProof/>
            <w:lang w:val="ru-RU"/>
          </w:rPr>
          <w:fldChar w:fldCharType="end"/>
        </w:r>
      </w:p>
    </w:sdtContent>
  </w:sdt>
  <w:p w:rsidR="009B6F18" w:rsidRDefault="009B6F18">
    <w:pPr>
      <w:pStyle w:val="a9"/>
    </w:pPr>
  </w:p>
  <w:p w:rsidR="009B6F18" w:rsidRDefault="009B6F1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93289581"/>
      <w:docPartObj>
        <w:docPartGallery w:val="Page Numbers (Bottom of Page)"/>
        <w:docPartUnique/>
      </w:docPartObj>
    </w:sdtPr>
    <w:sdtEndPr/>
    <w:sdtContent>
      <w:p w:rsidR="009B6F18" w:rsidRDefault="009B6F18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86EA6" w:rsidRPr="00D86EA6">
          <w:rPr>
            <w:noProof/>
            <w:lang w:val="ru-RU"/>
          </w:rPr>
          <w:t>20</w:t>
        </w:r>
        <w:r>
          <w:rPr>
            <w:noProof/>
            <w:lang w:val="ru-RU"/>
          </w:rPr>
          <w:fldChar w:fldCharType="end"/>
        </w:r>
      </w:p>
    </w:sdtContent>
  </w:sdt>
  <w:p w:rsidR="009B6F18" w:rsidRPr="005F07C7" w:rsidRDefault="009B6F18">
    <w:pPr>
      <w:pStyle w:val="a9"/>
      <w:jc w:val="center"/>
      <w:rPr>
        <w:sz w:val="20"/>
        <w:szCs w:val="20"/>
      </w:rPr>
    </w:pPr>
  </w:p>
  <w:p w:rsidR="009B6F18" w:rsidRDefault="009B6F18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6F18" w:rsidRDefault="009B6F18">
    <w:pPr>
      <w:pStyle w:val="a9"/>
      <w:jc w:val="right"/>
    </w:pPr>
  </w:p>
  <w:p w:rsidR="009B6F18" w:rsidRDefault="009B6F18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2E8F" w:rsidRDefault="00322E8F">
      <w:r>
        <w:separator/>
      </w:r>
    </w:p>
  </w:footnote>
  <w:footnote w:type="continuationSeparator" w:id="0">
    <w:p w:rsidR="00322E8F" w:rsidRDefault="00322E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8"/>
    <w:multiLevelType w:val="singleLevel"/>
    <w:tmpl w:val="3424CD04"/>
    <w:lvl w:ilvl="0">
      <w:start w:val="1"/>
      <w:numFmt w:val="decimal"/>
      <w:pStyle w:val="a"/>
      <w:lvlText w:val="%1)"/>
      <w:lvlJc w:val="left"/>
      <w:pPr>
        <w:tabs>
          <w:tab w:val="num" w:pos="1040"/>
        </w:tabs>
        <w:ind w:left="1040" w:hanging="360"/>
      </w:pPr>
    </w:lvl>
  </w:abstractNum>
  <w:abstractNum w:abstractNumId="1">
    <w:nsid w:val="FFFFFF89"/>
    <w:multiLevelType w:val="singleLevel"/>
    <w:tmpl w:val="C33686DE"/>
    <w:lvl w:ilvl="0">
      <w:start w:val="1"/>
      <w:numFmt w:val="bullet"/>
      <w:pStyle w:val="a0"/>
      <w:lvlText w:val=""/>
      <w:lvlJc w:val="left"/>
      <w:pPr>
        <w:tabs>
          <w:tab w:val="num" w:pos="0"/>
        </w:tabs>
        <w:ind w:left="0" w:firstLine="680"/>
      </w:pPr>
      <w:rPr>
        <w:rFonts w:ascii="Symbol" w:hAnsi="Symbol" w:hint="default"/>
      </w:rPr>
    </w:lvl>
  </w:abstractNum>
  <w:abstractNum w:abstractNumId="2">
    <w:nsid w:val="029D5F3D"/>
    <w:multiLevelType w:val="hybridMultilevel"/>
    <w:tmpl w:val="E208EBBE"/>
    <w:lvl w:ilvl="0" w:tplc="08EA6E1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61F136F"/>
    <w:multiLevelType w:val="hybridMultilevel"/>
    <w:tmpl w:val="93A6CD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BA4225"/>
    <w:multiLevelType w:val="hybridMultilevel"/>
    <w:tmpl w:val="EDC4FD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F561AE"/>
    <w:multiLevelType w:val="multilevel"/>
    <w:tmpl w:val="6A48DA3C"/>
    <w:lvl w:ilvl="0">
      <w:start w:val="1"/>
      <w:numFmt w:val="russianUpper"/>
      <w:suff w:val="space"/>
      <w:lvlText w:val="Додаток %1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pStyle w:val="A1"/>
      <w:suff w:val="nothing"/>
      <w:lvlText w:val="%1.%2"/>
      <w:lvlJc w:val="left"/>
      <w:pPr>
        <w:ind w:left="0" w:firstLine="567"/>
      </w:pPr>
      <w:rPr>
        <w:rFonts w:hint="default"/>
      </w:rPr>
    </w:lvl>
    <w:lvl w:ilvl="2">
      <w:start w:val="1"/>
      <w:numFmt w:val="decimal"/>
      <w:pStyle w:val="11"/>
      <w:suff w:val="nothing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nothing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nothing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6">
    <w:nsid w:val="1BD3118E"/>
    <w:multiLevelType w:val="hybridMultilevel"/>
    <w:tmpl w:val="59022FA0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7">
    <w:nsid w:val="1D255B21"/>
    <w:multiLevelType w:val="singleLevel"/>
    <w:tmpl w:val="7F94E814"/>
    <w:lvl w:ilvl="0">
      <w:start w:val="1"/>
      <w:numFmt w:val="decimal"/>
      <w:lvlText w:val="%1. "/>
      <w:lvlJc w:val="right"/>
      <w:pPr>
        <w:tabs>
          <w:tab w:val="num" w:pos="114"/>
        </w:tabs>
        <w:ind w:left="114" w:hanging="114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8">
    <w:nsid w:val="20FD3300"/>
    <w:multiLevelType w:val="hybridMultilevel"/>
    <w:tmpl w:val="4F4C79BA"/>
    <w:lvl w:ilvl="0" w:tplc="6E24B2F2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  <w:b w:val="0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29A3304"/>
    <w:multiLevelType w:val="hybridMultilevel"/>
    <w:tmpl w:val="AEC68766"/>
    <w:lvl w:ilvl="0" w:tplc="75A013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4122D6"/>
    <w:multiLevelType w:val="hybridMultilevel"/>
    <w:tmpl w:val="59022FA0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1">
    <w:nsid w:val="2876652B"/>
    <w:multiLevelType w:val="hybridMultilevel"/>
    <w:tmpl w:val="DE90B89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9B94EC1"/>
    <w:multiLevelType w:val="hybridMultilevel"/>
    <w:tmpl w:val="223A975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A897F9E"/>
    <w:multiLevelType w:val="hybridMultilevel"/>
    <w:tmpl w:val="774E7CFC"/>
    <w:lvl w:ilvl="0" w:tplc="41DCE3DE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6434B2"/>
    <w:multiLevelType w:val="hybridMultilevel"/>
    <w:tmpl w:val="1E423418"/>
    <w:lvl w:ilvl="0" w:tplc="6EF67392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3114807"/>
    <w:multiLevelType w:val="hybridMultilevel"/>
    <w:tmpl w:val="7CDA13CE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5C45D9F"/>
    <w:multiLevelType w:val="multilevel"/>
    <w:tmpl w:val="DFD6927C"/>
    <w:lvl w:ilvl="0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>
    <w:nsid w:val="36977CDA"/>
    <w:multiLevelType w:val="hybridMultilevel"/>
    <w:tmpl w:val="281C030A"/>
    <w:lvl w:ilvl="0" w:tplc="F060435C">
      <w:start w:val="10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760" w:hanging="360"/>
      </w:pPr>
    </w:lvl>
    <w:lvl w:ilvl="2" w:tplc="0419001B" w:tentative="1">
      <w:start w:val="1"/>
      <w:numFmt w:val="lowerRoman"/>
      <w:lvlText w:val="%3."/>
      <w:lvlJc w:val="right"/>
      <w:pPr>
        <w:ind w:left="1480" w:hanging="180"/>
      </w:pPr>
    </w:lvl>
    <w:lvl w:ilvl="3" w:tplc="0419000F" w:tentative="1">
      <w:start w:val="1"/>
      <w:numFmt w:val="decimal"/>
      <w:lvlText w:val="%4."/>
      <w:lvlJc w:val="left"/>
      <w:pPr>
        <w:ind w:left="2200" w:hanging="360"/>
      </w:pPr>
    </w:lvl>
    <w:lvl w:ilvl="4" w:tplc="04190019" w:tentative="1">
      <w:start w:val="1"/>
      <w:numFmt w:val="lowerLetter"/>
      <w:lvlText w:val="%5."/>
      <w:lvlJc w:val="left"/>
      <w:pPr>
        <w:ind w:left="2920" w:hanging="360"/>
      </w:pPr>
    </w:lvl>
    <w:lvl w:ilvl="5" w:tplc="0419001B" w:tentative="1">
      <w:start w:val="1"/>
      <w:numFmt w:val="lowerRoman"/>
      <w:lvlText w:val="%6."/>
      <w:lvlJc w:val="right"/>
      <w:pPr>
        <w:ind w:left="3640" w:hanging="180"/>
      </w:pPr>
    </w:lvl>
    <w:lvl w:ilvl="6" w:tplc="0419000F" w:tentative="1">
      <w:start w:val="1"/>
      <w:numFmt w:val="decimal"/>
      <w:lvlText w:val="%7."/>
      <w:lvlJc w:val="left"/>
      <w:pPr>
        <w:ind w:left="4360" w:hanging="360"/>
      </w:pPr>
    </w:lvl>
    <w:lvl w:ilvl="7" w:tplc="04190019" w:tentative="1">
      <w:start w:val="1"/>
      <w:numFmt w:val="lowerLetter"/>
      <w:lvlText w:val="%8."/>
      <w:lvlJc w:val="left"/>
      <w:pPr>
        <w:ind w:left="5080" w:hanging="360"/>
      </w:pPr>
    </w:lvl>
    <w:lvl w:ilvl="8" w:tplc="0419001B" w:tentative="1">
      <w:start w:val="1"/>
      <w:numFmt w:val="lowerRoman"/>
      <w:lvlText w:val="%9."/>
      <w:lvlJc w:val="right"/>
      <w:pPr>
        <w:ind w:left="5800" w:hanging="180"/>
      </w:pPr>
    </w:lvl>
  </w:abstractNum>
  <w:abstractNum w:abstractNumId="18">
    <w:nsid w:val="37933D94"/>
    <w:multiLevelType w:val="multilevel"/>
    <w:tmpl w:val="9AAAF880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0" w:firstLine="709"/>
      </w:pPr>
      <w:rPr>
        <w:rFonts w:ascii="Times New Roman" w:hAnsi="Times New Roman" w:cs="Times New Roman" w:hint="default"/>
        <w:b w:val="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firstLine="709"/>
      </w:pPr>
      <w:rPr>
        <w:rFonts w:ascii="Times New Roman" w:hAnsi="Times New Roman" w:hint="default"/>
        <w:b w:val="0"/>
        <w:i w:val="0"/>
        <w:sz w:val="20"/>
        <w:szCs w:val="20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0"/>
        </w:tabs>
        <w:ind w:left="0" w:firstLine="709"/>
      </w:pPr>
      <w:rPr>
        <w:rFonts w:ascii="Times New Roman" w:hAnsi="Times New Roman" w:hint="default"/>
        <w:b w:val="0"/>
        <w:i w:val="0"/>
        <w:sz w:val="2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-552"/>
        </w:tabs>
        <w:ind w:left="0" w:firstLine="0"/>
      </w:pPr>
      <w:rPr>
        <w:rFonts w:ascii="Times New Roman" w:hAnsi="Times New Roman" w:hint="default"/>
        <w:b w:val="0"/>
        <w:i w:val="0"/>
        <w:sz w:val="2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-408"/>
        </w:tabs>
        <w:ind w:left="-408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-264"/>
        </w:tabs>
        <w:ind w:left="-264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-120"/>
        </w:tabs>
        <w:ind w:left="-12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4"/>
        </w:tabs>
        <w:ind w:left="24" w:hanging="1584"/>
      </w:pPr>
      <w:rPr>
        <w:rFonts w:hint="default"/>
      </w:rPr>
    </w:lvl>
  </w:abstractNum>
  <w:abstractNum w:abstractNumId="19">
    <w:nsid w:val="419E051F"/>
    <w:multiLevelType w:val="hybridMultilevel"/>
    <w:tmpl w:val="7CDA2144"/>
    <w:lvl w:ilvl="0" w:tplc="7AB4ED08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0">
    <w:nsid w:val="420F7804"/>
    <w:multiLevelType w:val="hybridMultilevel"/>
    <w:tmpl w:val="226C042A"/>
    <w:lvl w:ilvl="0" w:tplc="FFFFFFFF">
      <w:start w:val="1"/>
      <w:numFmt w:val="decimal"/>
      <w:lvlText w:val="%1."/>
      <w:lvlJc w:val="center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44974C8"/>
    <w:multiLevelType w:val="hybridMultilevel"/>
    <w:tmpl w:val="454A8AD4"/>
    <w:lvl w:ilvl="0" w:tplc="91FE2E7C">
      <w:start w:val="11"/>
      <w:numFmt w:val="decimal"/>
      <w:lvlText w:val="%1."/>
      <w:lvlJc w:val="left"/>
      <w:pPr>
        <w:ind w:left="153" w:hanging="284"/>
      </w:pPr>
      <w:rPr>
        <w:rFonts w:ascii="Times New Roman" w:eastAsia="Bookman Old Style" w:hAnsi="Times New Roman" w:cs="Times New Roman" w:hint="default"/>
        <w:spacing w:val="0"/>
        <w:w w:val="10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8F77A1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4C4F4ABA"/>
    <w:multiLevelType w:val="multilevel"/>
    <w:tmpl w:val="EB8CED22"/>
    <w:lvl w:ilvl="0">
      <w:start w:val="1"/>
      <w:numFmt w:val="upperLetter"/>
      <w:pStyle w:val="a2"/>
      <w:lvlText w:val="Додаток 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>
    <w:nsid w:val="4C74538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4FC86308"/>
    <w:multiLevelType w:val="hybridMultilevel"/>
    <w:tmpl w:val="1A20C7A6"/>
    <w:lvl w:ilvl="0" w:tplc="8970094C">
      <w:start w:val="1"/>
      <w:numFmt w:val="decimal"/>
      <w:lvlText w:val="%1."/>
      <w:lvlJc w:val="left"/>
      <w:pPr>
        <w:ind w:left="153" w:hanging="284"/>
        <w:jc w:val="right"/>
      </w:pPr>
      <w:rPr>
        <w:rFonts w:ascii="Times New Roman" w:eastAsia="Bookman Old Style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6FC01B8">
      <w:start w:val="1"/>
      <w:numFmt w:val="decimal"/>
      <w:lvlText w:val="%2)"/>
      <w:lvlJc w:val="left"/>
      <w:pPr>
        <w:ind w:left="1397" w:hanging="567"/>
      </w:pPr>
      <w:rPr>
        <w:rFonts w:ascii="Times New Roman" w:eastAsia="Bookman Old Style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BAEEC80C">
      <w:numFmt w:val="bullet"/>
      <w:lvlText w:val="•"/>
      <w:lvlJc w:val="left"/>
      <w:pPr>
        <w:ind w:left="2398" w:hanging="567"/>
      </w:pPr>
      <w:rPr>
        <w:rFonts w:hint="default"/>
        <w:lang w:val="uk-UA" w:eastAsia="en-US" w:bidi="ar-SA"/>
      </w:rPr>
    </w:lvl>
    <w:lvl w:ilvl="3" w:tplc="F2149ECA">
      <w:numFmt w:val="bullet"/>
      <w:lvlText w:val="•"/>
      <w:lvlJc w:val="left"/>
      <w:pPr>
        <w:ind w:left="3396" w:hanging="567"/>
      </w:pPr>
      <w:rPr>
        <w:rFonts w:hint="default"/>
        <w:lang w:val="uk-UA" w:eastAsia="en-US" w:bidi="ar-SA"/>
      </w:rPr>
    </w:lvl>
    <w:lvl w:ilvl="4" w:tplc="15107416">
      <w:numFmt w:val="bullet"/>
      <w:lvlText w:val="•"/>
      <w:lvlJc w:val="left"/>
      <w:pPr>
        <w:ind w:left="4394" w:hanging="567"/>
      </w:pPr>
      <w:rPr>
        <w:rFonts w:hint="default"/>
        <w:lang w:val="uk-UA" w:eastAsia="en-US" w:bidi="ar-SA"/>
      </w:rPr>
    </w:lvl>
    <w:lvl w:ilvl="5" w:tplc="FA8671E6">
      <w:numFmt w:val="bullet"/>
      <w:lvlText w:val="•"/>
      <w:lvlJc w:val="left"/>
      <w:pPr>
        <w:ind w:left="5392" w:hanging="567"/>
      </w:pPr>
      <w:rPr>
        <w:rFonts w:hint="default"/>
        <w:lang w:val="uk-UA" w:eastAsia="en-US" w:bidi="ar-SA"/>
      </w:rPr>
    </w:lvl>
    <w:lvl w:ilvl="6" w:tplc="23804E4E">
      <w:numFmt w:val="bullet"/>
      <w:lvlText w:val="•"/>
      <w:lvlJc w:val="left"/>
      <w:pPr>
        <w:ind w:left="6391" w:hanging="567"/>
      </w:pPr>
      <w:rPr>
        <w:rFonts w:hint="default"/>
        <w:lang w:val="uk-UA" w:eastAsia="en-US" w:bidi="ar-SA"/>
      </w:rPr>
    </w:lvl>
    <w:lvl w:ilvl="7" w:tplc="6BA03308">
      <w:numFmt w:val="bullet"/>
      <w:lvlText w:val="•"/>
      <w:lvlJc w:val="left"/>
      <w:pPr>
        <w:ind w:left="7389" w:hanging="567"/>
      </w:pPr>
      <w:rPr>
        <w:rFonts w:hint="default"/>
        <w:lang w:val="uk-UA" w:eastAsia="en-US" w:bidi="ar-SA"/>
      </w:rPr>
    </w:lvl>
    <w:lvl w:ilvl="8" w:tplc="19DECDDC">
      <w:numFmt w:val="bullet"/>
      <w:lvlText w:val="•"/>
      <w:lvlJc w:val="left"/>
      <w:pPr>
        <w:ind w:left="8387" w:hanging="567"/>
      </w:pPr>
      <w:rPr>
        <w:rFonts w:hint="default"/>
        <w:lang w:val="uk-UA" w:eastAsia="en-US" w:bidi="ar-SA"/>
      </w:rPr>
    </w:lvl>
  </w:abstractNum>
  <w:abstractNum w:abstractNumId="26">
    <w:nsid w:val="4FDD1FAF"/>
    <w:multiLevelType w:val="hybridMultilevel"/>
    <w:tmpl w:val="3390AA96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EB6D7C"/>
    <w:multiLevelType w:val="multilevel"/>
    <w:tmpl w:val="E3386FAE"/>
    <w:lvl w:ilvl="0">
      <w:start w:val="1"/>
      <w:numFmt w:val="decimal"/>
      <w:suff w:val="space"/>
      <w:lvlText w:val="%1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709"/>
      </w:pPr>
      <w:rPr>
        <w:rFonts w:hint="default"/>
        <w:b w:val="0"/>
        <w:sz w:val="20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0"/>
        </w:tabs>
        <w:ind w:left="0" w:firstLine="709"/>
      </w:pPr>
      <w:rPr>
        <w:rFonts w:ascii="Times New Roman" w:hAnsi="Times New Roman" w:hint="default"/>
        <w:b w:val="0"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0" w:firstLine="709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1"/>
        <w:position w:val="0"/>
        <w:sz w:val="24"/>
        <w:u w:val="none"/>
        <w:vertAlign w:val="baseline"/>
        <w:em w:val="none"/>
      </w:rPr>
    </w:lvl>
    <w:lvl w:ilvl="4">
      <w:start w:val="1"/>
      <w:numFmt w:val="decimal"/>
      <w:suff w:val="nothing"/>
      <w:lvlText w:val="%1.%2.%3.%4.%5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408"/>
        </w:tabs>
        <w:ind w:left="40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4"/>
        </w:tabs>
        <w:ind w:left="26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20"/>
        </w:tabs>
        <w:ind w:left="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"/>
        </w:tabs>
        <w:ind w:left="24" w:hanging="1584"/>
      </w:pPr>
      <w:rPr>
        <w:rFonts w:hint="default"/>
      </w:rPr>
    </w:lvl>
  </w:abstractNum>
  <w:abstractNum w:abstractNumId="28">
    <w:nsid w:val="57BD3152"/>
    <w:multiLevelType w:val="multilevel"/>
    <w:tmpl w:val="BBA8C2DA"/>
    <w:lvl w:ilvl="0">
      <w:start w:val="1"/>
      <w:numFmt w:val="upperLetter"/>
      <w:lvlText w:val="Додаток 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>
    <w:nsid w:val="603935C0"/>
    <w:multiLevelType w:val="hybridMultilevel"/>
    <w:tmpl w:val="2B12D35C"/>
    <w:lvl w:ilvl="0" w:tplc="020E3F7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4B3417"/>
    <w:multiLevelType w:val="hybridMultilevel"/>
    <w:tmpl w:val="5906A1EA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4321DA4"/>
    <w:multiLevelType w:val="hybridMultilevel"/>
    <w:tmpl w:val="C01436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6F502D"/>
    <w:multiLevelType w:val="hybridMultilevel"/>
    <w:tmpl w:val="1E04EF6E"/>
    <w:lvl w:ilvl="0" w:tplc="0419000F">
      <w:start w:val="1"/>
      <w:numFmt w:val="decimal"/>
      <w:lvlText w:val="%1."/>
      <w:lvlJc w:val="left"/>
      <w:pPr>
        <w:ind w:left="1040" w:hanging="360"/>
      </w:p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3">
    <w:nsid w:val="6D43031F"/>
    <w:multiLevelType w:val="hybridMultilevel"/>
    <w:tmpl w:val="D9DEBE8E"/>
    <w:lvl w:ilvl="0" w:tplc="E71A77FE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4">
    <w:nsid w:val="6F76456C"/>
    <w:multiLevelType w:val="singleLevel"/>
    <w:tmpl w:val="36C0E9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12D1F2B"/>
    <w:multiLevelType w:val="hybridMultilevel"/>
    <w:tmpl w:val="DFD6927C"/>
    <w:lvl w:ilvl="0" w:tplc="8F7288B4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6">
    <w:nsid w:val="752B44B1"/>
    <w:multiLevelType w:val="singleLevel"/>
    <w:tmpl w:val="058E78EE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37">
    <w:nsid w:val="768A6426"/>
    <w:multiLevelType w:val="multilevel"/>
    <w:tmpl w:val="3D289AF0"/>
    <w:lvl w:ilvl="0">
      <w:start w:val="1"/>
      <w:numFmt w:val="decimal"/>
      <w:suff w:val="nothing"/>
      <w:lvlText w:val="%1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"/>
        </w:tabs>
        <w:ind w:left="11" w:firstLine="709"/>
      </w:pPr>
      <w:rPr>
        <w:rFonts w:ascii="Times New Roman" w:hAnsi="Times New Roman" w:cs="Times New Roman" w:hint="default"/>
        <w:b/>
        <w:sz w:val="20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0"/>
        </w:tabs>
        <w:ind w:left="0" w:firstLine="709"/>
      </w:pPr>
      <w:rPr>
        <w:rFonts w:ascii="Times New Roman" w:hAnsi="Times New Roman" w:hint="default"/>
        <w:b w:val="0"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0" w:firstLine="709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1"/>
        <w:position w:val="0"/>
        <w:sz w:val="24"/>
        <w:u w:val="none"/>
        <w:vertAlign w:val="baseline"/>
        <w:em w:val="none"/>
      </w:rPr>
    </w:lvl>
    <w:lvl w:ilvl="4">
      <w:start w:val="1"/>
      <w:numFmt w:val="decimal"/>
      <w:suff w:val="nothing"/>
      <w:lvlText w:val="%1.%2.%3.%4.%5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408"/>
        </w:tabs>
        <w:ind w:left="40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4"/>
        </w:tabs>
        <w:ind w:left="264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20"/>
        </w:tabs>
        <w:ind w:left="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"/>
        </w:tabs>
        <w:ind w:left="24" w:hanging="1584"/>
      </w:pPr>
      <w:rPr>
        <w:rFonts w:hint="default"/>
      </w:rPr>
    </w:lvl>
  </w:abstractNum>
  <w:abstractNum w:abstractNumId="38">
    <w:nsid w:val="79A90B9A"/>
    <w:multiLevelType w:val="hybridMultilevel"/>
    <w:tmpl w:val="99A018CC"/>
    <w:lvl w:ilvl="0" w:tplc="BD76D218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5"/>
  </w:num>
  <w:num w:numId="2">
    <w:abstractNumId w:val="5"/>
  </w:num>
  <w:num w:numId="3">
    <w:abstractNumId w:val="18"/>
  </w:num>
  <w:num w:numId="4">
    <w:abstractNumId w:val="23"/>
  </w:num>
  <w:num w:numId="5">
    <w:abstractNumId w:val="28"/>
  </w:num>
  <w:num w:numId="6">
    <w:abstractNumId w:val="37"/>
  </w:num>
  <w:num w:numId="7">
    <w:abstractNumId w:val="1"/>
  </w:num>
  <w:num w:numId="8">
    <w:abstractNumId w:val="0"/>
  </w:num>
  <w:num w:numId="9">
    <w:abstractNumId w:val="32"/>
  </w:num>
  <w:num w:numId="10">
    <w:abstractNumId w:val="27"/>
  </w:num>
  <w:num w:numId="11">
    <w:abstractNumId w:val="17"/>
  </w:num>
  <w:num w:numId="12">
    <w:abstractNumId w:val="29"/>
  </w:num>
  <w:num w:numId="13">
    <w:abstractNumId w:val="4"/>
  </w:num>
  <w:num w:numId="14">
    <w:abstractNumId w:val="31"/>
  </w:num>
  <w:num w:numId="15">
    <w:abstractNumId w:val="24"/>
  </w:num>
  <w:num w:numId="16">
    <w:abstractNumId w:val="19"/>
  </w:num>
  <w:num w:numId="17">
    <w:abstractNumId w:val="6"/>
  </w:num>
  <w:num w:numId="18">
    <w:abstractNumId w:val="10"/>
  </w:num>
  <w:num w:numId="19">
    <w:abstractNumId w:val="12"/>
  </w:num>
  <w:num w:numId="20">
    <w:abstractNumId w:val="36"/>
  </w:num>
  <w:num w:numId="21">
    <w:abstractNumId w:val="8"/>
  </w:num>
  <w:num w:numId="22">
    <w:abstractNumId w:val="33"/>
  </w:num>
  <w:num w:numId="23">
    <w:abstractNumId w:val="34"/>
  </w:num>
  <w:num w:numId="24">
    <w:abstractNumId w:val="11"/>
  </w:num>
  <w:num w:numId="25">
    <w:abstractNumId w:val="16"/>
  </w:num>
  <w:num w:numId="26">
    <w:abstractNumId w:val="20"/>
  </w:num>
  <w:num w:numId="27">
    <w:abstractNumId w:val="14"/>
  </w:num>
  <w:num w:numId="28">
    <w:abstractNumId w:val="2"/>
  </w:num>
  <w:num w:numId="29">
    <w:abstractNumId w:val="13"/>
  </w:num>
  <w:num w:numId="30">
    <w:abstractNumId w:val="26"/>
  </w:num>
  <w:num w:numId="31">
    <w:abstractNumId w:val="30"/>
  </w:num>
  <w:num w:numId="32">
    <w:abstractNumId w:val="22"/>
  </w:num>
  <w:num w:numId="33">
    <w:abstractNumId w:val="9"/>
  </w:num>
  <w:num w:numId="34">
    <w:abstractNumId w:val="38"/>
  </w:num>
  <w:num w:numId="35">
    <w:abstractNumId w:val="3"/>
  </w:num>
  <w:num w:numId="36">
    <w:abstractNumId w:val="15"/>
  </w:num>
  <w:num w:numId="37">
    <w:abstractNumId w:val="25"/>
  </w:num>
  <w:num w:numId="38">
    <w:abstractNumId w:val="21"/>
  </w:num>
  <w:num w:numId="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361"/>
    <w:rsid w:val="000718EC"/>
    <w:rsid w:val="00071ED1"/>
    <w:rsid w:val="000B41EE"/>
    <w:rsid w:val="000D2929"/>
    <w:rsid w:val="000F05FB"/>
    <w:rsid w:val="000F168A"/>
    <w:rsid w:val="000F5F8B"/>
    <w:rsid w:val="00131DC7"/>
    <w:rsid w:val="00162EC9"/>
    <w:rsid w:val="00192E8C"/>
    <w:rsid w:val="001A34BE"/>
    <w:rsid w:val="001B263C"/>
    <w:rsid w:val="001D5034"/>
    <w:rsid w:val="00256A01"/>
    <w:rsid w:val="002D5B89"/>
    <w:rsid w:val="002F1FBA"/>
    <w:rsid w:val="00304839"/>
    <w:rsid w:val="00310B06"/>
    <w:rsid w:val="00321E43"/>
    <w:rsid w:val="00322E8F"/>
    <w:rsid w:val="0032537B"/>
    <w:rsid w:val="003346B2"/>
    <w:rsid w:val="00344F63"/>
    <w:rsid w:val="003649F6"/>
    <w:rsid w:val="00365AD6"/>
    <w:rsid w:val="00380EA6"/>
    <w:rsid w:val="00383443"/>
    <w:rsid w:val="003C1361"/>
    <w:rsid w:val="003C168F"/>
    <w:rsid w:val="003E488B"/>
    <w:rsid w:val="004028C7"/>
    <w:rsid w:val="00410B1D"/>
    <w:rsid w:val="00413DE3"/>
    <w:rsid w:val="00436B96"/>
    <w:rsid w:val="00444871"/>
    <w:rsid w:val="0046052E"/>
    <w:rsid w:val="004654B0"/>
    <w:rsid w:val="004B0371"/>
    <w:rsid w:val="004D069C"/>
    <w:rsid w:val="004F37B2"/>
    <w:rsid w:val="00515085"/>
    <w:rsid w:val="005160DB"/>
    <w:rsid w:val="00522DA4"/>
    <w:rsid w:val="00534B81"/>
    <w:rsid w:val="00541FC0"/>
    <w:rsid w:val="00567A8E"/>
    <w:rsid w:val="005756F4"/>
    <w:rsid w:val="005B48E0"/>
    <w:rsid w:val="005D6503"/>
    <w:rsid w:val="006201D6"/>
    <w:rsid w:val="00633FD4"/>
    <w:rsid w:val="00653D83"/>
    <w:rsid w:val="006847A2"/>
    <w:rsid w:val="006A489E"/>
    <w:rsid w:val="006A780F"/>
    <w:rsid w:val="006C0E90"/>
    <w:rsid w:val="006C1C0B"/>
    <w:rsid w:val="00772C35"/>
    <w:rsid w:val="00775029"/>
    <w:rsid w:val="00775673"/>
    <w:rsid w:val="007970CF"/>
    <w:rsid w:val="007B4A42"/>
    <w:rsid w:val="007C1024"/>
    <w:rsid w:val="007D20BA"/>
    <w:rsid w:val="007E71C0"/>
    <w:rsid w:val="00832856"/>
    <w:rsid w:val="008401AE"/>
    <w:rsid w:val="00844D6B"/>
    <w:rsid w:val="00845035"/>
    <w:rsid w:val="00870AC4"/>
    <w:rsid w:val="00872489"/>
    <w:rsid w:val="00880250"/>
    <w:rsid w:val="008827CC"/>
    <w:rsid w:val="008A2D15"/>
    <w:rsid w:val="008A2DDF"/>
    <w:rsid w:val="008E1E17"/>
    <w:rsid w:val="00922433"/>
    <w:rsid w:val="009475C3"/>
    <w:rsid w:val="009739DE"/>
    <w:rsid w:val="0097431F"/>
    <w:rsid w:val="00986AE1"/>
    <w:rsid w:val="009A3023"/>
    <w:rsid w:val="009A61BE"/>
    <w:rsid w:val="009B6F18"/>
    <w:rsid w:val="009C0271"/>
    <w:rsid w:val="009D0962"/>
    <w:rsid w:val="00A125DF"/>
    <w:rsid w:val="00A42045"/>
    <w:rsid w:val="00A45491"/>
    <w:rsid w:val="00A73451"/>
    <w:rsid w:val="00A90D05"/>
    <w:rsid w:val="00AC4EFB"/>
    <w:rsid w:val="00AC7E56"/>
    <w:rsid w:val="00AF2205"/>
    <w:rsid w:val="00B117DB"/>
    <w:rsid w:val="00B3514E"/>
    <w:rsid w:val="00B416A2"/>
    <w:rsid w:val="00B641A8"/>
    <w:rsid w:val="00B66450"/>
    <w:rsid w:val="00B67429"/>
    <w:rsid w:val="00BB6297"/>
    <w:rsid w:val="00BE489F"/>
    <w:rsid w:val="00BF7AB1"/>
    <w:rsid w:val="00C14DE8"/>
    <w:rsid w:val="00C21CDC"/>
    <w:rsid w:val="00C37076"/>
    <w:rsid w:val="00CB3E53"/>
    <w:rsid w:val="00CE774A"/>
    <w:rsid w:val="00CF3C6F"/>
    <w:rsid w:val="00D00F15"/>
    <w:rsid w:val="00D012C9"/>
    <w:rsid w:val="00D47BC8"/>
    <w:rsid w:val="00D861D3"/>
    <w:rsid w:val="00D86EA6"/>
    <w:rsid w:val="00D90BF4"/>
    <w:rsid w:val="00DC60A5"/>
    <w:rsid w:val="00DE47C3"/>
    <w:rsid w:val="00DF7AD4"/>
    <w:rsid w:val="00E46BA6"/>
    <w:rsid w:val="00E47B75"/>
    <w:rsid w:val="00E60903"/>
    <w:rsid w:val="00E64CE3"/>
    <w:rsid w:val="00E97561"/>
    <w:rsid w:val="00EB2ACC"/>
    <w:rsid w:val="00EC7095"/>
    <w:rsid w:val="00ED31A7"/>
    <w:rsid w:val="00FE0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D3527B-22F1-4D85-954D-B6085ED49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3C13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3"/>
    <w:next w:val="a3"/>
    <w:link w:val="10"/>
    <w:qFormat/>
    <w:rsid w:val="007D20BA"/>
    <w:pPr>
      <w:keepNext/>
      <w:widowControl w:val="0"/>
      <w:overflowPunct w:val="0"/>
      <w:autoSpaceDE w:val="0"/>
      <w:autoSpaceDN w:val="0"/>
      <w:adjustRightInd w:val="0"/>
      <w:spacing w:line="480" w:lineRule="auto"/>
      <w:jc w:val="center"/>
      <w:textAlignment w:val="baseline"/>
      <w:outlineLvl w:val="0"/>
    </w:pPr>
    <w:rPr>
      <w:caps/>
      <w:shadow/>
      <w:kern w:val="28"/>
      <w:sz w:val="28"/>
      <w:szCs w:val="20"/>
    </w:rPr>
  </w:style>
  <w:style w:type="paragraph" w:styleId="2">
    <w:name w:val="heading 2"/>
    <w:basedOn w:val="a3"/>
    <w:next w:val="a3"/>
    <w:link w:val="20"/>
    <w:unhideWhenUsed/>
    <w:qFormat/>
    <w:rsid w:val="006A780F"/>
    <w:pPr>
      <w:keepNext/>
      <w:keepLines/>
      <w:spacing w:line="360" w:lineRule="auto"/>
      <w:ind w:firstLine="709"/>
      <w:jc w:val="both"/>
      <w:outlineLvl w:val="1"/>
    </w:pPr>
    <w:rPr>
      <w:rFonts w:eastAsiaTheme="majorEastAsia" w:cstheme="majorBidi"/>
      <w:sz w:val="28"/>
      <w:szCs w:val="26"/>
    </w:rPr>
  </w:style>
  <w:style w:type="paragraph" w:styleId="3">
    <w:name w:val="heading 3"/>
    <w:basedOn w:val="a3"/>
    <w:next w:val="a4"/>
    <w:link w:val="30"/>
    <w:qFormat/>
    <w:rsid w:val="001B263C"/>
    <w:pPr>
      <w:tabs>
        <w:tab w:val="num" w:pos="0"/>
      </w:tabs>
      <w:suppressAutoHyphens/>
      <w:spacing w:before="120"/>
      <w:ind w:firstLine="709"/>
      <w:outlineLvl w:val="2"/>
    </w:pPr>
    <w:rPr>
      <w:sz w:val="20"/>
      <w:szCs w:val="18"/>
      <w:lang w:eastAsia="ar-SA"/>
    </w:rPr>
  </w:style>
  <w:style w:type="paragraph" w:styleId="4">
    <w:name w:val="heading 4"/>
    <w:basedOn w:val="a3"/>
    <w:next w:val="a4"/>
    <w:link w:val="40"/>
    <w:qFormat/>
    <w:rsid w:val="001B263C"/>
    <w:pPr>
      <w:keepNext/>
      <w:numPr>
        <w:ilvl w:val="3"/>
        <w:numId w:val="3"/>
      </w:numPr>
      <w:tabs>
        <w:tab w:val="left" w:pos="1418"/>
      </w:tabs>
      <w:outlineLvl w:val="3"/>
    </w:pPr>
    <w:rPr>
      <w:sz w:val="20"/>
      <w:szCs w:val="20"/>
      <w:lang w:eastAsia="en-US"/>
    </w:rPr>
  </w:style>
  <w:style w:type="paragraph" w:styleId="5">
    <w:name w:val="heading 5"/>
    <w:basedOn w:val="a3"/>
    <w:next w:val="a4"/>
    <w:link w:val="50"/>
    <w:qFormat/>
    <w:rsid w:val="001B263C"/>
    <w:pPr>
      <w:numPr>
        <w:ilvl w:val="4"/>
        <w:numId w:val="3"/>
      </w:numPr>
      <w:outlineLvl w:val="4"/>
    </w:pPr>
    <w:rPr>
      <w:sz w:val="20"/>
      <w:szCs w:val="20"/>
      <w:lang w:eastAsia="en-US"/>
    </w:rPr>
  </w:style>
  <w:style w:type="paragraph" w:styleId="6">
    <w:name w:val="heading 6"/>
    <w:basedOn w:val="a3"/>
    <w:next w:val="a4"/>
    <w:link w:val="60"/>
    <w:qFormat/>
    <w:rsid w:val="001B263C"/>
    <w:pPr>
      <w:numPr>
        <w:ilvl w:val="5"/>
        <w:numId w:val="3"/>
      </w:numPr>
      <w:outlineLvl w:val="5"/>
    </w:pPr>
    <w:rPr>
      <w:sz w:val="20"/>
      <w:szCs w:val="20"/>
      <w:lang w:eastAsia="en-US"/>
    </w:rPr>
  </w:style>
  <w:style w:type="paragraph" w:styleId="7">
    <w:name w:val="heading 7"/>
    <w:basedOn w:val="a3"/>
    <w:next w:val="a4"/>
    <w:link w:val="70"/>
    <w:qFormat/>
    <w:rsid w:val="001B263C"/>
    <w:pPr>
      <w:numPr>
        <w:ilvl w:val="6"/>
        <w:numId w:val="3"/>
      </w:numPr>
      <w:outlineLvl w:val="6"/>
    </w:pPr>
    <w:rPr>
      <w:sz w:val="20"/>
      <w:szCs w:val="20"/>
      <w:lang w:eastAsia="en-US"/>
    </w:rPr>
  </w:style>
  <w:style w:type="paragraph" w:styleId="8">
    <w:name w:val="heading 8"/>
    <w:basedOn w:val="a3"/>
    <w:next w:val="a4"/>
    <w:link w:val="80"/>
    <w:qFormat/>
    <w:rsid w:val="001B263C"/>
    <w:pPr>
      <w:numPr>
        <w:ilvl w:val="7"/>
        <w:numId w:val="3"/>
      </w:numPr>
      <w:outlineLvl w:val="7"/>
    </w:pPr>
    <w:rPr>
      <w:sz w:val="20"/>
      <w:szCs w:val="20"/>
      <w:lang w:eastAsia="en-US"/>
    </w:rPr>
  </w:style>
  <w:style w:type="paragraph" w:styleId="9">
    <w:name w:val="heading 9"/>
    <w:basedOn w:val="a3"/>
    <w:next w:val="a4"/>
    <w:link w:val="90"/>
    <w:qFormat/>
    <w:rsid w:val="001B263C"/>
    <w:pPr>
      <w:keepNext/>
      <w:numPr>
        <w:ilvl w:val="8"/>
        <w:numId w:val="3"/>
      </w:numPr>
      <w:outlineLvl w:val="8"/>
    </w:pPr>
    <w:rPr>
      <w:sz w:val="20"/>
      <w:szCs w:val="20"/>
      <w:lang w:eastAsia="en-US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character" w:customStyle="1" w:styleId="20">
    <w:name w:val="Заголовок 2 Знак"/>
    <w:basedOn w:val="a5"/>
    <w:link w:val="2"/>
    <w:uiPriority w:val="9"/>
    <w:rsid w:val="006A780F"/>
    <w:rPr>
      <w:rFonts w:ascii="Times New Roman" w:eastAsiaTheme="majorEastAsia" w:hAnsi="Times New Roman" w:cstheme="majorBidi"/>
      <w:sz w:val="28"/>
      <w:szCs w:val="26"/>
    </w:rPr>
  </w:style>
  <w:style w:type="character" w:customStyle="1" w:styleId="10">
    <w:name w:val="Заголовок 1 Знак"/>
    <w:basedOn w:val="a5"/>
    <w:link w:val="1"/>
    <w:rsid w:val="007D20BA"/>
    <w:rPr>
      <w:rFonts w:ascii="Times New Roman" w:eastAsia="Times New Roman" w:hAnsi="Times New Roman" w:cs="Times New Roman"/>
      <w:caps/>
      <w:shadow/>
      <w:kern w:val="28"/>
      <w:sz w:val="28"/>
      <w:szCs w:val="20"/>
      <w:lang w:eastAsia="ru-RU"/>
    </w:rPr>
  </w:style>
  <w:style w:type="paragraph" w:styleId="a4">
    <w:name w:val="Body Text"/>
    <w:basedOn w:val="a3"/>
    <w:link w:val="a8"/>
    <w:qFormat/>
    <w:rsid w:val="003C1361"/>
    <w:pPr>
      <w:spacing w:line="360" w:lineRule="auto"/>
    </w:pPr>
    <w:rPr>
      <w:sz w:val="20"/>
      <w:lang w:val="ru-RU"/>
    </w:rPr>
  </w:style>
  <w:style w:type="character" w:customStyle="1" w:styleId="a8">
    <w:name w:val="Основной текст Знак"/>
    <w:basedOn w:val="a5"/>
    <w:link w:val="a4"/>
    <w:rsid w:val="003C1361"/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styleId="a9">
    <w:name w:val="footer"/>
    <w:basedOn w:val="a3"/>
    <w:link w:val="aa"/>
    <w:rsid w:val="003C1361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5"/>
    <w:link w:val="a9"/>
    <w:uiPriority w:val="99"/>
    <w:rsid w:val="003C1361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b">
    <w:name w:val="Body Text Indent"/>
    <w:basedOn w:val="a3"/>
    <w:link w:val="ac"/>
    <w:rsid w:val="003C1361"/>
    <w:pPr>
      <w:spacing w:after="120"/>
      <w:ind w:left="283"/>
    </w:pPr>
  </w:style>
  <w:style w:type="character" w:customStyle="1" w:styleId="ac">
    <w:name w:val="Основной текст с отступом Знак"/>
    <w:basedOn w:val="a5"/>
    <w:link w:val="ab"/>
    <w:rsid w:val="003C1361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d">
    <w:name w:val="Hyperlink"/>
    <w:basedOn w:val="a5"/>
    <w:uiPriority w:val="99"/>
    <w:rsid w:val="003C1361"/>
    <w:rPr>
      <w:color w:val="0563C1" w:themeColor="hyperlink"/>
      <w:u w:val="single"/>
    </w:rPr>
  </w:style>
  <w:style w:type="paragraph" w:styleId="ae">
    <w:name w:val="TOC Heading"/>
    <w:basedOn w:val="1"/>
    <w:next w:val="a3"/>
    <w:uiPriority w:val="39"/>
    <w:unhideWhenUsed/>
    <w:qFormat/>
    <w:rsid w:val="003C1361"/>
    <w:pPr>
      <w:keepLines/>
      <w:widowControl/>
      <w:overflowPunct/>
      <w:autoSpaceDE/>
      <w:autoSpaceDN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aps w:val="0"/>
      <w:shadow w:val="0"/>
      <w:color w:val="2E74B5" w:themeColor="accent1" w:themeShade="BF"/>
      <w:kern w:val="0"/>
      <w:szCs w:val="28"/>
      <w:lang w:eastAsia="en-US"/>
    </w:rPr>
  </w:style>
  <w:style w:type="paragraph" w:styleId="12">
    <w:name w:val="toc 1"/>
    <w:basedOn w:val="a3"/>
    <w:next w:val="a3"/>
    <w:autoRedefine/>
    <w:uiPriority w:val="39"/>
    <w:qFormat/>
    <w:rsid w:val="005160DB"/>
    <w:pPr>
      <w:tabs>
        <w:tab w:val="left" w:pos="340"/>
        <w:tab w:val="right" w:leader="dot" w:pos="9827"/>
      </w:tabs>
      <w:spacing w:line="276" w:lineRule="auto"/>
    </w:pPr>
  </w:style>
  <w:style w:type="paragraph" w:styleId="af">
    <w:name w:val="List Paragraph"/>
    <w:basedOn w:val="a3"/>
    <w:link w:val="af0"/>
    <w:uiPriority w:val="34"/>
    <w:qFormat/>
    <w:rsid w:val="003C136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  <w:style w:type="character" w:customStyle="1" w:styleId="af0">
    <w:name w:val="Абзац списка Знак"/>
    <w:link w:val="af"/>
    <w:uiPriority w:val="1"/>
    <w:locked/>
    <w:rsid w:val="003C1361"/>
    <w:rPr>
      <w:rFonts w:ascii="Calibri" w:eastAsia="Calibri" w:hAnsi="Calibri" w:cs="Times New Roman"/>
    </w:rPr>
  </w:style>
  <w:style w:type="paragraph" w:customStyle="1" w:styleId="Default">
    <w:name w:val="Default"/>
    <w:rsid w:val="003C136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30">
    <w:name w:val="Заголовок 3 Знак"/>
    <w:basedOn w:val="a5"/>
    <w:link w:val="3"/>
    <w:rsid w:val="001B263C"/>
    <w:rPr>
      <w:rFonts w:ascii="Times New Roman" w:eastAsia="Times New Roman" w:hAnsi="Times New Roman" w:cs="Times New Roman"/>
      <w:sz w:val="20"/>
      <w:szCs w:val="18"/>
      <w:lang w:val="uk-UA" w:eastAsia="ar-SA"/>
    </w:rPr>
  </w:style>
  <w:style w:type="character" w:customStyle="1" w:styleId="40">
    <w:name w:val="Заголовок 4 Знак"/>
    <w:basedOn w:val="a5"/>
    <w:link w:val="4"/>
    <w:rsid w:val="001B263C"/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50">
    <w:name w:val="Заголовок 5 Знак"/>
    <w:basedOn w:val="a5"/>
    <w:link w:val="5"/>
    <w:rsid w:val="001B263C"/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60">
    <w:name w:val="Заголовок 6 Знак"/>
    <w:basedOn w:val="a5"/>
    <w:link w:val="6"/>
    <w:rsid w:val="001B263C"/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70">
    <w:name w:val="Заголовок 7 Знак"/>
    <w:basedOn w:val="a5"/>
    <w:link w:val="7"/>
    <w:rsid w:val="001B263C"/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80">
    <w:name w:val="Заголовок 8 Знак"/>
    <w:basedOn w:val="a5"/>
    <w:link w:val="8"/>
    <w:rsid w:val="001B263C"/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90">
    <w:name w:val="Заголовок 9 Знак"/>
    <w:basedOn w:val="a5"/>
    <w:link w:val="9"/>
    <w:rsid w:val="001B263C"/>
    <w:rPr>
      <w:rFonts w:ascii="Times New Roman" w:eastAsia="Times New Roman" w:hAnsi="Times New Roman" w:cs="Times New Roman"/>
      <w:sz w:val="20"/>
      <w:szCs w:val="20"/>
      <w:lang w:val="uk-UA"/>
    </w:rPr>
  </w:style>
  <w:style w:type="numbering" w:customStyle="1" w:styleId="13">
    <w:name w:val="Нет списка1"/>
    <w:next w:val="a7"/>
    <w:uiPriority w:val="99"/>
    <w:semiHidden/>
    <w:unhideWhenUsed/>
    <w:rsid w:val="001B263C"/>
  </w:style>
  <w:style w:type="paragraph" w:styleId="31">
    <w:name w:val="Body Text Indent 3"/>
    <w:basedOn w:val="a3"/>
    <w:link w:val="32"/>
    <w:rsid w:val="001B263C"/>
    <w:pPr>
      <w:ind w:left="5520"/>
      <w:jc w:val="both"/>
    </w:pPr>
    <w:rPr>
      <w:sz w:val="20"/>
      <w:szCs w:val="20"/>
      <w:lang w:eastAsia="en-US"/>
    </w:rPr>
  </w:style>
  <w:style w:type="character" w:customStyle="1" w:styleId="32">
    <w:name w:val="Основной текст с отступом 3 Знак"/>
    <w:basedOn w:val="a5"/>
    <w:link w:val="31"/>
    <w:rsid w:val="001B263C"/>
    <w:rPr>
      <w:rFonts w:ascii="Times New Roman" w:eastAsia="Times New Roman" w:hAnsi="Times New Roman" w:cs="Times New Roman"/>
      <w:sz w:val="20"/>
      <w:szCs w:val="20"/>
      <w:lang w:val="uk-UA"/>
    </w:rPr>
  </w:style>
  <w:style w:type="character" w:styleId="af1">
    <w:name w:val="page number"/>
    <w:rsid w:val="001B263C"/>
  </w:style>
  <w:style w:type="table" w:styleId="af2">
    <w:name w:val="Table Grid"/>
    <w:basedOn w:val="a6"/>
    <w:rsid w:val="001B26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R2">
    <w:name w:val="FR2"/>
    <w:rsid w:val="001B263C"/>
    <w:pPr>
      <w:widowControl w:val="0"/>
      <w:autoSpaceDE w:val="0"/>
      <w:autoSpaceDN w:val="0"/>
      <w:adjustRightInd w:val="0"/>
      <w:spacing w:before="220" w:after="0" w:line="240" w:lineRule="auto"/>
      <w:ind w:left="40" w:hanging="20"/>
    </w:pPr>
    <w:rPr>
      <w:rFonts w:ascii="Arial" w:eastAsia="Times New Roman" w:hAnsi="Arial" w:cs="Arial"/>
      <w:sz w:val="18"/>
      <w:szCs w:val="18"/>
      <w:lang w:val="uk-UA" w:eastAsia="uk-UA"/>
    </w:rPr>
  </w:style>
  <w:style w:type="paragraph" w:styleId="33">
    <w:name w:val="Body Text 3"/>
    <w:basedOn w:val="a3"/>
    <w:link w:val="34"/>
    <w:rsid w:val="001B263C"/>
    <w:pPr>
      <w:spacing w:after="120"/>
    </w:pPr>
    <w:rPr>
      <w:sz w:val="16"/>
      <w:szCs w:val="16"/>
      <w:lang w:eastAsia="en-US"/>
    </w:rPr>
  </w:style>
  <w:style w:type="character" w:customStyle="1" w:styleId="34">
    <w:name w:val="Основной текст 3 Знак"/>
    <w:basedOn w:val="a5"/>
    <w:link w:val="33"/>
    <w:rsid w:val="001B263C"/>
    <w:rPr>
      <w:rFonts w:ascii="Times New Roman" w:eastAsia="Times New Roman" w:hAnsi="Times New Roman" w:cs="Times New Roman"/>
      <w:sz w:val="16"/>
      <w:szCs w:val="16"/>
      <w:lang w:val="uk-UA"/>
    </w:rPr>
  </w:style>
  <w:style w:type="paragraph" w:styleId="af3">
    <w:name w:val="Balloon Text"/>
    <w:basedOn w:val="a3"/>
    <w:link w:val="af4"/>
    <w:uiPriority w:val="99"/>
    <w:semiHidden/>
    <w:unhideWhenUsed/>
    <w:rsid w:val="001B263C"/>
    <w:rPr>
      <w:rFonts w:ascii="Tahoma" w:hAnsi="Tahoma"/>
      <w:sz w:val="16"/>
      <w:szCs w:val="16"/>
      <w:lang w:val="x-none" w:eastAsia="x-none"/>
    </w:rPr>
  </w:style>
  <w:style w:type="character" w:customStyle="1" w:styleId="af4">
    <w:name w:val="Текст выноски Знак"/>
    <w:basedOn w:val="a5"/>
    <w:link w:val="af3"/>
    <w:uiPriority w:val="99"/>
    <w:semiHidden/>
    <w:rsid w:val="001B263C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f5">
    <w:name w:val="header"/>
    <w:basedOn w:val="a3"/>
    <w:link w:val="af6"/>
    <w:rsid w:val="001B263C"/>
    <w:pPr>
      <w:tabs>
        <w:tab w:val="center" w:pos="4677"/>
        <w:tab w:val="right" w:pos="9355"/>
      </w:tabs>
    </w:pPr>
    <w:rPr>
      <w:sz w:val="20"/>
      <w:szCs w:val="20"/>
      <w:lang w:eastAsia="en-US"/>
    </w:rPr>
  </w:style>
  <w:style w:type="character" w:customStyle="1" w:styleId="af6">
    <w:name w:val="Верхний колонтитул Знак"/>
    <w:basedOn w:val="a5"/>
    <w:link w:val="af5"/>
    <w:rsid w:val="001B263C"/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0">
    <w:name w:val="List Bullet"/>
    <w:basedOn w:val="a3"/>
    <w:rsid w:val="001B263C"/>
    <w:pPr>
      <w:numPr>
        <w:numId w:val="7"/>
      </w:numPr>
      <w:tabs>
        <w:tab w:val="left" w:pos="992"/>
      </w:tabs>
      <w:suppressAutoHyphens/>
    </w:pPr>
    <w:rPr>
      <w:sz w:val="20"/>
      <w:szCs w:val="18"/>
      <w:lang w:eastAsia="ar-SA"/>
    </w:rPr>
  </w:style>
  <w:style w:type="character" w:customStyle="1" w:styleId="coursetitleright">
    <w:name w:val="course_title_right"/>
    <w:basedOn w:val="a5"/>
    <w:rsid w:val="001B263C"/>
  </w:style>
  <w:style w:type="paragraph" w:styleId="21">
    <w:name w:val="toc 2"/>
    <w:basedOn w:val="a3"/>
    <w:next w:val="a3"/>
    <w:uiPriority w:val="39"/>
    <w:rsid w:val="001B263C"/>
    <w:pPr>
      <w:tabs>
        <w:tab w:val="left" w:leader="dot" w:pos="5954"/>
      </w:tabs>
    </w:pPr>
    <w:rPr>
      <w:sz w:val="20"/>
      <w:szCs w:val="20"/>
      <w:lang w:eastAsia="en-US"/>
    </w:rPr>
  </w:style>
  <w:style w:type="paragraph" w:styleId="af7">
    <w:name w:val="toa heading"/>
    <w:basedOn w:val="a3"/>
    <w:next w:val="a4"/>
    <w:semiHidden/>
    <w:rsid w:val="001B263C"/>
    <w:pPr>
      <w:keepNext/>
      <w:suppressAutoHyphens/>
      <w:spacing w:before="120"/>
      <w:jc w:val="center"/>
    </w:pPr>
    <w:rPr>
      <w:b/>
      <w:caps/>
      <w:sz w:val="22"/>
      <w:szCs w:val="20"/>
      <w:lang w:eastAsia="en-US"/>
    </w:rPr>
  </w:style>
  <w:style w:type="paragraph" w:customStyle="1" w:styleId="af8">
    <w:name w:val="Додаток_А"/>
    <w:basedOn w:val="1"/>
    <w:next w:val="a4"/>
    <w:rsid w:val="001B263C"/>
    <w:pPr>
      <w:widowControl/>
      <w:tabs>
        <w:tab w:val="num" w:pos="432"/>
      </w:tabs>
      <w:suppressAutoHyphens/>
      <w:overflowPunct/>
      <w:autoSpaceDE/>
      <w:autoSpaceDN/>
      <w:adjustRightInd/>
      <w:spacing w:before="120" w:after="240" w:line="240" w:lineRule="auto"/>
      <w:ind w:left="432" w:hanging="432"/>
      <w:textAlignment w:val="auto"/>
    </w:pPr>
    <w:rPr>
      <w:b/>
      <w:caps w:val="0"/>
      <w:shadow w:val="0"/>
      <w:kern w:val="0"/>
      <w:sz w:val="20"/>
      <w:szCs w:val="24"/>
      <w:lang w:eastAsia="ar-SA"/>
    </w:rPr>
  </w:style>
  <w:style w:type="paragraph" w:styleId="af9">
    <w:name w:val="caption"/>
    <w:basedOn w:val="a3"/>
    <w:next w:val="a4"/>
    <w:qFormat/>
    <w:rsid w:val="001B263C"/>
    <w:pPr>
      <w:ind w:left="567"/>
      <w:jc w:val="center"/>
    </w:pPr>
    <w:rPr>
      <w:sz w:val="20"/>
      <w:szCs w:val="20"/>
      <w:lang w:eastAsia="en-US"/>
    </w:rPr>
  </w:style>
  <w:style w:type="paragraph" w:styleId="35">
    <w:name w:val="toc 3"/>
    <w:basedOn w:val="a3"/>
    <w:next w:val="a3"/>
    <w:semiHidden/>
    <w:rsid w:val="001B263C"/>
    <w:pPr>
      <w:tabs>
        <w:tab w:val="left" w:leader="dot" w:pos="5954"/>
      </w:tabs>
    </w:pPr>
    <w:rPr>
      <w:sz w:val="20"/>
      <w:szCs w:val="20"/>
      <w:lang w:eastAsia="en-US"/>
    </w:rPr>
  </w:style>
  <w:style w:type="paragraph" w:styleId="41">
    <w:name w:val="toc 4"/>
    <w:basedOn w:val="a3"/>
    <w:next w:val="a3"/>
    <w:semiHidden/>
    <w:rsid w:val="001B263C"/>
    <w:pPr>
      <w:tabs>
        <w:tab w:val="right" w:pos="5954"/>
      </w:tabs>
    </w:pPr>
    <w:rPr>
      <w:sz w:val="20"/>
      <w:szCs w:val="20"/>
      <w:lang w:eastAsia="en-US"/>
    </w:rPr>
  </w:style>
  <w:style w:type="paragraph" w:styleId="51">
    <w:name w:val="toc 5"/>
    <w:basedOn w:val="a3"/>
    <w:next w:val="a3"/>
    <w:semiHidden/>
    <w:rsid w:val="001B263C"/>
    <w:pPr>
      <w:tabs>
        <w:tab w:val="right" w:leader="dot" w:pos="9072"/>
      </w:tabs>
    </w:pPr>
    <w:rPr>
      <w:sz w:val="20"/>
      <w:szCs w:val="20"/>
      <w:lang w:eastAsia="en-US"/>
    </w:rPr>
  </w:style>
  <w:style w:type="paragraph" w:styleId="61">
    <w:name w:val="toc 6"/>
    <w:basedOn w:val="a3"/>
    <w:next w:val="a3"/>
    <w:semiHidden/>
    <w:rsid w:val="001B263C"/>
    <w:pPr>
      <w:tabs>
        <w:tab w:val="right" w:leader="dot" w:pos="9072"/>
      </w:tabs>
      <w:spacing w:line="360" w:lineRule="auto"/>
    </w:pPr>
    <w:rPr>
      <w:rFonts w:ascii="Pragmatica" w:hAnsi="Pragmatica"/>
      <w:sz w:val="22"/>
      <w:szCs w:val="20"/>
      <w:lang w:eastAsia="en-US"/>
    </w:rPr>
  </w:style>
  <w:style w:type="paragraph" w:styleId="71">
    <w:name w:val="toc 7"/>
    <w:basedOn w:val="a3"/>
    <w:next w:val="a3"/>
    <w:semiHidden/>
    <w:rsid w:val="001B263C"/>
    <w:pPr>
      <w:tabs>
        <w:tab w:val="right" w:leader="dot" w:pos="9072"/>
      </w:tabs>
      <w:spacing w:line="360" w:lineRule="auto"/>
    </w:pPr>
    <w:rPr>
      <w:rFonts w:ascii="Pragmatica" w:hAnsi="Pragmatica"/>
      <w:sz w:val="22"/>
      <w:szCs w:val="20"/>
      <w:lang w:eastAsia="en-US"/>
    </w:rPr>
  </w:style>
  <w:style w:type="paragraph" w:styleId="81">
    <w:name w:val="toc 8"/>
    <w:basedOn w:val="a3"/>
    <w:next w:val="a3"/>
    <w:semiHidden/>
    <w:rsid w:val="001B263C"/>
    <w:pPr>
      <w:tabs>
        <w:tab w:val="right" w:leader="dot" w:pos="9072"/>
      </w:tabs>
      <w:spacing w:line="360" w:lineRule="auto"/>
    </w:pPr>
    <w:rPr>
      <w:rFonts w:ascii="Pragmatica" w:hAnsi="Pragmatica"/>
      <w:sz w:val="22"/>
      <w:szCs w:val="20"/>
      <w:lang w:eastAsia="en-US"/>
    </w:rPr>
  </w:style>
  <w:style w:type="paragraph" w:styleId="91">
    <w:name w:val="toc 9"/>
    <w:basedOn w:val="a3"/>
    <w:next w:val="a3"/>
    <w:semiHidden/>
    <w:rsid w:val="001B263C"/>
    <w:pPr>
      <w:tabs>
        <w:tab w:val="right" w:leader="dot" w:pos="9072"/>
      </w:tabs>
      <w:spacing w:line="360" w:lineRule="auto"/>
    </w:pPr>
    <w:rPr>
      <w:rFonts w:ascii="Pragmatica" w:hAnsi="Pragmatica"/>
      <w:sz w:val="22"/>
      <w:szCs w:val="20"/>
      <w:lang w:eastAsia="en-US"/>
    </w:rPr>
  </w:style>
  <w:style w:type="paragraph" w:styleId="a">
    <w:name w:val="List Number"/>
    <w:basedOn w:val="a3"/>
    <w:rsid w:val="001B263C"/>
    <w:pPr>
      <w:numPr>
        <w:numId w:val="8"/>
      </w:numPr>
      <w:tabs>
        <w:tab w:val="left" w:pos="851"/>
      </w:tabs>
      <w:suppressAutoHyphens/>
    </w:pPr>
    <w:rPr>
      <w:sz w:val="20"/>
      <w:szCs w:val="18"/>
      <w:lang w:eastAsia="ar-SA"/>
    </w:rPr>
  </w:style>
  <w:style w:type="paragraph" w:styleId="afa">
    <w:name w:val="Note Heading"/>
    <w:basedOn w:val="1"/>
    <w:next w:val="a4"/>
    <w:link w:val="afb"/>
    <w:rsid w:val="001B263C"/>
    <w:pPr>
      <w:widowControl/>
      <w:tabs>
        <w:tab w:val="left" w:pos="284"/>
      </w:tabs>
      <w:suppressAutoHyphens/>
      <w:overflowPunct/>
      <w:autoSpaceDE/>
      <w:autoSpaceDN/>
      <w:adjustRightInd/>
      <w:spacing w:before="240" w:after="240" w:line="240" w:lineRule="auto"/>
      <w:textAlignment w:val="auto"/>
    </w:pPr>
    <w:rPr>
      <w:b/>
      <w:shadow w:val="0"/>
      <w:kern w:val="0"/>
      <w:sz w:val="20"/>
      <w:szCs w:val="18"/>
      <w:lang w:eastAsia="ar-SA"/>
    </w:rPr>
  </w:style>
  <w:style w:type="character" w:customStyle="1" w:styleId="afb">
    <w:name w:val="Заголовок записки Знак"/>
    <w:basedOn w:val="a5"/>
    <w:link w:val="afa"/>
    <w:rsid w:val="001B263C"/>
    <w:rPr>
      <w:rFonts w:ascii="Times New Roman" w:eastAsia="Times New Roman" w:hAnsi="Times New Roman" w:cs="Times New Roman"/>
      <w:b/>
      <w:caps/>
      <w:sz w:val="20"/>
      <w:szCs w:val="18"/>
      <w:lang w:val="uk-UA" w:eastAsia="ar-SA"/>
    </w:rPr>
  </w:style>
  <w:style w:type="paragraph" w:customStyle="1" w:styleId="a2">
    <w:name w:val="Додаток А"/>
    <w:basedOn w:val="a3"/>
    <w:next w:val="a4"/>
    <w:rsid w:val="001B263C"/>
    <w:pPr>
      <w:keepNext/>
      <w:numPr>
        <w:numId w:val="4"/>
      </w:numPr>
      <w:suppressAutoHyphens/>
      <w:spacing w:before="120" w:after="120"/>
      <w:jc w:val="right"/>
      <w:outlineLvl w:val="0"/>
    </w:pPr>
    <w:rPr>
      <w:b/>
      <w:sz w:val="20"/>
      <w:lang w:eastAsia="ar-SA"/>
    </w:rPr>
  </w:style>
  <w:style w:type="paragraph" w:customStyle="1" w:styleId="A1">
    <w:name w:val="Додаток A_1"/>
    <w:basedOn w:val="2"/>
    <w:next w:val="a4"/>
    <w:rsid w:val="001B263C"/>
    <w:pPr>
      <w:numPr>
        <w:ilvl w:val="1"/>
        <w:numId w:val="2"/>
      </w:numPr>
      <w:tabs>
        <w:tab w:val="left" w:pos="992"/>
      </w:tabs>
      <w:suppressAutoHyphens/>
      <w:spacing w:before="120" w:after="120" w:line="240" w:lineRule="auto"/>
    </w:pPr>
    <w:rPr>
      <w:rFonts w:eastAsia="Times New Roman" w:cs="Times New Roman"/>
      <w:sz w:val="20"/>
      <w:szCs w:val="18"/>
      <w:lang w:eastAsia="ar-SA"/>
    </w:rPr>
  </w:style>
  <w:style w:type="paragraph" w:customStyle="1" w:styleId="11">
    <w:name w:val="Додаток А_1_1"/>
    <w:basedOn w:val="3"/>
    <w:next w:val="a4"/>
    <w:rsid w:val="001B263C"/>
    <w:pPr>
      <w:numPr>
        <w:ilvl w:val="2"/>
        <w:numId w:val="2"/>
      </w:numPr>
    </w:pPr>
  </w:style>
  <w:style w:type="paragraph" w:customStyle="1" w:styleId="Arial">
    <w:name w:val="Стиль Текст + (латиница) Arial"/>
    <w:basedOn w:val="afc"/>
    <w:rsid w:val="001B263C"/>
    <w:rPr>
      <w:rFonts w:ascii="Arial" w:hAnsi="Arial"/>
      <w:lang w:eastAsia="ru-RU"/>
    </w:rPr>
  </w:style>
  <w:style w:type="paragraph" w:styleId="afc">
    <w:name w:val="Plain Text"/>
    <w:basedOn w:val="a3"/>
    <w:link w:val="afd"/>
    <w:rsid w:val="001B263C"/>
    <w:rPr>
      <w:sz w:val="20"/>
      <w:szCs w:val="20"/>
      <w:lang w:eastAsia="en-US"/>
    </w:rPr>
  </w:style>
  <w:style w:type="character" w:customStyle="1" w:styleId="afd">
    <w:name w:val="Текст Знак"/>
    <w:basedOn w:val="a5"/>
    <w:link w:val="afc"/>
    <w:rsid w:val="001B263C"/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e">
    <w:name w:val="footnote text"/>
    <w:basedOn w:val="a3"/>
    <w:link w:val="aff"/>
    <w:semiHidden/>
    <w:rsid w:val="001B263C"/>
    <w:rPr>
      <w:sz w:val="20"/>
      <w:szCs w:val="20"/>
      <w:lang w:eastAsia="en-US"/>
    </w:rPr>
  </w:style>
  <w:style w:type="character" w:customStyle="1" w:styleId="aff">
    <w:name w:val="Текст сноски Знак"/>
    <w:basedOn w:val="a5"/>
    <w:link w:val="afe"/>
    <w:semiHidden/>
    <w:rsid w:val="001B263C"/>
    <w:rPr>
      <w:rFonts w:ascii="Times New Roman" w:eastAsia="Times New Roman" w:hAnsi="Times New Roman" w:cs="Times New Roman"/>
      <w:sz w:val="20"/>
      <w:szCs w:val="20"/>
      <w:lang w:val="uk-UA"/>
    </w:rPr>
  </w:style>
  <w:style w:type="paragraph" w:customStyle="1" w:styleId="14">
    <w:name w:val="Додаток_А1"/>
    <w:basedOn w:val="2"/>
    <w:next w:val="a4"/>
    <w:rsid w:val="001B263C"/>
    <w:pPr>
      <w:numPr>
        <w:ilvl w:val="1"/>
      </w:numPr>
      <w:tabs>
        <w:tab w:val="num" w:pos="576"/>
        <w:tab w:val="left" w:pos="992"/>
      </w:tabs>
      <w:suppressAutoHyphens/>
      <w:spacing w:before="120" w:after="120" w:line="240" w:lineRule="auto"/>
      <w:ind w:left="576" w:hanging="576"/>
    </w:pPr>
    <w:rPr>
      <w:rFonts w:eastAsia="Times New Roman" w:cs="Times New Roman"/>
      <w:sz w:val="20"/>
      <w:szCs w:val="18"/>
      <w:lang w:eastAsia="ar-SA"/>
    </w:rPr>
  </w:style>
  <w:style w:type="character" w:styleId="aff0">
    <w:name w:val="FollowedHyperlink"/>
    <w:uiPriority w:val="99"/>
    <w:semiHidden/>
    <w:unhideWhenUsed/>
    <w:rsid w:val="001B263C"/>
    <w:rPr>
      <w:color w:val="800080"/>
      <w:u w:val="single"/>
    </w:rPr>
  </w:style>
  <w:style w:type="character" w:customStyle="1" w:styleId="mw-cite-backlink">
    <w:name w:val="mw-cite-backlink"/>
    <w:basedOn w:val="a5"/>
    <w:rsid w:val="001B263C"/>
  </w:style>
  <w:style w:type="character" w:customStyle="1" w:styleId="reference-text">
    <w:name w:val="reference-text"/>
    <w:basedOn w:val="a5"/>
    <w:rsid w:val="001B263C"/>
  </w:style>
  <w:style w:type="paragraph" w:customStyle="1" w:styleId="140">
    <w:name w:val="Обычный + 14 пт"/>
    <w:basedOn w:val="a3"/>
    <w:rsid w:val="001B263C"/>
    <w:pPr>
      <w:widowControl w:val="0"/>
      <w:shd w:val="clear" w:color="auto" w:fill="FFFFFF"/>
      <w:autoSpaceDE w:val="0"/>
      <w:autoSpaceDN w:val="0"/>
      <w:adjustRightInd w:val="0"/>
      <w:spacing w:before="144"/>
      <w:ind w:left="22" w:right="-16"/>
    </w:pPr>
    <w:rPr>
      <w:bCs/>
      <w:color w:val="656565"/>
      <w:spacing w:val="-7"/>
      <w:sz w:val="28"/>
      <w:szCs w:val="28"/>
      <w:lang w:val="ru-RU"/>
    </w:rPr>
  </w:style>
  <w:style w:type="paragraph" w:styleId="22">
    <w:name w:val="Body Text Indent 2"/>
    <w:basedOn w:val="a3"/>
    <w:link w:val="23"/>
    <w:uiPriority w:val="99"/>
    <w:unhideWhenUsed/>
    <w:rsid w:val="001B263C"/>
    <w:pPr>
      <w:spacing w:after="120" w:line="480" w:lineRule="auto"/>
      <w:ind w:left="283"/>
    </w:pPr>
    <w:rPr>
      <w:sz w:val="20"/>
      <w:szCs w:val="20"/>
      <w:lang w:eastAsia="en-US"/>
    </w:rPr>
  </w:style>
  <w:style w:type="character" w:customStyle="1" w:styleId="23">
    <w:name w:val="Основной текст с отступом 2 Знак"/>
    <w:basedOn w:val="a5"/>
    <w:link w:val="22"/>
    <w:uiPriority w:val="99"/>
    <w:rsid w:val="001B263C"/>
    <w:rPr>
      <w:rFonts w:ascii="Times New Roman" w:eastAsia="Times New Roman" w:hAnsi="Times New Roman" w:cs="Times New Roman"/>
      <w:sz w:val="20"/>
      <w:szCs w:val="20"/>
      <w:lang w:val="uk-UA"/>
    </w:rPr>
  </w:style>
  <w:style w:type="paragraph" w:customStyle="1" w:styleId="Style1">
    <w:name w:val="Style1"/>
    <w:basedOn w:val="a3"/>
    <w:uiPriority w:val="99"/>
    <w:rsid w:val="001B263C"/>
    <w:pPr>
      <w:widowControl w:val="0"/>
      <w:autoSpaceDE w:val="0"/>
      <w:autoSpaceDN w:val="0"/>
      <w:adjustRightInd w:val="0"/>
    </w:pPr>
    <w:rPr>
      <w:lang w:val="ru-RU"/>
    </w:rPr>
  </w:style>
  <w:style w:type="paragraph" w:customStyle="1" w:styleId="Style2">
    <w:name w:val="Style2"/>
    <w:basedOn w:val="a3"/>
    <w:uiPriority w:val="99"/>
    <w:rsid w:val="001B263C"/>
    <w:pPr>
      <w:widowControl w:val="0"/>
      <w:autoSpaceDE w:val="0"/>
      <w:autoSpaceDN w:val="0"/>
      <w:adjustRightInd w:val="0"/>
    </w:pPr>
    <w:rPr>
      <w:lang w:val="ru-RU"/>
    </w:rPr>
  </w:style>
  <w:style w:type="paragraph" w:customStyle="1" w:styleId="Style3">
    <w:name w:val="Style3"/>
    <w:basedOn w:val="a3"/>
    <w:uiPriority w:val="99"/>
    <w:rsid w:val="001B263C"/>
    <w:pPr>
      <w:widowControl w:val="0"/>
      <w:autoSpaceDE w:val="0"/>
      <w:autoSpaceDN w:val="0"/>
      <w:adjustRightInd w:val="0"/>
      <w:spacing w:line="314" w:lineRule="exact"/>
      <w:jc w:val="both"/>
    </w:pPr>
    <w:rPr>
      <w:lang w:val="ru-RU"/>
    </w:rPr>
  </w:style>
  <w:style w:type="paragraph" w:customStyle="1" w:styleId="Style4">
    <w:name w:val="Style4"/>
    <w:basedOn w:val="a3"/>
    <w:uiPriority w:val="99"/>
    <w:rsid w:val="001B263C"/>
    <w:pPr>
      <w:widowControl w:val="0"/>
      <w:autoSpaceDE w:val="0"/>
      <w:autoSpaceDN w:val="0"/>
      <w:adjustRightInd w:val="0"/>
      <w:spacing w:line="323" w:lineRule="exact"/>
    </w:pPr>
    <w:rPr>
      <w:lang w:val="ru-RU"/>
    </w:rPr>
  </w:style>
  <w:style w:type="paragraph" w:customStyle="1" w:styleId="Style5">
    <w:name w:val="Style5"/>
    <w:basedOn w:val="a3"/>
    <w:uiPriority w:val="99"/>
    <w:rsid w:val="001B263C"/>
    <w:pPr>
      <w:widowControl w:val="0"/>
      <w:autoSpaceDE w:val="0"/>
      <w:autoSpaceDN w:val="0"/>
      <w:adjustRightInd w:val="0"/>
      <w:spacing w:line="317" w:lineRule="exact"/>
    </w:pPr>
    <w:rPr>
      <w:lang w:val="ru-RU"/>
    </w:rPr>
  </w:style>
  <w:style w:type="paragraph" w:customStyle="1" w:styleId="Style6">
    <w:name w:val="Style6"/>
    <w:basedOn w:val="a3"/>
    <w:uiPriority w:val="99"/>
    <w:rsid w:val="001B263C"/>
    <w:pPr>
      <w:widowControl w:val="0"/>
      <w:autoSpaceDE w:val="0"/>
      <w:autoSpaceDN w:val="0"/>
      <w:adjustRightInd w:val="0"/>
    </w:pPr>
    <w:rPr>
      <w:lang w:val="ru-RU"/>
    </w:rPr>
  </w:style>
  <w:style w:type="paragraph" w:customStyle="1" w:styleId="Style7">
    <w:name w:val="Style7"/>
    <w:basedOn w:val="a3"/>
    <w:uiPriority w:val="99"/>
    <w:rsid w:val="001B263C"/>
    <w:pPr>
      <w:widowControl w:val="0"/>
      <w:autoSpaceDE w:val="0"/>
      <w:autoSpaceDN w:val="0"/>
      <w:adjustRightInd w:val="0"/>
    </w:pPr>
    <w:rPr>
      <w:lang w:val="ru-RU"/>
    </w:rPr>
  </w:style>
  <w:style w:type="paragraph" w:customStyle="1" w:styleId="Style8">
    <w:name w:val="Style8"/>
    <w:basedOn w:val="a3"/>
    <w:uiPriority w:val="99"/>
    <w:rsid w:val="001B263C"/>
    <w:pPr>
      <w:widowControl w:val="0"/>
      <w:autoSpaceDE w:val="0"/>
      <w:autoSpaceDN w:val="0"/>
      <w:adjustRightInd w:val="0"/>
    </w:pPr>
    <w:rPr>
      <w:lang w:val="ru-RU"/>
    </w:rPr>
  </w:style>
  <w:style w:type="paragraph" w:customStyle="1" w:styleId="Style9">
    <w:name w:val="Style9"/>
    <w:basedOn w:val="a3"/>
    <w:uiPriority w:val="99"/>
    <w:rsid w:val="001B263C"/>
    <w:pPr>
      <w:widowControl w:val="0"/>
      <w:autoSpaceDE w:val="0"/>
      <w:autoSpaceDN w:val="0"/>
      <w:adjustRightInd w:val="0"/>
    </w:pPr>
    <w:rPr>
      <w:lang w:val="ru-RU"/>
    </w:rPr>
  </w:style>
  <w:style w:type="paragraph" w:customStyle="1" w:styleId="Style10">
    <w:name w:val="Style10"/>
    <w:basedOn w:val="a3"/>
    <w:uiPriority w:val="99"/>
    <w:rsid w:val="001B263C"/>
    <w:pPr>
      <w:widowControl w:val="0"/>
      <w:autoSpaceDE w:val="0"/>
      <w:autoSpaceDN w:val="0"/>
      <w:adjustRightInd w:val="0"/>
    </w:pPr>
    <w:rPr>
      <w:lang w:val="ru-RU"/>
    </w:rPr>
  </w:style>
  <w:style w:type="paragraph" w:customStyle="1" w:styleId="Style11">
    <w:name w:val="Style11"/>
    <w:basedOn w:val="a3"/>
    <w:uiPriority w:val="99"/>
    <w:rsid w:val="001B263C"/>
    <w:pPr>
      <w:widowControl w:val="0"/>
      <w:autoSpaceDE w:val="0"/>
      <w:autoSpaceDN w:val="0"/>
      <w:adjustRightInd w:val="0"/>
      <w:spacing w:line="310" w:lineRule="exact"/>
      <w:jc w:val="both"/>
    </w:pPr>
    <w:rPr>
      <w:lang w:val="ru-RU"/>
    </w:rPr>
  </w:style>
  <w:style w:type="paragraph" w:customStyle="1" w:styleId="Style12">
    <w:name w:val="Style12"/>
    <w:basedOn w:val="a3"/>
    <w:uiPriority w:val="99"/>
    <w:rsid w:val="001B263C"/>
    <w:pPr>
      <w:widowControl w:val="0"/>
      <w:autoSpaceDE w:val="0"/>
      <w:autoSpaceDN w:val="0"/>
      <w:adjustRightInd w:val="0"/>
      <w:spacing w:line="300" w:lineRule="exact"/>
      <w:ind w:firstLine="619"/>
      <w:jc w:val="both"/>
    </w:pPr>
    <w:rPr>
      <w:lang w:val="ru-RU"/>
    </w:rPr>
  </w:style>
  <w:style w:type="paragraph" w:customStyle="1" w:styleId="Style13">
    <w:name w:val="Style13"/>
    <w:basedOn w:val="a3"/>
    <w:uiPriority w:val="99"/>
    <w:rsid w:val="001B263C"/>
    <w:pPr>
      <w:widowControl w:val="0"/>
      <w:autoSpaceDE w:val="0"/>
      <w:autoSpaceDN w:val="0"/>
      <w:adjustRightInd w:val="0"/>
      <w:spacing w:line="314" w:lineRule="exact"/>
      <w:jc w:val="both"/>
    </w:pPr>
    <w:rPr>
      <w:lang w:val="ru-RU"/>
    </w:rPr>
  </w:style>
  <w:style w:type="paragraph" w:customStyle="1" w:styleId="Style14">
    <w:name w:val="Style14"/>
    <w:basedOn w:val="a3"/>
    <w:uiPriority w:val="99"/>
    <w:rsid w:val="001B263C"/>
    <w:pPr>
      <w:widowControl w:val="0"/>
      <w:autoSpaceDE w:val="0"/>
      <w:autoSpaceDN w:val="0"/>
      <w:adjustRightInd w:val="0"/>
    </w:pPr>
    <w:rPr>
      <w:lang w:val="ru-RU"/>
    </w:rPr>
  </w:style>
  <w:style w:type="paragraph" w:customStyle="1" w:styleId="Style15">
    <w:name w:val="Style15"/>
    <w:basedOn w:val="a3"/>
    <w:uiPriority w:val="99"/>
    <w:rsid w:val="001B263C"/>
    <w:pPr>
      <w:widowControl w:val="0"/>
      <w:autoSpaceDE w:val="0"/>
      <w:autoSpaceDN w:val="0"/>
      <w:adjustRightInd w:val="0"/>
    </w:pPr>
    <w:rPr>
      <w:lang w:val="ru-RU"/>
    </w:rPr>
  </w:style>
  <w:style w:type="character" w:customStyle="1" w:styleId="FontStyle17">
    <w:name w:val="Font Style17"/>
    <w:basedOn w:val="a5"/>
    <w:uiPriority w:val="99"/>
    <w:rsid w:val="001B263C"/>
    <w:rPr>
      <w:rFonts w:ascii="Times New Roman" w:hAnsi="Times New Roman" w:cs="Times New Roman"/>
      <w:sz w:val="26"/>
      <w:szCs w:val="26"/>
    </w:rPr>
  </w:style>
  <w:style w:type="character" w:customStyle="1" w:styleId="FontStyle18">
    <w:name w:val="Font Style18"/>
    <w:basedOn w:val="a5"/>
    <w:uiPriority w:val="99"/>
    <w:rsid w:val="001B263C"/>
    <w:rPr>
      <w:rFonts w:ascii="Times New Roman" w:hAnsi="Times New Roman" w:cs="Times New Roman"/>
      <w:b/>
      <w:bCs/>
      <w:i/>
      <w:iCs/>
      <w:spacing w:val="50"/>
      <w:sz w:val="20"/>
      <w:szCs w:val="20"/>
    </w:rPr>
  </w:style>
  <w:style w:type="character" w:customStyle="1" w:styleId="FontStyle19">
    <w:name w:val="Font Style19"/>
    <w:basedOn w:val="a5"/>
    <w:uiPriority w:val="99"/>
    <w:rsid w:val="001B263C"/>
    <w:rPr>
      <w:rFonts w:ascii="Times New Roman" w:hAnsi="Times New Roman" w:cs="Times New Roman"/>
      <w:i/>
      <w:iCs/>
      <w:spacing w:val="30"/>
      <w:sz w:val="22"/>
      <w:szCs w:val="22"/>
    </w:rPr>
  </w:style>
  <w:style w:type="character" w:customStyle="1" w:styleId="FontStyle20">
    <w:name w:val="Font Style20"/>
    <w:basedOn w:val="a5"/>
    <w:uiPriority w:val="99"/>
    <w:rsid w:val="001B263C"/>
    <w:rPr>
      <w:rFonts w:ascii="Times New Roman" w:hAnsi="Times New Roman" w:cs="Times New Roman"/>
      <w:i/>
      <w:iCs/>
      <w:spacing w:val="30"/>
      <w:sz w:val="20"/>
      <w:szCs w:val="20"/>
    </w:rPr>
  </w:style>
  <w:style w:type="paragraph" w:styleId="aff1">
    <w:name w:val="Title"/>
    <w:basedOn w:val="a3"/>
    <w:link w:val="aff2"/>
    <w:qFormat/>
    <w:rsid w:val="001B263C"/>
    <w:pPr>
      <w:jc w:val="center"/>
    </w:pPr>
    <w:rPr>
      <w:rFonts w:ascii="Arial" w:hAnsi="Arial"/>
      <w:sz w:val="32"/>
      <w:szCs w:val="20"/>
    </w:rPr>
  </w:style>
  <w:style w:type="character" w:customStyle="1" w:styleId="aff2">
    <w:name w:val="Название Знак"/>
    <w:basedOn w:val="a5"/>
    <w:link w:val="aff1"/>
    <w:rsid w:val="001B263C"/>
    <w:rPr>
      <w:rFonts w:ascii="Arial" w:eastAsia="Times New Roman" w:hAnsi="Arial" w:cs="Times New Roman"/>
      <w:sz w:val="32"/>
      <w:szCs w:val="20"/>
      <w:lang w:val="uk-UA" w:eastAsia="ru-RU"/>
    </w:rPr>
  </w:style>
  <w:style w:type="character" w:customStyle="1" w:styleId="shorttext">
    <w:name w:val="short_text"/>
    <w:rsid w:val="001B263C"/>
  </w:style>
  <w:style w:type="paragraph" w:customStyle="1" w:styleId="aff3">
    <w:name w:val="Знак Знак Знак Знак"/>
    <w:basedOn w:val="a3"/>
    <w:rsid w:val="001B263C"/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.geol.univ.kiev.ua/lib/prostr.pdf" TargetMode="External"/><Relationship Id="rId18" Type="http://schemas.openxmlformats.org/officeDocument/2006/relationships/oleObject" Target="embeddings/oleObject4.bin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footer" Target="footer1.xml"/><Relationship Id="rId12" Type="http://schemas.openxmlformats.org/officeDocument/2006/relationships/hyperlink" Target="http://www.geol.univ.kiev.ua/lib/eco_geol.pdf" TargetMode="External"/><Relationship Id="rId17" Type="http://schemas.openxmlformats.org/officeDocument/2006/relationships/oleObject" Target="embeddings/oleObject3.bin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hyperlink" Target="mailto:vidavnictvosnu.ua@gmail.com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ogle.com/search?q=%D0%94%D0%A1%D0%A2%D0%A3+3008%3A2015&amp;sca_esv=6a0b219675808712&amp;rlz=1C1SQJL_ruUA1001UA1002&amp;sxsrf=ANbL-n5LCPSyGOSFuGn2V_deHWm1xjtGyA%3A1769503437173&amp;ei=zXp4acaSCvG5wPAPltf_kAU&amp;ved=2ahUKEwj6wbWLqquSAxUJOBAIHVzMFNsQgK4QegQIARAB&amp;uact=5&amp;oq=%D0%B4%D1%81%D1%82%D1%83+%D0%B2%D0%B8%D0%BC%D0%BE%D0%B3%2C+%D1%8F%D0%BA%D1%96+%D0%B2%D0%B8%D1%81%D1%83%D0%B2%D0%B0%D1%8E%D1%82%D1%8C%D1%81%D1%8F+%D0%B4%D0%BE+%D0%B7%D0%BC%D1%96%D1%81%D1%82%D1%83+%D1%82%D0%B0+%D0%BE%D1%84%D0%BE%D1%80%D0%BC%D0%BB%D0%B5%D0%BD%D0%BD%D1%8F+%D0%BD%D0%B0%D1%83%D0%BA%D0%BE%D0%B2%D0%B8%D1%85+%D1%80%D0%BE%D0%B1%D1%96%D1%82.&amp;gs_lp=Egxnd3Mtd2l6LXNlcnAie9C00YHRgtGDINCy0LjQvNC-0LMsINGP0LrRliDQstC40YHRg9Cy0LDRjtGC0YzRgdGPINC00L4g0LfQvNGW0YHRgtGDINGC0LAg0L7RhNC-0YDQvNC70LXQvdC90Y8g0L3QsNGD0LrQvtCy0LjRhSDRgNC-0LHRltGCLkidHlAAWKMPcAB4AZABAJgBb6ABjQSqAQMxLjS4AQPIAQD4AQGYAgGgAnTCAgcQIxiwAhgnmAMAkgcDMC4xoAfCFbIHAzAuMbgHdMIHAzItMcgHBYAIAA&amp;sclient=gws-wiz-serp" TargetMode="External"/><Relationship Id="rId5" Type="http://schemas.openxmlformats.org/officeDocument/2006/relationships/footnotes" Target="footnotes.xml"/><Relationship Id="rId15" Type="http://schemas.openxmlformats.org/officeDocument/2006/relationships/oleObject" Target="embeddings/oleObject1.bin"/><Relationship Id="rId10" Type="http://schemas.openxmlformats.org/officeDocument/2006/relationships/hyperlink" Target="https://www.google.com/search?q=%D0%94%D0%A1%D0%A2%D0%A3+3008%3A2015&amp;sca_esv=6a0b219675808712&amp;rlz=1C1SQJL_ruUA1001UA1002&amp;sxsrf=ANbL-n5LCPSyGOSFuGn2V_deHWm1xjtGyA%3A1769503437173&amp;ei=zXp4acaSCvG5wPAPltf_kAU&amp;ved=2ahUKEwj6wbWLqquSAxUJOBAIHVzMFNsQgK4QegQIARAB&amp;uact=5&amp;oq=%D0%B4%D1%81%D1%82%D1%83+%D0%B2%D0%B8%D0%BC%D0%BE%D0%B3%2C+%D1%8F%D0%BA%D1%96+%D0%B2%D0%B8%D1%81%D1%83%D0%B2%D0%B0%D1%8E%D1%82%D1%8C%D1%81%D1%8F+%D0%B4%D0%BE+%D0%B7%D0%BC%D1%96%D1%81%D1%82%D1%83+%D1%82%D0%B0+%D0%BE%D1%84%D0%BE%D1%80%D0%BC%D0%BB%D0%B5%D0%BD%D0%BD%D1%8F+%D0%BD%D0%B0%D1%83%D0%BA%D0%BE%D0%B2%D0%B8%D1%85+%D1%80%D0%BE%D0%B1%D1%96%D1%82.&amp;gs_lp=Egxnd3Mtd2l6LXNlcnAie9C00YHRgtGDINCy0LjQvNC-0LMsINGP0LrRliDQstC40YHRg9Cy0LDRjtGC0YzRgdGPINC00L4g0LfQvNGW0YHRgtGDINGC0LAg0L7RhNC-0YDQvNC70LXQvdC90Y8g0L3QsNGD0LrQvtCy0LjRhSDRgNC-0LHRltGCLkidHlAAWKMPcAB4AZABAJgBb6ABjQSqAQMxLjS4AQPIAQD4AQGYAgGgAnTCAgcQIxiwAhgnmAMAkgcDMC4xoAfCFbIHAzAuMbgHdMIHAzItMcgHBYAIAA&amp;sclient=gws-wiz-serp" TargetMode="External"/><Relationship Id="rId19" Type="http://schemas.openxmlformats.org/officeDocument/2006/relationships/oleObject" Target="embeddings/oleObject5.bin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image" Target="media/image1.w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22</Pages>
  <Words>5538</Words>
  <Characters>31571</Characters>
  <Application>Microsoft Office Word</Application>
  <DocSecurity>0</DocSecurity>
  <Lines>263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37035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3</cp:revision>
  <dcterms:created xsi:type="dcterms:W3CDTF">2026-01-29T16:12:00Z</dcterms:created>
  <dcterms:modified xsi:type="dcterms:W3CDTF">2026-01-29T16:52:00Z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6bfba058-f37b-4ad2-b76f-559546a44cf2</vt:lpwstr>
  </property>
</Properties>
</file>