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BC5" w:rsidRDefault="00626BC5" w:rsidP="00626BC5">
      <w:pPr>
        <w:pStyle w:val="a3"/>
        <w:spacing w:before="67"/>
        <w:ind w:left="1418" w:right="1423" w:firstLine="4"/>
        <w:jc w:val="center"/>
      </w:pPr>
      <w:r>
        <w:t>МІНІСТЕРСТВО ОСВІТИ І НАУКИ УКРАЇНИ СХІДНОУКРАЇНСЬКИЙ</w:t>
      </w:r>
      <w:r>
        <w:rPr>
          <w:spacing w:val="-18"/>
        </w:rPr>
        <w:t xml:space="preserve"> </w:t>
      </w:r>
      <w:r>
        <w:t>НАЦІОНАЛЬНИЙ</w:t>
      </w:r>
      <w:r>
        <w:rPr>
          <w:spacing w:val="-17"/>
        </w:rPr>
        <w:t xml:space="preserve"> </w:t>
      </w:r>
      <w:r>
        <w:t>УНІВЕРСИТЕТ</w:t>
      </w:r>
    </w:p>
    <w:p w:rsidR="00626BC5" w:rsidRDefault="00626BC5" w:rsidP="00626BC5">
      <w:pPr>
        <w:pStyle w:val="a3"/>
        <w:spacing w:before="67"/>
        <w:ind w:left="1418" w:right="1423" w:firstLine="4"/>
        <w:jc w:val="center"/>
      </w:pPr>
      <w:r>
        <w:t>імені ВОЛОДИМИРА ДАЛЯ</w:t>
      </w:r>
    </w:p>
    <w:p w:rsidR="009570AA" w:rsidRDefault="009570AA" w:rsidP="009570AA">
      <w:pPr>
        <w:pStyle w:val="a3"/>
        <w:ind w:left="0" w:firstLine="0"/>
        <w:jc w:val="left"/>
      </w:pPr>
    </w:p>
    <w:p w:rsidR="009570AA" w:rsidRDefault="009570AA" w:rsidP="009570AA">
      <w:pPr>
        <w:pStyle w:val="a3"/>
        <w:ind w:left="0" w:firstLine="0"/>
        <w:jc w:val="left"/>
      </w:pPr>
    </w:p>
    <w:p w:rsidR="009570AA" w:rsidRDefault="009570AA" w:rsidP="009570AA">
      <w:pPr>
        <w:pStyle w:val="a3"/>
        <w:ind w:left="0" w:firstLine="0"/>
        <w:jc w:val="left"/>
      </w:pPr>
    </w:p>
    <w:p w:rsidR="009570AA" w:rsidRDefault="009570AA" w:rsidP="009570AA">
      <w:pPr>
        <w:pStyle w:val="a3"/>
        <w:ind w:left="0" w:firstLine="0"/>
        <w:jc w:val="left"/>
      </w:pPr>
    </w:p>
    <w:p w:rsidR="009570AA" w:rsidRDefault="009570AA" w:rsidP="009570AA">
      <w:pPr>
        <w:pStyle w:val="a3"/>
        <w:ind w:left="0" w:firstLine="0"/>
        <w:jc w:val="left"/>
      </w:pPr>
    </w:p>
    <w:p w:rsidR="009570AA" w:rsidRDefault="009570AA" w:rsidP="009570AA">
      <w:pPr>
        <w:pStyle w:val="a3"/>
        <w:ind w:left="0" w:firstLine="0"/>
        <w:jc w:val="left"/>
      </w:pPr>
    </w:p>
    <w:p w:rsidR="009570AA" w:rsidRDefault="009570AA" w:rsidP="009570AA">
      <w:pPr>
        <w:pStyle w:val="a3"/>
        <w:ind w:left="0" w:firstLine="0"/>
        <w:jc w:val="left"/>
      </w:pPr>
    </w:p>
    <w:p w:rsidR="009570AA" w:rsidRDefault="009570AA" w:rsidP="009570AA">
      <w:pPr>
        <w:pStyle w:val="a3"/>
        <w:ind w:left="0" w:firstLine="0"/>
        <w:jc w:val="left"/>
      </w:pPr>
    </w:p>
    <w:p w:rsidR="009570AA" w:rsidRDefault="009570AA" w:rsidP="009570AA">
      <w:pPr>
        <w:pStyle w:val="a3"/>
        <w:ind w:left="0" w:firstLine="0"/>
        <w:jc w:val="left"/>
      </w:pPr>
    </w:p>
    <w:p w:rsidR="009570AA" w:rsidRDefault="009570AA" w:rsidP="009570AA">
      <w:pPr>
        <w:pStyle w:val="a3"/>
        <w:spacing w:before="318"/>
        <w:ind w:left="0" w:firstLine="0"/>
        <w:jc w:val="left"/>
      </w:pPr>
    </w:p>
    <w:p w:rsidR="009570AA" w:rsidRDefault="009570AA" w:rsidP="009570AA">
      <w:pPr>
        <w:pStyle w:val="a3"/>
        <w:ind w:left="1369" w:right="1367" w:firstLine="0"/>
        <w:jc w:val="center"/>
      </w:pPr>
      <w:r>
        <w:t>КОНСПЕКТ</w:t>
      </w:r>
      <w:r>
        <w:rPr>
          <w:spacing w:val="-9"/>
        </w:rPr>
        <w:t xml:space="preserve"> </w:t>
      </w:r>
      <w:r>
        <w:rPr>
          <w:spacing w:val="-2"/>
        </w:rPr>
        <w:t>ЛЕКЦІЙ</w:t>
      </w:r>
    </w:p>
    <w:p w:rsidR="009570AA" w:rsidRDefault="009570AA" w:rsidP="009570AA">
      <w:pPr>
        <w:pStyle w:val="a3"/>
        <w:spacing w:before="164"/>
        <w:ind w:left="1369" w:right="1367" w:firstLine="0"/>
        <w:jc w:val="center"/>
      </w:pPr>
      <w:r>
        <w:t xml:space="preserve">з </w:t>
      </w:r>
      <w:r>
        <w:rPr>
          <w:spacing w:val="-2"/>
        </w:rPr>
        <w:t>дисципліни</w:t>
      </w:r>
    </w:p>
    <w:p w:rsidR="009570AA" w:rsidRDefault="009570AA" w:rsidP="009570AA">
      <w:pPr>
        <w:pStyle w:val="a3"/>
        <w:spacing w:before="163"/>
        <w:ind w:left="1368" w:right="1368" w:firstLine="0"/>
        <w:jc w:val="center"/>
      </w:pPr>
      <w:r>
        <w:rPr>
          <w:spacing w:val="-2"/>
        </w:rPr>
        <w:t>«</w:t>
      </w:r>
      <w:r w:rsidR="00784821">
        <w:rPr>
          <w:spacing w:val="-2"/>
        </w:rPr>
        <w:t>ОРГАНІЗАЦІЯ УПРАВЛІННЯ В ПРИРОДООХОРОННІЙ ДІЯЛЬНОСТІ</w:t>
      </w:r>
      <w:r>
        <w:rPr>
          <w:spacing w:val="-2"/>
        </w:rPr>
        <w:t>»</w:t>
      </w:r>
    </w:p>
    <w:p w:rsidR="009570AA" w:rsidRDefault="009570AA" w:rsidP="009570AA">
      <w:pPr>
        <w:spacing w:before="158" w:line="362" w:lineRule="auto"/>
        <w:ind w:left="1368" w:right="1367"/>
        <w:jc w:val="center"/>
        <w:rPr>
          <w:sz w:val="28"/>
        </w:rPr>
      </w:pPr>
      <w:r>
        <w:rPr>
          <w:sz w:val="28"/>
        </w:rPr>
        <w:t>(</w:t>
      </w:r>
      <w:r>
        <w:rPr>
          <w:i/>
          <w:sz w:val="28"/>
        </w:rPr>
        <w:t>для</w:t>
      </w:r>
      <w:r>
        <w:rPr>
          <w:i/>
          <w:spacing w:val="-7"/>
          <w:sz w:val="28"/>
        </w:rPr>
        <w:t xml:space="preserve"> </w:t>
      </w:r>
      <w:r>
        <w:rPr>
          <w:i/>
          <w:sz w:val="28"/>
        </w:rPr>
        <w:t>здобувачів</w:t>
      </w:r>
      <w:r>
        <w:rPr>
          <w:i/>
          <w:spacing w:val="-8"/>
          <w:sz w:val="28"/>
        </w:rPr>
        <w:t xml:space="preserve"> </w:t>
      </w:r>
      <w:r>
        <w:rPr>
          <w:i/>
          <w:sz w:val="28"/>
        </w:rPr>
        <w:t>вищої</w:t>
      </w:r>
      <w:r>
        <w:rPr>
          <w:i/>
          <w:spacing w:val="-7"/>
          <w:sz w:val="28"/>
        </w:rPr>
        <w:t xml:space="preserve"> </w:t>
      </w:r>
      <w:r>
        <w:rPr>
          <w:i/>
          <w:sz w:val="28"/>
        </w:rPr>
        <w:t>освіти</w:t>
      </w:r>
      <w:r>
        <w:rPr>
          <w:i/>
          <w:spacing w:val="-4"/>
          <w:sz w:val="28"/>
        </w:rPr>
        <w:t xml:space="preserve"> </w:t>
      </w:r>
      <w:r>
        <w:rPr>
          <w:i/>
          <w:sz w:val="28"/>
        </w:rPr>
        <w:t>першого</w:t>
      </w:r>
      <w:r>
        <w:rPr>
          <w:i/>
          <w:spacing w:val="-3"/>
          <w:sz w:val="28"/>
        </w:rPr>
        <w:t xml:space="preserve"> </w:t>
      </w:r>
      <w:r>
        <w:rPr>
          <w:i/>
          <w:sz w:val="28"/>
        </w:rPr>
        <w:t>(бакалаврського)</w:t>
      </w:r>
      <w:r>
        <w:rPr>
          <w:i/>
          <w:spacing w:val="-7"/>
          <w:sz w:val="28"/>
        </w:rPr>
        <w:t xml:space="preserve"> </w:t>
      </w:r>
      <w:r w:rsidR="008C1A2E">
        <w:rPr>
          <w:i/>
          <w:sz w:val="28"/>
        </w:rPr>
        <w:t>рівня за спеціальністю Е2</w:t>
      </w:r>
      <w:r>
        <w:rPr>
          <w:i/>
          <w:sz w:val="28"/>
        </w:rPr>
        <w:t xml:space="preserve"> Екологія</w:t>
      </w:r>
      <w:r>
        <w:rPr>
          <w:sz w:val="28"/>
        </w:rPr>
        <w:t>)</w:t>
      </w:r>
    </w:p>
    <w:p w:rsidR="009570AA" w:rsidRDefault="009570AA" w:rsidP="009570AA">
      <w:pPr>
        <w:spacing w:line="315" w:lineRule="exact"/>
        <w:ind w:left="869" w:right="873"/>
        <w:jc w:val="center"/>
        <w:rPr>
          <w:i/>
          <w:sz w:val="28"/>
        </w:rPr>
      </w:pPr>
      <w:r>
        <w:rPr>
          <w:i/>
          <w:spacing w:val="-2"/>
          <w:sz w:val="28"/>
        </w:rPr>
        <w:t>(Електронне</w:t>
      </w:r>
      <w:r>
        <w:rPr>
          <w:i/>
          <w:spacing w:val="2"/>
          <w:sz w:val="28"/>
        </w:rPr>
        <w:t xml:space="preserve"> </w:t>
      </w:r>
      <w:r>
        <w:rPr>
          <w:i/>
          <w:spacing w:val="-2"/>
          <w:sz w:val="28"/>
        </w:rPr>
        <w:t>видання)</w:t>
      </w:r>
    </w:p>
    <w:p w:rsidR="009570AA" w:rsidRDefault="009570AA" w:rsidP="009570AA">
      <w:pPr>
        <w:pStyle w:val="a3"/>
        <w:ind w:left="0" w:firstLine="0"/>
        <w:jc w:val="left"/>
        <w:rPr>
          <w:i/>
        </w:rPr>
      </w:pPr>
    </w:p>
    <w:p w:rsidR="009570AA" w:rsidRDefault="009570AA" w:rsidP="009570AA">
      <w:pPr>
        <w:pStyle w:val="a3"/>
        <w:ind w:left="0" w:firstLine="0"/>
        <w:jc w:val="left"/>
        <w:rPr>
          <w:i/>
        </w:rPr>
      </w:pPr>
    </w:p>
    <w:p w:rsidR="009570AA" w:rsidRDefault="009570AA" w:rsidP="009570AA">
      <w:pPr>
        <w:pStyle w:val="a3"/>
        <w:ind w:left="0" w:firstLine="0"/>
        <w:jc w:val="left"/>
        <w:rPr>
          <w:i/>
        </w:rPr>
      </w:pPr>
    </w:p>
    <w:p w:rsidR="009570AA" w:rsidRDefault="009570AA" w:rsidP="009570AA">
      <w:pPr>
        <w:pStyle w:val="a3"/>
        <w:ind w:left="0" w:firstLine="0"/>
        <w:jc w:val="left"/>
        <w:rPr>
          <w:i/>
        </w:rPr>
      </w:pPr>
    </w:p>
    <w:p w:rsidR="009570AA" w:rsidRDefault="009570AA" w:rsidP="009570AA">
      <w:pPr>
        <w:pStyle w:val="a3"/>
        <w:ind w:left="0" w:firstLine="0"/>
        <w:jc w:val="left"/>
        <w:rPr>
          <w:i/>
        </w:rPr>
      </w:pPr>
    </w:p>
    <w:p w:rsidR="009570AA" w:rsidRDefault="009570AA" w:rsidP="009570AA">
      <w:pPr>
        <w:pStyle w:val="a3"/>
        <w:ind w:left="0" w:firstLine="0"/>
        <w:jc w:val="left"/>
        <w:rPr>
          <w:i/>
        </w:rPr>
      </w:pPr>
    </w:p>
    <w:p w:rsidR="00675451" w:rsidRPr="00675451" w:rsidRDefault="00675451" w:rsidP="00675451">
      <w:pPr>
        <w:pStyle w:val="Heading1"/>
        <w:spacing w:before="0" w:line="360" w:lineRule="auto"/>
        <w:ind w:left="0" w:firstLine="720"/>
        <w:jc w:val="right"/>
      </w:pPr>
      <w:r w:rsidRPr="00675451">
        <w:rPr>
          <w:spacing w:val="-2"/>
        </w:rPr>
        <w:t>ЗАТВЕРДЖЕНО</w:t>
      </w:r>
    </w:p>
    <w:p w:rsidR="00675451" w:rsidRDefault="00675451" w:rsidP="00675451">
      <w:pPr>
        <w:pStyle w:val="a3"/>
        <w:spacing w:line="360" w:lineRule="auto"/>
        <w:ind w:left="0" w:firstLine="720"/>
        <w:jc w:val="right"/>
      </w:pPr>
      <w:r>
        <w:t xml:space="preserve">на засідання кафедри </w:t>
      </w:r>
    </w:p>
    <w:p w:rsidR="00675451" w:rsidRDefault="00675451" w:rsidP="00675451">
      <w:pPr>
        <w:pStyle w:val="a3"/>
        <w:spacing w:line="360" w:lineRule="auto"/>
        <w:ind w:left="0" w:firstLine="720"/>
        <w:jc w:val="right"/>
      </w:pPr>
      <w:r w:rsidRPr="00675451">
        <w:t>хімічної інженерії та екології</w:t>
      </w:r>
    </w:p>
    <w:p w:rsidR="00675451" w:rsidRPr="00675451" w:rsidRDefault="00675451" w:rsidP="00675451">
      <w:pPr>
        <w:pStyle w:val="a3"/>
        <w:spacing w:line="360" w:lineRule="auto"/>
        <w:ind w:left="0" w:firstLine="720"/>
        <w:jc w:val="right"/>
      </w:pPr>
      <w:r w:rsidRPr="00675451">
        <w:t>Протокол</w:t>
      </w:r>
      <w:r w:rsidRPr="00675451">
        <w:rPr>
          <w:spacing w:val="-3"/>
        </w:rPr>
        <w:t xml:space="preserve"> </w:t>
      </w:r>
      <w:r w:rsidRPr="00675451">
        <w:t>№</w:t>
      </w:r>
      <w:r w:rsidRPr="00675451">
        <w:rPr>
          <w:spacing w:val="-3"/>
        </w:rPr>
        <w:t xml:space="preserve"> </w:t>
      </w:r>
      <w:r w:rsidRPr="00675451">
        <w:t>8</w:t>
      </w:r>
      <w:r w:rsidRPr="00675451">
        <w:rPr>
          <w:spacing w:val="-3"/>
        </w:rPr>
        <w:t xml:space="preserve"> </w:t>
      </w:r>
      <w:r w:rsidRPr="00675451">
        <w:t>від</w:t>
      </w:r>
      <w:r w:rsidRPr="00675451">
        <w:rPr>
          <w:spacing w:val="-1"/>
        </w:rPr>
        <w:t xml:space="preserve"> </w:t>
      </w:r>
      <w:r w:rsidRPr="00675451">
        <w:t>23.01.2026</w:t>
      </w:r>
      <w:r w:rsidRPr="00675451">
        <w:rPr>
          <w:spacing w:val="-3"/>
        </w:rPr>
        <w:t xml:space="preserve"> </w:t>
      </w:r>
      <w:r w:rsidRPr="00675451">
        <w:t>р.</w:t>
      </w:r>
    </w:p>
    <w:p w:rsidR="009570AA" w:rsidRPr="00675451" w:rsidRDefault="009570AA" w:rsidP="00675451">
      <w:pPr>
        <w:pStyle w:val="a3"/>
        <w:ind w:left="0" w:firstLine="0"/>
        <w:jc w:val="right"/>
        <w:rPr>
          <w:i/>
        </w:rPr>
      </w:pPr>
    </w:p>
    <w:p w:rsidR="009570AA" w:rsidRDefault="009570AA" w:rsidP="00675451">
      <w:pPr>
        <w:pStyle w:val="a3"/>
        <w:ind w:left="0" w:firstLine="0"/>
        <w:jc w:val="right"/>
        <w:rPr>
          <w:i/>
        </w:rPr>
      </w:pPr>
    </w:p>
    <w:p w:rsidR="009570AA" w:rsidRDefault="009570AA" w:rsidP="009570AA">
      <w:pPr>
        <w:pStyle w:val="a3"/>
        <w:spacing w:before="136"/>
        <w:ind w:left="0" w:firstLine="0"/>
        <w:jc w:val="left"/>
        <w:rPr>
          <w:i/>
        </w:rPr>
      </w:pPr>
    </w:p>
    <w:p w:rsidR="009570AA" w:rsidRDefault="009570AA" w:rsidP="009570AA">
      <w:pPr>
        <w:pStyle w:val="a3"/>
        <w:ind w:left="0" w:firstLine="0"/>
        <w:jc w:val="left"/>
      </w:pPr>
    </w:p>
    <w:p w:rsidR="009570AA" w:rsidRDefault="009570AA" w:rsidP="009570AA">
      <w:pPr>
        <w:pStyle w:val="a3"/>
        <w:ind w:left="0" w:firstLine="0"/>
        <w:jc w:val="left"/>
      </w:pPr>
    </w:p>
    <w:p w:rsidR="009570AA" w:rsidRDefault="009570AA" w:rsidP="009570AA">
      <w:pPr>
        <w:pStyle w:val="a3"/>
        <w:ind w:left="0" w:firstLine="0"/>
        <w:jc w:val="left"/>
      </w:pPr>
    </w:p>
    <w:p w:rsidR="009570AA" w:rsidRDefault="009570AA" w:rsidP="009570AA">
      <w:pPr>
        <w:pStyle w:val="a3"/>
        <w:spacing w:before="6"/>
        <w:ind w:left="0" w:firstLine="0"/>
        <w:jc w:val="left"/>
      </w:pPr>
    </w:p>
    <w:p w:rsidR="009570AA" w:rsidRDefault="009570AA" w:rsidP="009570AA">
      <w:pPr>
        <w:pStyle w:val="a3"/>
        <w:ind w:left="1371" w:right="1367" w:firstLine="0"/>
        <w:jc w:val="center"/>
      </w:pPr>
      <w:r>
        <w:t>Київ,</w:t>
      </w:r>
      <w:r>
        <w:rPr>
          <w:spacing w:val="-7"/>
        </w:rPr>
        <w:t xml:space="preserve"> </w:t>
      </w:r>
      <w:r>
        <w:rPr>
          <w:spacing w:val="-4"/>
        </w:rPr>
        <w:t>202</w:t>
      </w:r>
      <w:r w:rsidR="000F425E">
        <w:rPr>
          <w:spacing w:val="-4"/>
        </w:rPr>
        <w:t>6</w:t>
      </w:r>
    </w:p>
    <w:p w:rsidR="009F169B" w:rsidRDefault="009F169B">
      <w:pPr>
        <w:pStyle w:val="a3"/>
        <w:jc w:val="center"/>
        <w:sectPr w:rsidR="009F169B">
          <w:type w:val="continuous"/>
          <w:pgSz w:w="11910" w:h="16840"/>
          <w:pgMar w:top="1040" w:right="708" w:bottom="280" w:left="1700" w:header="720" w:footer="720" w:gutter="0"/>
          <w:cols w:space="720"/>
        </w:sectPr>
      </w:pPr>
    </w:p>
    <w:p w:rsidR="009F169B" w:rsidRDefault="004F2DE7">
      <w:pPr>
        <w:pStyle w:val="a3"/>
        <w:spacing w:before="67"/>
        <w:ind w:firstLine="0"/>
        <w:jc w:val="left"/>
      </w:pPr>
      <w:r>
        <w:lastRenderedPageBreak/>
        <w:t>УДК</w:t>
      </w:r>
      <w:r>
        <w:rPr>
          <w:spacing w:val="-3"/>
        </w:rPr>
        <w:t xml:space="preserve"> </w:t>
      </w:r>
      <w:r w:rsidR="00F153B7">
        <w:rPr>
          <w:spacing w:val="-2"/>
        </w:rPr>
        <w:t>502.131.1</w:t>
      </w:r>
      <w:r w:rsidR="00F153B7">
        <w:t>(042.3)</w:t>
      </w:r>
    </w:p>
    <w:p w:rsidR="009F169B" w:rsidRDefault="009F169B">
      <w:pPr>
        <w:pStyle w:val="a3"/>
        <w:spacing w:before="163"/>
        <w:ind w:left="0" w:firstLine="0"/>
        <w:jc w:val="left"/>
      </w:pPr>
    </w:p>
    <w:p w:rsidR="00B6556A" w:rsidRDefault="00B6556A" w:rsidP="00B6556A">
      <w:pPr>
        <w:pStyle w:val="a3"/>
        <w:ind w:left="142" w:right="136" w:firstLine="709"/>
      </w:pPr>
      <w:r w:rsidRPr="001F651A">
        <w:t>Конспект</w:t>
      </w:r>
      <w:r>
        <w:t xml:space="preserve"> лекцій з дисципліни «Організація управління в природоохоронній діяльності» (для здобувачів вищої освіти</w:t>
      </w:r>
      <w:r>
        <w:rPr>
          <w:spacing w:val="-13"/>
        </w:rPr>
        <w:t xml:space="preserve"> </w:t>
      </w:r>
      <w:r>
        <w:t>першого</w:t>
      </w:r>
      <w:r>
        <w:rPr>
          <w:spacing w:val="-13"/>
        </w:rPr>
        <w:t xml:space="preserve"> </w:t>
      </w:r>
      <w:r>
        <w:t>(бакалаврського)</w:t>
      </w:r>
      <w:r>
        <w:rPr>
          <w:spacing w:val="-15"/>
        </w:rPr>
        <w:t xml:space="preserve"> </w:t>
      </w:r>
      <w:r>
        <w:t>рівня</w:t>
      </w:r>
      <w:r>
        <w:rPr>
          <w:spacing w:val="-10"/>
        </w:rPr>
        <w:t xml:space="preserve"> </w:t>
      </w:r>
      <w:r>
        <w:t>за</w:t>
      </w:r>
      <w:r>
        <w:rPr>
          <w:spacing w:val="-12"/>
        </w:rPr>
        <w:t xml:space="preserve"> </w:t>
      </w:r>
      <w:r>
        <w:t>спеціальністю</w:t>
      </w:r>
      <w:r>
        <w:rPr>
          <w:spacing w:val="-15"/>
        </w:rPr>
        <w:t xml:space="preserve"> </w:t>
      </w:r>
      <w:r w:rsidR="004A6025">
        <w:t>Е2</w:t>
      </w:r>
      <w:r>
        <w:rPr>
          <w:spacing w:val="-5"/>
        </w:rPr>
        <w:t xml:space="preserve"> </w:t>
      </w:r>
      <w:r>
        <w:t>Екологія)</w:t>
      </w:r>
      <w:r>
        <w:rPr>
          <w:spacing w:val="-15"/>
        </w:rPr>
        <w:t xml:space="preserve"> </w:t>
      </w:r>
      <w:r>
        <w:t>/</w:t>
      </w:r>
      <w:r>
        <w:rPr>
          <w:spacing w:val="-14"/>
        </w:rPr>
        <w:t xml:space="preserve"> </w:t>
      </w:r>
      <w:r>
        <w:t>Уклад</w:t>
      </w:r>
      <w:r>
        <w:rPr>
          <w:lang w:val="ru-RU"/>
        </w:rPr>
        <w:t xml:space="preserve">. </w:t>
      </w:r>
      <w:r>
        <w:t>:</w:t>
      </w:r>
      <w:r>
        <w:rPr>
          <w:lang w:val="ru-RU"/>
        </w:rPr>
        <w:t xml:space="preserve"> </w:t>
      </w:r>
      <w:proofErr w:type="spellStart"/>
      <w:r>
        <w:rPr>
          <w:lang w:val="ru-RU"/>
        </w:rPr>
        <w:t>к.пед.н</w:t>
      </w:r>
      <w:proofErr w:type="spellEnd"/>
      <w:r>
        <w:rPr>
          <w:lang w:val="ru-RU"/>
        </w:rPr>
        <w:t>, доц.</w:t>
      </w:r>
      <w:r>
        <w:t xml:space="preserve"> </w:t>
      </w:r>
      <w:r>
        <w:rPr>
          <w:lang w:val="ru-RU"/>
        </w:rPr>
        <w:t xml:space="preserve">О. В. </w:t>
      </w:r>
      <w:r>
        <w:t>Золотарьова</w:t>
      </w:r>
      <w:r>
        <w:rPr>
          <w:lang w:val="ru-RU"/>
        </w:rPr>
        <w:t xml:space="preserve"> </w:t>
      </w:r>
      <w:r>
        <w:t>– Київ</w:t>
      </w:r>
      <w:r w:rsidR="00A56401">
        <w:t xml:space="preserve"> </w:t>
      </w:r>
      <w:r>
        <w:t>: вид-во СНУ ім. В. Даля, 2026. – 74</w:t>
      </w:r>
      <w:r>
        <w:rPr>
          <w:lang w:val="ru-RU"/>
        </w:rPr>
        <w:t> </w:t>
      </w:r>
      <w:r>
        <w:t>с.</w:t>
      </w:r>
    </w:p>
    <w:p w:rsidR="009F169B" w:rsidRDefault="009F169B">
      <w:pPr>
        <w:pStyle w:val="a3"/>
        <w:ind w:left="0" w:firstLine="0"/>
        <w:jc w:val="left"/>
      </w:pPr>
    </w:p>
    <w:p w:rsidR="009F169B" w:rsidRDefault="009F169B">
      <w:pPr>
        <w:pStyle w:val="a3"/>
        <w:ind w:left="0" w:firstLine="0"/>
        <w:jc w:val="left"/>
      </w:pPr>
    </w:p>
    <w:p w:rsidR="009F169B" w:rsidRDefault="009F169B">
      <w:pPr>
        <w:pStyle w:val="a3"/>
        <w:spacing w:before="321"/>
        <w:ind w:left="0" w:firstLine="0"/>
        <w:jc w:val="left"/>
      </w:pPr>
    </w:p>
    <w:p w:rsidR="009F169B" w:rsidRDefault="00A56401">
      <w:pPr>
        <w:pStyle w:val="a3"/>
        <w:ind w:right="138" w:firstLine="427"/>
      </w:pPr>
      <w:r>
        <w:t>Конспект лекцій спрямований</w:t>
      </w:r>
      <w:r w:rsidR="004F2DE7">
        <w:t xml:space="preserve"> на вивчання і засвоєння студентами</w:t>
      </w:r>
      <w:r w:rsidR="004F2DE7">
        <w:rPr>
          <w:spacing w:val="40"/>
        </w:rPr>
        <w:t xml:space="preserve"> </w:t>
      </w:r>
      <w:r w:rsidR="004F2DE7">
        <w:t>знань з основ теорії управління; основних напрямів екологічної політики держави; стратегії природоохоронної діяльності, яка передбачає розробку и впровадження екологічного законодавства, втілення в життя економічного механізму природокористування; міжнародного досвіду управління в природоохоронній діяльності; міжнародній екологічній діяльності України.</w:t>
      </w:r>
    </w:p>
    <w:p w:rsidR="009F169B" w:rsidRDefault="004F2DE7">
      <w:pPr>
        <w:pStyle w:val="a3"/>
        <w:spacing w:before="1"/>
        <w:ind w:left="429" w:firstLine="0"/>
      </w:pPr>
      <w:r>
        <w:t>Матеріали</w:t>
      </w:r>
      <w:r>
        <w:rPr>
          <w:spacing w:val="-11"/>
        </w:rPr>
        <w:t xml:space="preserve"> </w:t>
      </w:r>
      <w:r>
        <w:t>розраховані</w:t>
      </w:r>
      <w:r>
        <w:rPr>
          <w:spacing w:val="-7"/>
        </w:rPr>
        <w:t xml:space="preserve"> </w:t>
      </w:r>
      <w:r>
        <w:t>на</w:t>
      </w:r>
      <w:r>
        <w:rPr>
          <w:spacing w:val="-6"/>
        </w:rPr>
        <w:t xml:space="preserve"> </w:t>
      </w:r>
      <w:r>
        <w:t>студентів</w:t>
      </w:r>
      <w:r>
        <w:rPr>
          <w:spacing w:val="-6"/>
        </w:rPr>
        <w:t xml:space="preserve"> </w:t>
      </w:r>
      <w:r>
        <w:t>вищих</w:t>
      </w:r>
      <w:r>
        <w:rPr>
          <w:spacing w:val="-8"/>
        </w:rPr>
        <w:t xml:space="preserve"> </w:t>
      </w:r>
      <w:r>
        <w:t>навчальних</w:t>
      </w:r>
      <w:r>
        <w:rPr>
          <w:spacing w:val="-4"/>
        </w:rPr>
        <w:t xml:space="preserve"> </w:t>
      </w:r>
      <w:r>
        <w:rPr>
          <w:spacing w:val="-2"/>
        </w:rPr>
        <w:t>закладів.</w:t>
      </w:r>
    </w:p>
    <w:p w:rsidR="009F169B" w:rsidRDefault="009F169B">
      <w:pPr>
        <w:pStyle w:val="a3"/>
        <w:ind w:left="0" w:firstLine="0"/>
        <w:jc w:val="left"/>
      </w:pPr>
    </w:p>
    <w:p w:rsidR="009F169B" w:rsidRDefault="009F169B">
      <w:pPr>
        <w:pStyle w:val="a3"/>
        <w:ind w:left="0" w:firstLine="0"/>
        <w:jc w:val="left"/>
      </w:pPr>
    </w:p>
    <w:p w:rsidR="009F169B" w:rsidRDefault="009F169B">
      <w:pPr>
        <w:pStyle w:val="a3"/>
        <w:ind w:left="0" w:firstLine="0"/>
        <w:jc w:val="left"/>
      </w:pPr>
    </w:p>
    <w:p w:rsidR="009F169B" w:rsidRDefault="009F169B">
      <w:pPr>
        <w:pStyle w:val="a3"/>
        <w:spacing w:before="183"/>
        <w:ind w:left="0" w:firstLine="0"/>
        <w:jc w:val="left"/>
      </w:pPr>
    </w:p>
    <w:p w:rsidR="009F169B" w:rsidRDefault="004F2DE7">
      <w:pPr>
        <w:pStyle w:val="a3"/>
        <w:tabs>
          <w:tab w:val="left" w:pos="5515"/>
        </w:tabs>
        <w:ind w:firstLine="0"/>
        <w:jc w:val="left"/>
      </w:pPr>
      <w:r>
        <w:rPr>
          <w:spacing w:val="-2"/>
        </w:rPr>
        <w:t>Укладач:</w:t>
      </w:r>
      <w:r>
        <w:tab/>
      </w:r>
      <w:r w:rsidR="00961DA5">
        <w:t>О. В.</w:t>
      </w:r>
      <w:r w:rsidR="00961DA5">
        <w:rPr>
          <w:spacing w:val="-4"/>
        </w:rPr>
        <w:t xml:space="preserve"> </w:t>
      </w:r>
      <w:r w:rsidR="00961DA5">
        <w:t>Золотарьова,</w:t>
      </w:r>
      <w:r w:rsidR="00961DA5">
        <w:rPr>
          <w:spacing w:val="-3"/>
        </w:rPr>
        <w:t xml:space="preserve"> </w:t>
      </w:r>
      <w:r w:rsidR="00961DA5">
        <w:t>к.</w:t>
      </w:r>
      <w:r w:rsidR="00961DA5">
        <w:rPr>
          <w:spacing w:val="-3"/>
        </w:rPr>
        <w:t xml:space="preserve"> </w:t>
      </w:r>
      <w:r w:rsidR="00961DA5">
        <w:t>пед.</w:t>
      </w:r>
      <w:r w:rsidR="00961DA5">
        <w:rPr>
          <w:spacing w:val="-8"/>
        </w:rPr>
        <w:t xml:space="preserve"> </w:t>
      </w:r>
      <w:r w:rsidR="00961DA5">
        <w:t>н.,</w:t>
      </w:r>
      <w:r w:rsidR="00961DA5">
        <w:rPr>
          <w:spacing w:val="-7"/>
        </w:rPr>
        <w:t xml:space="preserve"> </w:t>
      </w:r>
      <w:r w:rsidR="00961DA5">
        <w:rPr>
          <w:spacing w:val="-4"/>
        </w:rPr>
        <w:t>доц.</w:t>
      </w:r>
    </w:p>
    <w:p w:rsidR="009F169B" w:rsidRDefault="009F169B">
      <w:pPr>
        <w:pStyle w:val="a3"/>
        <w:ind w:left="0" w:firstLine="0"/>
        <w:jc w:val="left"/>
      </w:pPr>
    </w:p>
    <w:p w:rsidR="009F169B" w:rsidRDefault="009F169B">
      <w:pPr>
        <w:pStyle w:val="a3"/>
        <w:ind w:left="0" w:firstLine="0"/>
        <w:jc w:val="left"/>
      </w:pPr>
    </w:p>
    <w:p w:rsidR="009F169B" w:rsidRDefault="009F169B">
      <w:pPr>
        <w:pStyle w:val="a3"/>
        <w:ind w:left="0" w:firstLine="0"/>
        <w:jc w:val="left"/>
      </w:pPr>
    </w:p>
    <w:p w:rsidR="009F169B" w:rsidRDefault="009F169B">
      <w:pPr>
        <w:pStyle w:val="a3"/>
        <w:ind w:left="0" w:firstLine="0"/>
        <w:jc w:val="left"/>
      </w:pPr>
    </w:p>
    <w:p w:rsidR="009F169B" w:rsidRDefault="009F169B">
      <w:pPr>
        <w:pStyle w:val="a3"/>
        <w:ind w:left="0" w:firstLine="0"/>
        <w:jc w:val="left"/>
      </w:pPr>
    </w:p>
    <w:p w:rsidR="009F169B" w:rsidRDefault="009F169B">
      <w:pPr>
        <w:pStyle w:val="a3"/>
        <w:ind w:left="0" w:firstLine="0"/>
        <w:jc w:val="left"/>
      </w:pPr>
    </w:p>
    <w:p w:rsidR="009F169B" w:rsidRDefault="009F169B">
      <w:pPr>
        <w:pStyle w:val="a3"/>
        <w:ind w:left="0" w:firstLine="0"/>
        <w:jc w:val="left"/>
      </w:pPr>
    </w:p>
    <w:p w:rsidR="009F169B" w:rsidRDefault="009F169B">
      <w:pPr>
        <w:pStyle w:val="a3"/>
        <w:ind w:left="0" w:firstLine="0"/>
        <w:jc w:val="left"/>
      </w:pPr>
    </w:p>
    <w:p w:rsidR="009F169B" w:rsidRDefault="009F169B">
      <w:pPr>
        <w:pStyle w:val="a3"/>
        <w:ind w:left="0" w:firstLine="0"/>
        <w:jc w:val="left"/>
      </w:pPr>
    </w:p>
    <w:p w:rsidR="009F169B" w:rsidRDefault="004F2DE7" w:rsidP="00961DA5">
      <w:pPr>
        <w:pStyle w:val="a3"/>
        <w:tabs>
          <w:tab w:val="left" w:pos="5515"/>
        </w:tabs>
        <w:ind w:firstLine="0"/>
        <w:jc w:val="left"/>
        <w:sectPr w:rsidR="009F169B">
          <w:footerReference w:type="default" r:id="rId7"/>
          <w:pgSz w:w="11910" w:h="16840"/>
          <w:pgMar w:top="1040" w:right="708" w:bottom="1180" w:left="1700" w:header="0" w:footer="987" w:gutter="0"/>
          <w:pgNumType w:start="2"/>
          <w:cols w:space="720"/>
        </w:sectPr>
      </w:pPr>
      <w:r>
        <w:t>Р е</w:t>
      </w:r>
      <w:r>
        <w:rPr>
          <w:spacing w:val="-1"/>
        </w:rPr>
        <w:t xml:space="preserve"> </w:t>
      </w:r>
      <w:r>
        <w:t>ц е</w:t>
      </w:r>
      <w:r>
        <w:rPr>
          <w:spacing w:val="-1"/>
        </w:rPr>
        <w:t xml:space="preserve"> </w:t>
      </w:r>
      <w:r>
        <w:t>н з</w:t>
      </w:r>
      <w:r>
        <w:rPr>
          <w:spacing w:val="-1"/>
        </w:rPr>
        <w:t xml:space="preserve"> </w:t>
      </w:r>
      <w:r>
        <w:t>е</w:t>
      </w:r>
      <w:r>
        <w:rPr>
          <w:spacing w:val="-1"/>
        </w:rPr>
        <w:t xml:space="preserve"> </w:t>
      </w:r>
      <w:r>
        <w:t xml:space="preserve">н </w:t>
      </w:r>
      <w:r>
        <w:rPr>
          <w:spacing w:val="-5"/>
        </w:rPr>
        <w:t>т:</w:t>
      </w:r>
      <w:r>
        <w:tab/>
      </w:r>
      <w:r w:rsidR="00961DA5">
        <w:t>В. І.</w:t>
      </w:r>
      <w:r w:rsidR="00961DA5">
        <w:rPr>
          <w:spacing w:val="-5"/>
        </w:rPr>
        <w:t xml:space="preserve"> </w:t>
      </w:r>
      <w:proofErr w:type="spellStart"/>
      <w:r w:rsidR="00961DA5">
        <w:t>Мохонько</w:t>
      </w:r>
      <w:proofErr w:type="spellEnd"/>
      <w:r w:rsidR="00961DA5">
        <w:t>,</w:t>
      </w:r>
      <w:r w:rsidR="00961DA5">
        <w:rPr>
          <w:spacing w:val="-4"/>
        </w:rPr>
        <w:t xml:space="preserve"> </w:t>
      </w:r>
      <w:r w:rsidR="00961DA5">
        <w:t>к.</w:t>
      </w:r>
      <w:r w:rsidR="00961DA5">
        <w:rPr>
          <w:spacing w:val="-4"/>
        </w:rPr>
        <w:t xml:space="preserve"> </w:t>
      </w:r>
      <w:r w:rsidR="00961DA5">
        <w:t>геол.</w:t>
      </w:r>
      <w:r w:rsidR="00961DA5">
        <w:rPr>
          <w:spacing w:val="-5"/>
        </w:rPr>
        <w:t xml:space="preserve"> </w:t>
      </w:r>
      <w:r w:rsidR="00961DA5">
        <w:t>н.,</w:t>
      </w:r>
      <w:r w:rsidR="00961DA5">
        <w:rPr>
          <w:spacing w:val="-8"/>
        </w:rPr>
        <w:t xml:space="preserve"> </w:t>
      </w:r>
      <w:proofErr w:type="spellStart"/>
      <w:r w:rsidR="00961DA5">
        <w:rPr>
          <w:spacing w:val="-4"/>
        </w:rPr>
        <w:t>доц</w:t>
      </w:r>
      <w:proofErr w:type="spellEnd"/>
    </w:p>
    <w:p w:rsidR="009F169B" w:rsidRDefault="004F2DE7">
      <w:pPr>
        <w:pStyle w:val="Heading1"/>
        <w:ind w:left="688"/>
      </w:pPr>
      <w:r>
        <w:rPr>
          <w:spacing w:val="-2"/>
        </w:rPr>
        <w:lastRenderedPageBreak/>
        <w:t>ЗМІСТ</w:t>
      </w:r>
    </w:p>
    <w:p w:rsidR="009F169B" w:rsidRDefault="009F169B">
      <w:pPr>
        <w:pStyle w:val="Heading1"/>
        <w:sectPr w:rsidR="009F169B">
          <w:pgSz w:w="11910" w:h="16840"/>
          <w:pgMar w:top="1040" w:right="708" w:bottom="1700" w:left="1700" w:header="0" w:footer="987" w:gutter="0"/>
          <w:cols w:space="720"/>
        </w:sectPr>
      </w:pPr>
    </w:p>
    <w:sdt>
      <w:sdtPr>
        <w:id w:val="1099587205"/>
        <w:docPartObj>
          <w:docPartGallery w:val="Table of Contents"/>
          <w:docPartUnique/>
        </w:docPartObj>
      </w:sdtPr>
      <w:sdtContent>
        <w:p w:rsidR="009F169B" w:rsidRDefault="00895598">
          <w:pPr>
            <w:pStyle w:val="TOC1"/>
            <w:tabs>
              <w:tab w:val="left" w:leader="dot" w:pos="8782"/>
            </w:tabs>
            <w:spacing w:before="329" w:line="235" w:lineRule="auto"/>
            <w:ind w:right="145"/>
            <w:rPr>
              <w:b w:val="0"/>
            </w:rPr>
          </w:pPr>
          <w:hyperlink w:anchor="_TOC_250028" w:history="1">
            <w:r w:rsidR="004F2DE7">
              <w:t xml:space="preserve">ТЕМА 1 ПРЕДМЕТ, ЦІЛІ І МЕТОДИ УПРАВЛІННЯ. КЛАСИФІКАЦІЯ </w:t>
            </w:r>
            <w:r w:rsidR="004F2DE7">
              <w:rPr>
                <w:spacing w:val="-2"/>
              </w:rPr>
              <w:t>ЦІЛЕЙ</w:t>
            </w:r>
            <w:r w:rsidR="004F2DE7">
              <w:rPr>
                <w:b w:val="0"/>
              </w:rPr>
              <w:tab/>
            </w:r>
            <w:r w:rsidR="004F2DE7">
              <w:rPr>
                <w:b w:val="0"/>
                <w:spacing w:val="-10"/>
              </w:rPr>
              <w:t>6</w:t>
            </w:r>
          </w:hyperlink>
        </w:p>
        <w:p w:rsidR="009F169B" w:rsidRDefault="00895598">
          <w:pPr>
            <w:pStyle w:val="TOC2"/>
            <w:numPr>
              <w:ilvl w:val="1"/>
              <w:numId w:val="54"/>
            </w:numPr>
            <w:tabs>
              <w:tab w:val="left" w:pos="423"/>
              <w:tab w:val="left" w:leader="dot" w:pos="9157"/>
            </w:tabs>
            <w:spacing w:before="2" w:line="322" w:lineRule="exact"/>
            <w:ind w:left="423" w:hanging="421"/>
          </w:pPr>
          <w:hyperlink w:anchor="_TOC_250027" w:history="1">
            <w:r w:rsidR="004F2DE7">
              <w:t>Мета</w:t>
            </w:r>
            <w:r w:rsidR="004F2DE7">
              <w:rPr>
                <w:spacing w:val="-8"/>
              </w:rPr>
              <w:t xml:space="preserve"> </w:t>
            </w:r>
            <w:r w:rsidR="004F2DE7">
              <w:t>управління</w:t>
            </w:r>
            <w:r w:rsidR="004F2DE7">
              <w:rPr>
                <w:spacing w:val="-8"/>
              </w:rPr>
              <w:t xml:space="preserve"> </w:t>
            </w:r>
            <w:r w:rsidR="004F2DE7">
              <w:t>в</w:t>
            </w:r>
            <w:r w:rsidR="004F2DE7">
              <w:rPr>
                <w:spacing w:val="-7"/>
              </w:rPr>
              <w:t xml:space="preserve"> </w:t>
            </w:r>
            <w:r w:rsidR="004F2DE7">
              <w:t>екологічній</w:t>
            </w:r>
            <w:r w:rsidR="004F2DE7">
              <w:rPr>
                <w:spacing w:val="-6"/>
              </w:rPr>
              <w:t xml:space="preserve"> </w:t>
            </w:r>
            <w:r w:rsidR="004F2DE7">
              <w:t>сфері;</w:t>
            </w:r>
            <w:r w:rsidR="004F2DE7">
              <w:rPr>
                <w:spacing w:val="-5"/>
              </w:rPr>
              <w:t xml:space="preserve"> </w:t>
            </w:r>
            <w:r w:rsidR="004F2DE7">
              <w:t>правові</w:t>
            </w:r>
            <w:r w:rsidR="004F2DE7">
              <w:rPr>
                <w:spacing w:val="-5"/>
              </w:rPr>
              <w:t xml:space="preserve"> </w:t>
            </w:r>
            <w:r w:rsidR="004F2DE7">
              <w:t>основи</w:t>
            </w:r>
            <w:r w:rsidR="004F2DE7">
              <w:rPr>
                <w:spacing w:val="-5"/>
              </w:rPr>
              <w:t xml:space="preserve"> </w:t>
            </w:r>
            <w:r w:rsidR="004F2DE7">
              <w:rPr>
                <w:spacing w:val="-2"/>
              </w:rPr>
              <w:t>управління</w:t>
            </w:r>
            <w:r w:rsidR="004F2DE7">
              <w:tab/>
            </w:r>
            <w:r w:rsidR="004F2DE7">
              <w:rPr>
                <w:spacing w:val="-10"/>
              </w:rPr>
              <w:t>6</w:t>
            </w:r>
          </w:hyperlink>
        </w:p>
        <w:p w:rsidR="009F169B" w:rsidRDefault="004F2DE7">
          <w:pPr>
            <w:pStyle w:val="TOC2"/>
            <w:numPr>
              <w:ilvl w:val="1"/>
              <w:numId w:val="54"/>
            </w:numPr>
            <w:tabs>
              <w:tab w:val="left" w:pos="421"/>
              <w:tab w:val="left" w:leader="dot" w:pos="9176"/>
            </w:tabs>
            <w:spacing w:line="322" w:lineRule="exact"/>
            <w:ind w:left="421" w:hanging="419"/>
          </w:pPr>
          <w:r>
            <w:t>Загальна</w:t>
          </w:r>
          <w:r>
            <w:rPr>
              <w:spacing w:val="-11"/>
            </w:rPr>
            <w:t xml:space="preserve"> </w:t>
          </w:r>
          <w:r>
            <w:t>характеристика</w:t>
          </w:r>
          <w:r>
            <w:rPr>
              <w:spacing w:val="-8"/>
            </w:rPr>
            <w:t xml:space="preserve"> </w:t>
          </w:r>
          <w:r>
            <w:t>функції</w:t>
          </w:r>
          <w:r>
            <w:rPr>
              <w:spacing w:val="-6"/>
            </w:rPr>
            <w:t xml:space="preserve"> </w:t>
          </w:r>
          <w:r>
            <w:rPr>
              <w:spacing w:val="-2"/>
            </w:rPr>
            <w:t>управління</w:t>
          </w:r>
          <w:r>
            <w:tab/>
          </w:r>
          <w:r>
            <w:rPr>
              <w:spacing w:val="-10"/>
            </w:rPr>
            <w:t>8</w:t>
          </w:r>
        </w:p>
        <w:p w:rsidR="009F169B" w:rsidRDefault="00895598">
          <w:pPr>
            <w:pStyle w:val="TOC2"/>
            <w:numPr>
              <w:ilvl w:val="1"/>
              <w:numId w:val="54"/>
            </w:numPr>
            <w:tabs>
              <w:tab w:val="left" w:pos="423"/>
              <w:tab w:val="left" w:leader="dot" w:pos="9077"/>
            </w:tabs>
            <w:ind w:left="423" w:hanging="421"/>
          </w:pPr>
          <w:hyperlink w:anchor="_TOC_250026" w:history="1">
            <w:r w:rsidR="004F2DE7">
              <w:t>Функції</w:t>
            </w:r>
            <w:r w:rsidR="004F2DE7">
              <w:rPr>
                <w:spacing w:val="-7"/>
              </w:rPr>
              <w:t xml:space="preserve"> </w:t>
            </w:r>
            <w:r w:rsidR="004F2DE7">
              <w:t>управління</w:t>
            </w:r>
            <w:r w:rsidR="004F2DE7">
              <w:rPr>
                <w:spacing w:val="-5"/>
              </w:rPr>
              <w:t xml:space="preserve"> </w:t>
            </w:r>
            <w:r w:rsidR="004F2DE7">
              <w:t>в</w:t>
            </w:r>
            <w:r w:rsidR="004F2DE7">
              <w:rPr>
                <w:spacing w:val="-7"/>
              </w:rPr>
              <w:t xml:space="preserve"> </w:t>
            </w:r>
            <w:r w:rsidR="004F2DE7">
              <w:t>екологічній</w:t>
            </w:r>
            <w:r w:rsidR="004F2DE7">
              <w:rPr>
                <w:spacing w:val="-6"/>
              </w:rPr>
              <w:t xml:space="preserve"> </w:t>
            </w:r>
            <w:r w:rsidR="004F2DE7">
              <w:t>сфері</w:t>
            </w:r>
            <w:r w:rsidR="004F2DE7">
              <w:rPr>
                <w:spacing w:val="-5"/>
              </w:rPr>
              <w:t xml:space="preserve"> </w:t>
            </w:r>
            <w:r w:rsidR="004F2DE7">
              <w:t>за</w:t>
            </w:r>
            <w:r w:rsidR="004F2DE7">
              <w:rPr>
                <w:spacing w:val="-6"/>
              </w:rPr>
              <w:t xml:space="preserve"> </w:t>
            </w:r>
            <w:r w:rsidR="004F2DE7">
              <w:t>основними</w:t>
            </w:r>
            <w:r w:rsidR="004F2DE7">
              <w:rPr>
                <w:spacing w:val="-5"/>
              </w:rPr>
              <w:t xml:space="preserve"> </w:t>
            </w:r>
            <w:r w:rsidR="004F2DE7">
              <w:rPr>
                <w:spacing w:val="-2"/>
              </w:rPr>
              <w:t>напрямками</w:t>
            </w:r>
            <w:r w:rsidR="004F2DE7">
              <w:tab/>
            </w:r>
            <w:r w:rsidR="004F2DE7">
              <w:rPr>
                <w:spacing w:val="-5"/>
              </w:rPr>
              <w:t>10</w:t>
            </w:r>
          </w:hyperlink>
        </w:p>
        <w:p w:rsidR="009F169B" w:rsidRDefault="00895598">
          <w:pPr>
            <w:pStyle w:val="TOC2"/>
            <w:numPr>
              <w:ilvl w:val="1"/>
              <w:numId w:val="54"/>
            </w:numPr>
            <w:tabs>
              <w:tab w:val="left" w:pos="423"/>
              <w:tab w:val="left" w:leader="dot" w:pos="9067"/>
            </w:tabs>
            <w:spacing w:before="2" w:line="322" w:lineRule="exact"/>
            <w:ind w:left="423" w:hanging="421"/>
          </w:pPr>
          <w:hyperlink w:anchor="_TOC_250025" w:history="1">
            <w:r w:rsidR="004F2DE7">
              <w:t>Вимоги</w:t>
            </w:r>
            <w:r w:rsidR="004F2DE7">
              <w:rPr>
                <w:spacing w:val="-10"/>
              </w:rPr>
              <w:t xml:space="preserve"> </w:t>
            </w:r>
            <w:r w:rsidR="004F2DE7">
              <w:t>до</w:t>
            </w:r>
            <w:r w:rsidR="004F2DE7">
              <w:rPr>
                <w:spacing w:val="-6"/>
              </w:rPr>
              <w:t xml:space="preserve"> </w:t>
            </w:r>
            <w:r w:rsidR="004F2DE7">
              <w:t>екологічного</w:t>
            </w:r>
            <w:r w:rsidR="004F2DE7">
              <w:rPr>
                <w:spacing w:val="-5"/>
              </w:rPr>
              <w:t xml:space="preserve"> </w:t>
            </w:r>
            <w:r w:rsidR="004F2DE7">
              <w:rPr>
                <w:spacing w:val="-2"/>
              </w:rPr>
              <w:t>управління</w:t>
            </w:r>
            <w:r w:rsidR="004F2DE7">
              <w:tab/>
            </w:r>
            <w:r w:rsidR="004F2DE7">
              <w:rPr>
                <w:spacing w:val="-5"/>
              </w:rPr>
              <w:t>14</w:t>
            </w:r>
          </w:hyperlink>
        </w:p>
        <w:p w:rsidR="009F169B" w:rsidRDefault="00895598">
          <w:pPr>
            <w:pStyle w:val="TOC2"/>
            <w:numPr>
              <w:ilvl w:val="1"/>
              <w:numId w:val="54"/>
            </w:numPr>
            <w:tabs>
              <w:tab w:val="left" w:pos="423"/>
              <w:tab w:val="left" w:leader="dot" w:pos="9039"/>
            </w:tabs>
            <w:ind w:left="423" w:hanging="421"/>
          </w:pPr>
          <w:hyperlink w:anchor="_TOC_250024" w:history="1">
            <w:r w:rsidR="004F2DE7">
              <w:t>Основні</w:t>
            </w:r>
            <w:r w:rsidR="004F2DE7">
              <w:rPr>
                <w:spacing w:val="-13"/>
              </w:rPr>
              <w:t xml:space="preserve"> </w:t>
            </w:r>
            <w:r w:rsidR="004F2DE7">
              <w:t>принципи</w:t>
            </w:r>
            <w:r w:rsidR="004F2DE7">
              <w:rPr>
                <w:spacing w:val="-8"/>
              </w:rPr>
              <w:t xml:space="preserve"> </w:t>
            </w:r>
            <w:r w:rsidR="004F2DE7">
              <w:t>сучасних</w:t>
            </w:r>
            <w:r w:rsidR="004F2DE7">
              <w:rPr>
                <w:spacing w:val="-8"/>
              </w:rPr>
              <w:t xml:space="preserve"> </w:t>
            </w:r>
            <w:r w:rsidR="004F2DE7">
              <w:t>моделей</w:t>
            </w:r>
            <w:r w:rsidR="004F2DE7">
              <w:rPr>
                <w:spacing w:val="-9"/>
              </w:rPr>
              <w:t xml:space="preserve"> </w:t>
            </w:r>
            <w:r w:rsidR="004F2DE7">
              <w:t>екологічного</w:t>
            </w:r>
            <w:r w:rsidR="004F2DE7">
              <w:rPr>
                <w:spacing w:val="-7"/>
              </w:rPr>
              <w:t xml:space="preserve"> </w:t>
            </w:r>
            <w:r w:rsidR="004F2DE7">
              <w:rPr>
                <w:spacing w:val="-2"/>
              </w:rPr>
              <w:t>управління</w:t>
            </w:r>
            <w:r w:rsidR="004F2DE7">
              <w:tab/>
            </w:r>
            <w:r w:rsidR="004F2DE7">
              <w:rPr>
                <w:spacing w:val="-5"/>
              </w:rPr>
              <w:t>15</w:t>
            </w:r>
          </w:hyperlink>
        </w:p>
        <w:p w:rsidR="009F169B" w:rsidRDefault="00895598">
          <w:pPr>
            <w:pStyle w:val="TOC1"/>
            <w:tabs>
              <w:tab w:val="left" w:pos="977"/>
              <w:tab w:val="left" w:pos="1453"/>
              <w:tab w:val="left" w:pos="2999"/>
              <w:tab w:val="left" w:pos="5341"/>
              <w:tab w:val="left" w:pos="6982"/>
              <w:tab w:val="left" w:pos="7426"/>
            </w:tabs>
            <w:spacing w:before="4"/>
          </w:pPr>
          <w:hyperlink w:anchor="_TOC_250023" w:history="1">
            <w:r w:rsidR="004F2DE7">
              <w:rPr>
                <w:spacing w:val="-4"/>
              </w:rPr>
              <w:t>Тема</w:t>
            </w:r>
            <w:r w:rsidR="004F2DE7">
              <w:tab/>
            </w:r>
            <w:r w:rsidR="004F2DE7">
              <w:rPr>
                <w:spacing w:val="-10"/>
              </w:rPr>
              <w:t>2</w:t>
            </w:r>
            <w:r w:rsidR="004F2DE7">
              <w:tab/>
            </w:r>
            <w:r w:rsidR="004F2DE7">
              <w:rPr>
                <w:spacing w:val="-2"/>
              </w:rPr>
              <w:t>ПРОЦЕС</w:t>
            </w:r>
            <w:r w:rsidR="004F2DE7">
              <w:tab/>
            </w:r>
            <w:r w:rsidR="004F2DE7">
              <w:rPr>
                <w:spacing w:val="-2"/>
              </w:rPr>
              <w:t>УПРАВЛІННЯ.</w:t>
            </w:r>
            <w:r w:rsidR="004F2DE7">
              <w:tab/>
            </w:r>
            <w:r w:rsidR="004F2DE7">
              <w:rPr>
                <w:spacing w:val="-2"/>
              </w:rPr>
              <w:t>ТЕХНІКА</w:t>
            </w:r>
            <w:r w:rsidR="004F2DE7">
              <w:tab/>
            </w:r>
            <w:r w:rsidR="004F2DE7">
              <w:rPr>
                <w:spacing w:val="-10"/>
              </w:rPr>
              <w:t>І</w:t>
            </w:r>
            <w:r w:rsidR="004F2DE7">
              <w:tab/>
            </w:r>
            <w:r w:rsidR="004F2DE7">
              <w:rPr>
                <w:spacing w:val="-2"/>
              </w:rPr>
              <w:t>ТЕХНОЛОГІЯ</w:t>
            </w:r>
          </w:hyperlink>
        </w:p>
        <w:p w:rsidR="009F169B" w:rsidRDefault="00895598">
          <w:pPr>
            <w:pStyle w:val="TOC3"/>
            <w:tabs>
              <w:tab w:val="left" w:leader="dot" w:pos="9013"/>
            </w:tabs>
            <w:spacing w:before="43"/>
            <w:rPr>
              <w:b w:val="0"/>
              <w:i w:val="0"/>
              <w:sz w:val="28"/>
            </w:rPr>
          </w:pPr>
          <w:hyperlink w:anchor="_TOC_250022" w:history="1">
            <w:r w:rsidR="004F2DE7">
              <w:rPr>
                <w:i w:val="0"/>
                <w:spacing w:val="-2"/>
                <w:sz w:val="28"/>
              </w:rPr>
              <w:t>УПРАВЛІННЯ</w:t>
            </w:r>
            <w:r w:rsidR="004F2DE7">
              <w:rPr>
                <w:b w:val="0"/>
                <w:i w:val="0"/>
                <w:sz w:val="28"/>
              </w:rPr>
              <w:tab/>
            </w:r>
            <w:r w:rsidR="004F2DE7">
              <w:rPr>
                <w:b w:val="0"/>
                <w:i w:val="0"/>
                <w:spacing w:val="-5"/>
                <w:sz w:val="28"/>
              </w:rPr>
              <w:t>17</w:t>
            </w:r>
          </w:hyperlink>
        </w:p>
        <w:p w:rsidR="009F169B" w:rsidRDefault="00895598">
          <w:pPr>
            <w:pStyle w:val="TOC2"/>
            <w:numPr>
              <w:ilvl w:val="1"/>
              <w:numId w:val="53"/>
            </w:numPr>
            <w:tabs>
              <w:tab w:val="left" w:pos="424"/>
              <w:tab w:val="left" w:leader="dot" w:pos="9044"/>
            </w:tabs>
            <w:spacing w:before="48"/>
            <w:ind w:hanging="422"/>
          </w:pPr>
          <w:hyperlink w:anchor="_TOC_250021" w:history="1">
            <w:r w:rsidR="004F2DE7">
              <w:t>Основи</w:t>
            </w:r>
            <w:r w:rsidR="004F2DE7">
              <w:rPr>
                <w:spacing w:val="-10"/>
              </w:rPr>
              <w:t xml:space="preserve"> </w:t>
            </w:r>
            <w:r w:rsidR="004F2DE7">
              <w:t>екологічного</w:t>
            </w:r>
            <w:r w:rsidR="004F2DE7">
              <w:rPr>
                <w:spacing w:val="-9"/>
              </w:rPr>
              <w:t xml:space="preserve"> </w:t>
            </w:r>
            <w:r w:rsidR="004F2DE7">
              <w:rPr>
                <w:spacing w:val="-2"/>
              </w:rPr>
              <w:t>управління</w:t>
            </w:r>
            <w:r w:rsidR="004F2DE7">
              <w:tab/>
            </w:r>
            <w:r w:rsidR="004F2DE7">
              <w:rPr>
                <w:spacing w:val="-5"/>
              </w:rPr>
              <w:t>17</w:t>
            </w:r>
          </w:hyperlink>
        </w:p>
        <w:p w:rsidR="009F169B" w:rsidRDefault="00895598">
          <w:pPr>
            <w:pStyle w:val="TOC2"/>
            <w:numPr>
              <w:ilvl w:val="1"/>
              <w:numId w:val="53"/>
            </w:numPr>
            <w:tabs>
              <w:tab w:val="left" w:pos="423"/>
              <w:tab w:val="left" w:leader="dot" w:pos="9056"/>
            </w:tabs>
            <w:spacing w:before="2"/>
            <w:ind w:left="423" w:hanging="421"/>
          </w:pPr>
          <w:hyperlink w:anchor="_TOC_250020" w:history="1">
            <w:r w:rsidR="004F2DE7">
              <w:t>Характеристика</w:t>
            </w:r>
            <w:r w:rsidR="004F2DE7">
              <w:rPr>
                <w:spacing w:val="-12"/>
              </w:rPr>
              <w:t xml:space="preserve"> </w:t>
            </w:r>
            <w:r w:rsidR="004F2DE7">
              <w:t>процесу</w:t>
            </w:r>
            <w:r w:rsidR="004F2DE7">
              <w:rPr>
                <w:spacing w:val="-11"/>
              </w:rPr>
              <w:t xml:space="preserve"> </w:t>
            </w:r>
            <w:r w:rsidR="004F2DE7">
              <w:rPr>
                <w:spacing w:val="-2"/>
              </w:rPr>
              <w:t>управління</w:t>
            </w:r>
            <w:r w:rsidR="004F2DE7">
              <w:tab/>
            </w:r>
            <w:r w:rsidR="004F2DE7">
              <w:rPr>
                <w:spacing w:val="-5"/>
              </w:rPr>
              <w:t>18</w:t>
            </w:r>
          </w:hyperlink>
        </w:p>
        <w:p w:rsidR="009F169B" w:rsidRDefault="00895598">
          <w:pPr>
            <w:pStyle w:val="TOC2"/>
            <w:numPr>
              <w:ilvl w:val="1"/>
              <w:numId w:val="53"/>
            </w:numPr>
            <w:tabs>
              <w:tab w:val="left" w:pos="423"/>
              <w:tab w:val="left" w:leader="dot" w:pos="8933"/>
            </w:tabs>
            <w:spacing w:line="322" w:lineRule="exact"/>
            <w:ind w:left="423" w:hanging="421"/>
          </w:pPr>
          <w:hyperlink w:anchor="_TOC_250019" w:history="1">
            <w:r w:rsidR="004F2DE7">
              <w:t>Наукові</w:t>
            </w:r>
            <w:r w:rsidR="004F2DE7">
              <w:rPr>
                <w:spacing w:val="-8"/>
              </w:rPr>
              <w:t xml:space="preserve"> </w:t>
            </w:r>
            <w:r w:rsidR="004F2DE7">
              <w:t>основи</w:t>
            </w:r>
            <w:r w:rsidR="004F2DE7">
              <w:rPr>
                <w:spacing w:val="-7"/>
              </w:rPr>
              <w:t xml:space="preserve"> </w:t>
            </w:r>
            <w:r w:rsidR="004F2DE7">
              <w:rPr>
                <w:spacing w:val="-2"/>
              </w:rPr>
              <w:t>управління</w:t>
            </w:r>
            <w:r w:rsidR="004F2DE7">
              <w:tab/>
            </w:r>
            <w:r w:rsidR="004F2DE7">
              <w:rPr>
                <w:spacing w:val="-5"/>
              </w:rPr>
              <w:t>19</w:t>
            </w:r>
          </w:hyperlink>
        </w:p>
        <w:p w:rsidR="009F169B" w:rsidRDefault="00895598">
          <w:pPr>
            <w:pStyle w:val="TOC2"/>
            <w:numPr>
              <w:ilvl w:val="1"/>
              <w:numId w:val="53"/>
            </w:numPr>
            <w:tabs>
              <w:tab w:val="left" w:pos="423"/>
              <w:tab w:val="left" w:leader="dot" w:pos="9019"/>
            </w:tabs>
            <w:spacing w:line="322" w:lineRule="exact"/>
            <w:ind w:left="423" w:hanging="421"/>
          </w:pPr>
          <w:hyperlink w:anchor="_TOC_250018" w:history="1">
            <w:r w:rsidR="004F2DE7">
              <w:t>Структура,</w:t>
            </w:r>
            <w:r w:rsidR="004F2DE7">
              <w:rPr>
                <w:spacing w:val="-7"/>
              </w:rPr>
              <w:t xml:space="preserve"> </w:t>
            </w:r>
            <w:r w:rsidR="004F2DE7">
              <w:t>техніка</w:t>
            </w:r>
            <w:r w:rsidR="004F2DE7">
              <w:rPr>
                <w:spacing w:val="-5"/>
              </w:rPr>
              <w:t xml:space="preserve"> </w:t>
            </w:r>
            <w:r w:rsidR="004F2DE7">
              <w:t>і</w:t>
            </w:r>
            <w:r w:rsidR="004F2DE7">
              <w:rPr>
                <w:spacing w:val="-5"/>
              </w:rPr>
              <w:t xml:space="preserve"> </w:t>
            </w:r>
            <w:r w:rsidR="004F2DE7">
              <w:t>технологія</w:t>
            </w:r>
            <w:r w:rsidR="004F2DE7">
              <w:rPr>
                <w:spacing w:val="-5"/>
              </w:rPr>
              <w:t xml:space="preserve"> </w:t>
            </w:r>
            <w:r w:rsidR="004F2DE7">
              <w:rPr>
                <w:spacing w:val="-2"/>
              </w:rPr>
              <w:t>управління</w:t>
            </w:r>
            <w:r w:rsidR="004F2DE7">
              <w:tab/>
            </w:r>
            <w:r w:rsidR="004F2DE7">
              <w:rPr>
                <w:spacing w:val="-5"/>
              </w:rPr>
              <w:t>20</w:t>
            </w:r>
          </w:hyperlink>
        </w:p>
        <w:p w:rsidR="009F169B" w:rsidRDefault="00895598">
          <w:pPr>
            <w:pStyle w:val="TOC1"/>
            <w:tabs>
              <w:tab w:val="left" w:leader="dot" w:pos="8960"/>
            </w:tabs>
            <w:rPr>
              <w:b w:val="0"/>
            </w:rPr>
          </w:pPr>
          <w:hyperlink w:anchor="_TOC_250017" w:history="1">
            <w:r w:rsidR="004F2DE7">
              <w:t>Тема</w:t>
            </w:r>
            <w:r w:rsidR="004F2DE7">
              <w:rPr>
                <w:spacing w:val="-2"/>
              </w:rPr>
              <w:t xml:space="preserve"> </w:t>
            </w:r>
            <w:r w:rsidR="004F2DE7">
              <w:t>3</w:t>
            </w:r>
            <w:r w:rsidR="004F2DE7">
              <w:rPr>
                <w:spacing w:val="-3"/>
              </w:rPr>
              <w:t xml:space="preserve"> </w:t>
            </w:r>
            <w:r w:rsidR="004F2DE7">
              <w:t>КАДРИ</w:t>
            </w:r>
            <w:r w:rsidR="004F2DE7">
              <w:rPr>
                <w:spacing w:val="-2"/>
              </w:rPr>
              <w:t xml:space="preserve"> УПРАВЛІННЯ</w:t>
            </w:r>
            <w:r w:rsidR="004F2DE7">
              <w:rPr>
                <w:b w:val="0"/>
              </w:rPr>
              <w:tab/>
            </w:r>
            <w:r w:rsidR="004F2DE7">
              <w:rPr>
                <w:b w:val="0"/>
                <w:spacing w:val="-5"/>
              </w:rPr>
              <w:t>24</w:t>
            </w:r>
          </w:hyperlink>
        </w:p>
        <w:p w:rsidR="009F169B" w:rsidRDefault="00895598">
          <w:pPr>
            <w:pStyle w:val="TOC2"/>
            <w:numPr>
              <w:ilvl w:val="1"/>
              <w:numId w:val="52"/>
            </w:numPr>
            <w:tabs>
              <w:tab w:val="left" w:pos="423"/>
              <w:tab w:val="left" w:leader="dot" w:pos="8859"/>
            </w:tabs>
            <w:spacing w:before="47"/>
            <w:ind w:left="423" w:hanging="421"/>
          </w:pPr>
          <w:hyperlink w:anchor="_TOC_250016" w:history="1">
            <w:r w:rsidR="004F2DE7">
              <w:t>Класифікація</w:t>
            </w:r>
            <w:r w:rsidR="004F2DE7">
              <w:rPr>
                <w:spacing w:val="-8"/>
              </w:rPr>
              <w:t xml:space="preserve"> </w:t>
            </w:r>
            <w:r w:rsidR="004F2DE7">
              <w:t>та</w:t>
            </w:r>
            <w:r w:rsidR="004F2DE7">
              <w:rPr>
                <w:spacing w:val="-7"/>
              </w:rPr>
              <w:t xml:space="preserve"> </w:t>
            </w:r>
            <w:r w:rsidR="004F2DE7">
              <w:t>принципи</w:t>
            </w:r>
            <w:r w:rsidR="004F2DE7">
              <w:rPr>
                <w:spacing w:val="-6"/>
              </w:rPr>
              <w:t xml:space="preserve"> </w:t>
            </w:r>
            <w:r w:rsidR="004F2DE7">
              <w:t>підбору</w:t>
            </w:r>
            <w:r w:rsidR="004F2DE7">
              <w:rPr>
                <w:spacing w:val="-9"/>
              </w:rPr>
              <w:t xml:space="preserve"> </w:t>
            </w:r>
            <w:r w:rsidR="004F2DE7">
              <w:t>кадрів</w:t>
            </w:r>
            <w:r w:rsidR="004F2DE7">
              <w:rPr>
                <w:spacing w:val="-6"/>
              </w:rPr>
              <w:t xml:space="preserve"> </w:t>
            </w:r>
            <w:r w:rsidR="004F2DE7">
              <w:rPr>
                <w:spacing w:val="-2"/>
              </w:rPr>
              <w:t>управління</w:t>
            </w:r>
            <w:r w:rsidR="004F2DE7">
              <w:tab/>
            </w:r>
            <w:r w:rsidR="004F2DE7">
              <w:rPr>
                <w:spacing w:val="-5"/>
              </w:rPr>
              <w:t>24</w:t>
            </w:r>
          </w:hyperlink>
        </w:p>
        <w:p w:rsidR="009F169B" w:rsidRDefault="00895598">
          <w:pPr>
            <w:pStyle w:val="TOC2"/>
            <w:numPr>
              <w:ilvl w:val="1"/>
              <w:numId w:val="52"/>
            </w:numPr>
            <w:tabs>
              <w:tab w:val="left" w:pos="423"/>
              <w:tab w:val="left" w:leader="dot" w:pos="9007"/>
            </w:tabs>
            <w:spacing w:before="3" w:line="322" w:lineRule="exact"/>
            <w:ind w:left="423" w:hanging="421"/>
          </w:pPr>
          <w:hyperlink w:anchor="_TOC_250015" w:history="1">
            <w:r w:rsidR="004F2DE7">
              <w:t>Мета</w:t>
            </w:r>
            <w:r w:rsidR="004F2DE7">
              <w:rPr>
                <w:spacing w:val="-3"/>
              </w:rPr>
              <w:t xml:space="preserve"> </w:t>
            </w:r>
            <w:r w:rsidR="004F2DE7">
              <w:t>та</w:t>
            </w:r>
            <w:r w:rsidR="004F2DE7">
              <w:rPr>
                <w:spacing w:val="-4"/>
              </w:rPr>
              <w:t xml:space="preserve"> </w:t>
            </w:r>
            <w:r w:rsidR="004F2DE7">
              <w:t>методи</w:t>
            </w:r>
            <w:r w:rsidR="004F2DE7">
              <w:rPr>
                <w:spacing w:val="-5"/>
              </w:rPr>
              <w:t xml:space="preserve"> </w:t>
            </w:r>
            <w:r w:rsidR="004F2DE7">
              <w:rPr>
                <w:spacing w:val="-2"/>
              </w:rPr>
              <w:t>управління</w:t>
            </w:r>
            <w:r w:rsidR="004F2DE7">
              <w:tab/>
            </w:r>
            <w:r w:rsidR="004F2DE7">
              <w:rPr>
                <w:spacing w:val="-5"/>
              </w:rPr>
              <w:t>25</w:t>
            </w:r>
          </w:hyperlink>
        </w:p>
        <w:p w:rsidR="009F169B" w:rsidRDefault="00895598">
          <w:pPr>
            <w:pStyle w:val="TOC2"/>
            <w:numPr>
              <w:ilvl w:val="1"/>
              <w:numId w:val="52"/>
            </w:numPr>
            <w:tabs>
              <w:tab w:val="left" w:pos="423"/>
              <w:tab w:val="left" w:leader="dot" w:pos="9064"/>
            </w:tabs>
            <w:ind w:left="423" w:hanging="421"/>
          </w:pPr>
          <w:hyperlink w:anchor="_TOC_250014" w:history="1">
            <w:r w:rsidR="004F2DE7">
              <w:t>Орган</w:t>
            </w:r>
            <w:r w:rsidR="004F2DE7">
              <w:rPr>
                <w:spacing w:val="-5"/>
              </w:rPr>
              <w:t xml:space="preserve"> </w:t>
            </w:r>
            <w:r w:rsidR="004F2DE7">
              <w:rPr>
                <w:spacing w:val="-2"/>
              </w:rPr>
              <w:t>управління</w:t>
            </w:r>
            <w:r w:rsidR="004F2DE7">
              <w:tab/>
            </w:r>
            <w:r w:rsidR="004F2DE7">
              <w:rPr>
                <w:spacing w:val="-5"/>
              </w:rPr>
              <w:t>30</w:t>
            </w:r>
          </w:hyperlink>
        </w:p>
        <w:p w:rsidR="009F169B" w:rsidRDefault="004F2DE7">
          <w:pPr>
            <w:pStyle w:val="TOC1"/>
            <w:tabs>
              <w:tab w:val="left" w:pos="1144"/>
              <w:tab w:val="left" w:pos="1588"/>
              <w:tab w:val="left" w:pos="3320"/>
              <w:tab w:val="left" w:pos="4011"/>
              <w:tab w:val="left" w:pos="5597"/>
              <w:tab w:val="left" w:pos="7308"/>
            </w:tabs>
            <w:spacing w:before="4" w:line="319" w:lineRule="exact"/>
          </w:pPr>
          <w:r>
            <w:rPr>
              <w:spacing w:val="-4"/>
            </w:rPr>
            <w:t>ТЕМА</w:t>
          </w:r>
          <w:r>
            <w:tab/>
          </w:r>
          <w:r>
            <w:rPr>
              <w:spacing w:val="-12"/>
            </w:rPr>
            <w:t>4</w:t>
          </w:r>
          <w:r>
            <w:tab/>
          </w:r>
          <w:r>
            <w:rPr>
              <w:spacing w:val="-2"/>
            </w:rPr>
            <w:t>ПОНЯТТЯ</w:t>
          </w:r>
          <w:r>
            <w:tab/>
          </w:r>
          <w:r>
            <w:rPr>
              <w:spacing w:val="-5"/>
            </w:rPr>
            <w:t>ТА</w:t>
          </w:r>
          <w:r>
            <w:tab/>
          </w:r>
          <w:r>
            <w:rPr>
              <w:spacing w:val="-2"/>
            </w:rPr>
            <w:t>ПЕРЕЛІК</w:t>
          </w:r>
          <w:r>
            <w:tab/>
          </w:r>
          <w:r>
            <w:rPr>
              <w:spacing w:val="-2"/>
            </w:rPr>
            <w:t>ФУНКЦІЙ</w:t>
          </w:r>
          <w:r>
            <w:tab/>
          </w:r>
          <w:r>
            <w:rPr>
              <w:spacing w:val="-2"/>
            </w:rPr>
            <w:t>ДЕРЖАВНОГО</w:t>
          </w:r>
        </w:p>
        <w:p w:rsidR="009F169B" w:rsidRDefault="004F2DE7">
          <w:pPr>
            <w:pStyle w:val="TOC1"/>
            <w:tabs>
              <w:tab w:val="left" w:leader="dot" w:pos="9035"/>
            </w:tabs>
            <w:spacing w:line="319" w:lineRule="exact"/>
            <w:rPr>
              <w:b w:val="0"/>
            </w:rPr>
          </w:pPr>
          <w:r>
            <w:t>УПРАВЛІННЯ</w:t>
          </w:r>
          <w:r>
            <w:rPr>
              <w:spacing w:val="-6"/>
            </w:rPr>
            <w:t xml:space="preserve"> </w:t>
          </w:r>
          <w:r>
            <w:t>У</w:t>
          </w:r>
          <w:r>
            <w:rPr>
              <w:spacing w:val="-8"/>
            </w:rPr>
            <w:t xml:space="preserve"> </w:t>
          </w:r>
          <w:r>
            <w:t>СФЕРІ</w:t>
          </w:r>
          <w:r>
            <w:rPr>
              <w:spacing w:val="-3"/>
            </w:rPr>
            <w:t xml:space="preserve"> </w:t>
          </w:r>
          <w:r>
            <w:rPr>
              <w:spacing w:val="-2"/>
            </w:rPr>
            <w:t>ЕКОЛОГІЇ</w:t>
          </w:r>
          <w:r>
            <w:rPr>
              <w:b w:val="0"/>
            </w:rPr>
            <w:tab/>
          </w:r>
          <w:r>
            <w:rPr>
              <w:b w:val="0"/>
              <w:spacing w:val="-5"/>
            </w:rPr>
            <w:t>33</w:t>
          </w:r>
        </w:p>
        <w:p w:rsidR="009F169B" w:rsidRDefault="004F2DE7">
          <w:pPr>
            <w:pStyle w:val="TOC2"/>
            <w:numPr>
              <w:ilvl w:val="1"/>
              <w:numId w:val="51"/>
            </w:numPr>
            <w:tabs>
              <w:tab w:val="left" w:pos="423"/>
              <w:tab w:val="left" w:leader="dot" w:pos="9077"/>
            </w:tabs>
            <w:spacing w:line="322" w:lineRule="exact"/>
            <w:ind w:left="423" w:hanging="421"/>
          </w:pPr>
          <w:r>
            <w:t>Функції</w:t>
          </w:r>
          <w:r>
            <w:rPr>
              <w:spacing w:val="-9"/>
            </w:rPr>
            <w:t xml:space="preserve"> </w:t>
          </w:r>
          <w:r>
            <w:t>та</w:t>
          </w:r>
          <w:r>
            <w:rPr>
              <w:spacing w:val="-9"/>
            </w:rPr>
            <w:t xml:space="preserve"> </w:t>
          </w:r>
          <w:r>
            <w:t>ієрархії</w:t>
          </w:r>
          <w:r>
            <w:rPr>
              <w:spacing w:val="-6"/>
            </w:rPr>
            <w:t xml:space="preserve"> </w:t>
          </w:r>
          <w:r>
            <w:t>державної</w:t>
          </w:r>
          <w:r>
            <w:rPr>
              <w:spacing w:val="-9"/>
            </w:rPr>
            <w:t xml:space="preserve"> </w:t>
          </w:r>
          <w:r>
            <w:t>системи</w:t>
          </w:r>
          <w:r>
            <w:rPr>
              <w:spacing w:val="-7"/>
            </w:rPr>
            <w:t xml:space="preserve"> </w:t>
          </w:r>
          <w:r>
            <w:t>екологічного</w:t>
          </w:r>
          <w:r>
            <w:rPr>
              <w:spacing w:val="-2"/>
            </w:rPr>
            <w:t xml:space="preserve"> управління…</w:t>
          </w:r>
          <w:r>
            <w:tab/>
          </w:r>
          <w:r>
            <w:rPr>
              <w:spacing w:val="-5"/>
            </w:rPr>
            <w:t>34</w:t>
          </w:r>
        </w:p>
        <w:p w:rsidR="009F169B" w:rsidRDefault="00895598">
          <w:pPr>
            <w:pStyle w:val="TOC2"/>
            <w:numPr>
              <w:ilvl w:val="1"/>
              <w:numId w:val="51"/>
            </w:numPr>
            <w:tabs>
              <w:tab w:val="left" w:pos="423"/>
              <w:tab w:val="left" w:leader="dot" w:pos="9024"/>
            </w:tabs>
            <w:spacing w:line="322" w:lineRule="exact"/>
            <w:ind w:left="423" w:hanging="421"/>
          </w:pPr>
          <w:hyperlink w:anchor="_TOC_250013" w:history="1">
            <w:r w:rsidR="004F2DE7">
              <w:t>Органи</w:t>
            </w:r>
            <w:r w:rsidR="004F2DE7">
              <w:rPr>
                <w:spacing w:val="-9"/>
              </w:rPr>
              <w:t xml:space="preserve"> </w:t>
            </w:r>
            <w:r w:rsidR="004F2DE7">
              <w:t>загального</w:t>
            </w:r>
            <w:r w:rsidR="004F2DE7">
              <w:rPr>
                <w:spacing w:val="-8"/>
              </w:rPr>
              <w:t xml:space="preserve"> </w:t>
            </w:r>
            <w:r w:rsidR="004F2DE7">
              <w:t>та</w:t>
            </w:r>
            <w:r w:rsidR="004F2DE7">
              <w:rPr>
                <w:spacing w:val="-9"/>
              </w:rPr>
              <w:t xml:space="preserve"> </w:t>
            </w:r>
            <w:r w:rsidR="004F2DE7">
              <w:t>спеціального</w:t>
            </w:r>
            <w:r w:rsidR="004F2DE7">
              <w:rPr>
                <w:spacing w:val="-8"/>
              </w:rPr>
              <w:t xml:space="preserve"> </w:t>
            </w:r>
            <w:r w:rsidR="004F2DE7">
              <w:t>державного</w:t>
            </w:r>
            <w:r w:rsidR="004F2DE7">
              <w:rPr>
                <w:spacing w:val="-7"/>
              </w:rPr>
              <w:t xml:space="preserve"> </w:t>
            </w:r>
            <w:r w:rsidR="004F2DE7">
              <w:rPr>
                <w:spacing w:val="-2"/>
              </w:rPr>
              <w:t>управління</w:t>
            </w:r>
            <w:r w:rsidR="004F2DE7">
              <w:tab/>
            </w:r>
            <w:r w:rsidR="004F2DE7">
              <w:rPr>
                <w:spacing w:val="-5"/>
              </w:rPr>
              <w:t>36</w:t>
            </w:r>
          </w:hyperlink>
        </w:p>
        <w:p w:rsidR="009F169B" w:rsidRDefault="004F2DE7">
          <w:pPr>
            <w:pStyle w:val="TOC2"/>
            <w:numPr>
              <w:ilvl w:val="1"/>
              <w:numId w:val="51"/>
            </w:numPr>
            <w:tabs>
              <w:tab w:val="left" w:pos="423"/>
              <w:tab w:val="left" w:leader="dot" w:pos="9039"/>
            </w:tabs>
            <w:ind w:left="423" w:hanging="421"/>
          </w:pPr>
          <w:r>
            <w:t>Спеціальні</w:t>
          </w:r>
          <w:r>
            <w:rPr>
              <w:spacing w:val="-12"/>
            </w:rPr>
            <w:t xml:space="preserve"> </w:t>
          </w:r>
          <w:r>
            <w:t>функції</w:t>
          </w:r>
          <w:r>
            <w:rPr>
              <w:spacing w:val="-10"/>
            </w:rPr>
            <w:t xml:space="preserve"> </w:t>
          </w:r>
          <w:r>
            <w:t>державного</w:t>
          </w:r>
          <w:r>
            <w:rPr>
              <w:spacing w:val="-10"/>
            </w:rPr>
            <w:t xml:space="preserve"> </w:t>
          </w:r>
          <w:r>
            <w:t>екологічного</w:t>
          </w:r>
          <w:r>
            <w:rPr>
              <w:spacing w:val="-9"/>
            </w:rPr>
            <w:t xml:space="preserve"> </w:t>
          </w:r>
          <w:r>
            <w:rPr>
              <w:spacing w:val="-2"/>
            </w:rPr>
            <w:t>управління</w:t>
          </w:r>
          <w:r>
            <w:tab/>
          </w:r>
          <w:r>
            <w:rPr>
              <w:spacing w:val="-5"/>
            </w:rPr>
            <w:t>38</w:t>
          </w:r>
        </w:p>
        <w:p w:rsidR="009F169B" w:rsidRDefault="00895598">
          <w:pPr>
            <w:pStyle w:val="TOC2"/>
            <w:numPr>
              <w:ilvl w:val="1"/>
              <w:numId w:val="51"/>
            </w:numPr>
            <w:tabs>
              <w:tab w:val="left" w:pos="423"/>
              <w:tab w:val="left" w:leader="dot" w:pos="9070"/>
            </w:tabs>
            <w:spacing w:before="2"/>
            <w:ind w:left="423" w:hanging="421"/>
          </w:pPr>
          <w:hyperlink w:anchor="_TOC_250012" w:history="1">
            <w:r w:rsidR="004F2DE7">
              <w:t>Екологічне</w:t>
            </w:r>
            <w:r w:rsidR="004F2DE7">
              <w:rPr>
                <w:spacing w:val="-9"/>
              </w:rPr>
              <w:t xml:space="preserve"> </w:t>
            </w:r>
            <w:r w:rsidR="004F2DE7">
              <w:t>інспектування</w:t>
            </w:r>
            <w:r w:rsidR="004F2DE7">
              <w:rPr>
                <w:spacing w:val="-7"/>
              </w:rPr>
              <w:t xml:space="preserve"> </w:t>
            </w:r>
            <w:r w:rsidR="004F2DE7">
              <w:t>в</w:t>
            </w:r>
            <w:r w:rsidR="004F2DE7">
              <w:rPr>
                <w:spacing w:val="-9"/>
              </w:rPr>
              <w:t xml:space="preserve"> </w:t>
            </w:r>
            <w:r w:rsidR="004F2DE7">
              <w:t>системі</w:t>
            </w:r>
            <w:r w:rsidR="004F2DE7">
              <w:rPr>
                <w:spacing w:val="-6"/>
              </w:rPr>
              <w:t xml:space="preserve"> </w:t>
            </w:r>
            <w:r w:rsidR="004F2DE7">
              <w:t>екологічного</w:t>
            </w:r>
            <w:r w:rsidR="004F2DE7">
              <w:rPr>
                <w:spacing w:val="-6"/>
              </w:rPr>
              <w:t xml:space="preserve"> </w:t>
            </w:r>
            <w:r w:rsidR="004F2DE7">
              <w:rPr>
                <w:spacing w:val="-2"/>
              </w:rPr>
              <w:t>управління</w:t>
            </w:r>
            <w:r w:rsidR="004F2DE7">
              <w:tab/>
            </w:r>
            <w:r w:rsidR="004F2DE7">
              <w:rPr>
                <w:spacing w:val="-5"/>
              </w:rPr>
              <w:t>42</w:t>
            </w:r>
          </w:hyperlink>
        </w:p>
        <w:p w:rsidR="009F169B" w:rsidRDefault="004F2DE7">
          <w:pPr>
            <w:pStyle w:val="TOC1"/>
            <w:tabs>
              <w:tab w:val="left" w:leader="dot" w:pos="9051"/>
            </w:tabs>
            <w:spacing w:before="7" w:line="237" w:lineRule="auto"/>
            <w:ind w:right="137"/>
            <w:jc w:val="both"/>
            <w:rPr>
              <w:b w:val="0"/>
            </w:rPr>
          </w:pPr>
          <w:r>
            <w:t>ТЕМА 5 ІНФОРМАЦІЙНО-СТАТИСТИЧНЕ ЗАБЕЗПЕЧЕННЯ ОХОРОНИ НАВКОЛИШНЬОГО СЕРЕДОВИЩА - ЯК ОДНА З ФОРМ КОНТРОЛЮЮЧОЇ</w:t>
          </w:r>
          <w:r>
            <w:rPr>
              <w:spacing w:val="-9"/>
            </w:rPr>
            <w:t xml:space="preserve"> </w:t>
          </w:r>
          <w:r>
            <w:t>ФУНКЦІЇ</w:t>
          </w:r>
          <w:r>
            <w:rPr>
              <w:spacing w:val="-9"/>
            </w:rPr>
            <w:t xml:space="preserve"> </w:t>
          </w:r>
          <w:r>
            <w:rPr>
              <w:spacing w:val="-2"/>
            </w:rPr>
            <w:t>УПРАВЛІННЯ</w:t>
          </w:r>
          <w:r>
            <w:rPr>
              <w:b w:val="0"/>
            </w:rPr>
            <w:tab/>
          </w:r>
          <w:r>
            <w:rPr>
              <w:b w:val="0"/>
              <w:spacing w:val="-5"/>
            </w:rPr>
            <w:t>43</w:t>
          </w:r>
        </w:p>
        <w:p w:rsidR="009F169B" w:rsidRDefault="00895598">
          <w:pPr>
            <w:pStyle w:val="TOC2"/>
            <w:numPr>
              <w:ilvl w:val="1"/>
              <w:numId w:val="50"/>
            </w:numPr>
            <w:tabs>
              <w:tab w:val="left" w:pos="423"/>
              <w:tab w:val="left" w:leader="dot" w:pos="9020"/>
            </w:tabs>
            <w:spacing w:before="1" w:line="322" w:lineRule="exact"/>
            <w:ind w:left="423" w:hanging="421"/>
          </w:pPr>
          <w:hyperlink w:anchor="_TOC_250011" w:history="1">
            <w:r w:rsidR="004F2DE7">
              <w:t>Інформаційно-екологічна</w:t>
            </w:r>
            <w:r w:rsidR="004F2DE7">
              <w:rPr>
                <w:spacing w:val="-13"/>
              </w:rPr>
              <w:t xml:space="preserve"> </w:t>
            </w:r>
            <w:r w:rsidR="004F2DE7">
              <w:t>система</w:t>
            </w:r>
            <w:r w:rsidR="004F2DE7">
              <w:rPr>
                <w:spacing w:val="-11"/>
              </w:rPr>
              <w:t xml:space="preserve"> </w:t>
            </w:r>
            <w:r w:rsidR="004F2DE7">
              <w:t>управління</w:t>
            </w:r>
            <w:r w:rsidR="004F2DE7">
              <w:rPr>
                <w:spacing w:val="-11"/>
              </w:rPr>
              <w:t xml:space="preserve"> </w:t>
            </w:r>
            <w:r w:rsidR="004F2DE7">
              <w:t>охороною</w:t>
            </w:r>
            <w:r w:rsidR="004F2DE7">
              <w:rPr>
                <w:spacing w:val="-14"/>
              </w:rPr>
              <w:t xml:space="preserve"> </w:t>
            </w:r>
            <w:r w:rsidR="004F2DE7">
              <w:rPr>
                <w:spacing w:val="-2"/>
              </w:rPr>
              <w:t>природи</w:t>
            </w:r>
            <w:r w:rsidR="004F2DE7">
              <w:tab/>
            </w:r>
            <w:r w:rsidR="004F2DE7">
              <w:rPr>
                <w:spacing w:val="-5"/>
              </w:rPr>
              <w:t>43</w:t>
            </w:r>
          </w:hyperlink>
        </w:p>
        <w:p w:rsidR="009F169B" w:rsidRDefault="00895598">
          <w:pPr>
            <w:pStyle w:val="TOC2"/>
            <w:numPr>
              <w:ilvl w:val="1"/>
              <w:numId w:val="50"/>
            </w:numPr>
            <w:tabs>
              <w:tab w:val="left" w:pos="423"/>
              <w:tab w:val="left" w:leader="dot" w:pos="9055"/>
            </w:tabs>
            <w:ind w:left="423" w:hanging="421"/>
          </w:pPr>
          <w:hyperlink w:anchor="_TOC_250010" w:history="1">
            <w:r w:rsidR="004F2DE7">
              <w:t>Роль</w:t>
            </w:r>
            <w:r w:rsidR="004F2DE7">
              <w:rPr>
                <w:spacing w:val="-7"/>
              </w:rPr>
              <w:t xml:space="preserve"> </w:t>
            </w:r>
            <w:r w:rsidR="004F2DE7">
              <w:t>і</w:t>
            </w:r>
            <w:r w:rsidR="004F2DE7">
              <w:rPr>
                <w:spacing w:val="-5"/>
              </w:rPr>
              <w:t xml:space="preserve"> </w:t>
            </w:r>
            <w:r w:rsidR="004F2DE7">
              <w:t>завдання</w:t>
            </w:r>
            <w:r w:rsidR="004F2DE7">
              <w:rPr>
                <w:spacing w:val="-9"/>
              </w:rPr>
              <w:t xml:space="preserve"> </w:t>
            </w:r>
            <w:r w:rsidR="004F2DE7">
              <w:t>кадастрів</w:t>
            </w:r>
            <w:r w:rsidR="004F2DE7">
              <w:rPr>
                <w:spacing w:val="-6"/>
              </w:rPr>
              <w:t xml:space="preserve"> </w:t>
            </w:r>
            <w:r w:rsidR="004F2DE7">
              <w:t>природних</w:t>
            </w:r>
            <w:r w:rsidR="004F2DE7">
              <w:rPr>
                <w:spacing w:val="-4"/>
              </w:rPr>
              <w:t xml:space="preserve"> </w:t>
            </w:r>
            <w:r w:rsidR="004F2DE7">
              <w:rPr>
                <w:spacing w:val="-2"/>
              </w:rPr>
              <w:t>ресурсів</w:t>
            </w:r>
            <w:r w:rsidR="004F2DE7">
              <w:tab/>
            </w:r>
            <w:r w:rsidR="004F2DE7">
              <w:rPr>
                <w:spacing w:val="-5"/>
              </w:rPr>
              <w:t>45</w:t>
            </w:r>
          </w:hyperlink>
        </w:p>
        <w:p w:rsidR="009F169B" w:rsidRDefault="00895598">
          <w:pPr>
            <w:pStyle w:val="TOC2"/>
            <w:numPr>
              <w:ilvl w:val="1"/>
              <w:numId w:val="50"/>
            </w:numPr>
            <w:tabs>
              <w:tab w:val="left" w:pos="582"/>
              <w:tab w:val="left" w:leader="dot" w:pos="9065"/>
            </w:tabs>
            <w:spacing w:before="2"/>
            <w:ind w:left="2" w:right="141" w:firstLine="0"/>
          </w:pPr>
          <w:hyperlink w:anchor="_TOC_250009" w:history="1">
            <w:r w:rsidR="004F2DE7">
              <w:t>Державний</w:t>
            </w:r>
            <w:r w:rsidR="004F2DE7">
              <w:rPr>
                <w:spacing w:val="80"/>
                <w:w w:val="150"/>
              </w:rPr>
              <w:t xml:space="preserve"> </w:t>
            </w:r>
            <w:r w:rsidR="004F2DE7">
              <w:t>моніторинг</w:t>
            </w:r>
            <w:r w:rsidR="004F2DE7">
              <w:rPr>
                <w:spacing w:val="80"/>
                <w:w w:val="150"/>
              </w:rPr>
              <w:t xml:space="preserve"> </w:t>
            </w:r>
            <w:r w:rsidR="004F2DE7">
              <w:t>-</w:t>
            </w:r>
            <w:r w:rsidR="004F2DE7">
              <w:rPr>
                <w:spacing w:val="80"/>
                <w:w w:val="150"/>
              </w:rPr>
              <w:t xml:space="preserve"> </w:t>
            </w:r>
            <w:r w:rsidR="004F2DE7">
              <w:t>важлива</w:t>
            </w:r>
            <w:r w:rsidR="004F2DE7">
              <w:rPr>
                <w:spacing w:val="80"/>
                <w:w w:val="150"/>
              </w:rPr>
              <w:t xml:space="preserve"> </w:t>
            </w:r>
            <w:r w:rsidR="004F2DE7">
              <w:t>складова</w:t>
            </w:r>
            <w:r w:rsidR="004F2DE7">
              <w:rPr>
                <w:spacing w:val="80"/>
                <w:w w:val="150"/>
              </w:rPr>
              <w:t xml:space="preserve"> </w:t>
            </w:r>
            <w:r w:rsidR="004F2DE7">
              <w:t>управління</w:t>
            </w:r>
            <w:r w:rsidR="004F2DE7">
              <w:rPr>
                <w:spacing w:val="80"/>
                <w:w w:val="150"/>
              </w:rPr>
              <w:t xml:space="preserve"> </w:t>
            </w:r>
            <w:r w:rsidR="004F2DE7">
              <w:t>охороною</w:t>
            </w:r>
            <w:r w:rsidR="004F2DE7">
              <w:rPr>
                <w:spacing w:val="40"/>
              </w:rPr>
              <w:t xml:space="preserve"> </w:t>
            </w:r>
            <w:r w:rsidR="004F2DE7">
              <w:rPr>
                <w:spacing w:val="-2"/>
              </w:rPr>
              <w:t>природи</w:t>
            </w:r>
            <w:r w:rsidR="004F2DE7">
              <w:tab/>
            </w:r>
            <w:r w:rsidR="004F2DE7">
              <w:rPr>
                <w:spacing w:val="-5"/>
              </w:rPr>
              <w:t>49</w:t>
            </w:r>
          </w:hyperlink>
        </w:p>
        <w:p w:rsidR="009F169B" w:rsidRDefault="004F2DE7">
          <w:pPr>
            <w:pStyle w:val="TOC1"/>
            <w:spacing w:before="4" w:line="319" w:lineRule="exact"/>
          </w:pPr>
          <w:r>
            <w:t>ТЕМА</w:t>
          </w:r>
          <w:r>
            <w:rPr>
              <w:spacing w:val="67"/>
            </w:rPr>
            <w:t xml:space="preserve"> </w:t>
          </w:r>
          <w:r>
            <w:t>6</w:t>
          </w:r>
          <w:r>
            <w:rPr>
              <w:spacing w:val="71"/>
            </w:rPr>
            <w:t xml:space="preserve"> </w:t>
          </w:r>
          <w:r>
            <w:t>ДЕРЖАВНА</w:t>
          </w:r>
          <w:r>
            <w:rPr>
              <w:spacing w:val="70"/>
            </w:rPr>
            <w:t xml:space="preserve"> </w:t>
          </w:r>
          <w:r>
            <w:t>СИСТЕМА</w:t>
          </w:r>
          <w:r>
            <w:rPr>
              <w:spacing w:val="69"/>
            </w:rPr>
            <w:t xml:space="preserve"> </w:t>
          </w:r>
          <w:r>
            <w:t>УПРАВЛІННЯ</w:t>
          </w:r>
          <w:r>
            <w:rPr>
              <w:spacing w:val="72"/>
            </w:rPr>
            <w:t xml:space="preserve"> </w:t>
          </w:r>
          <w:r>
            <w:rPr>
              <w:spacing w:val="-2"/>
            </w:rPr>
            <w:t>ПРОМИСЛОВИМИ</w:t>
          </w:r>
        </w:p>
        <w:p w:rsidR="009F169B" w:rsidRDefault="004F2DE7">
          <w:pPr>
            <w:pStyle w:val="TOC3"/>
            <w:tabs>
              <w:tab w:val="left" w:leader="dot" w:pos="9068"/>
            </w:tabs>
            <w:spacing w:line="319" w:lineRule="exact"/>
            <w:rPr>
              <w:b w:val="0"/>
              <w:i w:val="0"/>
              <w:sz w:val="28"/>
            </w:rPr>
          </w:pPr>
          <w:r>
            <w:rPr>
              <w:i w:val="0"/>
              <w:spacing w:val="-2"/>
              <w:sz w:val="28"/>
            </w:rPr>
            <w:t>ВІДХОДАМИ</w:t>
          </w:r>
          <w:r>
            <w:rPr>
              <w:b w:val="0"/>
              <w:i w:val="0"/>
              <w:sz w:val="28"/>
            </w:rPr>
            <w:tab/>
          </w:r>
          <w:r>
            <w:rPr>
              <w:b w:val="0"/>
              <w:i w:val="0"/>
              <w:spacing w:val="-5"/>
              <w:sz w:val="28"/>
            </w:rPr>
            <w:t>51</w:t>
          </w:r>
        </w:p>
        <w:p w:rsidR="009F169B" w:rsidRDefault="004F2DE7">
          <w:pPr>
            <w:pStyle w:val="TOC2"/>
            <w:numPr>
              <w:ilvl w:val="1"/>
              <w:numId w:val="49"/>
            </w:numPr>
            <w:tabs>
              <w:tab w:val="left" w:pos="423"/>
            </w:tabs>
            <w:spacing w:line="322" w:lineRule="exact"/>
            <w:ind w:left="423" w:hanging="421"/>
          </w:pPr>
          <w:r>
            <w:t>Фундаментальні</w:t>
          </w:r>
          <w:r>
            <w:rPr>
              <w:spacing w:val="-10"/>
            </w:rPr>
            <w:t xml:space="preserve"> </w:t>
          </w:r>
          <w:r>
            <w:t>основи</w:t>
          </w:r>
          <w:r>
            <w:rPr>
              <w:spacing w:val="-9"/>
            </w:rPr>
            <w:t xml:space="preserve"> </w:t>
          </w:r>
          <w:r>
            <w:t>системи</w:t>
          </w:r>
          <w:r>
            <w:rPr>
              <w:spacing w:val="-8"/>
            </w:rPr>
            <w:t xml:space="preserve"> </w:t>
          </w:r>
          <w:r>
            <w:t>управління</w:t>
          </w:r>
          <w:r>
            <w:rPr>
              <w:spacing w:val="-5"/>
            </w:rPr>
            <w:t xml:space="preserve"> </w:t>
          </w:r>
          <w:r>
            <w:t>промисловими</w:t>
          </w:r>
          <w:r>
            <w:rPr>
              <w:spacing w:val="-8"/>
            </w:rPr>
            <w:t xml:space="preserve"> </w:t>
          </w:r>
          <w:r>
            <w:t>відходами</w:t>
          </w:r>
          <w:r>
            <w:rPr>
              <w:spacing w:val="53"/>
            </w:rPr>
            <w:t xml:space="preserve"> </w:t>
          </w:r>
          <w:r>
            <w:rPr>
              <w:spacing w:val="-5"/>
            </w:rPr>
            <w:t>51</w:t>
          </w:r>
        </w:p>
        <w:p w:rsidR="009F169B" w:rsidRDefault="00895598">
          <w:pPr>
            <w:pStyle w:val="TOC2"/>
            <w:numPr>
              <w:ilvl w:val="1"/>
              <w:numId w:val="49"/>
            </w:numPr>
            <w:tabs>
              <w:tab w:val="left" w:pos="430"/>
              <w:tab w:val="left" w:leader="dot" w:pos="8986"/>
            </w:tabs>
            <w:ind w:left="2" w:right="146" w:firstLine="0"/>
          </w:pPr>
          <w:hyperlink w:anchor="_TOC_250008" w:history="1">
            <w:r w:rsidR="004F2DE7">
              <w:t xml:space="preserve">Класифікація відходів і принципи користування уніфікованим державним </w:t>
            </w:r>
            <w:r w:rsidR="004F2DE7">
              <w:rPr>
                <w:spacing w:val="-2"/>
              </w:rPr>
              <w:t>класифікатором</w:t>
            </w:r>
            <w:r w:rsidR="004F2DE7">
              <w:tab/>
            </w:r>
            <w:r w:rsidR="004F2DE7">
              <w:rPr>
                <w:spacing w:val="-6"/>
              </w:rPr>
              <w:t>52</w:t>
            </w:r>
          </w:hyperlink>
        </w:p>
        <w:p w:rsidR="009F169B" w:rsidRDefault="00895598">
          <w:pPr>
            <w:pStyle w:val="TOC2"/>
            <w:numPr>
              <w:ilvl w:val="1"/>
              <w:numId w:val="49"/>
            </w:numPr>
            <w:tabs>
              <w:tab w:val="left" w:pos="449"/>
              <w:tab w:val="left" w:leader="dot" w:pos="8943"/>
            </w:tabs>
            <w:spacing w:before="2"/>
            <w:ind w:left="2" w:right="139" w:firstLine="0"/>
          </w:pPr>
          <w:hyperlink w:anchor="_TOC_250007" w:history="1">
            <w:r w:rsidR="004F2DE7">
              <w:t xml:space="preserve">Постановка на облік відходів, місць і об'єктів їх утворення, утилізації та </w:t>
            </w:r>
            <w:r w:rsidR="004F2DE7">
              <w:rPr>
                <w:spacing w:val="-2"/>
              </w:rPr>
              <w:t>видалення</w:t>
            </w:r>
            <w:r w:rsidR="004F2DE7">
              <w:tab/>
            </w:r>
            <w:r w:rsidR="004F2DE7">
              <w:rPr>
                <w:spacing w:val="-6"/>
              </w:rPr>
              <w:t>57</w:t>
            </w:r>
          </w:hyperlink>
        </w:p>
        <w:p w:rsidR="009F169B" w:rsidRDefault="00895598">
          <w:pPr>
            <w:pStyle w:val="TOC2"/>
            <w:numPr>
              <w:ilvl w:val="1"/>
              <w:numId w:val="49"/>
            </w:numPr>
            <w:tabs>
              <w:tab w:val="left" w:pos="459"/>
              <w:tab w:val="left" w:leader="dot" w:pos="9059"/>
            </w:tabs>
            <w:ind w:left="2" w:right="149" w:firstLine="0"/>
          </w:pPr>
          <w:hyperlink w:anchor="_TOC_250006" w:history="1">
            <w:r w:rsidR="004F2DE7">
              <w:t>Регламентування первинного виробничого обліку і поточного контролю утворення відходів та поводження з ними</w:t>
            </w:r>
            <w:r w:rsidR="004F2DE7">
              <w:tab/>
            </w:r>
            <w:r w:rsidR="004F2DE7">
              <w:rPr>
                <w:spacing w:val="-6"/>
              </w:rPr>
              <w:t>57</w:t>
            </w:r>
          </w:hyperlink>
        </w:p>
        <w:p w:rsidR="009F169B" w:rsidRDefault="00895598">
          <w:pPr>
            <w:pStyle w:val="TOC2"/>
            <w:numPr>
              <w:ilvl w:val="1"/>
              <w:numId w:val="49"/>
            </w:numPr>
            <w:tabs>
              <w:tab w:val="left" w:pos="531"/>
              <w:tab w:val="left" w:leader="dot" w:pos="9025"/>
            </w:tabs>
            <w:spacing w:after="20"/>
            <w:ind w:left="2" w:right="147" w:firstLine="0"/>
          </w:pPr>
          <w:hyperlink w:anchor="_TOC_250005" w:history="1">
            <w:r w:rsidR="004F2DE7">
              <w:t>Організація</w:t>
            </w:r>
            <w:r w:rsidR="004F2DE7">
              <w:rPr>
                <w:spacing w:val="80"/>
              </w:rPr>
              <w:t xml:space="preserve"> </w:t>
            </w:r>
            <w:r w:rsidR="004F2DE7">
              <w:t>інформаційної</w:t>
            </w:r>
            <w:r w:rsidR="004F2DE7">
              <w:rPr>
                <w:spacing w:val="80"/>
              </w:rPr>
              <w:t xml:space="preserve"> </w:t>
            </w:r>
            <w:r w:rsidR="004F2DE7">
              <w:t>бази</w:t>
            </w:r>
            <w:r w:rsidR="004F2DE7">
              <w:rPr>
                <w:spacing w:val="80"/>
              </w:rPr>
              <w:t xml:space="preserve"> </w:t>
            </w:r>
            <w:r w:rsidR="004F2DE7">
              <w:t>даних</w:t>
            </w:r>
            <w:r w:rsidR="004F2DE7">
              <w:rPr>
                <w:spacing w:val="80"/>
              </w:rPr>
              <w:t xml:space="preserve"> </w:t>
            </w:r>
            <w:r w:rsidR="004F2DE7">
              <w:t>для</w:t>
            </w:r>
            <w:r w:rsidR="004F2DE7">
              <w:rPr>
                <w:spacing w:val="80"/>
              </w:rPr>
              <w:t xml:space="preserve"> </w:t>
            </w:r>
            <w:r w:rsidR="004F2DE7">
              <w:t>прийняття</w:t>
            </w:r>
            <w:r w:rsidR="004F2DE7">
              <w:rPr>
                <w:spacing w:val="80"/>
              </w:rPr>
              <w:t xml:space="preserve"> </w:t>
            </w:r>
            <w:r w:rsidR="004F2DE7">
              <w:t xml:space="preserve">управлінських </w:t>
            </w:r>
            <w:r w:rsidR="004F2DE7">
              <w:rPr>
                <w:spacing w:val="-2"/>
              </w:rPr>
              <w:t>рішень</w:t>
            </w:r>
            <w:r w:rsidR="004F2DE7">
              <w:tab/>
            </w:r>
            <w:r w:rsidR="004F2DE7">
              <w:rPr>
                <w:spacing w:val="-6"/>
              </w:rPr>
              <w:t>58</w:t>
            </w:r>
          </w:hyperlink>
        </w:p>
        <w:p w:rsidR="009F169B" w:rsidRDefault="004F2DE7">
          <w:pPr>
            <w:pStyle w:val="TOC2"/>
            <w:numPr>
              <w:ilvl w:val="1"/>
              <w:numId w:val="49"/>
            </w:numPr>
            <w:tabs>
              <w:tab w:val="left" w:pos="598"/>
              <w:tab w:val="left" w:leader="dot" w:pos="8990"/>
            </w:tabs>
            <w:spacing w:before="68"/>
            <w:ind w:left="2" w:right="147" w:firstLine="0"/>
            <w:jc w:val="both"/>
          </w:pPr>
          <w:r>
            <w:lastRenderedPageBreak/>
            <w:t xml:space="preserve">Створення регіональної системи управління відходами в рамках відповідного проекту програми ТАСІС Європейського Союзу в Україні…..59 </w:t>
          </w:r>
          <w:r>
            <w:rPr>
              <w:b/>
            </w:rPr>
            <w:t>ТЕМА 7 СТАНДАРТИ СЕРІЇ ISO 14000</w:t>
          </w:r>
          <w:r>
            <w:tab/>
          </w:r>
          <w:r>
            <w:rPr>
              <w:spacing w:val="-6"/>
            </w:rPr>
            <w:t>62</w:t>
          </w:r>
        </w:p>
        <w:p w:rsidR="009F169B" w:rsidRDefault="00895598">
          <w:pPr>
            <w:pStyle w:val="TOC2"/>
            <w:numPr>
              <w:ilvl w:val="1"/>
              <w:numId w:val="48"/>
            </w:numPr>
            <w:tabs>
              <w:tab w:val="left" w:pos="580"/>
              <w:tab w:val="left" w:leader="dot" w:pos="9015"/>
            </w:tabs>
            <w:spacing w:before="2"/>
            <w:ind w:right="143" w:firstLine="0"/>
          </w:pPr>
          <w:hyperlink w:anchor="_TOC_250004" w:history="1">
            <w:r w:rsidR="004F2DE7">
              <w:t>Загальні</w:t>
            </w:r>
            <w:r w:rsidR="004F2DE7">
              <w:rPr>
                <w:spacing w:val="80"/>
                <w:w w:val="150"/>
              </w:rPr>
              <w:t xml:space="preserve"> </w:t>
            </w:r>
            <w:r w:rsidR="004F2DE7">
              <w:t>вимоги</w:t>
            </w:r>
            <w:r w:rsidR="004F2DE7">
              <w:rPr>
                <w:spacing w:val="80"/>
                <w:w w:val="150"/>
              </w:rPr>
              <w:t xml:space="preserve"> </w:t>
            </w:r>
            <w:r w:rsidR="004F2DE7">
              <w:t>ISO</w:t>
            </w:r>
            <w:r w:rsidR="004F2DE7">
              <w:rPr>
                <w:spacing w:val="80"/>
                <w:w w:val="150"/>
              </w:rPr>
              <w:t xml:space="preserve"> </w:t>
            </w:r>
            <w:r w:rsidR="004F2DE7">
              <w:t>14000</w:t>
            </w:r>
            <w:r w:rsidR="004F2DE7">
              <w:rPr>
                <w:spacing w:val="80"/>
                <w:w w:val="150"/>
              </w:rPr>
              <w:t xml:space="preserve"> </w:t>
            </w:r>
            <w:r w:rsidR="004F2DE7">
              <w:t>до</w:t>
            </w:r>
            <w:r w:rsidR="004F2DE7">
              <w:rPr>
                <w:spacing w:val="80"/>
                <w:w w:val="150"/>
              </w:rPr>
              <w:t xml:space="preserve"> </w:t>
            </w:r>
            <w:r w:rsidR="004F2DE7">
              <w:t>системи</w:t>
            </w:r>
            <w:r w:rsidR="004F2DE7">
              <w:rPr>
                <w:spacing w:val="80"/>
                <w:w w:val="150"/>
              </w:rPr>
              <w:t xml:space="preserve"> </w:t>
            </w:r>
            <w:r w:rsidR="004F2DE7">
              <w:t>управління</w:t>
            </w:r>
            <w:r w:rsidR="004F2DE7">
              <w:rPr>
                <w:spacing w:val="80"/>
                <w:w w:val="150"/>
              </w:rPr>
              <w:t xml:space="preserve"> </w:t>
            </w:r>
            <w:r w:rsidR="004F2DE7">
              <w:t>навколишнім</w:t>
            </w:r>
            <w:r w:rsidR="004F2DE7">
              <w:rPr>
                <w:spacing w:val="40"/>
              </w:rPr>
              <w:t xml:space="preserve"> </w:t>
            </w:r>
            <w:r w:rsidR="004F2DE7">
              <w:rPr>
                <w:spacing w:val="-2"/>
              </w:rPr>
              <w:t>середовищем</w:t>
            </w:r>
            <w:r w:rsidR="004F2DE7">
              <w:tab/>
            </w:r>
            <w:r w:rsidR="004F2DE7">
              <w:rPr>
                <w:spacing w:val="-6"/>
              </w:rPr>
              <w:t>62</w:t>
            </w:r>
          </w:hyperlink>
        </w:p>
        <w:p w:rsidR="009F169B" w:rsidRDefault="00895598">
          <w:pPr>
            <w:pStyle w:val="TOC2"/>
            <w:numPr>
              <w:ilvl w:val="1"/>
              <w:numId w:val="48"/>
            </w:numPr>
            <w:tabs>
              <w:tab w:val="left" w:pos="457"/>
              <w:tab w:val="left" w:leader="dot" w:pos="9063"/>
            </w:tabs>
            <w:ind w:right="139" w:firstLine="0"/>
          </w:pPr>
          <w:hyperlink w:anchor="_TOC_250003" w:history="1">
            <w:r w:rsidR="004F2DE7">
              <w:t>Взаємозв’язок між системою управління якістю (ISO 9001) та системою</w:t>
            </w:r>
            <w:r w:rsidR="004F2DE7">
              <w:rPr>
                <w:spacing w:val="40"/>
              </w:rPr>
              <w:t xml:space="preserve"> </w:t>
            </w:r>
            <w:r w:rsidR="004F2DE7">
              <w:t>екологічного управління (ISO 14001)</w:t>
            </w:r>
            <w:r w:rsidR="004F2DE7">
              <w:tab/>
            </w:r>
            <w:r w:rsidR="004F2DE7">
              <w:rPr>
                <w:spacing w:val="-6"/>
              </w:rPr>
              <w:t>64</w:t>
            </w:r>
          </w:hyperlink>
        </w:p>
        <w:p w:rsidR="009F169B" w:rsidRDefault="00895598">
          <w:pPr>
            <w:pStyle w:val="TOC2"/>
            <w:numPr>
              <w:ilvl w:val="1"/>
              <w:numId w:val="48"/>
            </w:numPr>
            <w:tabs>
              <w:tab w:val="left" w:pos="433"/>
              <w:tab w:val="left" w:leader="dot" w:pos="8996"/>
            </w:tabs>
            <w:spacing w:before="1"/>
            <w:ind w:right="141" w:firstLine="0"/>
          </w:pPr>
          <w:hyperlink w:anchor="_TOC_250002" w:history="1">
            <w:r w:rsidR="004F2DE7">
              <w:t>Історія виникнення і стисла характеристика міжнародних стандартів серії ISO 14000</w:t>
            </w:r>
            <w:r w:rsidR="004F2DE7">
              <w:tab/>
            </w:r>
            <w:r w:rsidR="004F2DE7">
              <w:rPr>
                <w:spacing w:val="-6"/>
              </w:rPr>
              <w:t>66</w:t>
            </w:r>
          </w:hyperlink>
        </w:p>
        <w:p w:rsidR="009F169B" w:rsidRDefault="00895598">
          <w:pPr>
            <w:pStyle w:val="TOC2"/>
            <w:numPr>
              <w:ilvl w:val="1"/>
              <w:numId w:val="48"/>
            </w:numPr>
            <w:tabs>
              <w:tab w:val="left" w:pos="423"/>
              <w:tab w:val="left" w:leader="dot" w:pos="9031"/>
            </w:tabs>
            <w:spacing w:line="321" w:lineRule="exact"/>
            <w:ind w:left="423" w:hanging="421"/>
          </w:pPr>
          <w:hyperlink w:anchor="_TOC_250001" w:history="1">
            <w:r w:rsidR="004F2DE7">
              <w:t>Проведення</w:t>
            </w:r>
            <w:r w:rsidR="004F2DE7">
              <w:rPr>
                <w:spacing w:val="-15"/>
              </w:rPr>
              <w:t xml:space="preserve"> </w:t>
            </w:r>
            <w:r w:rsidR="004F2DE7">
              <w:t>первинного</w:t>
            </w:r>
            <w:r w:rsidR="004F2DE7">
              <w:rPr>
                <w:spacing w:val="-11"/>
              </w:rPr>
              <w:t xml:space="preserve"> </w:t>
            </w:r>
            <w:r w:rsidR="004F2DE7">
              <w:t>екологічного</w:t>
            </w:r>
            <w:r w:rsidR="004F2DE7">
              <w:rPr>
                <w:spacing w:val="-11"/>
              </w:rPr>
              <w:t xml:space="preserve"> </w:t>
            </w:r>
            <w:r w:rsidR="004F2DE7">
              <w:rPr>
                <w:spacing w:val="-2"/>
              </w:rPr>
              <w:t>аналізу</w:t>
            </w:r>
            <w:r w:rsidR="004F2DE7">
              <w:tab/>
            </w:r>
            <w:r w:rsidR="004F2DE7">
              <w:rPr>
                <w:spacing w:val="-5"/>
              </w:rPr>
              <w:t>67</w:t>
            </w:r>
          </w:hyperlink>
        </w:p>
        <w:p w:rsidR="009F169B" w:rsidRDefault="00895598">
          <w:pPr>
            <w:pStyle w:val="TOC1"/>
            <w:tabs>
              <w:tab w:val="left" w:leader="dot" w:pos="9061"/>
            </w:tabs>
            <w:rPr>
              <w:b w:val="0"/>
            </w:rPr>
          </w:pPr>
          <w:hyperlink w:anchor="_TOC_250000" w:history="1">
            <w:r w:rsidR="004F2DE7">
              <w:t>СПИСОК</w:t>
            </w:r>
            <w:r w:rsidR="004F2DE7">
              <w:rPr>
                <w:spacing w:val="-7"/>
              </w:rPr>
              <w:t xml:space="preserve"> </w:t>
            </w:r>
            <w:r w:rsidR="004F2DE7">
              <w:rPr>
                <w:spacing w:val="-2"/>
              </w:rPr>
              <w:t>ЛІТЕРАТУРИ</w:t>
            </w:r>
            <w:r w:rsidR="004F2DE7">
              <w:rPr>
                <w:b w:val="0"/>
              </w:rPr>
              <w:tab/>
            </w:r>
            <w:r w:rsidR="004F2DE7">
              <w:rPr>
                <w:b w:val="0"/>
                <w:spacing w:val="-5"/>
              </w:rPr>
              <w:t>73</w:t>
            </w:r>
          </w:hyperlink>
        </w:p>
      </w:sdtContent>
    </w:sdt>
    <w:p w:rsidR="009F169B" w:rsidRDefault="009F169B">
      <w:pPr>
        <w:pStyle w:val="TOC1"/>
        <w:rPr>
          <w:b w:val="0"/>
        </w:rPr>
        <w:sectPr w:rsidR="009F169B">
          <w:type w:val="continuous"/>
          <w:pgSz w:w="11910" w:h="16840"/>
          <w:pgMar w:top="1058" w:right="708" w:bottom="1700" w:left="1700" w:header="0" w:footer="987" w:gutter="0"/>
          <w:cols w:space="720"/>
        </w:sectPr>
      </w:pPr>
    </w:p>
    <w:p w:rsidR="009F169B" w:rsidRDefault="004F2DE7">
      <w:pPr>
        <w:spacing w:before="72"/>
        <w:ind w:left="1132" w:right="1272"/>
        <w:jc w:val="center"/>
        <w:rPr>
          <w:b/>
          <w:sz w:val="28"/>
        </w:rPr>
      </w:pPr>
      <w:r>
        <w:rPr>
          <w:b/>
          <w:sz w:val="28"/>
        </w:rPr>
        <w:lastRenderedPageBreak/>
        <w:t>МЕТА</w:t>
      </w:r>
      <w:r>
        <w:rPr>
          <w:b/>
          <w:spacing w:val="-8"/>
          <w:sz w:val="28"/>
        </w:rPr>
        <w:t xml:space="preserve"> </w:t>
      </w:r>
      <w:r>
        <w:rPr>
          <w:b/>
          <w:sz w:val="28"/>
        </w:rPr>
        <w:t>І</w:t>
      </w:r>
      <w:r>
        <w:rPr>
          <w:b/>
          <w:spacing w:val="-5"/>
          <w:sz w:val="28"/>
        </w:rPr>
        <w:t xml:space="preserve"> </w:t>
      </w:r>
      <w:r>
        <w:rPr>
          <w:b/>
          <w:sz w:val="28"/>
        </w:rPr>
        <w:t>ЗАДАЧІ</w:t>
      </w:r>
      <w:r>
        <w:rPr>
          <w:b/>
          <w:spacing w:val="-5"/>
          <w:sz w:val="28"/>
        </w:rPr>
        <w:t xml:space="preserve"> </w:t>
      </w:r>
      <w:r>
        <w:rPr>
          <w:b/>
          <w:sz w:val="28"/>
        </w:rPr>
        <w:t>ЛЕКЦІЙНОГО</w:t>
      </w:r>
      <w:r>
        <w:rPr>
          <w:b/>
          <w:spacing w:val="-5"/>
          <w:sz w:val="28"/>
        </w:rPr>
        <w:t xml:space="preserve"> </w:t>
      </w:r>
      <w:r>
        <w:rPr>
          <w:b/>
          <w:spacing w:val="-2"/>
          <w:sz w:val="28"/>
        </w:rPr>
        <w:t>КУРСУ</w:t>
      </w:r>
    </w:p>
    <w:p w:rsidR="009F169B" w:rsidRDefault="004F2DE7">
      <w:pPr>
        <w:pStyle w:val="a3"/>
        <w:spacing w:before="274"/>
        <w:ind w:right="135" w:firstLine="566"/>
      </w:pPr>
      <w:r>
        <w:rPr>
          <w:i/>
        </w:rPr>
        <w:t xml:space="preserve">Мета дисципліни </w:t>
      </w:r>
      <w:r>
        <w:t>– дати майбутньому фахівцю-екологу на основі теорії управління цілісну уяву про управління будь-якою галуззю народногосподарського комплексу як єдиною системою, з урахуванням особливостей організації процесу управління в екології, як на локальному, регіональному, державному, так і на міжнародному рівнях. Формування у студентів сталої системи еколого-правових поглядів і знань, навичок застосування екологічного законодавства, підвищення рівня свідомості та еколого-правової культури.</w:t>
      </w:r>
    </w:p>
    <w:p w:rsidR="009F169B" w:rsidRDefault="004F2DE7">
      <w:pPr>
        <w:pStyle w:val="a3"/>
        <w:ind w:right="142" w:firstLine="566"/>
      </w:pPr>
      <w:r>
        <w:rPr>
          <w:i/>
        </w:rPr>
        <w:t xml:space="preserve">Метою лекційних занять </w:t>
      </w:r>
      <w:r>
        <w:t>є забезпечення студентів необхідним обсягом теоретичних знань, з’ясування особливостей становлення та розвитку екологічного права в Україні.</w:t>
      </w:r>
    </w:p>
    <w:p w:rsidR="009F169B" w:rsidRDefault="004F2DE7">
      <w:pPr>
        <w:pStyle w:val="a3"/>
        <w:spacing w:line="321" w:lineRule="exact"/>
        <w:ind w:left="568" w:firstLine="0"/>
        <w:jc w:val="left"/>
      </w:pPr>
      <w:r>
        <w:t>У</w:t>
      </w:r>
      <w:r>
        <w:rPr>
          <w:spacing w:val="-9"/>
        </w:rPr>
        <w:t xml:space="preserve"> </w:t>
      </w:r>
      <w:r>
        <w:t>результаті</w:t>
      </w:r>
      <w:r>
        <w:rPr>
          <w:spacing w:val="-6"/>
        </w:rPr>
        <w:t xml:space="preserve"> </w:t>
      </w:r>
      <w:r>
        <w:t>вивчення</w:t>
      </w:r>
      <w:r>
        <w:rPr>
          <w:spacing w:val="-6"/>
        </w:rPr>
        <w:t xml:space="preserve"> </w:t>
      </w:r>
      <w:r>
        <w:t>навчальної</w:t>
      </w:r>
      <w:r>
        <w:rPr>
          <w:spacing w:val="-8"/>
        </w:rPr>
        <w:t xml:space="preserve"> </w:t>
      </w:r>
      <w:r>
        <w:t>дисципліни</w:t>
      </w:r>
      <w:r>
        <w:rPr>
          <w:spacing w:val="-6"/>
        </w:rPr>
        <w:t xml:space="preserve"> </w:t>
      </w:r>
      <w:r>
        <w:t>студенти</w:t>
      </w:r>
      <w:r>
        <w:rPr>
          <w:spacing w:val="-6"/>
        </w:rPr>
        <w:t xml:space="preserve"> </w:t>
      </w:r>
      <w:r>
        <w:rPr>
          <w:spacing w:val="-2"/>
        </w:rPr>
        <w:t>повинні</w:t>
      </w:r>
    </w:p>
    <w:p w:rsidR="009F169B" w:rsidRDefault="004F2DE7">
      <w:pPr>
        <w:pStyle w:val="Heading2"/>
        <w:spacing w:before="6" w:line="319" w:lineRule="exact"/>
        <w:ind w:left="568"/>
      </w:pPr>
      <w:r>
        <w:rPr>
          <w:spacing w:val="-2"/>
        </w:rPr>
        <w:t>знати:</w:t>
      </w:r>
    </w:p>
    <w:p w:rsidR="009F169B" w:rsidRDefault="004F2DE7">
      <w:pPr>
        <w:pStyle w:val="a4"/>
        <w:numPr>
          <w:ilvl w:val="0"/>
          <w:numId w:val="47"/>
        </w:numPr>
        <w:tabs>
          <w:tab w:val="left" w:pos="814"/>
        </w:tabs>
        <w:ind w:right="139" w:firstLine="566"/>
        <w:jc w:val="both"/>
        <w:rPr>
          <w:sz w:val="28"/>
        </w:rPr>
      </w:pPr>
      <w:r>
        <w:rPr>
          <w:sz w:val="28"/>
        </w:rPr>
        <w:t>основні терміни і визначення, структуру управління, вертикальні і горизонтальні зв’язки, кадри управління, їх класифікацію та вимоги до них.</w:t>
      </w:r>
    </w:p>
    <w:p w:rsidR="009F169B" w:rsidRDefault="004F2DE7">
      <w:pPr>
        <w:pStyle w:val="a4"/>
        <w:numPr>
          <w:ilvl w:val="0"/>
          <w:numId w:val="47"/>
        </w:numPr>
        <w:tabs>
          <w:tab w:val="left" w:pos="735"/>
        </w:tabs>
        <w:ind w:right="143" w:firstLine="566"/>
        <w:jc w:val="both"/>
        <w:rPr>
          <w:sz w:val="28"/>
        </w:rPr>
      </w:pPr>
      <w:r>
        <w:rPr>
          <w:sz w:val="28"/>
        </w:rPr>
        <w:t>природоохоронне</w:t>
      </w:r>
      <w:r>
        <w:rPr>
          <w:spacing w:val="-3"/>
          <w:sz w:val="28"/>
        </w:rPr>
        <w:t xml:space="preserve"> </w:t>
      </w:r>
      <w:r>
        <w:rPr>
          <w:sz w:val="28"/>
        </w:rPr>
        <w:t>законодавство,</w:t>
      </w:r>
      <w:r>
        <w:rPr>
          <w:spacing w:val="-1"/>
          <w:sz w:val="28"/>
        </w:rPr>
        <w:t xml:space="preserve"> </w:t>
      </w:r>
      <w:r>
        <w:rPr>
          <w:sz w:val="28"/>
        </w:rPr>
        <w:t>міжнародні</w:t>
      </w:r>
      <w:r>
        <w:rPr>
          <w:spacing w:val="-2"/>
          <w:sz w:val="28"/>
        </w:rPr>
        <w:t xml:space="preserve"> </w:t>
      </w:r>
      <w:r>
        <w:rPr>
          <w:sz w:val="28"/>
        </w:rPr>
        <w:t>договори у</w:t>
      </w:r>
      <w:r>
        <w:rPr>
          <w:spacing w:val="-4"/>
          <w:sz w:val="28"/>
        </w:rPr>
        <w:t xml:space="preserve"> </w:t>
      </w:r>
      <w:r>
        <w:rPr>
          <w:sz w:val="28"/>
        </w:rPr>
        <w:t>сфері</w:t>
      </w:r>
      <w:r>
        <w:rPr>
          <w:spacing w:val="-2"/>
          <w:sz w:val="28"/>
        </w:rPr>
        <w:t xml:space="preserve"> </w:t>
      </w:r>
      <w:r>
        <w:rPr>
          <w:sz w:val="28"/>
        </w:rPr>
        <w:t>охорони навколишнього природного середовища та використання природних</w:t>
      </w:r>
      <w:r>
        <w:rPr>
          <w:spacing w:val="40"/>
          <w:sz w:val="28"/>
        </w:rPr>
        <w:t xml:space="preserve"> </w:t>
      </w:r>
      <w:r>
        <w:rPr>
          <w:sz w:val="28"/>
        </w:rPr>
        <w:t>ресурсів; екологічні права та обов’язки громадян; особливості правового регулювання окремих видів користування екологічними об’єктами; види юридичної відповідальності в галузі охорони природи; правові форми гарантій реалізації та захисту екологічних прав власників та користувачів природних об’єктів і додержання екологічних обов’язків.</w:t>
      </w:r>
    </w:p>
    <w:p w:rsidR="009F169B" w:rsidRDefault="004F2DE7">
      <w:pPr>
        <w:pStyle w:val="Heading2"/>
        <w:spacing w:before="2" w:line="319" w:lineRule="exact"/>
        <w:ind w:left="568"/>
      </w:pPr>
      <w:r>
        <w:rPr>
          <w:spacing w:val="-2"/>
        </w:rPr>
        <w:t>вміти:</w:t>
      </w:r>
    </w:p>
    <w:p w:rsidR="009F169B" w:rsidRDefault="004F2DE7">
      <w:pPr>
        <w:pStyle w:val="a4"/>
        <w:numPr>
          <w:ilvl w:val="0"/>
          <w:numId w:val="47"/>
        </w:numPr>
        <w:tabs>
          <w:tab w:val="left" w:pos="843"/>
        </w:tabs>
        <w:ind w:right="138" w:firstLine="566"/>
        <w:jc w:val="both"/>
        <w:rPr>
          <w:sz w:val="28"/>
        </w:rPr>
      </w:pPr>
      <w:r>
        <w:rPr>
          <w:sz w:val="28"/>
        </w:rPr>
        <w:t>розробляти план діяльності з використанням методів управління; складати основні документи; нормувати управлінську працю у відповідності до складу апарату управління; розробляти екологічну політику організації; вміти використовувати матеріали міжнародних екологічних організацій, національних природоохоронних органів деяких країн, документи Міністерства охорони навколишнього природного середовища України та застосовувати отриманні знання на практиці; орієнтуватися в технологічних термінах і визначеннях; керуватися у своїй виробничій діяльності положеннями Закону України про охорону навколишнього природного середовища й іншими природоохоронними актами.</w:t>
      </w:r>
    </w:p>
    <w:p w:rsidR="009F169B" w:rsidRDefault="004F2DE7">
      <w:pPr>
        <w:pStyle w:val="a4"/>
        <w:numPr>
          <w:ilvl w:val="0"/>
          <w:numId w:val="47"/>
        </w:numPr>
        <w:tabs>
          <w:tab w:val="left" w:pos="992"/>
        </w:tabs>
        <w:ind w:right="138" w:firstLine="566"/>
        <w:jc w:val="both"/>
        <w:rPr>
          <w:sz w:val="28"/>
        </w:rPr>
      </w:pPr>
      <w:r>
        <w:rPr>
          <w:sz w:val="28"/>
        </w:rPr>
        <w:t>аналізувати та тлумачити чинне екологічне законодавство; ідентифікувати екологічні правопорушення; визначати способи реалізації суб’єктивних екологічних прав та юридичних обов’язків у сфері використання природних ресурсів і охорони довкілля; на підставі діючого законодавства здійснювати громадський контроль за дотриманням норм екологічного законодавства різними установами, організаціями, фізичними</w:t>
      </w:r>
      <w:r>
        <w:rPr>
          <w:spacing w:val="80"/>
          <w:sz w:val="28"/>
        </w:rPr>
        <w:t xml:space="preserve"> </w:t>
      </w:r>
      <w:r>
        <w:rPr>
          <w:sz w:val="28"/>
        </w:rPr>
        <w:t xml:space="preserve">та юридичними особами незалежно від підпорядкування; використовувати та застосовувати в природоохоронній діяльності положення національного та міжнародного законодавства у сфері охорони навколишнього природного </w:t>
      </w:r>
      <w:r>
        <w:rPr>
          <w:spacing w:val="-2"/>
          <w:sz w:val="28"/>
        </w:rPr>
        <w:t>середовища.</w:t>
      </w:r>
    </w:p>
    <w:p w:rsidR="009F169B" w:rsidRDefault="009F169B">
      <w:pPr>
        <w:pStyle w:val="a4"/>
        <w:jc w:val="both"/>
        <w:rPr>
          <w:sz w:val="28"/>
        </w:rPr>
        <w:sectPr w:rsidR="009F169B">
          <w:pgSz w:w="11910" w:h="16840"/>
          <w:pgMar w:top="1040" w:right="708" w:bottom="1180" w:left="1700" w:header="0" w:footer="987" w:gutter="0"/>
          <w:cols w:space="720"/>
        </w:sectPr>
      </w:pPr>
    </w:p>
    <w:p w:rsidR="009F169B" w:rsidRDefault="004F2DE7">
      <w:pPr>
        <w:pStyle w:val="Heading1"/>
        <w:spacing w:line="242" w:lineRule="auto"/>
        <w:ind w:left="3389" w:hanging="1791"/>
        <w:jc w:val="left"/>
      </w:pPr>
      <w:bookmarkStart w:id="0" w:name="_TOC_250028"/>
      <w:r>
        <w:lastRenderedPageBreak/>
        <w:t>ТЕМА</w:t>
      </w:r>
      <w:r>
        <w:rPr>
          <w:spacing w:val="-6"/>
        </w:rPr>
        <w:t xml:space="preserve"> </w:t>
      </w:r>
      <w:r>
        <w:t>1</w:t>
      </w:r>
      <w:r>
        <w:rPr>
          <w:spacing w:val="-5"/>
        </w:rPr>
        <w:t xml:space="preserve"> </w:t>
      </w:r>
      <w:r>
        <w:t>ПРЕДМЕТ,</w:t>
      </w:r>
      <w:r>
        <w:rPr>
          <w:spacing w:val="-7"/>
        </w:rPr>
        <w:t xml:space="preserve"> </w:t>
      </w:r>
      <w:r>
        <w:t>ЦІЛІ</w:t>
      </w:r>
      <w:r>
        <w:rPr>
          <w:spacing w:val="-8"/>
        </w:rPr>
        <w:t xml:space="preserve"> </w:t>
      </w:r>
      <w:r>
        <w:t>І</w:t>
      </w:r>
      <w:r>
        <w:rPr>
          <w:spacing w:val="-4"/>
        </w:rPr>
        <w:t xml:space="preserve"> </w:t>
      </w:r>
      <w:r>
        <w:t>МЕТОДИ</w:t>
      </w:r>
      <w:r>
        <w:rPr>
          <w:spacing w:val="-5"/>
        </w:rPr>
        <w:t xml:space="preserve"> </w:t>
      </w:r>
      <w:bookmarkEnd w:id="0"/>
      <w:r>
        <w:t>УПРАВЛІННЯ. КЛАСИФІКАЦІЯ ЦІЛЕЙ</w:t>
      </w:r>
    </w:p>
    <w:p w:rsidR="009F169B" w:rsidRDefault="004F2DE7">
      <w:pPr>
        <w:pStyle w:val="a3"/>
        <w:spacing w:before="312" w:line="322" w:lineRule="exact"/>
        <w:ind w:left="4745" w:firstLine="0"/>
        <w:jc w:val="left"/>
      </w:pPr>
      <w:r>
        <w:rPr>
          <w:spacing w:val="-4"/>
        </w:rPr>
        <w:t>План</w:t>
      </w:r>
    </w:p>
    <w:p w:rsidR="009F169B" w:rsidRDefault="004F2DE7">
      <w:pPr>
        <w:pStyle w:val="a4"/>
        <w:numPr>
          <w:ilvl w:val="1"/>
          <w:numId w:val="46"/>
        </w:numPr>
        <w:tabs>
          <w:tab w:val="left" w:pos="989"/>
        </w:tabs>
        <w:spacing w:line="322" w:lineRule="exact"/>
        <w:ind w:left="989" w:hanging="421"/>
        <w:rPr>
          <w:sz w:val="28"/>
        </w:rPr>
      </w:pPr>
      <w:r>
        <w:rPr>
          <w:sz w:val="28"/>
        </w:rPr>
        <w:t>Мета</w:t>
      </w:r>
      <w:r>
        <w:rPr>
          <w:spacing w:val="-8"/>
          <w:sz w:val="28"/>
        </w:rPr>
        <w:t xml:space="preserve"> </w:t>
      </w:r>
      <w:r>
        <w:rPr>
          <w:sz w:val="28"/>
        </w:rPr>
        <w:t>управління</w:t>
      </w:r>
      <w:r>
        <w:rPr>
          <w:spacing w:val="-8"/>
          <w:sz w:val="28"/>
        </w:rPr>
        <w:t xml:space="preserve"> </w:t>
      </w:r>
      <w:r>
        <w:rPr>
          <w:sz w:val="28"/>
        </w:rPr>
        <w:t>в</w:t>
      </w:r>
      <w:r>
        <w:rPr>
          <w:spacing w:val="-7"/>
          <w:sz w:val="28"/>
        </w:rPr>
        <w:t xml:space="preserve"> </w:t>
      </w:r>
      <w:r>
        <w:rPr>
          <w:sz w:val="28"/>
        </w:rPr>
        <w:t>екологічній</w:t>
      </w:r>
      <w:r>
        <w:rPr>
          <w:spacing w:val="-6"/>
          <w:sz w:val="28"/>
        </w:rPr>
        <w:t xml:space="preserve"> </w:t>
      </w:r>
      <w:r>
        <w:rPr>
          <w:sz w:val="28"/>
        </w:rPr>
        <w:t>сфері;</w:t>
      </w:r>
      <w:r>
        <w:rPr>
          <w:spacing w:val="-5"/>
          <w:sz w:val="28"/>
        </w:rPr>
        <w:t xml:space="preserve"> </w:t>
      </w:r>
      <w:r>
        <w:rPr>
          <w:sz w:val="28"/>
        </w:rPr>
        <w:t>правові</w:t>
      </w:r>
      <w:r>
        <w:rPr>
          <w:spacing w:val="-5"/>
          <w:sz w:val="28"/>
        </w:rPr>
        <w:t xml:space="preserve"> </w:t>
      </w:r>
      <w:r>
        <w:rPr>
          <w:sz w:val="28"/>
        </w:rPr>
        <w:t>основи</w:t>
      </w:r>
      <w:r>
        <w:rPr>
          <w:spacing w:val="-5"/>
          <w:sz w:val="28"/>
        </w:rPr>
        <w:t xml:space="preserve"> </w:t>
      </w:r>
      <w:r>
        <w:rPr>
          <w:spacing w:val="-2"/>
          <w:sz w:val="28"/>
        </w:rPr>
        <w:t>управління.</w:t>
      </w:r>
    </w:p>
    <w:p w:rsidR="009F169B" w:rsidRDefault="004F2DE7">
      <w:pPr>
        <w:pStyle w:val="a4"/>
        <w:numPr>
          <w:ilvl w:val="1"/>
          <w:numId w:val="46"/>
        </w:numPr>
        <w:tabs>
          <w:tab w:val="left" w:pos="987"/>
        </w:tabs>
        <w:spacing w:line="322" w:lineRule="exact"/>
        <w:ind w:left="987" w:hanging="419"/>
        <w:rPr>
          <w:sz w:val="28"/>
        </w:rPr>
      </w:pPr>
      <w:r>
        <w:rPr>
          <w:sz w:val="28"/>
        </w:rPr>
        <w:t>Загальна</w:t>
      </w:r>
      <w:r>
        <w:rPr>
          <w:spacing w:val="-11"/>
          <w:sz w:val="28"/>
        </w:rPr>
        <w:t xml:space="preserve"> </w:t>
      </w:r>
      <w:r>
        <w:rPr>
          <w:sz w:val="28"/>
        </w:rPr>
        <w:t>характеристика</w:t>
      </w:r>
      <w:r>
        <w:rPr>
          <w:spacing w:val="-8"/>
          <w:sz w:val="28"/>
        </w:rPr>
        <w:t xml:space="preserve"> </w:t>
      </w:r>
      <w:r>
        <w:rPr>
          <w:sz w:val="28"/>
        </w:rPr>
        <w:t>функції</w:t>
      </w:r>
      <w:r>
        <w:rPr>
          <w:spacing w:val="-6"/>
          <w:sz w:val="28"/>
        </w:rPr>
        <w:t xml:space="preserve"> </w:t>
      </w:r>
      <w:r>
        <w:rPr>
          <w:spacing w:val="-2"/>
          <w:sz w:val="28"/>
        </w:rPr>
        <w:t>управління.</w:t>
      </w:r>
    </w:p>
    <w:p w:rsidR="009F169B" w:rsidRDefault="004F2DE7">
      <w:pPr>
        <w:pStyle w:val="a4"/>
        <w:numPr>
          <w:ilvl w:val="1"/>
          <w:numId w:val="46"/>
        </w:numPr>
        <w:tabs>
          <w:tab w:val="left" w:pos="989"/>
        </w:tabs>
        <w:ind w:left="989" w:hanging="421"/>
        <w:rPr>
          <w:sz w:val="28"/>
        </w:rPr>
      </w:pPr>
      <w:r>
        <w:rPr>
          <w:sz w:val="28"/>
        </w:rPr>
        <w:t>Функції</w:t>
      </w:r>
      <w:r>
        <w:rPr>
          <w:spacing w:val="-7"/>
          <w:sz w:val="28"/>
        </w:rPr>
        <w:t xml:space="preserve"> </w:t>
      </w:r>
      <w:r>
        <w:rPr>
          <w:sz w:val="28"/>
        </w:rPr>
        <w:t>управління</w:t>
      </w:r>
      <w:r>
        <w:rPr>
          <w:spacing w:val="-6"/>
          <w:sz w:val="28"/>
        </w:rPr>
        <w:t xml:space="preserve"> </w:t>
      </w:r>
      <w:r>
        <w:rPr>
          <w:sz w:val="28"/>
        </w:rPr>
        <w:t>в</w:t>
      </w:r>
      <w:r>
        <w:rPr>
          <w:spacing w:val="-8"/>
          <w:sz w:val="28"/>
        </w:rPr>
        <w:t xml:space="preserve"> </w:t>
      </w:r>
      <w:r>
        <w:rPr>
          <w:sz w:val="28"/>
        </w:rPr>
        <w:t>екологічній</w:t>
      </w:r>
      <w:r>
        <w:rPr>
          <w:spacing w:val="-6"/>
          <w:sz w:val="28"/>
        </w:rPr>
        <w:t xml:space="preserve"> </w:t>
      </w:r>
      <w:r>
        <w:rPr>
          <w:sz w:val="28"/>
        </w:rPr>
        <w:t>сфері</w:t>
      </w:r>
      <w:r>
        <w:rPr>
          <w:spacing w:val="-6"/>
          <w:sz w:val="28"/>
        </w:rPr>
        <w:t xml:space="preserve"> </w:t>
      </w:r>
      <w:r>
        <w:rPr>
          <w:sz w:val="28"/>
        </w:rPr>
        <w:t>за</w:t>
      </w:r>
      <w:r>
        <w:rPr>
          <w:spacing w:val="-7"/>
          <w:sz w:val="28"/>
        </w:rPr>
        <w:t xml:space="preserve"> </w:t>
      </w:r>
      <w:r>
        <w:rPr>
          <w:sz w:val="28"/>
        </w:rPr>
        <w:t>основними</w:t>
      </w:r>
      <w:r>
        <w:rPr>
          <w:spacing w:val="-5"/>
          <w:sz w:val="28"/>
        </w:rPr>
        <w:t xml:space="preserve"> </w:t>
      </w:r>
      <w:r>
        <w:rPr>
          <w:spacing w:val="-2"/>
          <w:sz w:val="28"/>
        </w:rPr>
        <w:t>напрямками.</w:t>
      </w:r>
    </w:p>
    <w:p w:rsidR="009F169B" w:rsidRDefault="004F2DE7">
      <w:pPr>
        <w:pStyle w:val="a4"/>
        <w:numPr>
          <w:ilvl w:val="1"/>
          <w:numId w:val="46"/>
        </w:numPr>
        <w:tabs>
          <w:tab w:val="left" w:pos="989"/>
        </w:tabs>
        <w:spacing w:before="2" w:line="322" w:lineRule="exact"/>
        <w:ind w:left="989" w:hanging="421"/>
        <w:rPr>
          <w:sz w:val="28"/>
        </w:rPr>
      </w:pPr>
      <w:r>
        <w:rPr>
          <w:sz w:val="28"/>
        </w:rPr>
        <w:t>Вимоги</w:t>
      </w:r>
      <w:r>
        <w:rPr>
          <w:spacing w:val="-10"/>
          <w:sz w:val="28"/>
        </w:rPr>
        <w:t xml:space="preserve"> </w:t>
      </w:r>
      <w:r>
        <w:rPr>
          <w:sz w:val="28"/>
        </w:rPr>
        <w:t>до</w:t>
      </w:r>
      <w:r>
        <w:rPr>
          <w:spacing w:val="-6"/>
          <w:sz w:val="28"/>
        </w:rPr>
        <w:t xml:space="preserve"> </w:t>
      </w:r>
      <w:r>
        <w:rPr>
          <w:sz w:val="28"/>
        </w:rPr>
        <w:t>екологічного</w:t>
      </w:r>
      <w:r>
        <w:rPr>
          <w:spacing w:val="-5"/>
          <w:sz w:val="28"/>
        </w:rPr>
        <w:t xml:space="preserve"> </w:t>
      </w:r>
      <w:r>
        <w:rPr>
          <w:spacing w:val="-2"/>
          <w:sz w:val="28"/>
        </w:rPr>
        <w:t>управління.</w:t>
      </w:r>
    </w:p>
    <w:p w:rsidR="009F169B" w:rsidRDefault="004F2DE7">
      <w:pPr>
        <w:pStyle w:val="a4"/>
        <w:numPr>
          <w:ilvl w:val="1"/>
          <w:numId w:val="46"/>
        </w:numPr>
        <w:tabs>
          <w:tab w:val="left" w:pos="989"/>
        </w:tabs>
        <w:ind w:left="989" w:hanging="421"/>
        <w:rPr>
          <w:sz w:val="28"/>
        </w:rPr>
      </w:pPr>
      <w:r>
        <w:rPr>
          <w:sz w:val="28"/>
        </w:rPr>
        <w:t>Основні</w:t>
      </w:r>
      <w:r>
        <w:rPr>
          <w:spacing w:val="-11"/>
          <w:sz w:val="28"/>
        </w:rPr>
        <w:t xml:space="preserve"> </w:t>
      </w:r>
      <w:r>
        <w:rPr>
          <w:sz w:val="28"/>
        </w:rPr>
        <w:t>принципи</w:t>
      </w:r>
      <w:r>
        <w:rPr>
          <w:spacing w:val="-8"/>
          <w:sz w:val="28"/>
        </w:rPr>
        <w:t xml:space="preserve"> </w:t>
      </w:r>
      <w:r>
        <w:rPr>
          <w:sz w:val="28"/>
        </w:rPr>
        <w:t>сучасних</w:t>
      </w:r>
      <w:r>
        <w:rPr>
          <w:spacing w:val="-8"/>
          <w:sz w:val="28"/>
        </w:rPr>
        <w:t xml:space="preserve"> </w:t>
      </w:r>
      <w:r>
        <w:rPr>
          <w:sz w:val="28"/>
        </w:rPr>
        <w:t>моделей</w:t>
      </w:r>
      <w:r>
        <w:rPr>
          <w:spacing w:val="-9"/>
          <w:sz w:val="28"/>
        </w:rPr>
        <w:t xml:space="preserve"> </w:t>
      </w:r>
      <w:r>
        <w:rPr>
          <w:sz w:val="28"/>
        </w:rPr>
        <w:t>екологічного</w:t>
      </w:r>
      <w:r>
        <w:rPr>
          <w:spacing w:val="-7"/>
          <w:sz w:val="28"/>
        </w:rPr>
        <w:t xml:space="preserve"> </w:t>
      </w:r>
      <w:r>
        <w:rPr>
          <w:spacing w:val="-2"/>
          <w:sz w:val="28"/>
        </w:rPr>
        <w:t>управління.</w:t>
      </w:r>
    </w:p>
    <w:p w:rsidR="009F169B" w:rsidRDefault="009F169B">
      <w:pPr>
        <w:pStyle w:val="a3"/>
        <w:spacing w:before="4"/>
        <w:ind w:left="0" w:firstLine="0"/>
        <w:jc w:val="left"/>
      </w:pPr>
    </w:p>
    <w:p w:rsidR="009F169B" w:rsidRDefault="004F2DE7">
      <w:pPr>
        <w:pStyle w:val="Heading2"/>
        <w:numPr>
          <w:ilvl w:val="1"/>
          <w:numId w:val="45"/>
        </w:numPr>
        <w:tabs>
          <w:tab w:val="left" w:pos="989"/>
        </w:tabs>
        <w:ind w:left="989" w:hanging="421"/>
        <w:jc w:val="left"/>
      </w:pPr>
      <w:bookmarkStart w:id="1" w:name="_TOC_250027"/>
      <w:r>
        <w:t>Мета</w:t>
      </w:r>
      <w:r>
        <w:rPr>
          <w:spacing w:val="-10"/>
        </w:rPr>
        <w:t xml:space="preserve"> </w:t>
      </w:r>
      <w:r>
        <w:t>управління</w:t>
      </w:r>
      <w:r>
        <w:rPr>
          <w:spacing w:val="-7"/>
        </w:rPr>
        <w:t xml:space="preserve"> </w:t>
      </w:r>
      <w:r>
        <w:t>в</w:t>
      </w:r>
      <w:r>
        <w:rPr>
          <w:spacing w:val="-6"/>
        </w:rPr>
        <w:t xml:space="preserve"> </w:t>
      </w:r>
      <w:r>
        <w:t>екологічній</w:t>
      </w:r>
      <w:r>
        <w:rPr>
          <w:spacing w:val="-6"/>
        </w:rPr>
        <w:t xml:space="preserve"> </w:t>
      </w:r>
      <w:r>
        <w:t>сфері;</w:t>
      </w:r>
      <w:r>
        <w:rPr>
          <w:spacing w:val="-5"/>
        </w:rPr>
        <w:t xml:space="preserve"> </w:t>
      </w:r>
      <w:r>
        <w:t>правові</w:t>
      </w:r>
      <w:r>
        <w:rPr>
          <w:spacing w:val="-4"/>
        </w:rPr>
        <w:t xml:space="preserve"> </w:t>
      </w:r>
      <w:r>
        <w:t>основи</w:t>
      </w:r>
      <w:r>
        <w:rPr>
          <w:spacing w:val="-6"/>
        </w:rPr>
        <w:t xml:space="preserve"> </w:t>
      </w:r>
      <w:bookmarkEnd w:id="1"/>
      <w:r>
        <w:rPr>
          <w:spacing w:val="-2"/>
        </w:rPr>
        <w:t>управління</w:t>
      </w:r>
    </w:p>
    <w:p w:rsidR="009F169B" w:rsidRDefault="004F2DE7">
      <w:pPr>
        <w:pStyle w:val="a3"/>
        <w:spacing w:before="271"/>
        <w:ind w:right="139" w:firstLine="566"/>
      </w:pPr>
      <w:r>
        <w:rPr>
          <w:b/>
        </w:rPr>
        <w:t xml:space="preserve">Управління </w:t>
      </w:r>
      <w:r>
        <w:t xml:space="preserve">– це процес впливу на систему для переведення її в новий стан чи для підтримки її в якомусь установленому режимі. Воно характеризується наявністю системи, причинного зв’язку між її елементами, керуючої і керованої підсистем, динамічного характеру системи і керуючого параметру. Вихідним, тобто початковим пунктом управлінської діяльності є формування і вибір цілей, кінцевим – їхнє досягнення. Риси, властиві усім видам управління можна об’єднати в 2 групи: </w:t>
      </w:r>
      <w:r>
        <w:rPr>
          <w:b/>
          <w:i/>
        </w:rPr>
        <w:t xml:space="preserve">статистичні </w:t>
      </w:r>
      <w:r>
        <w:t>(властиві формі</w:t>
      </w:r>
      <w:r>
        <w:rPr>
          <w:spacing w:val="40"/>
        </w:rPr>
        <w:t xml:space="preserve"> </w:t>
      </w:r>
      <w:r>
        <w:t xml:space="preserve">і структурі управління) і </w:t>
      </w:r>
      <w:r>
        <w:rPr>
          <w:b/>
          <w:i/>
        </w:rPr>
        <w:t xml:space="preserve">динамічні </w:t>
      </w:r>
      <w:r>
        <w:t>(властиві процесу управління).</w:t>
      </w:r>
    </w:p>
    <w:p w:rsidR="009F169B" w:rsidRDefault="004F2DE7">
      <w:pPr>
        <w:pStyle w:val="a3"/>
        <w:ind w:right="139" w:firstLine="566"/>
      </w:pPr>
      <w:r>
        <w:rPr>
          <w:i/>
        </w:rPr>
        <w:t xml:space="preserve">Предметом теорії управління </w:t>
      </w:r>
      <w:r>
        <w:t>є закономірності управління як цілісного, комплексного компонента економіки. Теорія управління вивчає закони системи управління в цілому, закони синтезу її компонентів.</w:t>
      </w:r>
    </w:p>
    <w:p w:rsidR="009F169B" w:rsidRDefault="004F2DE7">
      <w:pPr>
        <w:pStyle w:val="a3"/>
        <w:spacing w:before="1"/>
        <w:ind w:right="137" w:firstLine="566"/>
      </w:pPr>
      <w:r>
        <w:t xml:space="preserve">Закономірності управління як цілого – це насамперед закономірності формування системи управління: її структури, її кадрів, її технічної бази, її методів. Їх вивчає </w:t>
      </w:r>
      <w:r>
        <w:rPr>
          <w:b/>
          <w:i/>
        </w:rPr>
        <w:t>теорія управління</w:t>
      </w:r>
      <w:r>
        <w:t>. Крім того, закони управління – це закономірності функціонування системи управління, взаємодії її елементів.</w:t>
      </w:r>
      <w:r>
        <w:rPr>
          <w:spacing w:val="80"/>
        </w:rPr>
        <w:t xml:space="preserve"> </w:t>
      </w:r>
      <w:r>
        <w:t>Їх також вивчає теорія управління.</w:t>
      </w:r>
    </w:p>
    <w:p w:rsidR="009F169B" w:rsidRDefault="004F2DE7">
      <w:pPr>
        <w:pStyle w:val="a3"/>
        <w:spacing w:before="1"/>
        <w:ind w:right="140" w:firstLine="566"/>
      </w:pPr>
      <w:r>
        <w:t>Таким чином, саме теорія управління вивчає цілісні комплексні закономірності управління – і системні, і локальні. Цим обумовлений інтерес до теорії управління з боку працівників, що мають справу з управлінням у цілому, тобто для керівництва. Якщо теорія планування насамперед орієнтована на працівників планування, а бухгалтерський облік і статистика</w:t>
      </w:r>
      <w:r>
        <w:rPr>
          <w:spacing w:val="80"/>
        </w:rPr>
        <w:t xml:space="preserve"> </w:t>
      </w:r>
      <w:r>
        <w:t>– на працівників облікових органів, то теорія управління – це насамперед наука для керівників.</w:t>
      </w:r>
    </w:p>
    <w:p w:rsidR="009F169B" w:rsidRDefault="004F2DE7">
      <w:pPr>
        <w:pStyle w:val="a3"/>
        <w:ind w:right="136" w:firstLine="566"/>
      </w:pPr>
      <w:r>
        <w:t xml:space="preserve">У силу наявності в управлінні двох типів закономірностей: закономірностей-принципів і закономірностей-конкретних рекомендацій, у рамках теорії управління й у рамках загального предмета і методу, виділяються дві самостійні частини. Перша з них називається </w:t>
      </w:r>
      <w:r>
        <w:rPr>
          <w:i/>
        </w:rPr>
        <w:t>теорією управління</w:t>
      </w:r>
      <w:r>
        <w:t xml:space="preserve">. Вона вивчає і розкриває принципи управління – системні і локальні. Друга – </w:t>
      </w:r>
      <w:r>
        <w:rPr>
          <w:i/>
        </w:rPr>
        <w:t>теорія управлінського мистецтва</w:t>
      </w:r>
      <w:r>
        <w:t>. Вона використовує підхід зразків і виробляє рекомендації для конкретних ситуацій.</w:t>
      </w:r>
    </w:p>
    <w:p w:rsidR="009F169B" w:rsidRDefault="004F2DE7">
      <w:pPr>
        <w:ind w:left="2" w:right="137" w:firstLine="566"/>
        <w:jc w:val="both"/>
        <w:rPr>
          <w:sz w:val="28"/>
        </w:rPr>
      </w:pPr>
      <w:r>
        <w:rPr>
          <w:sz w:val="28"/>
        </w:rPr>
        <w:t xml:space="preserve">Отже, </w:t>
      </w:r>
      <w:r>
        <w:rPr>
          <w:i/>
          <w:sz w:val="28"/>
        </w:rPr>
        <w:t>метод теорії управління включає</w:t>
      </w:r>
      <w:r>
        <w:rPr>
          <w:sz w:val="28"/>
        </w:rPr>
        <w:t xml:space="preserve">: </w:t>
      </w:r>
      <w:r>
        <w:rPr>
          <w:b/>
          <w:i/>
          <w:sz w:val="28"/>
        </w:rPr>
        <w:t xml:space="preserve">логічний метод </w:t>
      </w:r>
      <w:r>
        <w:rPr>
          <w:sz w:val="28"/>
        </w:rPr>
        <w:t xml:space="preserve">і </w:t>
      </w:r>
      <w:r>
        <w:rPr>
          <w:b/>
          <w:i/>
          <w:sz w:val="28"/>
        </w:rPr>
        <w:t>метод зразків</w:t>
      </w:r>
      <w:r>
        <w:rPr>
          <w:sz w:val="28"/>
        </w:rPr>
        <w:t>.</w:t>
      </w:r>
      <w:r>
        <w:rPr>
          <w:spacing w:val="80"/>
          <w:sz w:val="28"/>
        </w:rPr>
        <w:t xml:space="preserve"> </w:t>
      </w:r>
      <w:r>
        <w:rPr>
          <w:sz w:val="28"/>
        </w:rPr>
        <w:t>У</w:t>
      </w:r>
      <w:r>
        <w:rPr>
          <w:spacing w:val="80"/>
          <w:sz w:val="28"/>
        </w:rPr>
        <w:t xml:space="preserve"> </w:t>
      </w:r>
      <w:r>
        <w:rPr>
          <w:sz w:val="28"/>
        </w:rPr>
        <w:t>свою</w:t>
      </w:r>
      <w:r>
        <w:rPr>
          <w:spacing w:val="80"/>
          <w:sz w:val="28"/>
        </w:rPr>
        <w:t xml:space="preserve"> </w:t>
      </w:r>
      <w:r>
        <w:rPr>
          <w:sz w:val="28"/>
        </w:rPr>
        <w:t>чергу</w:t>
      </w:r>
      <w:r>
        <w:rPr>
          <w:spacing w:val="80"/>
          <w:sz w:val="28"/>
        </w:rPr>
        <w:t xml:space="preserve"> </w:t>
      </w:r>
      <w:r>
        <w:rPr>
          <w:sz w:val="28"/>
        </w:rPr>
        <w:t>логічний</w:t>
      </w:r>
      <w:r>
        <w:rPr>
          <w:spacing w:val="80"/>
          <w:sz w:val="28"/>
        </w:rPr>
        <w:t xml:space="preserve"> </w:t>
      </w:r>
      <w:r>
        <w:rPr>
          <w:sz w:val="28"/>
        </w:rPr>
        <w:t>метод</w:t>
      </w:r>
      <w:r>
        <w:rPr>
          <w:spacing w:val="80"/>
          <w:sz w:val="28"/>
        </w:rPr>
        <w:t xml:space="preserve"> </w:t>
      </w:r>
      <w:r>
        <w:rPr>
          <w:sz w:val="28"/>
        </w:rPr>
        <w:t>розкривається</w:t>
      </w:r>
      <w:r>
        <w:rPr>
          <w:spacing w:val="80"/>
          <w:sz w:val="28"/>
        </w:rPr>
        <w:t xml:space="preserve"> </w:t>
      </w:r>
      <w:r>
        <w:rPr>
          <w:sz w:val="28"/>
        </w:rPr>
        <w:t>в</w:t>
      </w:r>
      <w:r>
        <w:rPr>
          <w:spacing w:val="80"/>
          <w:sz w:val="28"/>
        </w:rPr>
        <w:t xml:space="preserve"> </w:t>
      </w:r>
      <w:r>
        <w:rPr>
          <w:sz w:val="28"/>
        </w:rPr>
        <w:t>таких</w:t>
      </w:r>
      <w:r>
        <w:rPr>
          <w:spacing w:val="80"/>
          <w:sz w:val="28"/>
        </w:rPr>
        <w:t xml:space="preserve"> </w:t>
      </w:r>
      <w:r>
        <w:rPr>
          <w:sz w:val="28"/>
        </w:rPr>
        <w:t>підходах:</w:t>
      </w:r>
    </w:p>
    <w:p w:rsidR="009F169B" w:rsidRDefault="009F169B">
      <w:pPr>
        <w:jc w:val="both"/>
        <w:rPr>
          <w:sz w:val="28"/>
        </w:rPr>
        <w:sectPr w:rsidR="009F169B">
          <w:pgSz w:w="11910" w:h="16840"/>
          <w:pgMar w:top="1040" w:right="708" w:bottom="1240" w:left="1700" w:header="0" w:footer="987" w:gutter="0"/>
          <w:cols w:space="720"/>
        </w:sectPr>
      </w:pPr>
    </w:p>
    <w:p w:rsidR="009F169B" w:rsidRDefault="004F2DE7">
      <w:pPr>
        <w:spacing w:before="67" w:line="242" w:lineRule="auto"/>
        <w:ind w:left="2" w:right="139"/>
        <w:jc w:val="both"/>
        <w:rPr>
          <w:sz w:val="28"/>
        </w:rPr>
      </w:pPr>
      <w:r>
        <w:rPr>
          <w:i/>
          <w:sz w:val="28"/>
        </w:rPr>
        <w:lastRenderedPageBreak/>
        <w:t>плановий, системний, комплексний, оптимізаційний, прагматичний</w:t>
      </w:r>
      <w:r>
        <w:rPr>
          <w:sz w:val="28"/>
        </w:rPr>
        <w:t>. Метод зразків властивий управлінському мистецтву.</w:t>
      </w:r>
    </w:p>
    <w:p w:rsidR="009F169B" w:rsidRDefault="004F2DE7">
      <w:pPr>
        <w:pStyle w:val="a3"/>
        <w:ind w:right="137" w:firstLine="566"/>
      </w:pPr>
      <w:r>
        <w:rPr>
          <w:u w:val="single"/>
        </w:rPr>
        <w:t>Плановий підхід</w:t>
      </w:r>
      <w:r>
        <w:t xml:space="preserve"> свідчить про те, що деякі з управлінських процедур повинні обов’язково підкорятися плануванню (наприклад, фінансування, загальна стратегія виконання робіт, контроль та ін.).</w:t>
      </w:r>
    </w:p>
    <w:p w:rsidR="009F169B" w:rsidRDefault="004F2DE7">
      <w:pPr>
        <w:pStyle w:val="a3"/>
        <w:ind w:right="142" w:firstLine="566"/>
      </w:pPr>
      <w:r>
        <w:rPr>
          <w:u w:val="single"/>
        </w:rPr>
        <w:t>Системний підхід</w:t>
      </w:r>
      <w:r>
        <w:t xml:space="preserve"> означає, що управління розглядається як єдине ціле, що органічно зв’язує всі його елементи. Тому теорія управління йде від загального до конкретного і ціле має визначальне значення стосовно його </w:t>
      </w:r>
      <w:r>
        <w:rPr>
          <w:spacing w:val="-2"/>
        </w:rPr>
        <w:t>елементів.</w:t>
      </w:r>
    </w:p>
    <w:p w:rsidR="009F169B" w:rsidRDefault="004F2DE7">
      <w:pPr>
        <w:pStyle w:val="a3"/>
        <w:ind w:right="145" w:firstLine="566"/>
      </w:pPr>
      <w:r>
        <w:rPr>
          <w:u w:val="single"/>
        </w:rPr>
        <w:t>Комплексний</w:t>
      </w:r>
      <w:r>
        <w:rPr>
          <w:spacing w:val="-4"/>
          <w:u w:val="single"/>
        </w:rPr>
        <w:t xml:space="preserve"> </w:t>
      </w:r>
      <w:r>
        <w:rPr>
          <w:u w:val="single"/>
        </w:rPr>
        <w:t>підхід</w:t>
      </w:r>
      <w:r>
        <w:rPr>
          <w:spacing w:val="-2"/>
        </w:rPr>
        <w:t xml:space="preserve"> </w:t>
      </w:r>
      <w:r>
        <w:t>полягає</w:t>
      </w:r>
      <w:r>
        <w:rPr>
          <w:spacing w:val="-3"/>
        </w:rPr>
        <w:t xml:space="preserve"> </w:t>
      </w:r>
      <w:r>
        <w:t>в</w:t>
      </w:r>
      <w:r>
        <w:rPr>
          <w:spacing w:val="-5"/>
        </w:rPr>
        <w:t xml:space="preserve"> </w:t>
      </w:r>
      <w:r>
        <w:t>розгляді</w:t>
      </w:r>
      <w:r>
        <w:rPr>
          <w:spacing w:val="-3"/>
        </w:rPr>
        <w:t xml:space="preserve"> </w:t>
      </w:r>
      <w:r>
        <w:t>управління</w:t>
      </w:r>
      <w:r>
        <w:rPr>
          <w:spacing w:val="-2"/>
        </w:rPr>
        <w:t xml:space="preserve"> </w:t>
      </w:r>
      <w:r>
        <w:t>як</w:t>
      </w:r>
      <w:r>
        <w:rPr>
          <w:spacing w:val="-2"/>
        </w:rPr>
        <w:t xml:space="preserve"> </w:t>
      </w:r>
      <w:r>
        <w:t>єдиного</w:t>
      </w:r>
      <w:r>
        <w:rPr>
          <w:spacing w:val="-3"/>
        </w:rPr>
        <w:t xml:space="preserve"> </w:t>
      </w:r>
      <w:r>
        <w:t>цілого,</w:t>
      </w:r>
      <w:r>
        <w:rPr>
          <w:spacing w:val="-6"/>
        </w:rPr>
        <w:t xml:space="preserve"> </w:t>
      </w:r>
      <w:r>
        <w:t>що складається з економічних, організаційних, технічних, правових і психологічних аспектів.</w:t>
      </w:r>
    </w:p>
    <w:p w:rsidR="009F169B" w:rsidRDefault="004F2DE7">
      <w:pPr>
        <w:pStyle w:val="a3"/>
        <w:ind w:right="143" w:firstLine="566"/>
      </w:pPr>
      <w:r>
        <w:rPr>
          <w:u w:val="single"/>
        </w:rPr>
        <w:t>Оптимізаційний підхід</w:t>
      </w:r>
      <w:r>
        <w:t xml:space="preserve"> виражається в прагненні досягти кількісної визначеності в аналізі проблем управління і на основі цього побудувати математичну модель, що дозволяє знаходити оптимальні рішення.</w:t>
      </w:r>
    </w:p>
    <w:p w:rsidR="009F169B" w:rsidRDefault="004F2DE7">
      <w:pPr>
        <w:pStyle w:val="a3"/>
        <w:ind w:right="141" w:firstLine="566"/>
      </w:pPr>
      <w:r>
        <w:rPr>
          <w:u w:val="single"/>
        </w:rPr>
        <w:t>Прагматичний чи прикладний пі</w:t>
      </w:r>
      <w:r>
        <w:t>дхід методу теорії управління означає безпосередню орієнтацію на запити практики з метою задоволення їх і можливого передбачення майбутніх потреб управління.</w:t>
      </w:r>
    </w:p>
    <w:p w:rsidR="009F169B" w:rsidRDefault="004F2DE7">
      <w:pPr>
        <w:ind w:left="2" w:right="137" w:firstLine="566"/>
        <w:jc w:val="both"/>
        <w:rPr>
          <w:sz w:val="28"/>
        </w:rPr>
      </w:pPr>
      <w:r>
        <w:rPr>
          <w:sz w:val="28"/>
        </w:rPr>
        <w:t xml:space="preserve">У теорії управління виділяють 2 частини: </w:t>
      </w:r>
      <w:r>
        <w:rPr>
          <w:i/>
          <w:sz w:val="28"/>
        </w:rPr>
        <w:t>теорія управління</w:t>
      </w:r>
      <w:r>
        <w:rPr>
          <w:sz w:val="28"/>
        </w:rPr>
        <w:t xml:space="preserve">, що побудована на базі логічного методу і </w:t>
      </w:r>
      <w:r>
        <w:rPr>
          <w:i/>
          <w:sz w:val="28"/>
        </w:rPr>
        <w:t>мистецтво управління</w:t>
      </w:r>
      <w:r>
        <w:rPr>
          <w:sz w:val="28"/>
        </w:rPr>
        <w:t>, що включає емпіричні узагальнення.</w:t>
      </w:r>
    </w:p>
    <w:p w:rsidR="009F169B" w:rsidRDefault="004F2DE7">
      <w:pPr>
        <w:ind w:left="2" w:right="137" w:firstLine="566"/>
        <w:jc w:val="both"/>
        <w:rPr>
          <w:sz w:val="28"/>
        </w:rPr>
      </w:pPr>
      <w:r>
        <w:rPr>
          <w:sz w:val="28"/>
        </w:rPr>
        <w:t xml:space="preserve">У </w:t>
      </w:r>
      <w:r>
        <w:rPr>
          <w:b/>
          <w:sz w:val="28"/>
        </w:rPr>
        <w:t xml:space="preserve">теорію управління </w:t>
      </w:r>
      <w:r>
        <w:rPr>
          <w:sz w:val="28"/>
        </w:rPr>
        <w:t xml:space="preserve">входять такі чотири розділи: </w:t>
      </w:r>
      <w:r>
        <w:rPr>
          <w:i/>
          <w:sz w:val="28"/>
        </w:rPr>
        <w:t>механізм управління, структура управління, процес управління й удосконалювання управління</w:t>
      </w:r>
      <w:r>
        <w:rPr>
          <w:sz w:val="28"/>
        </w:rPr>
        <w:t>. Їхній зміст визначається єдиним об’єктом – управління.</w:t>
      </w:r>
    </w:p>
    <w:p w:rsidR="009F169B" w:rsidRDefault="004F2DE7">
      <w:pPr>
        <w:pStyle w:val="a3"/>
        <w:ind w:right="137" w:firstLine="566"/>
      </w:pPr>
      <w:r>
        <w:t xml:space="preserve">Основою теорії управлінського мистецтва є поняття «зразок». </w:t>
      </w:r>
      <w:r>
        <w:rPr>
          <w:b/>
        </w:rPr>
        <w:t xml:space="preserve">Зразком </w:t>
      </w:r>
      <w:r>
        <w:t xml:space="preserve">є критично проаналізований окремий випадок із практики (може бути як позитивним, так і негативним). Зразок включає опис ситуації, аналіз проблеми і варіантів її рішення, характеристику обраного шляху й отриманого результату. Щоб зразок став елементом теорії управлінського мистецтва, він обов’язково повинен включати рішення, його аналіз і </w:t>
      </w:r>
      <w:r>
        <w:rPr>
          <w:spacing w:val="-2"/>
        </w:rPr>
        <w:t>висновки.</w:t>
      </w:r>
    </w:p>
    <w:p w:rsidR="009F169B" w:rsidRDefault="004F2DE7">
      <w:pPr>
        <w:pStyle w:val="a3"/>
        <w:ind w:right="143" w:firstLine="566"/>
      </w:pPr>
      <w:r>
        <w:rPr>
          <w:b/>
        </w:rPr>
        <w:t xml:space="preserve">Управління в екологічній сфері </w:t>
      </w:r>
      <w:r>
        <w:t>- це врегульована правовими нормами організація виконавської діяльності органів державної влади, місцевого самоврядування та об'єднань громадян, спрямована на раціональне використання природних ресурсів, охорону навколишнього природного середовища і на забезпечення екологічної безпеки громадян.</w:t>
      </w:r>
    </w:p>
    <w:p w:rsidR="009F169B" w:rsidRDefault="004F2DE7">
      <w:pPr>
        <w:pStyle w:val="a3"/>
        <w:ind w:right="138" w:firstLine="566"/>
      </w:pPr>
      <w:r>
        <w:rPr>
          <w:i/>
        </w:rPr>
        <w:t xml:space="preserve">Метою управління </w:t>
      </w:r>
      <w:r>
        <w:t>в екологічній сфері є дотримання вимог екологічного законодавства, забезпечення екологічних прав людини і попередження екологічних правопорушень.</w:t>
      </w:r>
    </w:p>
    <w:p w:rsidR="009F169B" w:rsidRDefault="004F2DE7">
      <w:pPr>
        <w:pStyle w:val="a3"/>
        <w:ind w:right="143" w:firstLine="566"/>
      </w:pPr>
      <w:r>
        <w:rPr>
          <w:i/>
        </w:rPr>
        <w:t>Правовою</w:t>
      </w:r>
      <w:r>
        <w:rPr>
          <w:i/>
          <w:spacing w:val="-3"/>
        </w:rPr>
        <w:t xml:space="preserve"> </w:t>
      </w:r>
      <w:r>
        <w:rPr>
          <w:i/>
        </w:rPr>
        <w:t>основою</w:t>
      </w:r>
      <w:r>
        <w:rPr>
          <w:i/>
          <w:spacing w:val="-3"/>
        </w:rPr>
        <w:t xml:space="preserve"> </w:t>
      </w:r>
      <w:r>
        <w:rPr>
          <w:i/>
        </w:rPr>
        <w:t xml:space="preserve">управління </w:t>
      </w:r>
      <w:r>
        <w:t>в</w:t>
      </w:r>
      <w:r>
        <w:rPr>
          <w:spacing w:val="-2"/>
        </w:rPr>
        <w:t xml:space="preserve"> </w:t>
      </w:r>
      <w:r>
        <w:t>екологічній</w:t>
      </w:r>
      <w:r>
        <w:rPr>
          <w:spacing w:val="-2"/>
        </w:rPr>
        <w:t xml:space="preserve"> </w:t>
      </w:r>
      <w:r>
        <w:t>сфері</w:t>
      </w:r>
      <w:r>
        <w:rPr>
          <w:spacing w:val="-2"/>
        </w:rPr>
        <w:t xml:space="preserve"> </w:t>
      </w:r>
      <w:r>
        <w:t>є</w:t>
      </w:r>
      <w:r>
        <w:rPr>
          <w:spacing w:val="-2"/>
        </w:rPr>
        <w:t xml:space="preserve"> </w:t>
      </w:r>
      <w:r>
        <w:t>чинне</w:t>
      </w:r>
      <w:r>
        <w:rPr>
          <w:spacing w:val="-2"/>
        </w:rPr>
        <w:t xml:space="preserve"> </w:t>
      </w:r>
      <w:r>
        <w:t>законодавство і норми інших галузей права: кримінального, адміністративного і</w:t>
      </w:r>
      <w:r>
        <w:rPr>
          <w:spacing w:val="-1"/>
        </w:rPr>
        <w:t xml:space="preserve"> </w:t>
      </w:r>
      <w:r>
        <w:t>цивільного.</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Heading2"/>
        <w:numPr>
          <w:ilvl w:val="1"/>
          <w:numId w:val="45"/>
        </w:numPr>
        <w:tabs>
          <w:tab w:val="left" w:pos="989"/>
        </w:tabs>
        <w:spacing w:before="72"/>
        <w:ind w:left="989" w:hanging="421"/>
        <w:jc w:val="left"/>
      </w:pPr>
      <w:r>
        <w:lastRenderedPageBreak/>
        <w:t>Загальна</w:t>
      </w:r>
      <w:r>
        <w:rPr>
          <w:spacing w:val="-14"/>
        </w:rPr>
        <w:t xml:space="preserve"> </w:t>
      </w:r>
      <w:r>
        <w:t>характеристика</w:t>
      </w:r>
      <w:r>
        <w:rPr>
          <w:spacing w:val="-8"/>
        </w:rPr>
        <w:t xml:space="preserve"> </w:t>
      </w:r>
      <w:r>
        <w:t>функцій</w:t>
      </w:r>
      <w:r>
        <w:rPr>
          <w:spacing w:val="-9"/>
        </w:rPr>
        <w:t xml:space="preserve"> </w:t>
      </w:r>
      <w:r>
        <w:rPr>
          <w:spacing w:val="-2"/>
        </w:rPr>
        <w:t>управління</w:t>
      </w:r>
    </w:p>
    <w:p w:rsidR="009F169B" w:rsidRDefault="004F2DE7">
      <w:pPr>
        <w:pStyle w:val="a3"/>
        <w:spacing w:before="319"/>
        <w:ind w:right="144" w:firstLine="566"/>
      </w:pPr>
      <w:r>
        <w:rPr>
          <w:b/>
        </w:rPr>
        <w:t xml:space="preserve">Функції управління </w:t>
      </w:r>
      <w:r>
        <w:t>- це особливий вид управлінської діяльності, продукт процесу поділу праці і спеціалізації в сфері. Існує шість стадій виділення (відокремлення) функцій управління. (Г. Х. Попов, 1984).</w:t>
      </w:r>
    </w:p>
    <w:p w:rsidR="009F169B" w:rsidRDefault="004F2DE7">
      <w:pPr>
        <w:pStyle w:val="a4"/>
        <w:numPr>
          <w:ilvl w:val="0"/>
          <w:numId w:val="44"/>
        </w:numPr>
        <w:tabs>
          <w:tab w:val="left" w:pos="863"/>
        </w:tabs>
        <w:ind w:right="144" w:firstLine="566"/>
        <w:jc w:val="both"/>
        <w:rPr>
          <w:sz w:val="28"/>
        </w:rPr>
      </w:pPr>
      <w:r>
        <w:rPr>
          <w:sz w:val="28"/>
        </w:rPr>
        <w:t>Обсяг управління невеликий, здійснюється тим же працівником, який виконує виробничі функції. Прикладом цієї стадії управління є керівник дослідницької групи хіміків з аналізу стічних вод підприємств, тобто керівник грає роль «граючого тренера».</w:t>
      </w:r>
    </w:p>
    <w:p w:rsidR="009F169B" w:rsidRDefault="004F2DE7">
      <w:pPr>
        <w:pStyle w:val="a4"/>
        <w:numPr>
          <w:ilvl w:val="0"/>
          <w:numId w:val="44"/>
        </w:numPr>
        <w:tabs>
          <w:tab w:val="left" w:pos="964"/>
        </w:tabs>
        <w:ind w:right="144" w:firstLine="566"/>
        <w:jc w:val="both"/>
        <w:rPr>
          <w:sz w:val="28"/>
        </w:rPr>
      </w:pPr>
      <w:r>
        <w:rPr>
          <w:sz w:val="28"/>
        </w:rPr>
        <w:t>Обсяг управлінських робіт сягає розмірів, для виконання якого потрібно виділення спеціального працівника. Наприклад, завідувач аналітичною лабораторією.</w:t>
      </w:r>
    </w:p>
    <w:p w:rsidR="009F169B" w:rsidRDefault="004F2DE7">
      <w:pPr>
        <w:pStyle w:val="a4"/>
        <w:numPr>
          <w:ilvl w:val="0"/>
          <w:numId w:val="44"/>
        </w:numPr>
        <w:tabs>
          <w:tab w:val="left" w:pos="981"/>
        </w:tabs>
        <w:spacing w:line="242" w:lineRule="auto"/>
        <w:ind w:right="150" w:firstLine="566"/>
        <w:jc w:val="both"/>
        <w:rPr>
          <w:sz w:val="28"/>
        </w:rPr>
      </w:pPr>
      <w:r>
        <w:rPr>
          <w:sz w:val="28"/>
        </w:rPr>
        <w:t>Обсяг управлінських робіт настільки великий, що над групою керівних посад з'являється загальний керівник.</w:t>
      </w:r>
    </w:p>
    <w:p w:rsidR="009F169B" w:rsidRDefault="004F2DE7">
      <w:pPr>
        <w:pStyle w:val="a4"/>
        <w:numPr>
          <w:ilvl w:val="0"/>
          <w:numId w:val="44"/>
        </w:numPr>
        <w:tabs>
          <w:tab w:val="left" w:pos="961"/>
        </w:tabs>
        <w:ind w:right="143" w:firstLine="566"/>
        <w:jc w:val="both"/>
        <w:rPr>
          <w:sz w:val="28"/>
        </w:rPr>
      </w:pPr>
      <w:r>
        <w:rPr>
          <w:sz w:val="28"/>
        </w:rPr>
        <w:t>Складність управлінської діяльності збільшується і здійснюється спеціалізація управлінських працівників. В управлінні з'являються фахівці: технологи, облікові працівники, плановики і ін.</w:t>
      </w:r>
    </w:p>
    <w:p w:rsidR="009F169B" w:rsidRDefault="004F2DE7">
      <w:pPr>
        <w:pStyle w:val="a4"/>
        <w:numPr>
          <w:ilvl w:val="0"/>
          <w:numId w:val="44"/>
        </w:numPr>
        <w:tabs>
          <w:tab w:val="left" w:pos="894"/>
        </w:tabs>
        <w:ind w:right="147" w:firstLine="566"/>
        <w:jc w:val="both"/>
        <w:rPr>
          <w:sz w:val="28"/>
        </w:rPr>
      </w:pPr>
      <w:r>
        <w:rPr>
          <w:sz w:val="28"/>
        </w:rPr>
        <w:t>Обсяг роботи зі спеціальних функцій і число працівників, зайнятих спеціальними роботами, настільки великі, що в службі обліку з'являється начальник, відділи та ін.</w:t>
      </w:r>
    </w:p>
    <w:p w:rsidR="009F169B" w:rsidRDefault="004F2DE7">
      <w:pPr>
        <w:pStyle w:val="a4"/>
        <w:numPr>
          <w:ilvl w:val="0"/>
          <w:numId w:val="44"/>
        </w:numPr>
        <w:tabs>
          <w:tab w:val="left" w:pos="1048"/>
        </w:tabs>
        <w:ind w:right="139" w:firstLine="566"/>
        <w:jc w:val="both"/>
        <w:rPr>
          <w:sz w:val="28"/>
        </w:rPr>
      </w:pPr>
      <w:r>
        <w:rPr>
          <w:sz w:val="28"/>
        </w:rPr>
        <w:t xml:space="preserve">В ході спеціалізації від єдиного відокремилося так багато спеціалізованих видів діяльності, необхідним стало виділення керівництва як окремого виду діяльності. Завдання керівництва - синтезувати всі спеціалізовані функції управління, координувати їх. Так, в системі </w:t>
      </w:r>
      <w:proofErr w:type="spellStart"/>
      <w:r>
        <w:rPr>
          <w:sz w:val="28"/>
        </w:rPr>
        <w:t>Мінекології</w:t>
      </w:r>
      <w:proofErr w:type="spellEnd"/>
      <w:r>
        <w:rPr>
          <w:sz w:val="28"/>
        </w:rPr>
        <w:t xml:space="preserve"> в кожній області України існує обласне управління, яке координує роботу районних інспекцій та відділів охорони вод, повітря і ін. В процесі розвитку організації і, як наслідок, її управління змінюється перелік функцій, які виконують керівники. Необхідною умовою вивчення функцій управління є їх класифікація.</w:t>
      </w:r>
    </w:p>
    <w:p w:rsidR="009F169B" w:rsidRDefault="004F2DE7">
      <w:pPr>
        <w:ind w:left="2" w:right="138" w:firstLine="566"/>
        <w:jc w:val="both"/>
        <w:rPr>
          <w:sz w:val="28"/>
        </w:rPr>
      </w:pPr>
      <w:r>
        <w:rPr>
          <w:sz w:val="28"/>
        </w:rPr>
        <w:t xml:space="preserve">У загальному вигляді </w:t>
      </w:r>
      <w:r>
        <w:rPr>
          <w:i/>
          <w:sz w:val="28"/>
        </w:rPr>
        <w:t>виділяють два найбільш важливих типи класифікацій функцій управління</w:t>
      </w:r>
      <w:r>
        <w:rPr>
          <w:sz w:val="28"/>
        </w:rPr>
        <w:t xml:space="preserve">: </w:t>
      </w:r>
      <w:r>
        <w:rPr>
          <w:b/>
          <w:i/>
          <w:sz w:val="28"/>
        </w:rPr>
        <w:t xml:space="preserve">з позицій об'єкта </w:t>
      </w:r>
      <w:r>
        <w:rPr>
          <w:sz w:val="28"/>
        </w:rPr>
        <w:t xml:space="preserve">і </w:t>
      </w:r>
      <w:r>
        <w:rPr>
          <w:b/>
          <w:i/>
          <w:sz w:val="28"/>
        </w:rPr>
        <w:t>з позиції суб'єкта</w:t>
      </w:r>
      <w:r>
        <w:rPr>
          <w:sz w:val="28"/>
        </w:rPr>
        <w:t xml:space="preserve">. </w:t>
      </w:r>
      <w:r>
        <w:rPr>
          <w:b/>
          <w:i/>
          <w:sz w:val="28"/>
        </w:rPr>
        <w:t xml:space="preserve">З позиції об'єкта функції </w:t>
      </w:r>
      <w:r>
        <w:rPr>
          <w:sz w:val="28"/>
        </w:rPr>
        <w:t xml:space="preserve">розподіляються між різними ступенями ієрархії органів управління від Міністерства до мінімальної групи. Вони називаються </w:t>
      </w:r>
      <w:r>
        <w:rPr>
          <w:b/>
          <w:i/>
          <w:spacing w:val="-2"/>
          <w:sz w:val="28"/>
        </w:rPr>
        <w:t>господарськими</w:t>
      </w:r>
      <w:r>
        <w:rPr>
          <w:spacing w:val="-2"/>
          <w:sz w:val="28"/>
        </w:rPr>
        <w:t>.</w:t>
      </w:r>
    </w:p>
    <w:p w:rsidR="009F169B" w:rsidRDefault="004F2DE7">
      <w:pPr>
        <w:pStyle w:val="a3"/>
        <w:ind w:right="141" w:firstLine="566"/>
      </w:pPr>
      <w:r>
        <w:t xml:space="preserve">Як суб'єкт виступає управління. Функції управління, виділені на основі </w:t>
      </w:r>
      <w:r>
        <w:rPr>
          <w:i/>
        </w:rPr>
        <w:t>суб'єкта управління</w:t>
      </w:r>
      <w:r>
        <w:t xml:space="preserve">, називають </w:t>
      </w:r>
      <w:r>
        <w:rPr>
          <w:b/>
          <w:i/>
        </w:rPr>
        <w:t>організаційними</w:t>
      </w:r>
      <w:r>
        <w:t xml:space="preserve">. Серед них особливе значення має група функцій, що відображає стадії управління. Їх називають </w:t>
      </w:r>
      <w:r>
        <w:rPr>
          <w:b/>
          <w:i/>
        </w:rPr>
        <w:t xml:space="preserve">основними </w:t>
      </w:r>
      <w:r>
        <w:t xml:space="preserve">(попереднє управління, оперативне управління та заключне </w:t>
      </w:r>
      <w:r>
        <w:rPr>
          <w:spacing w:val="-2"/>
        </w:rPr>
        <w:t>управління).</w:t>
      </w:r>
    </w:p>
    <w:p w:rsidR="009F169B" w:rsidRDefault="004F2DE7">
      <w:pPr>
        <w:pStyle w:val="a3"/>
        <w:ind w:right="140" w:firstLine="566"/>
      </w:pPr>
      <w:r>
        <w:rPr>
          <w:b/>
          <w:i/>
        </w:rPr>
        <w:t>Функції попереднього управління</w:t>
      </w:r>
      <w:r>
        <w:t xml:space="preserve">. Перша з основних функцій попереднього управління - визначення мети. Мета - це вихідний пункт процесу управління, це основа реалізації всіх інших функцій процесу </w:t>
      </w:r>
      <w:r>
        <w:rPr>
          <w:spacing w:val="-2"/>
        </w:rPr>
        <w:t>управління.</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39" w:firstLine="566"/>
      </w:pPr>
      <w:r>
        <w:rPr>
          <w:i/>
        </w:rPr>
        <w:lastRenderedPageBreak/>
        <w:t xml:space="preserve">Прогнозування </w:t>
      </w:r>
      <w:r>
        <w:t xml:space="preserve">- наступна функція, відноситься до попереднього управління. В даний час прогнозування підлягають практично всі сторони життєдіяльності будь-якої організації: розробляється система прогнозів, що складається з соціальних, економічних, демографічних і науково-технічних </w:t>
      </w:r>
      <w:r>
        <w:rPr>
          <w:spacing w:val="-2"/>
        </w:rPr>
        <w:t>прогнозів.</w:t>
      </w:r>
    </w:p>
    <w:p w:rsidR="009F169B" w:rsidRDefault="004F2DE7">
      <w:pPr>
        <w:pStyle w:val="a3"/>
        <w:spacing w:before="1"/>
        <w:ind w:right="142" w:firstLine="566"/>
      </w:pPr>
      <w:r>
        <w:rPr>
          <w:i/>
        </w:rPr>
        <w:t xml:space="preserve">Планування </w:t>
      </w:r>
      <w:r>
        <w:t>також відноситься до попереднього управління, тому що план включає визначення мети, перелік засобів і методів досягнення мети, узгодження цілей, передбачуваних витрат і результатів. У стислому</w:t>
      </w:r>
      <w:r>
        <w:rPr>
          <w:spacing w:val="40"/>
        </w:rPr>
        <w:t xml:space="preserve"> </w:t>
      </w:r>
      <w:r>
        <w:t>розумінні функція планування покликана визначити систему заходів, які дозволять забезпечити досягнення цілей.</w:t>
      </w:r>
    </w:p>
    <w:p w:rsidR="009F169B" w:rsidRDefault="004F2DE7">
      <w:pPr>
        <w:spacing w:before="1"/>
        <w:ind w:left="2" w:right="136" w:firstLine="566"/>
        <w:jc w:val="both"/>
        <w:rPr>
          <w:sz w:val="28"/>
        </w:rPr>
      </w:pPr>
      <w:r>
        <w:rPr>
          <w:b/>
          <w:i/>
          <w:sz w:val="28"/>
        </w:rPr>
        <w:t>Функції</w:t>
      </w:r>
      <w:r>
        <w:rPr>
          <w:b/>
          <w:i/>
          <w:spacing w:val="-2"/>
          <w:sz w:val="28"/>
        </w:rPr>
        <w:t xml:space="preserve"> </w:t>
      </w:r>
      <w:r>
        <w:rPr>
          <w:b/>
          <w:i/>
          <w:sz w:val="28"/>
        </w:rPr>
        <w:t>оперативного</w:t>
      </w:r>
      <w:r>
        <w:rPr>
          <w:b/>
          <w:i/>
          <w:spacing w:val="-3"/>
          <w:sz w:val="28"/>
        </w:rPr>
        <w:t xml:space="preserve"> </w:t>
      </w:r>
      <w:r>
        <w:rPr>
          <w:b/>
          <w:i/>
          <w:sz w:val="28"/>
        </w:rPr>
        <w:t xml:space="preserve">управління </w:t>
      </w:r>
      <w:r>
        <w:rPr>
          <w:sz w:val="28"/>
        </w:rPr>
        <w:t>поділяються</w:t>
      </w:r>
      <w:r>
        <w:rPr>
          <w:spacing w:val="-1"/>
          <w:sz w:val="28"/>
        </w:rPr>
        <w:t xml:space="preserve"> </w:t>
      </w:r>
      <w:r>
        <w:rPr>
          <w:sz w:val="28"/>
        </w:rPr>
        <w:t>на</w:t>
      </w:r>
      <w:r>
        <w:rPr>
          <w:spacing w:val="-2"/>
          <w:sz w:val="28"/>
        </w:rPr>
        <w:t xml:space="preserve"> </w:t>
      </w:r>
      <w:r>
        <w:rPr>
          <w:i/>
          <w:sz w:val="28"/>
        </w:rPr>
        <w:t xml:space="preserve">організацію </w:t>
      </w:r>
      <w:r>
        <w:rPr>
          <w:sz w:val="28"/>
        </w:rPr>
        <w:t xml:space="preserve">(включає організацію об'єкта і суб'єкта управління, впливу суб'єкта на об'єкт); </w:t>
      </w:r>
      <w:r>
        <w:rPr>
          <w:i/>
          <w:sz w:val="28"/>
        </w:rPr>
        <w:t xml:space="preserve">мотивацію </w:t>
      </w:r>
      <w:r>
        <w:rPr>
          <w:sz w:val="28"/>
        </w:rPr>
        <w:t xml:space="preserve">(стимулювання), </w:t>
      </w:r>
      <w:r>
        <w:rPr>
          <w:i/>
          <w:sz w:val="28"/>
        </w:rPr>
        <w:t xml:space="preserve">координацію дій </w:t>
      </w:r>
      <w:r>
        <w:rPr>
          <w:sz w:val="28"/>
        </w:rPr>
        <w:t xml:space="preserve">та </w:t>
      </w:r>
      <w:r>
        <w:rPr>
          <w:i/>
          <w:sz w:val="28"/>
        </w:rPr>
        <w:t>усунення конфліктів</w:t>
      </w:r>
      <w:r>
        <w:rPr>
          <w:sz w:val="28"/>
        </w:rPr>
        <w:t>. Мотивація здійснюється шляхом матеріального, морального і адміністративного впливу.</w:t>
      </w:r>
    </w:p>
    <w:p w:rsidR="009F169B" w:rsidRDefault="004F2DE7">
      <w:pPr>
        <w:pStyle w:val="a3"/>
        <w:spacing w:before="1"/>
        <w:ind w:right="137" w:firstLine="566"/>
      </w:pPr>
      <w:r>
        <w:rPr>
          <w:b/>
          <w:i/>
        </w:rPr>
        <w:t>Функції заключного управління</w:t>
      </w:r>
      <w:r>
        <w:t xml:space="preserve">: </w:t>
      </w:r>
      <w:r>
        <w:rPr>
          <w:i/>
        </w:rPr>
        <w:t>контроль</w:t>
      </w:r>
      <w:r>
        <w:t xml:space="preserve">, </w:t>
      </w:r>
      <w:r>
        <w:rPr>
          <w:i/>
        </w:rPr>
        <w:t xml:space="preserve">облік </w:t>
      </w:r>
      <w:r>
        <w:t xml:space="preserve">і </w:t>
      </w:r>
      <w:r>
        <w:rPr>
          <w:i/>
        </w:rPr>
        <w:t>аналіз</w:t>
      </w:r>
      <w:r>
        <w:t>. Контроль забезпечує перевірку відповідності процесу функціонування (діяльності) об'єкта і суб'єкта управління цілям і іншим критеріям (законів, постанов, наказів, нормам, стандартам, правилам). У процесі контролю перевіряються результати роботи, ступінь відхилення від запланованих етапів, виявляються причини і винуватці невиконання робіт. Функції обліку та аналізу мають місце в процесі всієї роботи, але особливу важливість набувають на етапі закінчення роботи. Облік, як функція управління, реалізується в спостереженні, реєстрації і зберігання інформації шляхом бухгалтерського, статистичного та оперативного обліку.</w:t>
      </w:r>
    </w:p>
    <w:p w:rsidR="009F169B" w:rsidRDefault="004F2DE7">
      <w:pPr>
        <w:pStyle w:val="a3"/>
        <w:ind w:right="139" w:firstLine="566"/>
      </w:pPr>
      <w:r>
        <w:t>Чим складніше і масштабніше управління, тим глибше йде в ньому</w:t>
      </w:r>
      <w:r>
        <w:rPr>
          <w:spacing w:val="80"/>
        </w:rPr>
        <w:t xml:space="preserve"> </w:t>
      </w:r>
      <w:r>
        <w:t>поділ праці, тим більше з'являється нових функцій управління. У той же час, поява нових функцій управління обумовлює посилення ролі інтегруючої функції - керівництва.</w:t>
      </w:r>
    </w:p>
    <w:p w:rsidR="009F169B" w:rsidRDefault="004F2DE7">
      <w:pPr>
        <w:pStyle w:val="a3"/>
        <w:ind w:right="139" w:firstLine="566"/>
      </w:pPr>
      <w:r>
        <w:t>На сучасному етапі розвитку теорії управління набуває все більшого значення інноваційна управлінська діяльність або інноваційний менеджмент, суть якого полягає в створенні та впровадженні науково-технічних новацій з урахуванням екологічних інтересів суспільства.</w:t>
      </w:r>
    </w:p>
    <w:p w:rsidR="009F169B" w:rsidRDefault="004F2DE7">
      <w:pPr>
        <w:pStyle w:val="a3"/>
        <w:spacing w:before="1"/>
        <w:ind w:right="138" w:firstLine="566"/>
      </w:pPr>
      <w:r>
        <w:t>Згідно з чинним законодавством України під інноваційною діяльністю слід</w:t>
      </w:r>
      <w:r>
        <w:rPr>
          <w:spacing w:val="-4"/>
        </w:rPr>
        <w:t xml:space="preserve"> </w:t>
      </w:r>
      <w:r>
        <w:t>розуміти</w:t>
      </w:r>
      <w:r>
        <w:rPr>
          <w:spacing w:val="-2"/>
        </w:rPr>
        <w:t xml:space="preserve"> </w:t>
      </w:r>
      <w:r>
        <w:t>одну</w:t>
      </w:r>
      <w:r>
        <w:rPr>
          <w:spacing w:val="-6"/>
        </w:rPr>
        <w:t xml:space="preserve"> </w:t>
      </w:r>
      <w:r>
        <w:t>з</w:t>
      </w:r>
      <w:r>
        <w:rPr>
          <w:spacing w:val="-1"/>
        </w:rPr>
        <w:t xml:space="preserve"> </w:t>
      </w:r>
      <w:r>
        <w:t>форм</w:t>
      </w:r>
      <w:r>
        <w:rPr>
          <w:spacing w:val="-2"/>
        </w:rPr>
        <w:t xml:space="preserve"> </w:t>
      </w:r>
      <w:r>
        <w:t>інвестиційної</w:t>
      </w:r>
      <w:r>
        <w:rPr>
          <w:spacing w:val="-3"/>
        </w:rPr>
        <w:t xml:space="preserve"> </w:t>
      </w:r>
      <w:r>
        <w:t>діяльності,</w:t>
      </w:r>
      <w:r>
        <w:rPr>
          <w:spacing w:val="-3"/>
        </w:rPr>
        <w:t xml:space="preserve"> </w:t>
      </w:r>
      <w:r>
        <w:t>пов'язаної</w:t>
      </w:r>
      <w:r>
        <w:rPr>
          <w:spacing w:val="-1"/>
        </w:rPr>
        <w:t xml:space="preserve"> </w:t>
      </w:r>
      <w:r>
        <w:t>з</w:t>
      </w:r>
      <w:r>
        <w:rPr>
          <w:spacing w:val="-3"/>
        </w:rPr>
        <w:t xml:space="preserve"> </w:t>
      </w:r>
      <w:r>
        <w:t>розробкою</w:t>
      </w:r>
      <w:r>
        <w:rPr>
          <w:spacing w:val="-3"/>
        </w:rPr>
        <w:t xml:space="preserve"> </w:t>
      </w:r>
      <w:r>
        <w:t>та впровадженням науково-технічних, організаційних, технологічних і управлінських нововведень. Виділяються три основних види інновацій:</w:t>
      </w:r>
    </w:p>
    <w:p w:rsidR="009F169B" w:rsidRDefault="004F2DE7">
      <w:pPr>
        <w:pStyle w:val="a4"/>
        <w:numPr>
          <w:ilvl w:val="0"/>
          <w:numId w:val="43"/>
        </w:numPr>
        <w:tabs>
          <w:tab w:val="left" w:pos="812"/>
        </w:tabs>
        <w:ind w:right="143" w:firstLine="566"/>
        <w:jc w:val="both"/>
        <w:rPr>
          <w:sz w:val="28"/>
        </w:rPr>
      </w:pPr>
      <w:r>
        <w:rPr>
          <w:sz w:val="28"/>
        </w:rPr>
        <w:t>управлінські, засновані на нових методах управлінської діяльності, особливо - екологічних;</w:t>
      </w:r>
    </w:p>
    <w:p w:rsidR="009F169B" w:rsidRDefault="004F2DE7">
      <w:pPr>
        <w:pStyle w:val="a4"/>
        <w:numPr>
          <w:ilvl w:val="0"/>
          <w:numId w:val="43"/>
        </w:numPr>
        <w:tabs>
          <w:tab w:val="left" w:pos="824"/>
        </w:tabs>
        <w:ind w:right="138" w:firstLine="566"/>
        <w:jc w:val="both"/>
        <w:rPr>
          <w:sz w:val="28"/>
        </w:rPr>
      </w:pPr>
      <w:proofErr w:type="spellStart"/>
      <w:r>
        <w:rPr>
          <w:sz w:val="28"/>
        </w:rPr>
        <w:t>продукційні</w:t>
      </w:r>
      <w:proofErr w:type="spellEnd"/>
      <w:r>
        <w:rPr>
          <w:sz w:val="28"/>
        </w:rPr>
        <w:t>, спрямовані на поліпшення існуючих видів продукції, матеріалів і т.п.;</w:t>
      </w:r>
    </w:p>
    <w:p w:rsidR="009F169B" w:rsidRDefault="004F2DE7">
      <w:pPr>
        <w:pStyle w:val="a4"/>
        <w:numPr>
          <w:ilvl w:val="0"/>
          <w:numId w:val="43"/>
        </w:numPr>
        <w:tabs>
          <w:tab w:val="left" w:pos="790"/>
        </w:tabs>
        <w:ind w:right="142" w:firstLine="566"/>
        <w:jc w:val="both"/>
        <w:rPr>
          <w:sz w:val="28"/>
        </w:rPr>
      </w:pPr>
      <w:r>
        <w:rPr>
          <w:sz w:val="28"/>
        </w:rPr>
        <w:t>технологічні, які пропонують нові засоби модернізації виробництва, новітні технології виготовлення старої і нової продукції з урахуванням екологічних вимог.</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a3"/>
        <w:spacing w:before="67"/>
        <w:ind w:right="147" w:firstLine="566"/>
      </w:pPr>
      <w:r>
        <w:lastRenderedPageBreak/>
        <w:t>Таким чином, головними перевагами інноваційного менеджменту є новизна, екологічність і комерційний успіх. У той же час, новизна може бути управлінська, технологічна, економічна та екологічна.</w:t>
      </w:r>
    </w:p>
    <w:p w:rsidR="009F169B" w:rsidRDefault="009F169B">
      <w:pPr>
        <w:pStyle w:val="a3"/>
        <w:spacing w:before="6"/>
        <w:ind w:left="0" w:firstLine="0"/>
        <w:jc w:val="left"/>
      </w:pPr>
    </w:p>
    <w:p w:rsidR="009F169B" w:rsidRDefault="004F2DE7">
      <w:pPr>
        <w:pStyle w:val="Heading2"/>
        <w:numPr>
          <w:ilvl w:val="1"/>
          <w:numId w:val="45"/>
        </w:numPr>
        <w:tabs>
          <w:tab w:val="left" w:pos="1205"/>
        </w:tabs>
        <w:ind w:left="2" w:right="142" w:firstLine="566"/>
        <w:jc w:val="both"/>
      </w:pPr>
      <w:bookmarkStart w:id="2" w:name="_TOC_250026"/>
      <w:r>
        <w:t xml:space="preserve">Функції управління в екологічній сфері за основними </w:t>
      </w:r>
      <w:bookmarkEnd w:id="2"/>
      <w:r>
        <w:rPr>
          <w:spacing w:val="-2"/>
        </w:rPr>
        <w:t>напрямками</w:t>
      </w:r>
    </w:p>
    <w:p w:rsidR="009F169B" w:rsidRDefault="004F2DE7">
      <w:pPr>
        <w:pStyle w:val="a3"/>
        <w:spacing w:before="319"/>
        <w:ind w:right="137" w:firstLine="566"/>
      </w:pPr>
      <w:r>
        <w:rPr>
          <w:b/>
        </w:rPr>
        <w:t xml:space="preserve">Функції управління в галузі екології </w:t>
      </w:r>
      <w:r>
        <w:t>- основні напрямки діяльності державних, самоврядних та громадських об'єднань в сфері використання природних ресурсів, охорони навколишнього середовища і забезпечення екологічної безпеки.</w:t>
      </w:r>
    </w:p>
    <w:p w:rsidR="009F169B" w:rsidRDefault="004F2DE7">
      <w:pPr>
        <w:pStyle w:val="a3"/>
        <w:ind w:right="147" w:firstLine="566"/>
      </w:pPr>
      <w:r>
        <w:t>Функції управління в сфері природокористування і охорони навколишнього середовища доцільно об'єднати в кілька окремих груп:</w:t>
      </w:r>
    </w:p>
    <w:p w:rsidR="009F169B" w:rsidRDefault="004F2DE7">
      <w:pPr>
        <w:pStyle w:val="a4"/>
        <w:numPr>
          <w:ilvl w:val="2"/>
          <w:numId w:val="45"/>
        </w:numPr>
        <w:tabs>
          <w:tab w:val="left" w:pos="797"/>
        </w:tabs>
        <w:ind w:right="140" w:firstLine="566"/>
        <w:jc w:val="both"/>
        <w:rPr>
          <w:sz w:val="28"/>
        </w:rPr>
      </w:pPr>
      <w:r>
        <w:rPr>
          <w:i/>
          <w:sz w:val="28"/>
        </w:rPr>
        <w:t>група організаційних функцій управління</w:t>
      </w:r>
      <w:r>
        <w:rPr>
          <w:sz w:val="28"/>
        </w:rPr>
        <w:t>: облік природних ресурсів; екологічне планування; прогнозування використання природних ресурсів і охорони навколишнього середовища; просторово-територіальний устрій об'єктів природи;</w:t>
      </w:r>
    </w:p>
    <w:p w:rsidR="009F169B" w:rsidRDefault="004F2DE7">
      <w:pPr>
        <w:pStyle w:val="a4"/>
        <w:numPr>
          <w:ilvl w:val="2"/>
          <w:numId w:val="45"/>
        </w:numPr>
        <w:tabs>
          <w:tab w:val="left" w:pos="920"/>
        </w:tabs>
        <w:ind w:right="138" w:firstLine="566"/>
        <w:jc w:val="both"/>
        <w:rPr>
          <w:sz w:val="28"/>
        </w:rPr>
      </w:pPr>
      <w:r>
        <w:rPr>
          <w:i/>
          <w:sz w:val="28"/>
        </w:rPr>
        <w:t xml:space="preserve">група попереджувально-охоронних функцій управління </w:t>
      </w:r>
      <w:r>
        <w:rPr>
          <w:sz w:val="28"/>
        </w:rPr>
        <w:t xml:space="preserve">включає: спостереження (моніторинг) за використанням природних ресурсів та охороною навколишнього середовища; екологічну експертизу; екологічний </w:t>
      </w:r>
      <w:r>
        <w:rPr>
          <w:spacing w:val="-2"/>
          <w:sz w:val="28"/>
        </w:rPr>
        <w:t>контроль.</w:t>
      </w:r>
    </w:p>
    <w:p w:rsidR="009F169B" w:rsidRDefault="004F2DE7">
      <w:pPr>
        <w:pStyle w:val="a4"/>
        <w:numPr>
          <w:ilvl w:val="2"/>
          <w:numId w:val="45"/>
        </w:numPr>
        <w:tabs>
          <w:tab w:val="left" w:pos="790"/>
        </w:tabs>
        <w:ind w:right="138" w:firstLine="566"/>
        <w:jc w:val="both"/>
        <w:rPr>
          <w:sz w:val="28"/>
        </w:rPr>
      </w:pPr>
      <w:r>
        <w:rPr>
          <w:i/>
          <w:sz w:val="28"/>
        </w:rPr>
        <w:t xml:space="preserve">інші функції управління </w:t>
      </w:r>
      <w:r>
        <w:rPr>
          <w:sz w:val="28"/>
        </w:rPr>
        <w:t>- це інформування про стан навколишнього природного середовища; стандартизація і нормування у сфері природокористування і охорони навколишнього середовища; вирішення екологічних суперечок.</w:t>
      </w:r>
    </w:p>
    <w:p w:rsidR="009F169B" w:rsidRDefault="004F2DE7">
      <w:pPr>
        <w:pStyle w:val="a3"/>
        <w:spacing w:line="242" w:lineRule="auto"/>
        <w:ind w:right="146" w:firstLine="566"/>
      </w:pPr>
      <w:r>
        <w:rPr>
          <w:u w:val="single"/>
        </w:rPr>
        <w:t>Організаційні функції управління у сфері природокористування та</w:t>
      </w:r>
      <w:r>
        <w:t xml:space="preserve"> </w:t>
      </w:r>
      <w:r>
        <w:rPr>
          <w:u w:val="single"/>
        </w:rPr>
        <w:t>охорони навколишнього середовища</w:t>
      </w:r>
      <w:r>
        <w:t>:</w:t>
      </w:r>
    </w:p>
    <w:p w:rsidR="009F169B" w:rsidRDefault="004F2DE7">
      <w:pPr>
        <w:pStyle w:val="a4"/>
        <w:numPr>
          <w:ilvl w:val="2"/>
          <w:numId w:val="45"/>
        </w:numPr>
        <w:tabs>
          <w:tab w:val="left" w:pos="759"/>
        </w:tabs>
        <w:ind w:right="137" w:firstLine="566"/>
        <w:jc w:val="both"/>
        <w:rPr>
          <w:sz w:val="28"/>
        </w:rPr>
      </w:pPr>
      <w:r>
        <w:rPr>
          <w:i/>
          <w:sz w:val="28"/>
        </w:rPr>
        <w:t xml:space="preserve">функція просторово-територіального устрою об'єктів природи </w:t>
      </w:r>
      <w:r>
        <w:rPr>
          <w:sz w:val="28"/>
        </w:rPr>
        <w:t>являє собою діяльність уповноважених на це державних органів управління в межах матеріальних норм екологічного права, спрямованих на проведення робіт з організації використання, відтворення, охорони і захисту природних ресурсів, створення сприятливих екологічних умов для життя і здоров'я населення, розвитку природного середовища;</w:t>
      </w:r>
    </w:p>
    <w:p w:rsidR="009F169B" w:rsidRDefault="004F2DE7">
      <w:pPr>
        <w:pStyle w:val="a4"/>
        <w:numPr>
          <w:ilvl w:val="2"/>
          <w:numId w:val="45"/>
        </w:numPr>
        <w:tabs>
          <w:tab w:val="left" w:pos="970"/>
        </w:tabs>
        <w:ind w:right="138" w:firstLine="566"/>
        <w:jc w:val="both"/>
        <w:rPr>
          <w:sz w:val="28"/>
        </w:rPr>
      </w:pPr>
      <w:r>
        <w:rPr>
          <w:i/>
          <w:sz w:val="28"/>
        </w:rPr>
        <w:t xml:space="preserve">функція обліку природних ресурсів </w:t>
      </w:r>
      <w:r>
        <w:rPr>
          <w:sz w:val="28"/>
        </w:rPr>
        <w:t xml:space="preserve">являє собою діяльність уповноважених на це державних органів управління в межах матеріальних норм екологічного права, спрямовану на систематизацію зводу відомостей про правовий, природний і господарський стан природних ресурсів, їх окремих складових частин, а також постійних і змінюються в часі </w:t>
      </w:r>
      <w:r>
        <w:rPr>
          <w:spacing w:val="-2"/>
          <w:sz w:val="28"/>
        </w:rPr>
        <w:t>властивостей;</w:t>
      </w:r>
    </w:p>
    <w:p w:rsidR="009F169B" w:rsidRDefault="004F2DE7">
      <w:pPr>
        <w:pStyle w:val="a4"/>
        <w:numPr>
          <w:ilvl w:val="2"/>
          <w:numId w:val="45"/>
        </w:numPr>
        <w:tabs>
          <w:tab w:val="left" w:pos="920"/>
        </w:tabs>
        <w:ind w:right="140" w:firstLine="566"/>
        <w:jc w:val="both"/>
        <w:rPr>
          <w:sz w:val="28"/>
        </w:rPr>
      </w:pPr>
      <w:r>
        <w:rPr>
          <w:i/>
          <w:sz w:val="28"/>
        </w:rPr>
        <w:t xml:space="preserve">функцію екологічного планування </w:t>
      </w:r>
      <w:r>
        <w:rPr>
          <w:sz w:val="28"/>
        </w:rPr>
        <w:t>слід розуміти як діяльність спеціально уповноважених державних органів управління в рамках матеріальних норм екологічного права, спрямовану на створення екологічно обґрунтованих</w:t>
      </w:r>
      <w:r>
        <w:rPr>
          <w:spacing w:val="80"/>
          <w:sz w:val="28"/>
        </w:rPr>
        <w:t xml:space="preserve"> </w:t>
      </w:r>
      <w:r>
        <w:rPr>
          <w:sz w:val="28"/>
        </w:rPr>
        <w:t>імперативів</w:t>
      </w:r>
      <w:r>
        <w:rPr>
          <w:spacing w:val="80"/>
          <w:sz w:val="28"/>
        </w:rPr>
        <w:t xml:space="preserve"> </w:t>
      </w:r>
      <w:r>
        <w:rPr>
          <w:sz w:val="28"/>
        </w:rPr>
        <w:t>раціонального</w:t>
      </w:r>
      <w:r>
        <w:rPr>
          <w:spacing w:val="80"/>
          <w:sz w:val="28"/>
        </w:rPr>
        <w:t xml:space="preserve"> </w:t>
      </w:r>
      <w:r>
        <w:rPr>
          <w:sz w:val="28"/>
        </w:rPr>
        <w:t>та</w:t>
      </w:r>
      <w:r>
        <w:rPr>
          <w:spacing w:val="80"/>
          <w:sz w:val="28"/>
        </w:rPr>
        <w:t xml:space="preserve"> </w:t>
      </w:r>
      <w:r>
        <w:rPr>
          <w:sz w:val="28"/>
        </w:rPr>
        <w:t>комплексного</w:t>
      </w:r>
      <w:r>
        <w:rPr>
          <w:spacing w:val="80"/>
          <w:sz w:val="28"/>
        </w:rPr>
        <w:t xml:space="preserve"> </w:t>
      </w:r>
      <w:r>
        <w:rPr>
          <w:sz w:val="28"/>
        </w:rPr>
        <w:t>використання</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a3"/>
        <w:spacing w:before="67" w:line="242" w:lineRule="auto"/>
        <w:ind w:right="139" w:firstLine="0"/>
      </w:pPr>
      <w:r>
        <w:lastRenderedPageBreak/>
        <w:t xml:space="preserve">природних ресурсів, їх відтворення, а також охорони навколишнього </w:t>
      </w:r>
      <w:r>
        <w:rPr>
          <w:spacing w:val="-2"/>
        </w:rPr>
        <w:t>середовища;</w:t>
      </w:r>
    </w:p>
    <w:p w:rsidR="009F169B" w:rsidRDefault="004F2DE7">
      <w:pPr>
        <w:pStyle w:val="a4"/>
        <w:numPr>
          <w:ilvl w:val="2"/>
          <w:numId w:val="45"/>
        </w:numPr>
        <w:tabs>
          <w:tab w:val="left" w:pos="807"/>
        </w:tabs>
        <w:ind w:right="138" w:firstLine="566"/>
        <w:jc w:val="both"/>
        <w:rPr>
          <w:sz w:val="28"/>
        </w:rPr>
      </w:pPr>
      <w:r>
        <w:rPr>
          <w:i/>
          <w:sz w:val="28"/>
        </w:rPr>
        <w:t xml:space="preserve">функцію прогнозування використання природних ресурсів і охорони навколишнього середовища </w:t>
      </w:r>
      <w:r>
        <w:rPr>
          <w:sz w:val="28"/>
        </w:rPr>
        <w:t>слід розуміти як діяльність спеціально уповноважених державних органів управління в межах матеріальних норм екологічного права, спрямовану на розробку прогнозних показників зміни стану навколишнього середовища, використання потенціалу природних ресурсів та забезпечення екологічної безпеки.</w:t>
      </w:r>
    </w:p>
    <w:p w:rsidR="009F169B" w:rsidRDefault="004F2DE7">
      <w:pPr>
        <w:pStyle w:val="a3"/>
        <w:ind w:right="146" w:firstLine="566"/>
      </w:pPr>
      <w:r>
        <w:t>Екологічне прогнозування слід класифікувати на два види: короткострокове (до 5 років) і довгострокове (до 25 років).</w:t>
      </w:r>
    </w:p>
    <w:p w:rsidR="009F169B" w:rsidRDefault="004F2DE7">
      <w:pPr>
        <w:pStyle w:val="a4"/>
        <w:numPr>
          <w:ilvl w:val="2"/>
          <w:numId w:val="45"/>
        </w:numPr>
        <w:tabs>
          <w:tab w:val="left" w:pos="747"/>
        </w:tabs>
        <w:ind w:right="140" w:firstLine="566"/>
        <w:jc w:val="both"/>
        <w:rPr>
          <w:sz w:val="28"/>
        </w:rPr>
      </w:pPr>
      <w:r>
        <w:rPr>
          <w:i/>
          <w:sz w:val="28"/>
        </w:rPr>
        <w:t xml:space="preserve">функцію розподілу і перерозподілу природних ресурсів </w:t>
      </w:r>
      <w:r>
        <w:rPr>
          <w:sz w:val="28"/>
        </w:rPr>
        <w:t xml:space="preserve">слід розуміти як діяльність спеціально уповноважених державних органів управління в межах матеріальних норм екологічного права, в результаті якої виникають, змінюються або припиняються у власників або </w:t>
      </w:r>
      <w:proofErr w:type="spellStart"/>
      <w:r>
        <w:rPr>
          <w:sz w:val="28"/>
        </w:rPr>
        <w:t>природокористувачів</w:t>
      </w:r>
      <w:proofErr w:type="spellEnd"/>
      <w:r>
        <w:rPr>
          <w:sz w:val="28"/>
        </w:rPr>
        <w:t xml:space="preserve"> суб'єктивні права власності або користування природними ресурсами.</w:t>
      </w:r>
    </w:p>
    <w:p w:rsidR="009F169B" w:rsidRDefault="00895598">
      <w:pPr>
        <w:pStyle w:val="a3"/>
        <w:ind w:right="143" w:firstLine="566"/>
      </w:pPr>
      <w:r w:rsidRPr="00895598">
        <w:pict>
          <v:rect id="docshape4" o:spid="_x0000_s1030" style="position:absolute;left:0;text-align:left;margin-left:113.4pt;margin-top:14.45pt;width:439.4pt;height:.7pt;z-index:15729664;mso-position-horizontal-relative:page" fillcolor="black" stroked="f">
            <w10:wrap anchorx="page"/>
          </v:rect>
        </w:pict>
      </w:r>
      <w:r w:rsidR="004F2DE7">
        <w:t xml:space="preserve">Попереджувально-охоронні функції управління у сфері </w:t>
      </w:r>
      <w:r w:rsidR="004F2DE7">
        <w:rPr>
          <w:u w:val="single"/>
        </w:rPr>
        <w:t>природокористування та охорони навколишнього середовища</w:t>
      </w:r>
      <w:r w:rsidR="004F2DE7">
        <w:t>:</w:t>
      </w:r>
    </w:p>
    <w:p w:rsidR="009F169B" w:rsidRDefault="004F2DE7">
      <w:pPr>
        <w:pStyle w:val="a4"/>
        <w:numPr>
          <w:ilvl w:val="2"/>
          <w:numId w:val="45"/>
        </w:numPr>
        <w:tabs>
          <w:tab w:val="left" w:pos="773"/>
        </w:tabs>
        <w:ind w:right="139" w:firstLine="566"/>
        <w:jc w:val="both"/>
        <w:rPr>
          <w:sz w:val="28"/>
        </w:rPr>
      </w:pPr>
      <w:r>
        <w:rPr>
          <w:i/>
          <w:sz w:val="28"/>
        </w:rPr>
        <w:t xml:space="preserve">функція нагляду (моніторингу) за використанням природних ресурсів та охороною навколишнього середовища </w:t>
      </w:r>
      <w:r>
        <w:rPr>
          <w:sz w:val="28"/>
        </w:rPr>
        <w:t>являє собою діяльність уповноважених на це державних органів управління в межах матеріальних норм екологічного права з нагляду, збору, обробці, передачі, зберігання та аналізу інформації про стан навколишнього природного середовища, прогнозування його змін і розробки науково обґрунтованих рекомендацій, необхідних для прийняття управлінських рішень.</w:t>
      </w:r>
    </w:p>
    <w:p w:rsidR="009F169B" w:rsidRDefault="004F2DE7">
      <w:pPr>
        <w:pStyle w:val="a3"/>
        <w:ind w:right="140" w:firstLine="566"/>
      </w:pPr>
      <w:r>
        <w:t>Згідно з Положенням про державну систему моніторингу довкілля, затвердженого постановою Кабінету Міністрів України від 30 березня 1998 року, різниться загальний (стандартний), оперативний (кризовий) та</w:t>
      </w:r>
      <w:r>
        <w:rPr>
          <w:spacing w:val="-1"/>
        </w:rPr>
        <w:t xml:space="preserve"> </w:t>
      </w:r>
      <w:r>
        <w:t>фоновий (науковий) моніторинг.</w:t>
      </w:r>
    </w:p>
    <w:p w:rsidR="009F169B" w:rsidRDefault="004F2DE7">
      <w:pPr>
        <w:pStyle w:val="a3"/>
        <w:spacing w:line="322" w:lineRule="exact"/>
        <w:ind w:left="568" w:firstLine="0"/>
      </w:pPr>
      <w:r>
        <w:t>Система</w:t>
      </w:r>
      <w:r>
        <w:rPr>
          <w:spacing w:val="-4"/>
        </w:rPr>
        <w:t xml:space="preserve"> </w:t>
      </w:r>
      <w:r>
        <w:t>державного</w:t>
      </w:r>
      <w:r>
        <w:rPr>
          <w:spacing w:val="-3"/>
        </w:rPr>
        <w:t xml:space="preserve"> </w:t>
      </w:r>
      <w:r>
        <w:t>моніторингу</w:t>
      </w:r>
      <w:r>
        <w:rPr>
          <w:spacing w:val="-8"/>
        </w:rPr>
        <w:t xml:space="preserve"> </w:t>
      </w:r>
      <w:r>
        <w:t>створюється</w:t>
      </w:r>
      <w:r>
        <w:rPr>
          <w:spacing w:val="-4"/>
        </w:rPr>
        <w:t xml:space="preserve"> </w:t>
      </w:r>
      <w:r>
        <w:t>і</w:t>
      </w:r>
      <w:r>
        <w:rPr>
          <w:spacing w:val="-3"/>
        </w:rPr>
        <w:t xml:space="preserve"> </w:t>
      </w:r>
      <w:r>
        <w:t>діє</w:t>
      </w:r>
      <w:r>
        <w:rPr>
          <w:spacing w:val="-5"/>
        </w:rPr>
        <w:t xml:space="preserve"> </w:t>
      </w:r>
      <w:r>
        <w:t>на</w:t>
      </w:r>
      <w:r>
        <w:rPr>
          <w:spacing w:val="-7"/>
        </w:rPr>
        <w:t xml:space="preserve"> </w:t>
      </w:r>
      <w:r>
        <w:t>3-х</w:t>
      </w:r>
      <w:r>
        <w:rPr>
          <w:spacing w:val="-6"/>
        </w:rPr>
        <w:t xml:space="preserve"> </w:t>
      </w:r>
      <w:r>
        <w:rPr>
          <w:spacing w:val="-2"/>
        </w:rPr>
        <w:t>рівнях:</w:t>
      </w:r>
    </w:p>
    <w:p w:rsidR="009F169B" w:rsidRDefault="004F2DE7">
      <w:pPr>
        <w:pStyle w:val="a4"/>
        <w:numPr>
          <w:ilvl w:val="0"/>
          <w:numId w:val="42"/>
        </w:numPr>
        <w:tabs>
          <w:tab w:val="left" w:pos="871"/>
        </w:tabs>
        <w:spacing w:line="322" w:lineRule="exact"/>
        <w:ind w:left="871" w:hanging="303"/>
        <w:rPr>
          <w:sz w:val="28"/>
        </w:rPr>
      </w:pPr>
      <w:r>
        <w:rPr>
          <w:sz w:val="28"/>
        </w:rPr>
        <w:t>на</w:t>
      </w:r>
      <w:r>
        <w:rPr>
          <w:spacing w:val="-9"/>
          <w:sz w:val="28"/>
        </w:rPr>
        <w:t xml:space="preserve"> </w:t>
      </w:r>
      <w:r>
        <w:rPr>
          <w:sz w:val="28"/>
        </w:rPr>
        <w:t>національному</w:t>
      </w:r>
      <w:r>
        <w:rPr>
          <w:spacing w:val="-6"/>
          <w:sz w:val="28"/>
        </w:rPr>
        <w:t xml:space="preserve"> </w:t>
      </w:r>
      <w:r>
        <w:rPr>
          <w:sz w:val="28"/>
        </w:rPr>
        <w:t>рівні</w:t>
      </w:r>
      <w:r>
        <w:rPr>
          <w:spacing w:val="-1"/>
          <w:sz w:val="28"/>
        </w:rPr>
        <w:t xml:space="preserve"> </w:t>
      </w:r>
      <w:r>
        <w:rPr>
          <w:sz w:val="28"/>
        </w:rPr>
        <w:t>-</w:t>
      </w:r>
      <w:r>
        <w:rPr>
          <w:spacing w:val="-7"/>
          <w:sz w:val="28"/>
        </w:rPr>
        <w:t xml:space="preserve"> </w:t>
      </w:r>
      <w:r>
        <w:rPr>
          <w:sz w:val="28"/>
        </w:rPr>
        <w:t>діє</w:t>
      </w:r>
      <w:r>
        <w:rPr>
          <w:spacing w:val="-5"/>
          <w:sz w:val="28"/>
        </w:rPr>
        <w:t xml:space="preserve"> </w:t>
      </w:r>
      <w:r>
        <w:rPr>
          <w:sz w:val="28"/>
        </w:rPr>
        <w:t>на</w:t>
      </w:r>
      <w:r>
        <w:rPr>
          <w:spacing w:val="-4"/>
          <w:sz w:val="28"/>
        </w:rPr>
        <w:t xml:space="preserve"> </w:t>
      </w:r>
      <w:r>
        <w:rPr>
          <w:sz w:val="28"/>
        </w:rPr>
        <w:t>всій</w:t>
      </w:r>
      <w:r>
        <w:rPr>
          <w:spacing w:val="-4"/>
          <w:sz w:val="28"/>
        </w:rPr>
        <w:t xml:space="preserve"> </w:t>
      </w:r>
      <w:r>
        <w:rPr>
          <w:sz w:val="28"/>
        </w:rPr>
        <w:t>території</w:t>
      </w:r>
      <w:r>
        <w:rPr>
          <w:spacing w:val="-3"/>
          <w:sz w:val="28"/>
        </w:rPr>
        <w:t xml:space="preserve"> </w:t>
      </w:r>
      <w:r>
        <w:rPr>
          <w:spacing w:val="-2"/>
          <w:sz w:val="28"/>
        </w:rPr>
        <w:t>України;</w:t>
      </w:r>
    </w:p>
    <w:p w:rsidR="009F169B" w:rsidRDefault="004F2DE7">
      <w:pPr>
        <w:pStyle w:val="a4"/>
        <w:numPr>
          <w:ilvl w:val="0"/>
          <w:numId w:val="42"/>
        </w:numPr>
        <w:tabs>
          <w:tab w:val="left" w:pos="892"/>
        </w:tabs>
        <w:ind w:left="2" w:right="140" w:firstLine="566"/>
        <w:rPr>
          <w:sz w:val="28"/>
        </w:rPr>
      </w:pPr>
      <w:r>
        <w:rPr>
          <w:sz w:val="28"/>
        </w:rPr>
        <w:t>на регіональному рівні - діє в межах адміністративно-територіальних одиниць, на територіях економічних і природних регіонів;</w:t>
      </w:r>
    </w:p>
    <w:p w:rsidR="009F169B" w:rsidRDefault="004F2DE7">
      <w:pPr>
        <w:pStyle w:val="a4"/>
        <w:numPr>
          <w:ilvl w:val="0"/>
          <w:numId w:val="42"/>
        </w:numPr>
        <w:tabs>
          <w:tab w:val="left" w:pos="873"/>
        </w:tabs>
        <w:spacing w:line="242" w:lineRule="auto"/>
        <w:ind w:left="2" w:right="143" w:firstLine="566"/>
        <w:rPr>
          <w:sz w:val="28"/>
        </w:rPr>
      </w:pPr>
      <w:r>
        <w:rPr>
          <w:sz w:val="28"/>
        </w:rPr>
        <w:t>на локальному</w:t>
      </w:r>
      <w:r>
        <w:rPr>
          <w:spacing w:val="-3"/>
          <w:sz w:val="28"/>
        </w:rPr>
        <w:t xml:space="preserve"> </w:t>
      </w:r>
      <w:r>
        <w:rPr>
          <w:sz w:val="28"/>
        </w:rPr>
        <w:t>рівні -</w:t>
      </w:r>
      <w:r>
        <w:rPr>
          <w:spacing w:val="-1"/>
          <w:sz w:val="28"/>
        </w:rPr>
        <w:t xml:space="preserve"> </w:t>
      </w:r>
      <w:r>
        <w:rPr>
          <w:sz w:val="28"/>
        </w:rPr>
        <w:t>діє</w:t>
      </w:r>
      <w:r>
        <w:rPr>
          <w:spacing w:val="-1"/>
          <w:sz w:val="28"/>
        </w:rPr>
        <w:t xml:space="preserve"> </w:t>
      </w:r>
      <w:r>
        <w:rPr>
          <w:sz w:val="28"/>
        </w:rPr>
        <w:t>на територіях</w:t>
      </w:r>
      <w:r>
        <w:rPr>
          <w:spacing w:val="-1"/>
          <w:sz w:val="28"/>
        </w:rPr>
        <w:t xml:space="preserve"> </w:t>
      </w:r>
      <w:r>
        <w:rPr>
          <w:sz w:val="28"/>
        </w:rPr>
        <w:t>окремих</w:t>
      </w:r>
      <w:r>
        <w:rPr>
          <w:spacing w:val="-1"/>
          <w:sz w:val="28"/>
        </w:rPr>
        <w:t xml:space="preserve"> </w:t>
      </w:r>
      <w:r>
        <w:rPr>
          <w:sz w:val="28"/>
        </w:rPr>
        <w:t>об'єктів,</w:t>
      </w:r>
      <w:r>
        <w:rPr>
          <w:spacing w:val="-1"/>
          <w:sz w:val="28"/>
        </w:rPr>
        <w:t xml:space="preserve"> </w:t>
      </w:r>
      <w:r>
        <w:rPr>
          <w:sz w:val="28"/>
        </w:rPr>
        <w:t>підприємств, міст, ділянок ландшафтів.</w:t>
      </w:r>
    </w:p>
    <w:p w:rsidR="009F169B" w:rsidRDefault="004F2DE7">
      <w:pPr>
        <w:pStyle w:val="a3"/>
        <w:ind w:right="140" w:firstLine="566"/>
      </w:pPr>
      <w:r>
        <w:t>Повноваження щодо здійснення державного моніторингу покладено на Міністерство екологічної та ядерної безпеки, Міністерство охорони здоров'я, Державний комітет з гідрометеорології, Держкомзем, Держкомгеології та на їх органи на місцях. Система державного екологічного моніторингу створюється з урахуванням дотримання міжнародних вимог і сумісна з аналогічними міжнародними системами.</w:t>
      </w:r>
    </w:p>
    <w:p w:rsidR="009F169B" w:rsidRDefault="004F2DE7">
      <w:pPr>
        <w:pStyle w:val="a3"/>
        <w:ind w:right="146" w:firstLine="566"/>
      </w:pPr>
      <w:r>
        <w:t xml:space="preserve">Складовою частиною державної системи моніторингу навколишнього природного середовища України є моніторинг земель, вод, лісів, тваринного </w:t>
      </w:r>
      <w:r>
        <w:rPr>
          <w:spacing w:val="-2"/>
        </w:rPr>
        <w:t>світу.</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4"/>
        <w:numPr>
          <w:ilvl w:val="1"/>
          <w:numId w:val="42"/>
        </w:numPr>
        <w:tabs>
          <w:tab w:val="left" w:pos="737"/>
        </w:tabs>
        <w:spacing w:before="67"/>
        <w:ind w:right="142" w:firstLine="566"/>
        <w:jc w:val="both"/>
        <w:rPr>
          <w:sz w:val="28"/>
        </w:rPr>
      </w:pPr>
      <w:r>
        <w:rPr>
          <w:i/>
          <w:sz w:val="28"/>
        </w:rPr>
        <w:lastRenderedPageBreak/>
        <w:t xml:space="preserve">функція екологічного контролю </w:t>
      </w:r>
      <w:r>
        <w:rPr>
          <w:sz w:val="28"/>
        </w:rPr>
        <w:t>являє собою діяльність уповноважених на</w:t>
      </w:r>
      <w:r>
        <w:rPr>
          <w:spacing w:val="-4"/>
          <w:sz w:val="28"/>
        </w:rPr>
        <w:t xml:space="preserve"> </w:t>
      </w:r>
      <w:r>
        <w:rPr>
          <w:sz w:val="28"/>
        </w:rPr>
        <w:t>це</w:t>
      </w:r>
      <w:r>
        <w:rPr>
          <w:spacing w:val="-4"/>
          <w:sz w:val="28"/>
        </w:rPr>
        <w:t xml:space="preserve"> </w:t>
      </w:r>
      <w:r>
        <w:rPr>
          <w:sz w:val="28"/>
        </w:rPr>
        <w:t>державних</w:t>
      </w:r>
      <w:r>
        <w:rPr>
          <w:spacing w:val="-3"/>
          <w:sz w:val="28"/>
        </w:rPr>
        <w:t xml:space="preserve"> </w:t>
      </w:r>
      <w:r>
        <w:rPr>
          <w:sz w:val="28"/>
        </w:rPr>
        <w:t>органів</w:t>
      </w:r>
      <w:r>
        <w:rPr>
          <w:spacing w:val="-3"/>
          <w:sz w:val="28"/>
        </w:rPr>
        <w:t xml:space="preserve"> </w:t>
      </w:r>
      <w:r>
        <w:rPr>
          <w:sz w:val="28"/>
        </w:rPr>
        <w:t>управління</w:t>
      </w:r>
      <w:r>
        <w:rPr>
          <w:spacing w:val="-2"/>
          <w:sz w:val="28"/>
        </w:rPr>
        <w:t xml:space="preserve"> </w:t>
      </w:r>
      <w:r>
        <w:rPr>
          <w:sz w:val="28"/>
        </w:rPr>
        <w:t>в</w:t>
      </w:r>
      <w:r>
        <w:rPr>
          <w:spacing w:val="-1"/>
          <w:sz w:val="28"/>
        </w:rPr>
        <w:t xml:space="preserve"> </w:t>
      </w:r>
      <w:r>
        <w:rPr>
          <w:sz w:val="28"/>
        </w:rPr>
        <w:t>межах</w:t>
      </w:r>
      <w:r>
        <w:rPr>
          <w:spacing w:val="-3"/>
          <w:sz w:val="28"/>
        </w:rPr>
        <w:t xml:space="preserve"> </w:t>
      </w:r>
      <w:r>
        <w:rPr>
          <w:sz w:val="28"/>
        </w:rPr>
        <w:t>матеріальних</w:t>
      </w:r>
      <w:r>
        <w:rPr>
          <w:spacing w:val="-3"/>
          <w:sz w:val="28"/>
        </w:rPr>
        <w:t xml:space="preserve"> </w:t>
      </w:r>
      <w:r>
        <w:rPr>
          <w:sz w:val="28"/>
        </w:rPr>
        <w:t>норм</w:t>
      </w:r>
      <w:r>
        <w:rPr>
          <w:spacing w:val="-3"/>
          <w:sz w:val="28"/>
        </w:rPr>
        <w:t xml:space="preserve"> </w:t>
      </w:r>
      <w:r>
        <w:rPr>
          <w:sz w:val="28"/>
        </w:rPr>
        <w:t>екологічного права, спрямовану на спостереження та перевірку дотримання усіма юридичними і фізичними особами нормативних положень і вимог, сформульованих у чинному екологічному законодавстві.</w:t>
      </w:r>
    </w:p>
    <w:p w:rsidR="009F169B" w:rsidRDefault="004F2DE7">
      <w:pPr>
        <w:pStyle w:val="a3"/>
        <w:spacing w:before="1"/>
        <w:ind w:right="142" w:firstLine="566"/>
      </w:pPr>
      <w:r>
        <w:t xml:space="preserve">Залежно від системи органів, які здійснюють екологічний контроль, і його </w:t>
      </w:r>
      <w:proofErr w:type="spellStart"/>
      <w:r>
        <w:t>установчо</w:t>
      </w:r>
      <w:proofErr w:type="spellEnd"/>
      <w:r>
        <w:t xml:space="preserve"> - галузевого підпорядкування розрізняють такі види контролю: державний, відомчий, виробничий, громадський.</w:t>
      </w:r>
    </w:p>
    <w:p w:rsidR="009F169B" w:rsidRDefault="004F2DE7">
      <w:pPr>
        <w:pStyle w:val="a4"/>
        <w:numPr>
          <w:ilvl w:val="1"/>
          <w:numId w:val="42"/>
        </w:numPr>
        <w:tabs>
          <w:tab w:val="left" w:pos="877"/>
        </w:tabs>
        <w:spacing w:before="1"/>
        <w:ind w:right="139" w:firstLine="566"/>
        <w:jc w:val="both"/>
        <w:rPr>
          <w:sz w:val="28"/>
        </w:rPr>
      </w:pPr>
      <w:r>
        <w:rPr>
          <w:i/>
          <w:sz w:val="28"/>
        </w:rPr>
        <w:t xml:space="preserve">функція екологічної експертизи </w:t>
      </w:r>
      <w:r>
        <w:rPr>
          <w:sz w:val="28"/>
        </w:rPr>
        <w:t xml:space="preserve">- найбільш важлива функція в управлінні природоохоронною діяльністю, - це вид науково-практичної діяльності спеціально уповноважених державних органів, екологічних експертів, громадських утворень та об'єднань громадян. Вона передбачає проведення екологічних досліджень, аналіз і оцінку </w:t>
      </w:r>
      <w:proofErr w:type="spellStart"/>
      <w:r>
        <w:rPr>
          <w:sz w:val="28"/>
        </w:rPr>
        <w:t>передпроектних</w:t>
      </w:r>
      <w:proofErr w:type="spellEnd"/>
      <w:r>
        <w:rPr>
          <w:sz w:val="28"/>
        </w:rPr>
        <w:t xml:space="preserve">, проектних та інших матеріалів і об'єктів, реалізація і діяльність яких може негативно впливати на стан НПС і здоров'я людини, а також підготовку висновків про відповідність цих документів і об'єктів вимогам екологічного </w:t>
      </w:r>
      <w:r>
        <w:rPr>
          <w:spacing w:val="-2"/>
          <w:sz w:val="28"/>
        </w:rPr>
        <w:t>законодавства.</w:t>
      </w:r>
    </w:p>
    <w:p w:rsidR="009F169B" w:rsidRDefault="004F2DE7">
      <w:pPr>
        <w:pStyle w:val="a3"/>
        <w:ind w:right="140" w:firstLine="566"/>
      </w:pPr>
      <w:r>
        <w:t>Питання організації і здійснення екологічної експертизи регулюються Законом України "Про екологічну експертизу" від 09.02.1995 р.</w:t>
      </w:r>
    </w:p>
    <w:p w:rsidR="009F169B" w:rsidRDefault="004F2DE7">
      <w:pPr>
        <w:pStyle w:val="a3"/>
        <w:spacing w:line="321" w:lineRule="exact"/>
        <w:ind w:left="568" w:firstLine="0"/>
      </w:pPr>
      <w:r>
        <w:t>Суб'єктами</w:t>
      </w:r>
      <w:r>
        <w:rPr>
          <w:spacing w:val="-10"/>
        </w:rPr>
        <w:t xml:space="preserve"> </w:t>
      </w:r>
      <w:r>
        <w:t>екологічної</w:t>
      </w:r>
      <w:r>
        <w:rPr>
          <w:spacing w:val="-10"/>
        </w:rPr>
        <w:t xml:space="preserve"> </w:t>
      </w:r>
      <w:r>
        <w:t>експертизи</w:t>
      </w:r>
      <w:r>
        <w:rPr>
          <w:spacing w:val="-9"/>
        </w:rPr>
        <w:t xml:space="preserve"> </w:t>
      </w:r>
      <w:r>
        <w:rPr>
          <w:spacing w:val="-5"/>
        </w:rPr>
        <w:t>є:</w:t>
      </w:r>
    </w:p>
    <w:p w:rsidR="009F169B" w:rsidRDefault="004F2DE7">
      <w:pPr>
        <w:pStyle w:val="a4"/>
        <w:numPr>
          <w:ilvl w:val="1"/>
          <w:numId w:val="42"/>
        </w:numPr>
        <w:tabs>
          <w:tab w:val="left" w:pos="771"/>
        </w:tabs>
        <w:spacing w:before="2"/>
        <w:ind w:right="135" w:firstLine="566"/>
        <w:jc w:val="both"/>
        <w:rPr>
          <w:sz w:val="28"/>
        </w:rPr>
      </w:pPr>
      <w:r>
        <w:rPr>
          <w:sz w:val="28"/>
        </w:rPr>
        <w:t xml:space="preserve">міністерство екології та природних ресурсів України, його органи на місцях, створювані ними спеціалізовані установи, організації та </w:t>
      </w:r>
      <w:proofErr w:type="spellStart"/>
      <w:r>
        <w:rPr>
          <w:sz w:val="28"/>
        </w:rPr>
        <w:t>еколого-</w:t>
      </w:r>
      <w:proofErr w:type="spellEnd"/>
      <w:r>
        <w:rPr>
          <w:sz w:val="28"/>
        </w:rPr>
        <w:t xml:space="preserve"> експертні підрозділи чи комісії;</w:t>
      </w:r>
    </w:p>
    <w:p w:rsidR="009F169B" w:rsidRDefault="004F2DE7">
      <w:pPr>
        <w:pStyle w:val="a4"/>
        <w:numPr>
          <w:ilvl w:val="1"/>
          <w:numId w:val="42"/>
        </w:numPr>
        <w:tabs>
          <w:tab w:val="left" w:pos="730"/>
        </w:tabs>
        <w:spacing w:line="321" w:lineRule="exact"/>
        <w:ind w:left="730" w:hanging="162"/>
        <w:jc w:val="both"/>
        <w:rPr>
          <w:sz w:val="28"/>
        </w:rPr>
      </w:pPr>
      <w:r>
        <w:rPr>
          <w:sz w:val="28"/>
        </w:rPr>
        <w:t>органи</w:t>
      </w:r>
      <w:r>
        <w:rPr>
          <w:spacing w:val="-9"/>
          <w:sz w:val="28"/>
        </w:rPr>
        <w:t xml:space="preserve"> </w:t>
      </w:r>
      <w:r>
        <w:rPr>
          <w:sz w:val="28"/>
        </w:rPr>
        <w:t>і</w:t>
      </w:r>
      <w:r>
        <w:rPr>
          <w:spacing w:val="-7"/>
          <w:sz w:val="28"/>
        </w:rPr>
        <w:t xml:space="preserve"> </w:t>
      </w:r>
      <w:r>
        <w:rPr>
          <w:sz w:val="28"/>
        </w:rPr>
        <w:t>установи</w:t>
      </w:r>
      <w:r>
        <w:rPr>
          <w:spacing w:val="-9"/>
          <w:sz w:val="28"/>
        </w:rPr>
        <w:t xml:space="preserve"> </w:t>
      </w:r>
      <w:r>
        <w:rPr>
          <w:sz w:val="28"/>
        </w:rPr>
        <w:t>Міністерства</w:t>
      </w:r>
      <w:r>
        <w:rPr>
          <w:spacing w:val="-10"/>
          <w:sz w:val="28"/>
        </w:rPr>
        <w:t xml:space="preserve"> </w:t>
      </w:r>
      <w:r>
        <w:rPr>
          <w:sz w:val="28"/>
        </w:rPr>
        <w:t>охорони</w:t>
      </w:r>
      <w:r>
        <w:rPr>
          <w:spacing w:val="-7"/>
          <w:sz w:val="28"/>
        </w:rPr>
        <w:t xml:space="preserve"> </w:t>
      </w:r>
      <w:r>
        <w:rPr>
          <w:sz w:val="28"/>
        </w:rPr>
        <w:t>здоров'я</w:t>
      </w:r>
      <w:r>
        <w:rPr>
          <w:spacing w:val="-6"/>
          <w:sz w:val="28"/>
        </w:rPr>
        <w:t xml:space="preserve"> </w:t>
      </w:r>
      <w:r>
        <w:rPr>
          <w:spacing w:val="-2"/>
          <w:sz w:val="28"/>
        </w:rPr>
        <w:t>України;</w:t>
      </w:r>
    </w:p>
    <w:p w:rsidR="009F169B" w:rsidRDefault="004F2DE7">
      <w:pPr>
        <w:pStyle w:val="a4"/>
        <w:numPr>
          <w:ilvl w:val="1"/>
          <w:numId w:val="42"/>
        </w:numPr>
        <w:tabs>
          <w:tab w:val="left" w:pos="747"/>
        </w:tabs>
        <w:ind w:right="147" w:firstLine="566"/>
        <w:jc w:val="both"/>
        <w:rPr>
          <w:sz w:val="28"/>
        </w:rPr>
      </w:pPr>
      <w:r>
        <w:rPr>
          <w:sz w:val="28"/>
        </w:rPr>
        <w:t>інші державні органи, місцеві ради і органи місцевого самоврядування відповідно до законодавства;</w:t>
      </w:r>
    </w:p>
    <w:p w:rsidR="009F169B" w:rsidRDefault="004F2DE7">
      <w:pPr>
        <w:pStyle w:val="a4"/>
        <w:numPr>
          <w:ilvl w:val="1"/>
          <w:numId w:val="42"/>
        </w:numPr>
        <w:tabs>
          <w:tab w:val="left" w:pos="764"/>
        </w:tabs>
        <w:spacing w:before="2"/>
        <w:ind w:right="139" w:firstLine="566"/>
        <w:jc w:val="both"/>
        <w:rPr>
          <w:sz w:val="28"/>
        </w:rPr>
      </w:pPr>
      <w:r>
        <w:rPr>
          <w:sz w:val="28"/>
        </w:rPr>
        <w:t>громадські організації екологічного спрямування чи створювані ними спеціалізовані формування;</w:t>
      </w:r>
    </w:p>
    <w:p w:rsidR="009F169B" w:rsidRDefault="004F2DE7">
      <w:pPr>
        <w:pStyle w:val="a4"/>
        <w:numPr>
          <w:ilvl w:val="1"/>
          <w:numId w:val="42"/>
        </w:numPr>
        <w:tabs>
          <w:tab w:val="left" w:pos="821"/>
        </w:tabs>
        <w:ind w:right="147" w:firstLine="566"/>
        <w:jc w:val="both"/>
        <w:rPr>
          <w:sz w:val="28"/>
        </w:rPr>
      </w:pPr>
      <w:r>
        <w:rPr>
          <w:sz w:val="28"/>
        </w:rPr>
        <w:t xml:space="preserve">інші установи, організації та підприємства, в тому числі іноземні юридичні і фізичні особи, які залучаються до проведення екологічної </w:t>
      </w:r>
      <w:r>
        <w:rPr>
          <w:spacing w:val="-2"/>
          <w:sz w:val="28"/>
        </w:rPr>
        <w:t>експертизи;</w:t>
      </w:r>
    </w:p>
    <w:p w:rsidR="009F169B" w:rsidRDefault="004F2DE7">
      <w:pPr>
        <w:pStyle w:val="a4"/>
        <w:numPr>
          <w:ilvl w:val="1"/>
          <w:numId w:val="42"/>
        </w:numPr>
        <w:tabs>
          <w:tab w:val="left" w:pos="1018"/>
        </w:tabs>
        <w:ind w:right="145" w:firstLine="566"/>
        <w:jc w:val="both"/>
        <w:rPr>
          <w:sz w:val="28"/>
        </w:rPr>
      </w:pPr>
      <w:r>
        <w:rPr>
          <w:sz w:val="28"/>
        </w:rPr>
        <w:t xml:space="preserve">окремі громадяни в порядку, передбаченому екологічним </w:t>
      </w:r>
      <w:r>
        <w:rPr>
          <w:spacing w:val="-2"/>
          <w:sz w:val="28"/>
        </w:rPr>
        <w:t>законодавством.</w:t>
      </w:r>
    </w:p>
    <w:p w:rsidR="009F169B" w:rsidRDefault="004F2DE7">
      <w:pPr>
        <w:pStyle w:val="a3"/>
        <w:ind w:right="147" w:firstLine="566"/>
      </w:pPr>
      <w:r>
        <w:rPr>
          <w:u w:val="single"/>
        </w:rPr>
        <w:t>Інші функції управління у сфері природокористування та охорони</w:t>
      </w:r>
      <w:r>
        <w:t xml:space="preserve"> </w:t>
      </w:r>
      <w:r>
        <w:rPr>
          <w:spacing w:val="-2"/>
          <w:u w:val="single"/>
        </w:rPr>
        <w:t>довкілля:</w:t>
      </w:r>
    </w:p>
    <w:p w:rsidR="009F169B" w:rsidRDefault="004F2DE7">
      <w:pPr>
        <w:pStyle w:val="a4"/>
        <w:numPr>
          <w:ilvl w:val="1"/>
          <w:numId w:val="42"/>
        </w:numPr>
        <w:tabs>
          <w:tab w:val="left" w:pos="735"/>
        </w:tabs>
        <w:ind w:right="139" w:firstLine="566"/>
        <w:jc w:val="both"/>
        <w:rPr>
          <w:sz w:val="28"/>
        </w:rPr>
      </w:pPr>
      <w:r>
        <w:rPr>
          <w:i/>
          <w:sz w:val="28"/>
        </w:rPr>
        <w:t>функція</w:t>
      </w:r>
      <w:r>
        <w:rPr>
          <w:i/>
          <w:spacing w:val="-2"/>
          <w:sz w:val="28"/>
        </w:rPr>
        <w:t xml:space="preserve"> </w:t>
      </w:r>
      <w:r>
        <w:rPr>
          <w:i/>
          <w:sz w:val="28"/>
        </w:rPr>
        <w:t>інформування</w:t>
      </w:r>
      <w:r>
        <w:rPr>
          <w:i/>
          <w:spacing w:val="-3"/>
          <w:sz w:val="28"/>
        </w:rPr>
        <w:t xml:space="preserve"> </w:t>
      </w:r>
      <w:r>
        <w:rPr>
          <w:i/>
          <w:sz w:val="28"/>
        </w:rPr>
        <w:t>про</w:t>
      </w:r>
      <w:r>
        <w:rPr>
          <w:i/>
          <w:spacing w:val="-3"/>
          <w:sz w:val="28"/>
        </w:rPr>
        <w:t xml:space="preserve"> </w:t>
      </w:r>
      <w:r>
        <w:rPr>
          <w:i/>
          <w:sz w:val="28"/>
        </w:rPr>
        <w:t>стан</w:t>
      </w:r>
      <w:r>
        <w:rPr>
          <w:i/>
          <w:spacing w:val="-1"/>
          <w:sz w:val="28"/>
        </w:rPr>
        <w:t xml:space="preserve"> </w:t>
      </w:r>
      <w:r>
        <w:rPr>
          <w:i/>
          <w:sz w:val="28"/>
        </w:rPr>
        <w:t>навколишнього</w:t>
      </w:r>
      <w:r>
        <w:rPr>
          <w:i/>
          <w:spacing w:val="-2"/>
          <w:sz w:val="28"/>
        </w:rPr>
        <w:t xml:space="preserve"> </w:t>
      </w:r>
      <w:r>
        <w:rPr>
          <w:i/>
          <w:sz w:val="28"/>
        </w:rPr>
        <w:t>середовища</w:t>
      </w:r>
      <w:r>
        <w:rPr>
          <w:i/>
          <w:spacing w:val="-1"/>
          <w:sz w:val="28"/>
        </w:rPr>
        <w:t xml:space="preserve"> </w:t>
      </w:r>
      <w:r>
        <w:rPr>
          <w:i/>
          <w:sz w:val="28"/>
        </w:rPr>
        <w:t xml:space="preserve">(екологічне інформування) </w:t>
      </w:r>
      <w:r>
        <w:rPr>
          <w:sz w:val="28"/>
        </w:rPr>
        <w:t>являє собою діяльність уповноважених на це державних органів управління в межах матеріальних норм екологічного права, спрямовану на забезпечення доступу до наявних відкритих, повних і достовірних відомостей про події, явища, предмети, факти, процеси в сфері використання, відтворення природних ресурсів, природних комплексів, охорони навколишнього середовища, забезпечення екологічної безпеки.</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a3"/>
        <w:spacing w:before="67"/>
        <w:ind w:right="146" w:firstLine="566"/>
      </w:pPr>
      <w:r>
        <w:lastRenderedPageBreak/>
        <w:t xml:space="preserve">Екологічне інформування поділяється на різні види, а саме: термінове (оперативне), періодичне, комплексне, галузеве, територіальне (регіональне), </w:t>
      </w:r>
      <w:r>
        <w:rPr>
          <w:spacing w:val="-2"/>
        </w:rPr>
        <w:t>прогнозне.</w:t>
      </w:r>
    </w:p>
    <w:p w:rsidR="009F169B" w:rsidRDefault="004F2DE7">
      <w:pPr>
        <w:pStyle w:val="a3"/>
        <w:spacing w:before="2"/>
        <w:ind w:right="138" w:firstLine="566"/>
      </w:pPr>
      <w:r>
        <w:t xml:space="preserve">Класифікаційним критеріям такого поділу є цільове спрямування екологічного інформування, </w:t>
      </w:r>
      <w:proofErr w:type="spellStart"/>
      <w:r>
        <w:t>еколого-соціальна</w:t>
      </w:r>
      <w:proofErr w:type="spellEnd"/>
      <w:r>
        <w:t xml:space="preserve"> важливість інформування, </w:t>
      </w:r>
      <w:proofErr w:type="spellStart"/>
      <w:r>
        <w:t>територіальність</w:t>
      </w:r>
      <w:proofErr w:type="spellEnd"/>
      <w:r>
        <w:t>, екологічний стан тощо.</w:t>
      </w:r>
    </w:p>
    <w:p w:rsidR="009F169B" w:rsidRDefault="004F2DE7">
      <w:pPr>
        <w:pStyle w:val="a3"/>
        <w:ind w:right="147" w:firstLine="566"/>
      </w:pPr>
      <w:r>
        <w:t>Суб'єктами інформування про стан навколишнього природного середовища є громадяни, держава та її відповідні органи, підприємства, установи, організації, громадські об'єднання, засоби масової інформації.</w:t>
      </w:r>
    </w:p>
    <w:p w:rsidR="009F169B" w:rsidRDefault="004F2DE7">
      <w:pPr>
        <w:pStyle w:val="a4"/>
        <w:numPr>
          <w:ilvl w:val="1"/>
          <w:numId w:val="42"/>
        </w:numPr>
        <w:tabs>
          <w:tab w:val="left" w:pos="994"/>
        </w:tabs>
        <w:ind w:right="143" w:firstLine="566"/>
        <w:jc w:val="both"/>
        <w:rPr>
          <w:sz w:val="28"/>
        </w:rPr>
      </w:pPr>
      <w:r>
        <w:rPr>
          <w:i/>
          <w:sz w:val="28"/>
        </w:rPr>
        <w:t xml:space="preserve">функція стандартизації та нормування в галузі охорони навколишнього середовища </w:t>
      </w:r>
      <w:r>
        <w:rPr>
          <w:sz w:val="28"/>
        </w:rPr>
        <w:t>являє собою діяльність уповноважених на це державних органів управління в межах матеріальних норм екологічного права, спрямовану на забезпечення єдиних вимог, правил, нормативів по використанню природних ресурсів, охорони навколишнього середовища, забезпечення екологічної безпеки.</w:t>
      </w:r>
    </w:p>
    <w:p w:rsidR="009F169B" w:rsidRDefault="004F2DE7">
      <w:pPr>
        <w:pStyle w:val="a3"/>
        <w:spacing w:before="1"/>
        <w:ind w:right="139" w:firstLine="566"/>
      </w:pPr>
      <w:r>
        <w:rPr>
          <w:u w:val="single"/>
        </w:rPr>
        <w:t>Екологічні</w:t>
      </w:r>
      <w:r>
        <w:rPr>
          <w:spacing w:val="-1"/>
          <w:u w:val="single"/>
        </w:rPr>
        <w:t xml:space="preserve"> </w:t>
      </w:r>
      <w:r>
        <w:rPr>
          <w:u w:val="single"/>
        </w:rPr>
        <w:t>стандарти</w:t>
      </w:r>
      <w:r>
        <w:t xml:space="preserve"> представляють</w:t>
      </w:r>
      <w:r>
        <w:rPr>
          <w:spacing w:val="-4"/>
        </w:rPr>
        <w:t xml:space="preserve"> </w:t>
      </w:r>
      <w:r>
        <w:t>сукупність</w:t>
      </w:r>
      <w:r>
        <w:rPr>
          <w:spacing w:val="-3"/>
        </w:rPr>
        <w:t xml:space="preserve"> </w:t>
      </w:r>
      <w:proofErr w:type="spellStart"/>
      <w:r>
        <w:t>науково-обгрунтованих</w:t>
      </w:r>
      <w:proofErr w:type="spellEnd"/>
      <w:r>
        <w:t>, юридично значущих нормативно-технічних документів, де містяться екологічні вимоги, правила і норми, затверджені державними органами і є обов'язковими для виконання суб'єктами екологічного законодавства.</w:t>
      </w:r>
    </w:p>
    <w:p w:rsidR="009F169B" w:rsidRDefault="004F2DE7">
      <w:pPr>
        <w:pStyle w:val="a3"/>
        <w:ind w:right="140" w:firstLine="566"/>
      </w:pPr>
      <w:r>
        <w:rPr>
          <w:u w:val="single"/>
        </w:rPr>
        <w:t>Екологічні нормативи</w:t>
      </w:r>
      <w:r>
        <w:t xml:space="preserve"> - це сукупність гранично допустимих показників можливого фізичного, біологічного, радіаційного та іншого антропогенного впливу на стан навколишнього природного середовища, не викликають суттєвих</w:t>
      </w:r>
      <w:r>
        <w:rPr>
          <w:spacing w:val="-2"/>
        </w:rPr>
        <w:t xml:space="preserve"> </w:t>
      </w:r>
      <w:r>
        <w:t>змін</w:t>
      </w:r>
      <w:r>
        <w:rPr>
          <w:spacing w:val="-3"/>
        </w:rPr>
        <w:t xml:space="preserve"> </w:t>
      </w:r>
      <w:r>
        <w:t>в</w:t>
      </w:r>
      <w:r>
        <w:rPr>
          <w:spacing w:val="-4"/>
        </w:rPr>
        <w:t xml:space="preserve"> </w:t>
      </w:r>
      <w:r>
        <w:t>його</w:t>
      </w:r>
      <w:r>
        <w:rPr>
          <w:spacing w:val="-4"/>
        </w:rPr>
        <w:t xml:space="preserve"> </w:t>
      </w:r>
      <w:r>
        <w:t>якості</w:t>
      </w:r>
      <w:r>
        <w:rPr>
          <w:spacing w:val="-2"/>
        </w:rPr>
        <w:t xml:space="preserve"> </w:t>
      </w:r>
      <w:r>
        <w:t>та</w:t>
      </w:r>
      <w:r>
        <w:rPr>
          <w:spacing w:val="-3"/>
        </w:rPr>
        <w:t xml:space="preserve"> </w:t>
      </w:r>
      <w:r>
        <w:t>погіршення</w:t>
      </w:r>
      <w:r>
        <w:rPr>
          <w:spacing w:val="-3"/>
        </w:rPr>
        <w:t xml:space="preserve"> </w:t>
      </w:r>
      <w:r>
        <w:t>здоров'я</w:t>
      </w:r>
      <w:r>
        <w:rPr>
          <w:spacing w:val="-3"/>
        </w:rPr>
        <w:t xml:space="preserve"> </w:t>
      </w:r>
      <w:r>
        <w:t>людей,</w:t>
      </w:r>
      <w:r>
        <w:rPr>
          <w:spacing w:val="-4"/>
        </w:rPr>
        <w:t xml:space="preserve"> </w:t>
      </w:r>
      <w:r>
        <w:t>а</w:t>
      </w:r>
      <w:r>
        <w:rPr>
          <w:spacing w:val="-3"/>
        </w:rPr>
        <w:t xml:space="preserve"> </w:t>
      </w:r>
      <w:r>
        <w:t>також</w:t>
      </w:r>
      <w:r>
        <w:rPr>
          <w:spacing w:val="-3"/>
        </w:rPr>
        <w:t xml:space="preserve"> </w:t>
      </w:r>
      <w:r>
        <w:t>показників використання природних ресурсів, які встановлюються уповноваженими органами держави стосовно видів діяльності юридичних і фізичних осіб.</w:t>
      </w:r>
    </w:p>
    <w:p w:rsidR="009F169B" w:rsidRDefault="004F2DE7">
      <w:pPr>
        <w:pStyle w:val="a3"/>
        <w:ind w:left="568" w:firstLine="0"/>
      </w:pPr>
      <w:r>
        <w:t>Систему</w:t>
      </w:r>
      <w:r>
        <w:rPr>
          <w:spacing w:val="-12"/>
        </w:rPr>
        <w:t xml:space="preserve"> </w:t>
      </w:r>
      <w:r>
        <w:t>екологічних</w:t>
      </w:r>
      <w:r>
        <w:rPr>
          <w:spacing w:val="-6"/>
        </w:rPr>
        <w:t xml:space="preserve"> </w:t>
      </w:r>
      <w:r>
        <w:t>нормативів</w:t>
      </w:r>
      <w:r>
        <w:rPr>
          <w:spacing w:val="-8"/>
        </w:rPr>
        <w:t xml:space="preserve"> </w:t>
      </w:r>
      <w:r>
        <w:rPr>
          <w:spacing w:val="-2"/>
        </w:rPr>
        <w:t>складають:</w:t>
      </w:r>
    </w:p>
    <w:p w:rsidR="009F169B" w:rsidRDefault="004F2DE7">
      <w:pPr>
        <w:pStyle w:val="a4"/>
        <w:numPr>
          <w:ilvl w:val="1"/>
          <w:numId w:val="42"/>
        </w:numPr>
        <w:tabs>
          <w:tab w:val="left" w:pos="730"/>
        </w:tabs>
        <w:spacing w:before="1" w:line="322" w:lineRule="exact"/>
        <w:ind w:left="730" w:hanging="162"/>
        <w:jc w:val="both"/>
        <w:rPr>
          <w:sz w:val="28"/>
        </w:rPr>
      </w:pPr>
      <w:r>
        <w:rPr>
          <w:sz w:val="28"/>
        </w:rPr>
        <w:t>нормативи</w:t>
      </w:r>
      <w:r>
        <w:rPr>
          <w:spacing w:val="-9"/>
          <w:sz w:val="28"/>
        </w:rPr>
        <w:t xml:space="preserve"> </w:t>
      </w:r>
      <w:r>
        <w:rPr>
          <w:sz w:val="28"/>
        </w:rPr>
        <w:t>екологічної</w:t>
      </w:r>
      <w:r>
        <w:rPr>
          <w:spacing w:val="-10"/>
          <w:sz w:val="28"/>
        </w:rPr>
        <w:t xml:space="preserve"> </w:t>
      </w:r>
      <w:r>
        <w:rPr>
          <w:spacing w:val="-2"/>
          <w:sz w:val="28"/>
        </w:rPr>
        <w:t>безпеки;</w:t>
      </w:r>
    </w:p>
    <w:p w:rsidR="009F169B" w:rsidRDefault="004F2DE7">
      <w:pPr>
        <w:pStyle w:val="a4"/>
        <w:numPr>
          <w:ilvl w:val="1"/>
          <w:numId w:val="42"/>
        </w:numPr>
        <w:tabs>
          <w:tab w:val="left" w:pos="889"/>
        </w:tabs>
        <w:ind w:right="141" w:firstLine="566"/>
        <w:jc w:val="both"/>
        <w:rPr>
          <w:sz w:val="28"/>
        </w:rPr>
      </w:pPr>
      <w:r>
        <w:rPr>
          <w:sz w:val="28"/>
        </w:rPr>
        <w:t>гранично допустимі викиди та скиди у навколишнє природне середовище забруднюючих хімічних речовин, рівні шкідливого впливу фізичних і біологічних факторів;</w:t>
      </w:r>
    </w:p>
    <w:p w:rsidR="009F169B" w:rsidRDefault="004F2DE7">
      <w:pPr>
        <w:pStyle w:val="a4"/>
        <w:numPr>
          <w:ilvl w:val="1"/>
          <w:numId w:val="42"/>
        </w:numPr>
        <w:tabs>
          <w:tab w:val="left" w:pos="867"/>
        </w:tabs>
        <w:ind w:right="148" w:firstLine="566"/>
        <w:jc w:val="both"/>
        <w:rPr>
          <w:sz w:val="28"/>
        </w:rPr>
      </w:pPr>
      <w:r>
        <w:rPr>
          <w:sz w:val="28"/>
        </w:rPr>
        <w:t xml:space="preserve">нормативи використання природних ресурсів та інші екологічні </w:t>
      </w:r>
      <w:r>
        <w:rPr>
          <w:spacing w:val="-2"/>
          <w:sz w:val="28"/>
        </w:rPr>
        <w:t>нормативи.</w:t>
      </w:r>
    </w:p>
    <w:p w:rsidR="009F169B" w:rsidRDefault="004F2DE7">
      <w:pPr>
        <w:pStyle w:val="a4"/>
        <w:numPr>
          <w:ilvl w:val="1"/>
          <w:numId w:val="42"/>
        </w:numPr>
        <w:tabs>
          <w:tab w:val="left" w:pos="769"/>
        </w:tabs>
        <w:ind w:right="141" w:firstLine="566"/>
        <w:jc w:val="both"/>
        <w:rPr>
          <w:sz w:val="28"/>
        </w:rPr>
      </w:pPr>
      <w:r>
        <w:rPr>
          <w:i/>
          <w:sz w:val="28"/>
        </w:rPr>
        <w:t xml:space="preserve">функція вирішення екологічних суперечок </w:t>
      </w:r>
      <w:r>
        <w:rPr>
          <w:sz w:val="28"/>
        </w:rPr>
        <w:t>є діяльність уповноважених на</w:t>
      </w:r>
      <w:r>
        <w:rPr>
          <w:spacing w:val="-3"/>
          <w:sz w:val="28"/>
        </w:rPr>
        <w:t xml:space="preserve"> </w:t>
      </w:r>
      <w:r>
        <w:rPr>
          <w:sz w:val="28"/>
        </w:rPr>
        <w:t>це</w:t>
      </w:r>
      <w:r>
        <w:rPr>
          <w:spacing w:val="-3"/>
          <w:sz w:val="28"/>
        </w:rPr>
        <w:t xml:space="preserve"> </w:t>
      </w:r>
      <w:r>
        <w:rPr>
          <w:sz w:val="28"/>
        </w:rPr>
        <w:t>державних</w:t>
      </w:r>
      <w:r>
        <w:rPr>
          <w:spacing w:val="-2"/>
          <w:sz w:val="28"/>
        </w:rPr>
        <w:t xml:space="preserve"> </w:t>
      </w:r>
      <w:r>
        <w:rPr>
          <w:sz w:val="28"/>
        </w:rPr>
        <w:t>органів</w:t>
      </w:r>
      <w:r>
        <w:rPr>
          <w:spacing w:val="-2"/>
          <w:sz w:val="28"/>
        </w:rPr>
        <w:t xml:space="preserve"> </w:t>
      </w:r>
      <w:r>
        <w:rPr>
          <w:sz w:val="28"/>
        </w:rPr>
        <w:t>управління</w:t>
      </w:r>
      <w:r>
        <w:rPr>
          <w:spacing w:val="-1"/>
          <w:sz w:val="28"/>
        </w:rPr>
        <w:t xml:space="preserve"> </w:t>
      </w:r>
      <w:r>
        <w:rPr>
          <w:sz w:val="28"/>
        </w:rPr>
        <w:t>в</w:t>
      </w:r>
      <w:r>
        <w:rPr>
          <w:spacing w:val="-5"/>
          <w:sz w:val="28"/>
        </w:rPr>
        <w:t xml:space="preserve"> </w:t>
      </w:r>
      <w:r>
        <w:rPr>
          <w:sz w:val="28"/>
        </w:rPr>
        <w:t>межах</w:t>
      </w:r>
      <w:r>
        <w:rPr>
          <w:spacing w:val="-2"/>
          <w:sz w:val="28"/>
        </w:rPr>
        <w:t xml:space="preserve"> </w:t>
      </w:r>
      <w:r>
        <w:rPr>
          <w:sz w:val="28"/>
        </w:rPr>
        <w:t>матеріальних</w:t>
      </w:r>
      <w:r>
        <w:rPr>
          <w:spacing w:val="-2"/>
          <w:sz w:val="28"/>
        </w:rPr>
        <w:t xml:space="preserve"> </w:t>
      </w:r>
      <w:r>
        <w:rPr>
          <w:sz w:val="28"/>
        </w:rPr>
        <w:t>норм</w:t>
      </w:r>
      <w:r>
        <w:rPr>
          <w:spacing w:val="-2"/>
          <w:sz w:val="28"/>
        </w:rPr>
        <w:t xml:space="preserve"> </w:t>
      </w:r>
      <w:r>
        <w:rPr>
          <w:sz w:val="28"/>
        </w:rPr>
        <w:t xml:space="preserve">екологічного права, спрямовану на розгляд і усунення розбіжностей, пов'язаних з порушенням прав і законних інтересів власників, користувачів (у тому числі орендарів) щодо володіння, користування або розпорядження об'єктами </w:t>
      </w:r>
      <w:r>
        <w:rPr>
          <w:spacing w:val="-2"/>
          <w:sz w:val="28"/>
        </w:rPr>
        <w:t>природи.</w:t>
      </w:r>
    </w:p>
    <w:p w:rsidR="009F169B" w:rsidRDefault="004F2DE7">
      <w:pPr>
        <w:pStyle w:val="a3"/>
        <w:spacing w:line="242" w:lineRule="auto"/>
        <w:ind w:right="147" w:firstLine="566"/>
      </w:pPr>
      <w:r>
        <w:t>Функції управління в екологічній сфері за основними напрямками діляться на: загальні функції і спеціальні.</w:t>
      </w:r>
    </w:p>
    <w:p w:rsidR="009F169B" w:rsidRDefault="004F2DE7">
      <w:pPr>
        <w:pStyle w:val="a3"/>
        <w:ind w:right="141" w:firstLine="566"/>
      </w:pPr>
      <w:r>
        <w:t xml:space="preserve">До </w:t>
      </w:r>
      <w:r>
        <w:rPr>
          <w:i/>
        </w:rPr>
        <w:t xml:space="preserve">загальних функцій </w:t>
      </w:r>
      <w:r>
        <w:t xml:space="preserve">відносяться планування, прогнозування, координації, а також організаційна діяльність: облік, екологічний контроль і </w:t>
      </w:r>
      <w:r>
        <w:rPr>
          <w:spacing w:val="-2"/>
        </w:rPr>
        <w:t>нагляд.</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45" w:firstLine="566"/>
      </w:pPr>
      <w:r>
        <w:lastRenderedPageBreak/>
        <w:t xml:space="preserve">До </w:t>
      </w:r>
      <w:r>
        <w:rPr>
          <w:i/>
        </w:rPr>
        <w:t xml:space="preserve">спеціальних функцій управління </w:t>
      </w:r>
      <w:r>
        <w:t xml:space="preserve">відносяться: стандартизація і нормування, видача ліцензій і лімітів на природокористування, екологічний моніторинг, екологічна інформація, екологічна експертиза, ведення державних </w:t>
      </w:r>
      <w:proofErr w:type="spellStart"/>
      <w:r>
        <w:t>природоресурсних</w:t>
      </w:r>
      <w:proofErr w:type="spellEnd"/>
      <w:r>
        <w:t xml:space="preserve"> кадастрів, ведення Червоної книги та ін.</w:t>
      </w:r>
    </w:p>
    <w:p w:rsidR="009F169B" w:rsidRDefault="004F2DE7">
      <w:pPr>
        <w:pStyle w:val="a3"/>
        <w:spacing w:before="1"/>
        <w:ind w:right="137" w:firstLine="566"/>
      </w:pPr>
      <w:r>
        <w:rPr>
          <w:i/>
        </w:rPr>
        <w:t xml:space="preserve">Функції планування і прогнозування </w:t>
      </w:r>
      <w:r>
        <w:t>характеризують діяльність спеціально уповноважених на те державних і недержавних органів з</w:t>
      </w:r>
      <w:r>
        <w:rPr>
          <w:spacing w:val="80"/>
        </w:rPr>
        <w:t xml:space="preserve"> </w:t>
      </w:r>
      <w:r>
        <w:t>розробки і визначення перспективних планів і показників, а також їх можливих змін в процесі використання природних ресурсів і охорони навколишнього природного середовища. Екологічне планування і прогнозування здійснюється в різних організаційно-правових формах. Основними з них є проектні територіально-планувальні документи, цільові комплекси та екологічні програми.</w:t>
      </w:r>
    </w:p>
    <w:p w:rsidR="009F169B" w:rsidRDefault="004F2DE7">
      <w:pPr>
        <w:pStyle w:val="a3"/>
        <w:ind w:right="145" w:firstLine="566"/>
      </w:pPr>
      <w:r>
        <w:t>Планові показники і прогнози містяться, перш за все, в територіальних комплексних схемах охорони навколишнього природного середовища, генеральних планах населених пунктів (міст), в проектах планування і забудови територій, схемах розміщення та розвитку продуктивних сил регіонів і окремих галузей народного господарства.</w:t>
      </w:r>
    </w:p>
    <w:p w:rsidR="009F169B" w:rsidRDefault="004F2DE7">
      <w:pPr>
        <w:pStyle w:val="a3"/>
        <w:spacing w:before="1"/>
        <w:ind w:right="147" w:firstLine="566"/>
      </w:pPr>
      <w:r>
        <w:t>Спеціальні документи містять планові показники, до яких належать і загальнодержавні екологічні програми, які розробляються відповідно до Постанови Кабінету Міністрів України від 31.12.1998 р.</w:t>
      </w:r>
    </w:p>
    <w:p w:rsidR="009F169B" w:rsidRDefault="009F169B">
      <w:pPr>
        <w:pStyle w:val="a3"/>
        <w:spacing w:before="5"/>
        <w:ind w:left="0" w:firstLine="0"/>
        <w:jc w:val="left"/>
      </w:pPr>
    </w:p>
    <w:p w:rsidR="009F169B" w:rsidRDefault="004F2DE7">
      <w:pPr>
        <w:pStyle w:val="Heading2"/>
        <w:numPr>
          <w:ilvl w:val="1"/>
          <w:numId w:val="45"/>
        </w:numPr>
        <w:tabs>
          <w:tab w:val="left" w:pos="989"/>
        </w:tabs>
        <w:spacing w:before="1"/>
        <w:ind w:left="989" w:hanging="421"/>
        <w:jc w:val="left"/>
      </w:pPr>
      <w:bookmarkStart w:id="3" w:name="_TOC_250025"/>
      <w:r>
        <w:t>Вимоги</w:t>
      </w:r>
      <w:r>
        <w:rPr>
          <w:spacing w:val="-9"/>
        </w:rPr>
        <w:t xml:space="preserve"> </w:t>
      </w:r>
      <w:r>
        <w:t>до</w:t>
      </w:r>
      <w:r>
        <w:rPr>
          <w:spacing w:val="-6"/>
        </w:rPr>
        <w:t xml:space="preserve"> </w:t>
      </w:r>
      <w:r>
        <w:t>екологічного</w:t>
      </w:r>
      <w:r>
        <w:rPr>
          <w:spacing w:val="-6"/>
        </w:rPr>
        <w:t xml:space="preserve"> </w:t>
      </w:r>
      <w:bookmarkEnd w:id="3"/>
      <w:r>
        <w:rPr>
          <w:spacing w:val="-2"/>
        </w:rPr>
        <w:t>управління</w:t>
      </w:r>
    </w:p>
    <w:p w:rsidR="009F169B" w:rsidRDefault="004F2DE7">
      <w:pPr>
        <w:spacing w:before="316"/>
        <w:ind w:left="2" w:right="141" w:firstLine="566"/>
        <w:jc w:val="both"/>
        <w:rPr>
          <w:sz w:val="28"/>
        </w:rPr>
      </w:pPr>
      <w:r>
        <w:rPr>
          <w:i/>
          <w:sz w:val="28"/>
        </w:rPr>
        <w:t xml:space="preserve">Екологічна стратегія </w:t>
      </w:r>
      <w:r>
        <w:rPr>
          <w:sz w:val="28"/>
        </w:rPr>
        <w:t>- оптимально узгоджена взаємозалежність суспільства і природи.</w:t>
      </w:r>
    </w:p>
    <w:p w:rsidR="009F169B" w:rsidRDefault="004F2DE7">
      <w:pPr>
        <w:pStyle w:val="a3"/>
        <w:spacing w:line="242" w:lineRule="auto"/>
        <w:ind w:right="141" w:firstLine="566"/>
      </w:pPr>
      <w:r>
        <w:t>Гармонізація взаємовідносин суспільства і природи зможе настати тоді, коли</w:t>
      </w:r>
      <w:r>
        <w:rPr>
          <w:spacing w:val="22"/>
        </w:rPr>
        <w:t xml:space="preserve">  </w:t>
      </w:r>
      <w:r>
        <w:t>людство</w:t>
      </w:r>
      <w:r>
        <w:rPr>
          <w:spacing w:val="25"/>
        </w:rPr>
        <w:t xml:space="preserve">  </w:t>
      </w:r>
      <w:r>
        <w:t>управлятиме</w:t>
      </w:r>
      <w:r>
        <w:rPr>
          <w:spacing w:val="25"/>
        </w:rPr>
        <w:t xml:space="preserve">  </w:t>
      </w:r>
      <w:r>
        <w:t>не</w:t>
      </w:r>
      <w:r>
        <w:rPr>
          <w:spacing w:val="25"/>
        </w:rPr>
        <w:t xml:space="preserve">  </w:t>
      </w:r>
      <w:r>
        <w:t>природою,</w:t>
      </w:r>
      <w:r>
        <w:rPr>
          <w:spacing w:val="24"/>
        </w:rPr>
        <w:t xml:space="preserve">  </w:t>
      </w:r>
      <w:r>
        <w:t>а</w:t>
      </w:r>
      <w:r>
        <w:rPr>
          <w:spacing w:val="25"/>
        </w:rPr>
        <w:t xml:space="preserve">  </w:t>
      </w:r>
      <w:r>
        <w:t>насамперед</w:t>
      </w:r>
      <w:r>
        <w:rPr>
          <w:spacing w:val="25"/>
        </w:rPr>
        <w:t xml:space="preserve">  </w:t>
      </w:r>
      <w:r>
        <w:t>собою,</w:t>
      </w:r>
      <w:r>
        <w:rPr>
          <w:spacing w:val="25"/>
        </w:rPr>
        <w:t xml:space="preserve">  </w:t>
      </w:r>
      <w:r>
        <w:rPr>
          <w:spacing w:val="-2"/>
        </w:rPr>
        <w:t>своїми</w:t>
      </w:r>
    </w:p>
    <w:p w:rsidR="009F169B" w:rsidRDefault="004F2DE7">
      <w:pPr>
        <w:pStyle w:val="a3"/>
        <w:spacing w:line="317" w:lineRule="exact"/>
        <w:ind w:firstLine="0"/>
      </w:pPr>
      <w:r>
        <w:t>«ресурсними</w:t>
      </w:r>
      <w:r>
        <w:rPr>
          <w:spacing w:val="-10"/>
        </w:rPr>
        <w:t xml:space="preserve"> </w:t>
      </w:r>
      <w:r>
        <w:t>апетитами»,</w:t>
      </w:r>
      <w:r>
        <w:rPr>
          <w:spacing w:val="-9"/>
        </w:rPr>
        <w:t xml:space="preserve"> </w:t>
      </w:r>
      <w:r>
        <w:t>своєю</w:t>
      </w:r>
      <w:r>
        <w:rPr>
          <w:spacing w:val="-9"/>
        </w:rPr>
        <w:t xml:space="preserve"> </w:t>
      </w:r>
      <w:r>
        <w:t>екологічною</w:t>
      </w:r>
      <w:r>
        <w:rPr>
          <w:spacing w:val="-9"/>
        </w:rPr>
        <w:t xml:space="preserve"> </w:t>
      </w:r>
      <w:r>
        <w:t>свідомістю</w:t>
      </w:r>
      <w:r>
        <w:rPr>
          <w:spacing w:val="-9"/>
        </w:rPr>
        <w:t xml:space="preserve"> </w:t>
      </w:r>
      <w:r>
        <w:t>і</w:t>
      </w:r>
      <w:r>
        <w:rPr>
          <w:spacing w:val="-10"/>
        </w:rPr>
        <w:t xml:space="preserve"> </w:t>
      </w:r>
      <w:r>
        <w:rPr>
          <w:spacing w:val="-2"/>
        </w:rPr>
        <w:t>культурою.</w:t>
      </w:r>
    </w:p>
    <w:p w:rsidR="009F169B" w:rsidRDefault="004F2DE7">
      <w:pPr>
        <w:pStyle w:val="a3"/>
        <w:ind w:right="148" w:firstLine="566"/>
      </w:pPr>
      <w:r>
        <w:t>Механізми гармонізації діють на державному, корпоративному, місцевому та громадському рівнях.</w:t>
      </w:r>
    </w:p>
    <w:p w:rsidR="009F169B" w:rsidRDefault="004F2DE7">
      <w:pPr>
        <w:pStyle w:val="a3"/>
        <w:ind w:right="144" w:firstLine="566"/>
      </w:pPr>
      <w:r>
        <w:t>Для того, щоб екологічне управління відповідало своєму при призначенню, необхідно дотримуватись таких вимог:</w:t>
      </w:r>
    </w:p>
    <w:p w:rsidR="009F169B" w:rsidRDefault="004F2DE7">
      <w:pPr>
        <w:pStyle w:val="a4"/>
        <w:numPr>
          <w:ilvl w:val="0"/>
          <w:numId w:val="41"/>
        </w:numPr>
        <w:tabs>
          <w:tab w:val="left" w:pos="857"/>
        </w:tabs>
        <w:spacing w:line="242" w:lineRule="auto"/>
        <w:ind w:right="140" w:firstLine="566"/>
        <w:jc w:val="both"/>
        <w:rPr>
          <w:sz w:val="28"/>
        </w:rPr>
      </w:pPr>
      <w:r>
        <w:rPr>
          <w:sz w:val="28"/>
        </w:rPr>
        <w:t>принципи екологічного управління - адекватні, задекларовані на національному і глобальному рівнях;</w:t>
      </w:r>
    </w:p>
    <w:p w:rsidR="009F169B" w:rsidRDefault="004F2DE7">
      <w:pPr>
        <w:pStyle w:val="a4"/>
        <w:numPr>
          <w:ilvl w:val="0"/>
          <w:numId w:val="41"/>
        </w:numPr>
        <w:tabs>
          <w:tab w:val="left" w:pos="749"/>
        </w:tabs>
        <w:ind w:right="146" w:firstLine="566"/>
        <w:jc w:val="both"/>
        <w:rPr>
          <w:sz w:val="28"/>
        </w:rPr>
      </w:pPr>
      <w:r>
        <w:rPr>
          <w:sz w:val="28"/>
        </w:rPr>
        <w:t>впровадження і розвиток екологічного управління мають ґрунтуватися на екологічних функціональних законах і принципах та методології системною підходу;</w:t>
      </w:r>
    </w:p>
    <w:p w:rsidR="009F169B" w:rsidRDefault="004F2DE7">
      <w:pPr>
        <w:pStyle w:val="a4"/>
        <w:numPr>
          <w:ilvl w:val="0"/>
          <w:numId w:val="41"/>
        </w:numPr>
        <w:tabs>
          <w:tab w:val="left" w:pos="812"/>
        </w:tabs>
        <w:ind w:right="146" w:firstLine="566"/>
        <w:jc w:val="both"/>
        <w:rPr>
          <w:sz w:val="28"/>
        </w:rPr>
      </w:pPr>
      <w:r>
        <w:rPr>
          <w:sz w:val="28"/>
        </w:rPr>
        <w:t>для забезпечення методологічної тотожності в підходах екологічне управління повинно маги в своїй основі систему міжнародних регламентів і стандартів, методологію системно-екологічного підходу;</w:t>
      </w:r>
    </w:p>
    <w:p w:rsidR="009F169B" w:rsidRDefault="004F2DE7">
      <w:pPr>
        <w:pStyle w:val="a4"/>
        <w:numPr>
          <w:ilvl w:val="0"/>
          <w:numId w:val="41"/>
        </w:numPr>
        <w:tabs>
          <w:tab w:val="left" w:pos="800"/>
        </w:tabs>
        <w:ind w:right="138" w:firstLine="566"/>
        <w:jc w:val="both"/>
        <w:rPr>
          <w:sz w:val="28"/>
        </w:rPr>
      </w:pPr>
      <w:r>
        <w:rPr>
          <w:sz w:val="28"/>
        </w:rPr>
        <w:t>розвиток системного екологічного управління має засновуватись на гуманітарних принципах і пріоритетах національної екологічної політики;</w:t>
      </w:r>
    </w:p>
    <w:p w:rsidR="009F169B" w:rsidRDefault="004F2DE7">
      <w:pPr>
        <w:pStyle w:val="a4"/>
        <w:numPr>
          <w:ilvl w:val="0"/>
          <w:numId w:val="41"/>
        </w:numPr>
        <w:tabs>
          <w:tab w:val="left" w:pos="879"/>
        </w:tabs>
        <w:ind w:right="137" w:firstLine="566"/>
        <w:jc w:val="both"/>
        <w:rPr>
          <w:sz w:val="28"/>
        </w:rPr>
      </w:pPr>
      <w:r>
        <w:rPr>
          <w:sz w:val="28"/>
        </w:rPr>
        <w:t xml:space="preserve">функції екологічного управління повинні збігатись із </w:t>
      </w:r>
      <w:proofErr w:type="spellStart"/>
      <w:r>
        <w:rPr>
          <w:sz w:val="28"/>
        </w:rPr>
        <w:t>загально-</w:t>
      </w:r>
      <w:proofErr w:type="spellEnd"/>
      <w:r>
        <w:rPr>
          <w:sz w:val="28"/>
        </w:rPr>
        <w:t xml:space="preserve"> системними функціями адміністративного управління;</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a4"/>
        <w:numPr>
          <w:ilvl w:val="0"/>
          <w:numId w:val="41"/>
        </w:numPr>
        <w:tabs>
          <w:tab w:val="left" w:pos="819"/>
        </w:tabs>
        <w:spacing w:before="67"/>
        <w:ind w:right="139" w:firstLine="566"/>
        <w:jc w:val="both"/>
        <w:rPr>
          <w:sz w:val="28"/>
        </w:rPr>
      </w:pPr>
      <w:r>
        <w:rPr>
          <w:sz w:val="28"/>
        </w:rPr>
        <w:lastRenderedPageBreak/>
        <w:t>екологічне управління має ґрунтуватися на власній законодавчій і нормативно-правовій базі, яка за своїм правовим впливом на розвиток суспільства повинна займати домінуюче місце та роль;</w:t>
      </w:r>
    </w:p>
    <w:p w:rsidR="009F169B" w:rsidRDefault="004F2DE7">
      <w:pPr>
        <w:pStyle w:val="a4"/>
        <w:numPr>
          <w:ilvl w:val="0"/>
          <w:numId w:val="41"/>
        </w:numPr>
        <w:tabs>
          <w:tab w:val="left" w:pos="874"/>
        </w:tabs>
        <w:spacing w:before="2"/>
        <w:ind w:right="145" w:firstLine="566"/>
        <w:jc w:val="both"/>
        <w:rPr>
          <w:sz w:val="28"/>
        </w:rPr>
      </w:pPr>
      <w:r>
        <w:rPr>
          <w:sz w:val="28"/>
        </w:rPr>
        <w:t>ефективність екологічного управління забезпечується професійно підготовленим управлінським персоналом - екологічними менеджерами;</w:t>
      </w:r>
    </w:p>
    <w:p w:rsidR="009F169B" w:rsidRDefault="004F2DE7">
      <w:pPr>
        <w:pStyle w:val="a4"/>
        <w:numPr>
          <w:ilvl w:val="0"/>
          <w:numId w:val="41"/>
        </w:numPr>
        <w:tabs>
          <w:tab w:val="left" w:pos="776"/>
        </w:tabs>
        <w:ind w:right="146" w:firstLine="566"/>
        <w:jc w:val="both"/>
        <w:rPr>
          <w:sz w:val="28"/>
        </w:rPr>
      </w:pPr>
      <w:r>
        <w:rPr>
          <w:sz w:val="28"/>
        </w:rPr>
        <w:t xml:space="preserve">екологічне управління повинно мати у своєму розпорядженні власну інформаційну систему, яка забезпечує моніторинг реалізації прийнятих </w:t>
      </w:r>
      <w:r>
        <w:rPr>
          <w:spacing w:val="-2"/>
          <w:sz w:val="28"/>
        </w:rPr>
        <w:t>рішень.</w:t>
      </w:r>
    </w:p>
    <w:p w:rsidR="009F169B" w:rsidRDefault="004F2DE7">
      <w:pPr>
        <w:pStyle w:val="a3"/>
        <w:ind w:right="145" w:firstLine="566"/>
      </w:pPr>
      <w:r>
        <w:t>Для створення умов щодо реалізації сучасних екологічних вимог треба подолати такі проблеми в екологічному управлінні:</w:t>
      </w:r>
    </w:p>
    <w:p w:rsidR="009F169B" w:rsidRDefault="004F2DE7">
      <w:pPr>
        <w:pStyle w:val="a4"/>
        <w:numPr>
          <w:ilvl w:val="0"/>
          <w:numId w:val="41"/>
        </w:numPr>
        <w:tabs>
          <w:tab w:val="left" w:pos="730"/>
        </w:tabs>
        <w:spacing w:line="321" w:lineRule="exact"/>
        <w:ind w:left="730" w:hanging="162"/>
        <w:jc w:val="both"/>
        <w:rPr>
          <w:sz w:val="28"/>
        </w:rPr>
      </w:pPr>
      <w:r>
        <w:rPr>
          <w:sz w:val="28"/>
        </w:rPr>
        <w:t>законодавчу</w:t>
      </w:r>
      <w:r>
        <w:rPr>
          <w:spacing w:val="-15"/>
          <w:sz w:val="28"/>
        </w:rPr>
        <w:t xml:space="preserve"> </w:t>
      </w:r>
      <w:r>
        <w:rPr>
          <w:sz w:val="28"/>
        </w:rPr>
        <w:t>невизначеність</w:t>
      </w:r>
      <w:r>
        <w:rPr>
          <w:spacing w:val="-10"/>
          <w:sz w:val="28"/>
        </w:rPr>
        <w:t xml:space="preserve"> </w:t>
      </w:r>
      <w:r>
        <w:rPr>
          <w:sz w:val="28"/>
        </w:rPr>
        <w:t>системного</w:t>
      </w:r>
      <w:r>
        <w:rPr>
          <w:spacing w:val="-8"/>
          <w:sz w:val="28"/>
        </w:rPr>
        <w:t xml:space="preserve"> </w:t>
      </w:r>
      <w:r>
        <w:rPr>
          <w:sz w:val="28"/>
        </w:rPr>
        <w:t>екологічного</w:t>
      </w:r>
      <w:r>
        <w:rPr>
          <w:spacing w:val="-8"/>
          <w:sz w:val="28"/>
        </w:rPr>
        <w:t xml:space="preserve"> </w:t>
      </w:r>
      <w:r>
        <w:rPr>
          <w:spacing w:val="-2"/>
          <w:sz w:val="28"/>
        </w:rPr>
        <w:t>управління;</w:t>
      </w:r>
    </w:p>
    <w:p w:rsidR="009F169B" w:rsidRDefault="004F2DE7">
      <w:pPr>
        <w:pStyle w:val="a4"/>
        <w:numPr>
          <w:ilvl w:val="0"/>
          <w:numId w:val="41"/>
        </w:numPr>
        <w:tabs>
          <w:tab w:val="left" w:pos="956"/>
        </w:tabs>
        <w:ind w:right="148" w:firstLine="566"/>
        <w:jc w:val="both"/>
        <w:rPr>
          <w:sz w:val="28"/>
        </w:rPr>
      </w:pPr>
      <w:r>
        <w:rPr>
          <w:sz w:val="28"/>
        </w:rPr>
        <w:t>недостатню професійну екологічну підготовку управлінського персоналу щодо володіння методологією системного підходу;</w:t>
      </w:r>
    </w:p>
    <w:p w:rsidR="009F169B" w:rsidRDefault="004F2DE7">
      <w:pPr>
        <w:pStyle w:val="a4"/>
        <w:numPr>
          <w:ilvl w:val="0"/>
          <w:numId w:val="41"/>
        </w:numPr>
        <w:tabs>
          <w:tab w:val="left" w:pos="877"/>
        </w:tabs>
        <w:spacing w:before="2"/>
        <w:ind w:right="147" w:firstLine="566"/>
        <w:jc w:val="both"/>
        <w:rPr>
          <w:sz w:val="28"/>
        </w:rPr>
      </w:pPr>
      <w:r>
        <w:rPr>
          <w:sz w:val="28"/>
        </w:rPr>
        <w:t xml:space="preserve">міжгалузеву методологічну неузгодженість функцій екологічного </w:t>
      </w:r>
      <w:r>
        <w:rPr>
          <w:spacing w:val="-2"/>
          <w:sz w:val="28"/>
        </w:rPr>
        <w:t>управління;</w:t>
      </w:r>
    </w:p>
    <w:p w:rsidR="009F169B" w:rsidRDefault="004F2DE7">
      <w:pPr>
        <w:pStyle w:val="a4"/>
        <w:numPr>
          <w:ilvl w:val="0"/>
          <w:numId w:val="41"/>
        </w:numPr>
        <w:tabs>
          <w:tab w:val="left" w:pos="934"/>
        </w:tabs>
        <w:ind w:right="145" w:firstLine="566"/>
        <w:jc w:val="both"/>
        <w:rPr>
          <w:sz w:val="28"/>
        </w:rPr>
      </w:pPr>
      <w:r>
        <w:rPr>
          <w:sz w:val="28"/>
        </w:rPr>
        <w:t xml:space="preserve">міжгалузеву нормативну невідповідність моделей екологічного </w:t>
      </w:r>
      <w:r>
        <w:rPr>
          <w:spacing w:val="-2"/>
          <w:sz w:val="28"/>
        </w:rPr>
        <w:t>управління;</w:t>
      </w:r>
    </w:p>
    <w:p w:rsidR="009F169B" w:rsidRDefault="004F2DE7">
      <w:pPr>
        <w:pStyle w:val="a4"/>
        <w:numPr>
          <w:ilvl w:val="0"/>
          <w:numId w:val="41"/>
        </w:numPr>
        <w:tabs>
          <w:tab w:val="left" w:pos="848"/>
        </w:tabs>
        <w:ind w:right="147" w:firstLine="566"/>
        <w:jc w:val="both"/>
        <w:rPr>
          <w:sz w:val="28"/>
        </w:rPr>
      </w:pPr>
      <w:r>
        <w:rPr>
          <w:sz w:val="28"/>
        </w:rPr>
        <w:t>функціональну невідповідність національної системи екологічного управління Європейському регламенту 1836/93 і міжнародним стандартам серії ISO 14000.</w:t>
      </w:r>
    </w:p>
    <w:p w:rsidR="009F169B" w:rsidRDefault="009F169B">
      <w:pPr>
        <w:pStyle w:val="a3"/>
        <w:spacing w:before="4"/>
        <w:ind w:left="0" w:firstLine="0"/>
        <w:jc w:val="left"/>
      </w:pPr>
    </w:p>
    <w:p w:rsidR="009F169B" w:rsidRDefault="004F2DE7">
      <w:pPr>
        <w:pStyle w:val="Heading2"/>
        <w:numPr>
          <w:ilvl w:val="1"/>
          <w:numId w:val="45"/>
        </w:numPr>
        <w:tabs>
          <w:tab w:val="left" w:pos="1131"/>
        </w:tabs>
        <w:spacing w:before="1"/>
        <w:ind w:left="1131" w:hanging="421"/>
        <w:jc w:val="left"/>
      </w:pPr>
      <w:bookmarkStart w:id="4" w:name="_TOC_250024"/>
      <w:r>
        <w:t>Основні</w:t>
      </w:r>
      <w:r>
        <w:rPr>
          <w:spacing w:val="-9"/>
        </w:rPr>
        <w:t xml:space="preserve"> </w:t>
      </w:r>
      <w:r>
        <w:t>принципи</w:t>
      </w:r>
      <w:r>
        <w:rPr>
          <w:spacing w:val="-8"/>
        </w:rPr>
        <w:t xml:space="preserve"> </w:t>
      </w:r>
      <w:r>
        <w:t>сучасних</w:t>
      </w:r>
      <w:r>
        <w:rPr>
          <w:spacing w:val="-10"/>
        </w:rPr>
        <w:t xml:space="preserve"> </w:t>
      </w:r>
      <w:r>
        <w:t>моделей</w:t>
      </w:r>
      <w:r>
        <w:rPr>
          <w:spacing w:val="-9"/>
        </w:rPr>
        <w:t xml:space="preserve"> </w:t>
      </w:r>
      <w:r>
        <w:t>екологічного</w:t>
      </w:r>
      <w:r>
        <w:rPr>
          <w:spacing w:val="-10"/>
        </w:rPr>
        <w:t xml:space="preserve"> </w:t>
      </w:r>
      <w:bookmarkEnd w:id="4"/>
      <w:r>
        <w:rPr>
          <w:spacing w:val="-2"/>
        </w:rPr>
        <w:t>управління</w:t>
      </w:r>
    </w:p>
    <w:p w:rsidR="009F169B" w:rsidRDefault="004F2DE7">
      <w:pPr>
        <w:pStyle w:val="a3"/>
        <w:spacing w:before="316"/>
        <w:ind w:right="139"/>
      </w:pPr>
      <w:r>
        <w:t xml:space="preserve">Екологічне управління ґрунтується на основі екологічної політики організації та передбачає поетапне наближення до поставленої мети, вибір реальних цілей і визначення реального часу їх досягнення. Декларуючи власну екологічну політику та впроваджуючи її на практиці через систему екологічного управління, підприємство ліквідує формалізм адміністративно регульованої природоохоронної діяльності, який і досі домінує в деяких </w:t>
      </w:r>
      <w:r>
        <w:rPr>
          <w:spacing w:val="-2"/>
        </w:rPr>
        <w:t>країнах.</w:t>
      </w:r>
    </w:p>
    <w:p w:rsidR="009F169B" w:rsidRDefault="004F2DE7">
      <w:pPr>
        <w:pStyle w:val="a3"/>
        <w:ind w:right="142"/>
      </w:pPr>
      <w:r>
        <w:t>Впровадження системи екологічного управління можна вважати економічно корисним і доцільним завдяки наступним факторам:</w:t>
      </w:r>
    </w:p>
    <w:p w:rsidR="009F169B" w:rsidRDefault="004F2DE7">
      <w:pPr>
        <w:pStyle w:val="a4"/>
        <w:numPr>
          <w:ilvl w:val="0"/>
          <w:numId w:val="40"/>
        </w:numPr>
        <w:tabs>
          <w:tab w:val="left" w:pos="1088"/>
        </w:tabs>
        <w:ind w:right="142" w:firstLine="707"/>
        <w:jc w:val="both"/>
        <w:rPr>
          <w:sz w:val="28"/>
        </w:rPr>
      </w:pPr>
      <w:r>
        <w:rPr>
          <w:sz w:val="28"/>
        </w:rPr>
        <w:t>Економія виробничих витрат і ресурсів. Завдяки впровадженню системи екологічного управління можна значно раціоналізувати споживання сировинних матеріалів, води, енергії, скорочуючи, таким чином, виробничі витрати. Крім цього, значної економії ресурсів і коштів можна досягти за рахунок</w:t>
      </w:r>
      <w:r>
        <w:rPr>
          <w:spacing w:val="-2"/>
          <w:sz w:val="28"/>
        </w:rPr>
        <w:t xml:space="preserve"> </w:t>
      </w:r>
      <w:r>
        <w:rPr>
          <w:sz w:val="28"/>
        </w:rPr>
        <w:t>вироблення</w:t>
      </w:r>
      <w:r>
        <w:rPr>
          <w:spacing w:val="-5"/>
          <w:sz w:val="28"/>
        </w:rPr>
        <w:t xml:space="preserve"> </w:t>
      </w:r>
      <w:r>
        <w:rPr>
          <w:sz w:val="28"/>
        </w:rPr>
        <w:t>продукції,</w:t>
      </w:r>
      <w:r>
        <w:rPr>
          <w:spacing w:val="-3"/>
          <w:sz w:val="28"/>
        </w:rPr>
        <w:t xml:space="preserve"> </w:t>
      </w:r>
      <w:r>
        <w:rPr>
          <w:sz w:val="28"/>
        </w:rPr>
        <w:t>що</w:t>
      </w:r>
      <w:r>
        <w:rPr>
          <w:spacing w:val="-3"/>
          <w:sz w:val="28"/>
        </w:rPr>
        <w:t xml:space="preserve"> </w:t>
      </w:r>
      <w:r>
        <w:rPr>
          <w:sz w:val="28"/>
        </w:rPr>
        <w:t>підлягає</w:t>
      </w:r>
      <w:r>
        <w:rPr>
          <w:spacing w:val="-3"/>
          <w:sz w:val="28"/>
        </w:rPr>
        <w:t xml:space="preserve"> </w:t>
      </w:r>
      <w:r>
        <w:rPr>
          <w:sz w:val="28"/>
        </w:rPr>
        <w:t>вторинній</w:t>
      </w:r>
      <w:r>
        <w:rPr>
          <w:spacing w:val="-4"/>
          <w:sz w:val="28"/>
        </w:rPr>
        <w:t xml:space="preserve"> </w:t>
      </w:r>
      <w:r>
        <w:rPr>
          <w:sz w:val="28"/>
        </w:rPr>
        <w:t>переробці.</w:t>
      </w:r>
      <w:r>
        <w:rPr>
          <w:spacing w:val="-5"/>
          <w:sz w:val="28"/>
        </w:rPr>
        <w:t xml:space="preserve"> </w:t>
      </w:r>
      <w:r>
        <w:rPr>
          <w:sz w:val="28"/>
        </w:rPr>
        <w:t>Скорочення обсягу викидів шкідливих речовин допомагає уникнути штрафів та інших санкцій від державних контролюючих органів.</w:t>
      </w:r>
    </w:p>
    <w:p w:rsidR="009F169B" w:rsidRDefault="004F2DE7">
      <w:pPr>
        <w:pStyle w:val="a4"/>
        <w:numPr>
          <w:ilvl w:val="0"/>
          <w:numId w:val="40"/>
        </w:numPr>
        <w:tabs>
          <w:tab w:val="left" w:pos="1110"/>
        </w:tabs>
        <w:spacing w:before="2"/>
        <w:ind w:right="146" w:firstLine="707"/>
        <w:jc w:val="both"/>
        <w:rPr>
          <w:sz w:val="28"/>
        </w:rPr>
      </w:pPr>
      <w:r>
        <w:rPr>
          <w:sz w:val="28"/>
        </w:rPr>
        <w:t>Покращення якості продукції. Існує безпосередній зв’язок між дотриманням принципів екологічної політики й екологічного управління та покращенням якості продукції. Чимдалі більше у свідомості споживачів якість продукції асоціюється з її відповідністю екологічним стандартам.</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a4"/>
        <w:numPr>
          <w:ilvl w:val="0"/>
          <w:numId w:val="40"/>
        </w:numPr>
        <w:tabs>
          <w:tab w:val="left" w:pos="1054"/>
        </w:tabs>
        <w:spacing w:before="67"/>
        <w:ind w:right="146" w:firstLine="707"/>
        <w:jc w:val="both"/>
        <w:rPr>
          <w:sz w:val="28"/>
        </w:rPr>
      </w:pPr>
      <w:r>
        <w:rPr>
          <w:sz w:val="28"/>
        </w:rPr>
        <w:lastRenderedPageBreak/>
        <w:t xml:space="preserve">Покращення відносин з органами державної влади. Декларування екологічної політики і впровадження системи екологічного управління зазвичай призводить до послаблення адміністративного тиску на підприємство з боку контролюючих державних органів. Більше того, впровадження системи екологічного управління може відкрити можливості доступу до певних видів державної підтримки національного </w:t>
      </w:r>
      <w:r>
        <w:rPr>
          <w:spacing w:val="-2"/>
          <w:sz w:val="28"/>
        </w:rPr>
        <w:t>товаровиробника.</w:t>
      </w:r>
    </w:p>
    <w:p w:rsidR="009F169B" w:rsidRDefault="004F2DE7">
      <w:pPr>
        <w:pStyle w:val="a4"/>
        <w:numPr>
          <w:ilvl w:val="0"/>
          <w:numId w:val="40"/>
        </w:numPr>
        <w:tabs>
          <w:tab w:val="left" w:pos="1186"/>
        </w:tabs>
        <w:spacing w:before="3"/>
        <w:ind w:right="139" w:firstLine="707"/>
        <w:jc w:val="both"/>
        <w:rPr>
          <w:sz w:val="28"/>
        </w:rPr>
      </w:pPr>
      <w:r>
        <w:rPr>
          <w:sz w:val="28"/>
        </w:rPr>
        <w:t>Розширення ринків збуту продукції та приваблення нових споживачів. Зростання екологічної обізнаності суспільства відображається безпосередньо на поведінці споживачів, які вимагають від виробників екологічно безпечної продукції та послуг. Для виробників країн колишнього СРСР вихід на нові ринки збуту, особливо в розвинених країнах, є неможливим без дотримання міжнародних екологічних стандартів та критеріїв якості.</w:t>
      </w:r>
    </w:p>
    <w:p w:rsidR="009F169B" w:rsidRDefault="004F2DE7">
      <w:pPr>
        <w:pStyle w:val="a4"/>
        <w:numPr>
          <w:ilvl w:val="0"/>
          <w:numId w:val="40"/>
        </w:numPr>
        <w:tabs>
          <w:tab w:val="left" w:pos="1004"/>
        </w:tabs>
        <w:ind w:right="147" w:firstLine="707"/>
        <w:jc w:val="both"/>
        <w:rPr>
          <w:sz w:val="28"/>
        </w:rPr>
      </w:pPr>
      <w:r>
        <w:rPr>
          <w:sz w:val="28"/>
        </w:rPr>
        <w:t>Вихід на новий рівень технологічного розвитку та інновацій. Пошук оптимальних з екологічної точки зору виробничих рішень призводить до технологічного оновлення виробничих процесів, а також до появи інноваційних, тобто якісно нових, продуктів.</w:t>
      </w:r>
    </w:p>
    <w:p w:rsidR="009F169B" w:rsidRDefault="009F169B">
      <w:pPr>
        <w:pStyle w:val="a3"/>
        <w:spacing w:before="3"/>
        <w:ind w:left="0" w:firstLine="0"/>
        <w:jc w:val="left"/>
      </w:pPr>
    </w:p>
    <w:p w:rsidR="009F169B" w:rsidRDefault="004F2DE7">
      <w:pPr>
        <w:pStyle w:val="Heading2"/>
        <w:ind w:left="1134" w:right="1272"/>
        <w:jc w:val="center"/>
      </w:pPr>
      <w:r>
        <w:t>Питання</w:t>
      </w:r>
      <w:r>
        <w:rPr>
          <w:spacing w:val="-4"/>
        </w:rPr>
        <w:t xml:space="preserve"> </w:t>
      </w:r>
      <w:r>
        <w:t>для</w:t>
      </w:r>
      <w:r>
        <w:rPr>
          <w:spacing w:val="-3"/>
        </w:rPr>
        <w:t xml:space="preserve"> </w:t>
      </w:r>
      <w:r>
        <w:rPr>
          <w:spacing w:val="-2"/>
        </w:rPr>
        <w:t>самоконтролю</w:t>
      </w:r>
    </w:p>
    <w:p w:rsidR="009F169B" w:rsidRDefault="004F2DE7">
      <w:pPr>
        <w:pStyle w:val="a4"/>
        <w:numPr>
          <w:ilvl w:val="0"/>
          <w:numId w:val="39"/>
        </w:numPr>
        <w:tabs>
          <w:tab w:val="left" w:pos="281"/>
        </w:tabs>
        <w:spacing w:before="319" w:line="322" w:lineRule="exact"/>
        <w:ind w:left="281" w:hanging="279"/>
        <w:rPr>
          <w:sz w:val="28"/>
        </w:rPr>
      </w:pPr>
      <w:r>
        <w:rPr>
          <w:sz w:val="28"/>
        </w:rPr>
        <w:t>Що</w:t>
      </w:r>
      <w:r>
        <w:rPr>
          <w:spacing w:val="-6"/>
          <w:sz w:val="28"/>
        </w:rPr>
        <w:t xml:space="preserve"> </w:t>
      </w:r>
      <w:r>
        <w:rPr>
          <w:sz w:val="28"/>
        </w:rPr>
        <w:t>таке</w:t>
      </w:r>
      <w:r>
        <w:rPr>
          <w:spacing w:val="-3"/>
          <w:sz w:val="28"/>
        </w:rPr>
        <w:t xml:space="preserve"> </w:t>
      </w:r>
      <w:r>
        <w:rPr>
          <w:sz w:val="28"/>
        </w:rPr>
        <w:t>управління</w:t>
      </w:r>
      <w:r>
        <w:rPr>
          <w:spacing w:val="-3"/>
          <w:sz w:val="28"/>
        </w:rPr>
        <w:t xml:space="preserve"> </w:t>
      </w:r>
      <w:r>
        <w:rPr>
          <w:sz w:val="28"/>
        </w:rPr>
        <w:t>та</w:t>
      </w:r>
      <w:r>
        <w:rPr>
          <w:spacing w:val="-4"/>
          <w:sz w:val="28"/>
        </w:rPr>
        <w:t xml:space="preserve"> </w:t>
      </w:r>
      <w:r>
        <w:rPr>
          <w:sz w:val="28"/>
        </w:rPr>
        <w:t>чим</w:t>
      </w:r>
      <w:r>
        <w:rPr>
          <w:spacing w:val="-3"/>
          <w:sz w:val="28"/>
        </w:rPr>
        <w:t xml:space="preserve"> </w:t>
      </w:r>
      <w:r>
        <w:rPr>
          <w:sz w:val="28"/>
        </w:rPr>
        <w:t>воно</w:t>
      </w:r>
      <w:r>
        <w:rPr>
          <w:spacing w:val="-6"/>
          <w:sz w:val="28"/>
        </w:rPr>
        <w:t xml:space="preserve"> </w:t>
      </w:r>
      <w:r>
        <w:rPr>
          <w:spacing w:val="-2"/>
          <w:sz w:val="28"/>
        </w:rPr>
        <w:t>характеризується?</w:t>
      </w:r>
    </w:p>
    <w:p w:rsidR="009F169B" w:rsidRDefault="004F2DE7">
      <w:pPr>
        <w:pStyle w:val="a4"/>
        <w:numPr>
          <w:ilvl w:val="0"/>
          <w:numId w:val="39"/>
        </w:numPr>
        <w:tabs>
          <w:tab w:val="left" w:pos="281"/>
        </w:tabs>
        <w:spacing w:line="322" w:lineRule="exact"/>
        <w:ind w:left="281" w:hanging="279"/>
        <w:rPr>
          <w:sz w:val="28"/>
        </w:rPr>
      </w:pPr>
      <w:r>
        <w:rPr>
          <w:sz w:val="28"/>
        </w:rPr>
        <w:t>Що</w:t>
      </w:r>
      <w:r>
        <w:rPr>
          <w:spacing w:val="-4"/>
          <w:sz w:val="28"/>
        </w:rPr>
        <w:t xml:space="preserve"> </w:t>
      </w:r>
      <w:r>
        <w:rPr>
          <w:sz w:val="28"/>
        </w:rPr>
        <w:t>вивчає</w:t>
      </w:r>
      <w:r>
        <w:rPr>
          <w:spacing w:val="-5"/>
          <w:sz w:val="28"/>
        </w:rPr>
        <w:t xml:space="preserve"> </w:t>
      </w:r>
      <w:r>
        <w:rPr>
          <w:sz w:val="28"/>
        </w:rPr>
        <w:t>теорія</w:t>
      </w:r>
      <w:r>
        <w:rPr>
          <w:spacing w:val="-6"/>
          <w:sz w:val="28"/>
        </w:rPr>
        <w:t xml:space="preserve"> </w:t>
      </w:r>
      <w:r>
        <w:rPr>
          <w:spacing w:val="-2"/>
          <w:sz w:val="28"/>
        </w:rPr>
        <w:t>управління?</w:t>
      </w:r>
    </w:p>
    <w:p w:rsidR="009F169B" w:rsidRDefault="004F2DE7">
      <w:pPr>
        <w:pStyle w:val="a4"/>
        <w:numPr>
          <w:ilvl w:val="0"/>
          <w:numId w:val="39"/>
        </w:numPr>
        <w:tabs>
          <w:tab w:val="left" w:pos="282"/>
        </w:tabs>
        <w:spacing w:line="322" w:lineRule="exact"/>
        <w:ind w:hanging="280"/>
        <w:rPr>
          <w:sz w:val="28"/>
        </w:rPr>
      </w:pPr>
      <w:r>
        <w:rPr>
          <w:sz w:val="28"/>
        </w:rPr>
        <w:t>Надайте</w:t>
      </w:r>
      <w:r>
        <w:rPr>
          <w:spacing w:val="-9"/>
          <w:sz w:val="28"/>
        </w:rPr>
        <w:t xml:space="preserve"> </w:t>
      </w:r>
      <w:r>
        <w:rPr>
          <w:sz w:val="28"/>
        </w:rPr>
        <w:t>визначення</w:t>
      </w:r>
      <w:r>
        <w:rPr>
          <w:spacing w:val="-6"/>
          <w:sz w:val="28"/>
        </w:rPr>
        <w:t xml:space="preserve"> </w:t>
      </w:r>
      <w:r>
        <w:rPr>
          <w:sz w:val="28"/>
        </w:rPr>
        <w:t>поняттю</w:t>
      </w:r>
      <w:r>
        <w:rPr>
          <w:spacing w:val="-8"/>
          <w:sz w:val="28"/>
        </w:rPr>
        <w:t xml:space="preserve"> </w:t>
      </w:r>
      <w:r>
        <w:rPr>
          <w:sz w:val="28"/>
        </w:rPr>
        <w:t>«управління</w:t>
      </w:r>
      <w:r>
        <w:rPr>
          <w:spacing w:val="-6"/>
          <w:sz w:val="28"/>
        </w:rPr>
        <w:t xml:space="preserve"> </w:t>
      </w:r>
      <w:r>
        <w:rPr>
          <w:sz w:val="28"/>
        </w:rPr>
        <w:t>в</w:t>
      </w:r>
      <w:r>
        <w:rPr>
          <w:spacing w:val="-8"/>
          <w:sz w:val="28"/>
        </w:rPr>
        <w:t xml:space="preserve"> </w:t>
      </w:r>
      <w:r>
        <w:rPr>
          <w:sz w:val="28"/>
        </w:rPr>
        <w:t>екологічній</w:t>
      </w:r>
      <w:r>
        <w:rPr>
          <w:spacing w:val="-6"/>
          <w:sz w:val="28"/>
        </w:rPr>
        <w:t xml:space="preserve"> </w:t>
      </w:r>
      <w:r>
        <w:rPr>
          <w:spacing w:val="-2"/>
          <w:sz w:val="28"/>
        </w:rPr>
        <w:t>сфері».</w:t>
      </w:r>
    </w:p>
    <w:p w:rsidR="009F169B" w:rsidRDefault="004F2DE7">
      <w:pPr>
        <w:pStyle w:val="a4"/>
        <w:numPr>
          <w:ilvl w:val="0"/>
          <w:numId w:val="39"/>
        </w:numPr>
        <w:tabs>
          <w:tab w:val="left" w:pos="281"/>
        </w:tabs>
        <w:ind w:left="281" w:hanging="279"/>
        <w:rPr>
          <w:sz w:val="28"/>
        </w:rPr>
      </w:pPr>
      <w:r>
        <w:rPr>
          <w:sz w:val="28"/>
        </w:rPr>
        <w:t>Що</w:t>
      </w:r>
      <w:r>
        <w:rPr>
          <w:spacing w:val="-5"/>
          <w:sz w:val="28"/>
        </w:rPr>
        <w:t xml:space="preserve"> </w:t>
      </w:r>
      <w:r>
        <w:rPr>
          <w:sz w:val="28"/>
        </w:rPr>
        <w:t>таке</w:t>
      </w:r>
      <w:r>
        <w:rPr>
          <w:spacing w:val="-3"/>
          <w:sz w:val="28"/>
        </w:rPr>
        <w:t xml:space="preserve"> </w:t>
      </w:r>
      <w:r>
        <w:rPr>
          <w:sz w:val="28"/>
        </w:rPr>
        <w:t>функції</w:t>
      </w:r>
      <w:r>
        <w:rPr>
          <w:spacing w:val="-5"/>
          <w:sz w:val="28"/>
        </w:rPr>
        <w:t xml:space="preserve"> </w:t>
      </w:r>
      <w:r>
        <w:rPr>
          <w:sz w:val="28"/>
        </w:rPr>
        <w:t>управління</w:t>
      </w:r>
      <w:r>
        <w:rPr>
          <w:spacing w:val="-3"/>
          <w:sz w:val="28"/>
        </w:rPr>
        <w:t xml:space="preserve"> </w:t>
      </w:r>
      <w:r>
        <w:rPr>
          <w:sz w:val="28"/>
        </w:rPr>
        <w:t>та</w:t>
      </w:r>
      <w:r>
        <w:rPr>
          <w:spacing w:val="-5"/>
          <w:sz w:val="28"/>
        </w:rPr>
        <w:t xml:space="preserve"> </w:t>
      </w:r>
      <w:r>
        <w:rPr>
          <w:sz w:val="28"/>
        </w:rPr>
        <w:t>які</w:t>
      </w:r>
      <w:r>
        <w:rPr>
          <w:spacing w:val="-2"/>
          <w:sz w:val="28"/>
        </w:rPr>
        <w:t xml:space="preserve"> </w:t>
      </w:r>
      <w:r>
        <w:rPr>
          <w:sz w:val="28"/>
        </w:rPr>
        <w:t>стадії</w:t>
      </w:r>
      <w:r>
        <w:rPr>
          <w:spacing w:val="-2"/>
          <w:sz w:val="28"/>
        </w:rPr>
        <w:t xml:space="preserve"> </w:t>
      </w:r>
      <w:r>
        <w:rPr>
          <w:sz w:val="28"/>
        </w:rPr>
        <w:t>в</w:t>
      </w:r>
      <w:r>
        <w:rPr>
          <w:spacing w:val="-4"/>
          <w:sz w:val="28"/>
        </w:rPr>
        <w:t xml:space="preserve"> </w:t>
      </w:r>
      <w:r>
        <w:rPr>
          <w:sz w:val="28"/>
        </w:rPr>
        <w:t>них</w:t>
      </w:r>
      <w:r>
        <w:rPr>
          <w:spacing w:val="-2"/>
          <w:sz w:val="28"/>
        </w:rPr>
        <w:t xml:space="preserve"> відокремлюють.</w:t>
      </w:r>
    </w:p>
    <w:p w:rsidR="009F169B" w:rsidRDefault="004F2DE7">
      <w:pPr>
        <w:pStyle w:val="a4"/>
        <w:numPr>
          <w:ilvl w:val="0"/>
          <w:numId w:val="39"/>
        </w:numPr>
        <w:tabs>
          <w:tab w:val="left" w:pos="281"/>
        </w:tabs>
        <w:ind w:left="281" w:hanging="279"/>
        <w:rPr>
          <w:sz w:val="28"/>
        </w:rPr>
      </w:pPr>
      <w:r>
        <w:rPr>
          <w:sz w:val="28"/>
        </w:rPr>
        <w:t>Надайте</w:t>
      </w:r>
      <w:r>
        <w:rPr>
          <w:spacing w:val="-10"/>
          <w:sz w:val="28"/>
        </w:rPr>
        <w:t xml:space="preserve"> </w:t>
      </w:r>
      <w:r>
        <w:rPr>
          <w:sz w:val="28"/>
        </w:rPr>
        <w:t>характеристику</w:t>
      </w:r>
      <w:r>
        <w:rPr>
          <w:spacing w:val="-12"/>
          <w:sz w:val="28"/>
        </w:rPr>
        <w:t xml:space="preserve"> </w:t>
      </w:r>
      <w:r>
        <w:rPr>
          <w:sz w:val="28"/>
        </w:rPr>
        <w:t>функціям</w:t>
      </w:r>
      <w:r>
        <w:rPr>
          <w:spacing w:val="-7"/>
          <w:sz w:val="28"/>
        </w:rPr>
        <w:t xml:space="preserve"> </w:t>
      </w:r>
      <w:r>
        <w:rPr>
          <w:spacing w:val="-2"/>
          <w:sz w:val="28"/>
        </w:rPr>
        <w:t>управління.</w:t>
      </w:r>
    </w:p>
    <w:p w:rsidR="009F169B" w:rsidRDefault="004F2DE7">
      <w:pPr>
        <w:pStyle w:val="a4"/>
        <w:numPr>
          <w:ilvl w:val="0"/>
          <w:numId w:val="39"/>
        </w:numPr>
        <w:tabs>
          <w:tab w:val="left" w:pos="295"/>
        </w:tabs>
        <w:spacing w:before="2"/>
        <w:ind w:left="2" w:right="141" w:firstLine="0"/>
        <w:rPr>
          <w:sz w:val="28"/>
        </w:rPr>
      </w:pPr>
      <w:r>
        <w:rPr>
          <w:sz w:val="28"/>
        </w:rPr>
        <w:t xml:space="preserve">Поясніть поняття «функції управління в галузі екології» на які групи вони </w:t>
      </w:r>
      <w:r>
        <w:rPr>
          <w:spacing w:val="-2"/>
          <w:sz w:val="28"/>
        </w:rPr>
        <w:t>поділяються.</w:t>
      </w:r>
    </w:p>
    <w:p w:rsidR="009F169B" w:rsidRDefault="004F2DE7">
      <w:pPr>
        <w:pStyle w:val="a4"/>
        <w:numPr>
          <w:ilvl w:val="0"/>
          <w:numId w:val="39"/>
        </w:numPr>
        <w:tabs>
          <w:tab w:val="left" w:pos="379"/>
        </w:tabs>
        <w:ind w:left="2" w:right="143" w:firstLine="0"/>
        <w:rPr>
          <w:sz w:val="28"/>
        </w:rPr>
      </w:pPr>
      <w:r>
        <w:rPr>
          <w:sz w:val="28"/>
        </w:rPr>
        <w:t>Надайте</w:t>
      </w:r>
      <w:r>
        <w:rPr>
          <w:spacing w:val="40"/>
          <w:sz w:val="28"/>
        </w:rPr>
        <w:t xml:space="preserve"> </w:t>
      </w:r>
      <w:r>
        <w:rPr>
          <w:sz w:val="28"/>
        </w:rPr>
        <w:t>характеристику</w:t>
      </w:r>
      <w:r>
        <w:rPr>
          <w:spacing w:val="40"/>
          <w:sz w:val="28"/>
        </w:rPr>
        <w:t xml:space="preserve"> </w:t>
      </w:r>
      <w:r>
        <w:rPr>
          <w:sz w:val="28"/>
        </w:rPr>
        <w:t>організаційним</w:t>
      </w:r>
      <w:r>
        <w:rPr>
          <w:spacing w:val="40"/>
          <w:sz w:val="28"/>
        </w:rPr>
        <w:t xml:space="preserve"> </w:t>
      </w:r>
      <w:r>
        <w:rPr>
          <w:sz w:val="28"/>
        </w:rPr>
        <w:t>функціям</w:t>
      </w:r>
      <w:r>
        <w:rPr>
          <w:spacing w:val="40"/>
          <w:sz w:val="28"/>
        </w:rPr>
        <w:t xml:space="preserve"> </w:t>
      </w:r>
      <w:r>
        <w:rPr>
          <w:sz w:val="28"/>
        </w:rPr>
        <w:t>управління</w:t>
      </w:r>
      <w:r>
        <w:rPr>
          <w:spacing w:val="40"/>
          <w:sz w:val="28"/>
        </w:rPr>
        <w:t xml:space="preserve"> </w:t>
      </w:r>
      <w:r>
        <w:rPr>
          <w:sz w:val="28"/>
        </w:rPr>
        <w:t>у</w:t>
      </w:r>
      <w:r>
        <w:rPr>
          <w:spacing w:val="40"/>
          <w:sz w:val="28"/>
        </w:rPr>
        <w:t xml:space="preserve"> </w:t>
      </w:r>
      <w:r>
        <w:rPr>
          <w:sz w:val="28"/>
        </w:rPr>
        <w:t>сфері</w:t>
      </w:r>
      <w:r>
        <w:rPr>
          <w:spacing w:val="80"/>
          <w:w w:val="150"/>
          <w:sz w:val="28"/>
        </w:rPr>
        <w:t xml:space="preserve"> </w:t>
      </w:r>
      <w:r>
        <w:rPr>
          <w:sz w:val="28"/>
        </w:rPr>
        <w:t>природокористування та охорони навколишнього середовища.</w:t>
      </w:r>
    </w:p>
    <w:p w:rsidR="009F169B" w:rsidRDefault="004F2DE7">
      <w:pPr>
        <w:pStyle w:val="a4"/>
        <w:numPr>
          <w:ilvl w:val="0"/>
          <w:numId w:val="39"/>
        </w:numPr>
        <w:tabs>
          <w:tab w:val="left" w:pos="612"/>
        </w:tabs>
        <w:ind w:left="2" w:right="139" w:firstLine="0"/>
        <w:jc w:val="both"/>
        <w:rPr>
          <w:sz w:val="28"/>
        </w:rPr>
      </w:pPr>
      <w:r>
        <w:rPr>
          <w:sz w:val="28"/>
        </w:rPr>
        <w:t xml:space="preserve">Надайте характеристику попереджувально-охоронним функціям управління у сфері природокористування та охорони навколишнього </w:t>
      </w:r>
      <w:r>
        <w:rPr>
          <w:spacing w:val="-2"/>
          <w:sz w:val="28"/>
        </w:rPr>
        <w:t>середовища.</w:t>
      </w:r>
    </w:p>
    <w:p w:rsidR="009F169B" w:rsidRDefault="004F2DE7">
      <w:pPr>
        <w:pStyle w:val="a4"/>
        <w:numPr>
          <w:ilvl w:val="0"/>
          <w:numId w:val="39"/>
        </w:numPr>
        <w:tabs>
          <w:tab w:val="left" w:pos="293"/>
        </w:tabs>
        <w:ind w:left="2" w:right="144" w:firstLine="0"/>
        <w:jc w:val="both"/>
        <w:rPr>
          <w:sz w:val="28"/>
        </w:rPr>
      </w:pPr>
      <w:r>
        <w:rPr>
          <w:sz w:val="28"/>
        </w:rPr>
        <w:t>Охарактеризуйте інші функції управління у сфері природокористування та охорони довкілля.</w:t>
      </w:r>
    </w:p>
    <w:p w:rsidR="009F169B" w:rsidRDefault="004F2DE7">
      <w:pPr>
        <w:pStyle w:val="a4"/>
        <w:numPr>
          <w:ilvl w:val="0"/>
          <w:numId w:val="39"/>
        </w:numPr>
        <w:tabs>
          <w:tab w:val="left" w:pos="423"/>
        </w:tabs>
        <w:spacing w:line="321" w:lineRule="exact"/>
        <w:ind w:left="423" w:hanging="421"/>
        <w:jc w:val="both"/>
        <w:rPr>
          <w:sz w:val="28"/>
        </w:rPr>
      </w:pPr>
      <w:r>
        <w:rPr>
          <w:sz w:val="28"/>
        </w:rPr>
        <w:t>Що</w:t>
      </w:r>
      <w:r>
        <w:rPr>
          <w:spacing w:val="-7"/>
          <w:sz w:val="28"/>
        </w:rPr>
        <w:t xml:space="preserve"> </w:t>
      </w:r>
      <w:r>
        <w:rPr>
          <w:sz w:val="28"/>
        </w:rPr>
        <w:t>представляють</w:t>
      </w:r>
      <w:r>
        <w:rPr>
          <w:spacing w:val="-7"/>
          <w:sz w:val="28"/>
        </w:rPr>
        <w:t xml:space="preserve"> </w:t>
      </w:r>
      <w:r>
        <w:rPr>
          <w:sz w:val="28"/>
        </w:rPr>
        <w:t>собою</w:t>
      </w:r>
      <w:r>
        <w:rPr>
          <w:spacing w:val="-7"/>
          <w:sz w:val="28"/>
        </w:rPr>
        <w:t xml:space="preserve"> </w:t>
      </w:r>
      <w:r>
        <w:rPr>
          <w:sz w:val="28"/>
        </w:rPr>
        <w:t>екологічні</w:t>
      </w:r>
      <w:r>
        <w:rPr>
          <w:spacing w:val="-7"/>
          <w:sz w:val="28"/>
        </w:rPr>
        <w:t xml:space="preserve"> </w:t>
      </w:r>
      <w:r>
        <w:rPr>
          <w:sz w:val="28"/>
        </w:rPr>
        <w:t>стандарти</w:t>
      </w:r>
      <w:r>
        <w:rPr>
          <w:spacing w:val="-6"/>
          <w:sz w:val="28"/>
        </w:rPr>
        <w:t xml:space="preserve"> </w:t>
      </w:r>
      <w:r>
        <w:rPr>
          <w:sz w:val="28"/>
        </w:rPr>
        <w:t>та</w:t>
      </w:r>
      <w:r>
        <w:rPr>
          <w:spacing w:val="-6"/>
          <w:sz w:val="28"/>
        </w:rPr>
        <w:t xml:space="preserve"> </w:t>
      </w:r>
      <w:r>
        <w:rPr>
          <w:sz w:val="28"/>
        </w:rPr>
        <w:t>екологічні</w:t>
      </w:r>
      <w:r>
        <w:rPr>
          <w:spacing w:val="-4"/>
          <w:sz w:val="28"/>
        </w:rPr>
        <w:t xml:space="preserve"> </w:t>
      </w:r>
      <w:r>
        <w:rPr>
          <w:spacing w:val="-2"/>
          <w:sz w:val="28"/>
        </w:rPr>
        <w:t>нормативи?</w:t>
      </w:r>
    </w:p>
    <w:p w:rsidR="009F169B" w:rsidRDefault="004F2DE7">
      <w:pPr>
        <w:pStyle w:val="a4"/>
        <w:numPr>
          <w:ilvl w:val="0"/>
          <w:numId w:val="39"/>
        </w:numPr>
        <w:tabs>
          <w:tab w:val="left" w:pos="445"/>
        </w:tabs>
        <w:ind w:left="2" w:right="146" w:firstLine="0"/>
        <w:rPr>
          <w:sz w:val="28"/>
        </w:rPr>
      </w:pPr>
      <w:r>
        <w:rPr>
          <w:sz w:val="28"/>
        </w:rPr>
        <w:t xml:space="preserve">Як розподіляються функції управління в екологічній сфері за основними </w:t>
      </w:r>
      <w:r>
        <w:rPr>
          <w:spacing w:val="-2"/>
          <w:sz w:val="28"/>
        </w:rPr>
        <w:t>напрямками.</w:t>
      </w:r>
    </w:p>
    <w:p w:rsidR="009F169B" w:rsidRDefault="004F2DE7">
      <w:pPr>
        <w:pStyle w:val="a4"/>
        <w:numPr>
          <w:ilvl w:val="0"/>
          <w:numId w:val="39"/>
        </w:numPr>
        <w:tabs>
          <w:tab w:val="left" w:pos="422"/>
        </w:tabs>
        <w:ind w:left="422" w:hanging="420"/>
        <w:rPr>
          <w:sz w:val="28"/>
        </w:rPr>
      </w:pPr>
      <w:r>
        <w:rPr>
          <w:sz w:val="28"/>
        </w:rPr>
        <w:t>Які</w:t>
      </w:r>
      <w:r>
        <w:rPr>
          <w:spacing w:val="-7"/>
          <w:sz w:val="28"/>
        </w:rPr>
        <w:t xml:space="preserve"> </w:t>
      </w:r>
      <w:r>
        <w:rPr>
          <w:sz w:val="28"/>
        </w:rPr>
        <w:t>вимоги</w:t>
      </w:r>
      <w:r>
        <w:rPr>
          <w:spacing w:val="-6"/>
          <w:sz w:val="28"/>
        </w:rPr>
        <w:t xml:space="preserve"> </w:t>
      </w:r>
      <w:r>
        <w:rPr>
          <w:sz w:val="28"/>
        </w:rPr>
        <w:t>висуваються</w:t>
      </w:r>
      <w:r>
        <w:rPr>
          <w:spacing w:val="-7"/>
          <w:sz w:val="28"/>
        </w:rPr>
        <w:t xml:space="preserve"> </w:t>
      </w:r>
      <w:r>
        <w:rPr>
          <w:sz w:val="28"/>
        </w:rPr>
        <w:t>до</w:t>
      </w:r>
      <w:r>
        <w:rPr>
          <w:spacing w:val="-6"/>
          <w:sz w:val="28"/>
        </w:rPr>
        <w:t xml:space="preserve"> </w:t>
      </w:r>
      <w:r>
        <w:rPr>
          <w:sz w:val="28"/>
        </w:rPr>
        <w:t>екологічного</w:t>
      </w:r>
      <w:r>
        <w:rPr>
          <w:spacing w:val="-6"/>
          <w:sz w:val="28"/>
        </w:rPr>
        <w:t xml:space="preserve"> </w:t>
      </w:r>
      <w:r>
        <w:rPr>
          <w:spacing w:val="-2"/>
          <w:sz w:val="28"/>
        </w:rPr>
        <w:t>управління.</w:t>
      </w:r>
    </w:p>
    <w:p w:rsidR="009F169B" w:rsidRDefault="004F2DE7">
      <w:pPr>
        <w:pStyle w:val="a4"/>
        <w:numPr>
          <w:ilvl w:val="0"/>
          <w:numId w:val="39"/>
        </w:numPr>
        <w:tabs>
          <w:tab w:val="left" w:pos="610"/>
          <w:tab w:val="left" w:pos="1855"/>
          <w:tab w:val="left" w:pos="3986"/>
          <w:tab w:val="left" w:pos="5408"/>
          <w:tab w:val="left" w:pos="7005"/>
          <w:tab w:val="left" w:pos="8355"/>
        </w:tabs>
        <w:spacing w:before="1"/>
        <w:ind w:left="2" w:right="143" w:firstLine="0"/>
        <w:rPr>
          <w:sz w:val="28"/>
        </w:rPr>
      </w:pPr>
      <w:r>
        <w:rPr>
          <w:spacing w:val="-2"/>
          <w:sz w:val="28"/>
        </w:rPr>
        <w:t>Надайте</w:t>
      </w:r>
      <w:r>
        <w:rPr>
          <w:sz w:val="28"/>
        </w:rPr>
        <w:tab/>
      </w:r>
      <w:r>
        <w:rPr>
          <w:spacing w:val="-2"/>
          <w:sz w:val="28"/>
        </w:rPr>
        <w:t>характеристику</w:t>
      </w:r>
      <w:r>
        <w:rPr>
          <w:sz w:val="28"/>
        </w:rPr>
        <w:tab/>
      </w:r>
      <w:r>
        <w:rPr>
          <w:spacing w:val="-2"/>
          <w:sz w:val="28"/>
        </w:rPr>
        <w:t>основним</w:t>
      </w:r>
      <w:r>
        <w:rPr>
          <w:sz w:val="28"/>
        </w:rPr>
        <w:tab/>
      </w:r>
      <w:r>
        <w:rPr>
          <w:spacing w:val="-2"/>
          <w:sz w:val="28"/>
        </w:rPr>
        <w:t>принципам</w:t>
      </w:r>
      <w:r>
        <w:rPr>
          <w:sz w:val="28"/>
        </w:rPr>
        <w:tab/>
      </w:r>
      <w:r>
        <w:rPr>
          <w:spacing w:val="-2"/>
          <w:sz w:val="28"/>
        </w:rPr>
        <w:t>сучасних</w:t>
      </w:r>
      <w:r>
        <w:rPr>
          <w:sz w:val="28"/>
        </w:rPr>
        <w:tab/>
      </w:r>
      <w:r>
        <w:rPr>
          <w:spacing w:val="-2"/>
          <w:sz w:val="28"/>
        </w:rPr>
        <w:t xml:space="preserve">моделей </w:t>
      </w:r>
      <w:r>
        <w:rPr>
          <w:sz w:val="28"/>
        </w:rPr>
        <w:t>екологічного управління.</w:t>
      </w:r>
    </w:p>
    <w:p w:rsidR="009F169B" w:rsidRDefault="009F169B">
      <w:pPr>
        <w:pStyle w:val="a4"/>
        <w:rPr>
          <w:sz w:val="28"/>
        </w:rPr>
        <w:sectPr w:rsidR="009F169B">
          <w:pgSz w:w="11910" w:h="16840"/>
          <w:pgMar w:top="1040" w:right="708" w:bottom="1240" w:left="1700" w:header="0" w:footer="987" w:gutter="0"/>
          <w:cols w:space="720"/>
        </w:sectPr>
      </w:pPr>
    </w:p>
    <w:p w:rsidR="009F169B" w:rsidRDefault="004F2DE7">
      <w:pPr>
        <w:pStyle w:val="Heading1"/>
        <w:ind w:left="635" w:right="211"/>
      </w:pPr>
      <w:bookmarkStart w:id="5" w:name="_TOC_250023"/>
      <w:r>
        <w:lastRenderedPageBreak/>
        <w:t>ТЕМА</w:t>
      </w:r>
      <w:r>
        <w:rPr>
          <w:spacing w:val="-7"/>
        </w:rPr>
        <w:t xml:space="preserve"> </w:t>
      </w:r>
      <w:r>
        <w:t>2</w:t>
      </w:r>
      <w:r>
        <w:rPr>
          <w:spacing w:val="-4"/>
        </w:rPr>
        <w:t xml:space="preserve"> </w:t>
      </w:r>
      <w:r>
        <w:t>ПРОЦЕС</w:t>
      </w:r>
      <w:r>
        <w:rPr>
          <w:spacing w:val="-7"/>
        </w:rPr>
        <w:t xml:space="preserve"> </w:t>
      </w:r>
      <w:r>
        <w:t>УПРАВЛІННЯ.</w:t>
      </w:r>
      <w:r>
        <w:rPr>
          <w:spacing w:val="-4"/>
        </w:rPr>
        <w:t xml:space="preserve"> </w:t>
      </w:r>
      <w:r>
        <w:t>ТЕХНІКА</w:t>
      </w:r>
      <w:r>
        <w:rPr>
          <w:spacing w:val="-5"/>
        </w:rPr>
        <w:t xml:space="preserve"> </w:t>
      </w:r>
      <w:r>
        <w:t>І</w:t>
      </w:r>
      <w:bookmarkEnd w:id="5"/>
      <w:r>
        <w:rPr>
          <w:spacing w:val="-2"/>
        </w:rPr>
        <w:t xml:space="preserve"> ТЕХНОЛОГІЯ</w:t>
      </w:r>
    </w:p>
    <w:p w:rsidR="009F169B" w:rsidRDefault="004F2DE7">
      <w:pPr>
        <w:pStyle w:val="Heading1"/>
        <w:spacing w:before="50"/>
        <w:ind w:left="1135" w:right="1272"/>
      </w:pPr>
      <w:bookmarkStart w:id="6" w:name="_TOC_250022"/>
      <w:bookmarkEnd w:id="6"/>
      <w:r>
        <w:rPr>
          <w:spacing w:val="-2"/>
        </w:rPr>
        <w:t>УПРАВЛІННЯ</w:t>
      </w:r>
    </w:p>
    <w:p w:rsidR="009F169B" w:rsidRDefault="009F169B">
      <w:pPr>
        <w:pStyle w:val="a3"/>
        <w:spacing w:before="43"/>
        <w:ind w:left="0" w:firstLine="0"/>
        <w:jc w:val="left"/>
        <w:rPr>
          <w:b/>
        </w:rPr>
      </w:pPr>
    </w:p>
    <w:p w:rsidR="009F169B" w:rsidRDefault="004F2DE7">
      <w:pPr>
        <w:pStyle w:val="a3"/>
        <w:spacing w:line="322" w:lineRule="exact"/>
        <w:ind w:left="4723" w:firstLine="0"/>
        <w:jc w:val="left"/>
      </w:pPr>
      <w:r>
        <w:rPr>
          <w:spacing w:val="-4"/>
        </w:rPr>
        <w:t>План</w:t>
      </w:r>
    </w:p>
    <w:p w:rsidR="009F169B" w:rsidRDefault="004F2DE7">
      <w:pPr>
        <w:pStyle w:val="a4"/>
        <w:numPr>
          <w:ilvl w:val="1"/>
          <w:numId w:val="38"/>
        </w:numPr>
        <w:tabs>
          <w:tab w:val="left" w:pos="989"/>
        </w:tabs>
        <w:ind w:left="989" w:hanging="421"/>
        <w:rPr>
          <w:sz w:val="28"/>
        </w:rPr>
      </w:pPr>
      <w:r>
        <w:rPr>
          <w:sz w:val="28"/>
        </w:rPr>
        <w:t>Основи</w:t>
      </w:r>
      <w:r>
        <w:rPr>
          <w:spacing w:val="-10"/>
          <w:sz w:val="28"/>
        </w:rPr>
        <w:t xml:space="preserve"> </w:t>
      </w:r>
      <w:r>
        <w:rPr>
          <w:sz w:val="28"/>
        </w:rPr>
        <w:t>екологічного</w:t>
      </w:r>
      <w:r>
        <w:rPr>
          <w:spacing w:val="-9"/>
          <w:sz w:val="28"/>
        </w:rPr>
        <w:t xml:space="preserve"> </w:t>
      </w:r>
      <w:r>
        <w:rPr>
          <w:spacing w:val="-2"/>
          <w:sz w:val="28"/>
        </w:rPr>
        <w:t>управління.</w:t>
      </w:r>
    </w:p>
    <w:p w:rsidR="009F169B" w:rsidRDefault="004F2DE7">
      <w:pPr>
        <w:pStyle w:val="a4"/>
        <w:numPr>
          <w:ilvl w:val="1"/>
          <w:numId w:val="38"/>
        </w:numPr>
        <w:tabs>
          <w:tab w:val="left" w:pos="989"/>
        </w:tabs>
        <w:spacing w:before="2" w:line="322" w:lineRule="exact"/>
        <w:ind w:left="989" w:hanging="421"/>
        <w:rPr>
          <w:sz w:val="28"/>
        </w:rPr>
      </w:pPr>
      <w:r>
        <w:rPr>
          <w:sz w:val="28"/>
        </w:rPr>
        <w:t>Характеристика</w:t>
      </w:r>
      <w:r>
        <w:rPr>
          <w:spacing w:val="-12"/>
          <w:sz w:val="28"/>
        </w:rPr>
        <w:t xml:space="preserve"> </w:t>
      </w:r>
      <w:r>
        <w:rPr>
          <w:sz w:val="28"/>
        </w:rPr>
        <w:t>процесу</w:t>
      </w:r>
      <w:r>
        <w:rPr>
          <w:spacing w:val="-11"/>
          <w:sz w:val="28"/>
        </w:rPr>
        <w:t xml:space="preserve"> </w:t>
      </w:r>
      <w:r>
        <w:rPr>
          <w:spacing w:val="-2"/>
          <w:sz w:val="28"/>
        </w:rPr>
        <w:t>управління.</w:t>
      </w:r>
    </w:p>
    <w:p w:rsidR="009F169B" w:rsidRDefault="004F2DE7">
      <w:pPr>
        <w:pStyle w:val="a4"/>
        <w:numPr>
          <w:ilvl w:val="1"/>
          <w:numId w:val="38"/>
        </w:numPr>
        <w:tabs>
          <w:tab w:val="left" w:pos="989"/>
        </w:tabs>
        <w:spacing w:line="322" w:lineRule="exact"/>
        <w:ind w:left="989" w:hanging="421"/>
        <w:rPr>
          <w:sz w:val="28"/>
        </w:rPr>
      </w:pPr>
      <w:r>
        <w:rPr>
          <w:sz w:val="28"/>
        </w:rPr>
        <w:t>Наукові</w:t>
      </w:r>
      <w:r>
        <w:rPr>
          <w:spacing w:val="-8"/>
          <w:sz w:val="28"/>
        </w:rPr>
        <w:t xml:space="preserve"> </w:t>
      </w:r>
      <w:r>
        <w:rPr>
          <w:sz w:val="28"/>
        </w:rPr>
        <w:t>основи</w:t>
      </w:r>
      <w:r>
        <w:rPr>
          <w:spacing w:val="-7"/>
          <w:sz w:val="28"/>
        </w:rPr>
        <w:t xml:space="preserve"> </w:t>
      </w:r>
      <w:r>
        <w:rPr>
          <w:spacing w:val="-2"/>
          <w:sz w:val="28"/>
        </w:rPr>
        <w:t>управління.</w:t>
      </w:r>
    </w:p>
    <w:p w:rsidR="009F169B" w:rsidRDefault="004F2DE7">
      <w:pPr>
        <w:pStyle w:val="a4"/>
        <w:numPr>
          <w:ilvl w:val="1"/>
          <w:numId w:val="38"/>
        </w:numPr>
        <w:tabs>
          <w:tab w:val="left" w:pos="989"/>
        </w:tabs>
        <w:ind w:left="989" w:hanging="421"/>
        <w:rPr>
          <w:sz w:val="28"/>
        </w:rPr>
      </w:pPr>
      <w:r>
        <w:rPr>
          <w:sz w:val="28"/>
        </w:rPr>
        <w:t>Структура,</w:t>
      </w:r>
      <w:r>
        <w:rPr>
          <w:spacing w:val="-7"/>
          <w:sz w:val="28"/>
        </w:rPr>
        <w:t xml:space="preserve"> </w:t>
      </w:r>
      <w:r>
        <w:rPr>
          <w:sz w:val="28"/>
        </w:rPr>
        <w:t>техніка</w:t>
      </w:r>
      <w:r>
        <w:rPr>
          <w:spacing w:val="-5"/>
          <w:sz w:val="28"/>
        </w:rPr>
        <w:t xml:space="preserve"> </w:t>
      </w:r>
      <w:r>
        <w:rPr>
          <w:sz w:val="28"/>
        </w:rPr>
        <w:t>і</w:t>
      </w:r>
      <w:r>
        <w:rPr>
          <w:spacing w:val="-4"/>
          <w:sz w:val="28"/>
        </w:rPr>
        <w:t xml:space="preserve"> </w:t>
      </w:r>
      <w:r>
        <w:rPr>
          <w:sz w:val="28"/>
        </w:rPr>
        <w:t>технологія</w:t>
      </w:r>
      <w:r>
        <w:rPr>
          <w:spacing w:val="-5"/>
          <w:sz w:val="28"/>
        </w:rPr>
        <w:t xml:space="preserve"> </w:t>
      </w:r>
      <w:r>
        <w:rPr>
          <w:spacing w:val="-2"/>
          <w:sz w:val="28"/>
        </w:rPr>
        <w:t>управління</w:t>
      </w:r>
    </w:p>
    <w:p w:rsidR="009F169B" w:rsidRDefault="009F169B">
      <w:pPr>
        <w:pStyle w:val="a3"/>
        <w:spacing w:before="3"/>
        <w:ind w:left="0" w:firstLine="0"/>
        <w:jc w:val="left"/>
      </w:pPr>
    </w:p>
    <w:p w:rsidR="009F169B" w:rsidRDefault="004F2DE7">
      <w:pPr>
        <w:pStyle w:val="Heading2"/>
        <w:numPr>
          <w:ilvl w:val="1"/>
          <w:numId w:val="37"/>
        </w:numPr>
        <w:tabs>
          <w:tab w:val="left" w:pos="989"/>
        </w:tabs>
        <w:ind w:left="989" w:hanging="421"/>
      </w:pPr>
      <w:bookmarkStart w:id="7" w:name="_TOC_250021"/>
      <w:r>
        <w:t>Основи</w:t>
      </w:r>
      <w:r>
        <w:rPr>
          <w:spacing w:val="-12"/>
        </w:rPr>
        <w:t xml:space="preserve"> </w:t>
      </w:r>
      <w:r>
        <w:t>екологічного</w:t>
      </w:r>
      <w:r>
        <w:rPr>
          <w:spacing w:val="-12"/>
        </w:rPr>
        <w:t xml:space="preserve"> </w:t>
      </w:r>
      <w:bookmarkEnd w:id="7"/>
      <w:r>
        <w:rPr>
          <w:spacing w:val="-2"/>
        </w:rPr>
        <w:t>управління</w:t>
      </w:r>
    </w:p>
    <w:p w:rsidR="009F169B" w:rsidRDefault="004F2DE7">
      <w:pPr>
        <w:pStyle w:val="a3"/>
        <w:spacing w:before="317"/>
        <w:ind w:left="568" w:firstLine="0"/>
        <w:jc w:val="left"/>
      </w:pPr>
      <w:r>
        <w:t>Системи</w:t>
      </w:r>
      <w:r>
        <w:rPr>
          <w:spacing w:val="-7"/>
        </w:rPr>
        <w:t xml:space="preserve"> </w:t>
      </w:r>
      <w:r>
        <w:t>екологічного</w:t>
      </w:r>
      <w:r>
        <w:rPr>
          <w:spacing w:val="-6"/>
        </w:rPr>
        <w:t xml:space="preserve"> </w:t>
      </w:r>
      <w:r>
        <w:t>управління</w:t>
      </w:r>
      <w:r>
        <w:rPr>
          <w:spacing w:val="-6"/>
        </w:rPr>
        <w:t xml:space="preserve"> </w:t>
      </w:r>
      <w:r>
        <w:t>мають</w:t>
      </w:r>
      <w:r>
        <w:rPr>
          <w:spacing w:val="-8"/>
        </w:rPr>
        <w:t xml:space="preserve"> </w:t>
      </w:r>
      <w:r>
        <w:t>такі</w:t>
      </w:r>
      <w:r>
        <w:rPr>
          <w:spacing w:val="-5"/>
        </w:rPr>
        <w:t xml:space="preserve"> </w:t>
      </w:r>
      <w:r>
        <w:rPr>
          <w:spacing w:val="-2"/>
        </w:rPr>
        <w:t>складові:</w:t>
      </w:r>
    </w:p>
    <w:p w:rsidR="009F169B" w:rsidRDefault="004F2DE7">
      <w:pPr>
        <w:pStyle w:val="a4"/>
        <w:numPr>
          <w:ilvl w:val="2"/>
          <w:numId w:val="37"/>
        </w:numPr>
        <w:tabs>
          <w:tab w:val="left" w:pos="730"/>
        </w:tabs>
        <w:spacing w:before="2"/>
        <w:ind w:left="730" w:hanging="162"/>
        <w:rPr>
          <w:sz w:val="28"/>
        </w:rPr>
      </w:pPr>
      <w:r>
        <w:rPr>
          <w:sz w:val="28"/>
        </w:rPr>
        <w:t>екологічні</w:t>
      </w:r>
      <w:r>
        <w:rPr>
          <w:spacing w:val="-7"/>
          <w:sz w:val="28"/>
        </w:rPr>
        <w:t xml:space="preserve"> </w:t>
      </w:r>
      <w:r>
        <w:rPr>
          <w:spacing w:val="-2"/>
          <w:sz w:val="28"/>
        </w:rPr>
        <w:t>закономірності;</w:t>
      </w:r>
    </w:p>
    <w:p w:rsidR="009F169B" w:rsidRDefault="004F2DE7">
      <w:pPr>
        <w:pStyle w:val="a4"/>
        <w:numPr>
          <w:ilvl w:val="2"/>
          <w:numId w:val="37"/>
        </w:numPr>
        <w:tabs>
          <w:tab w:val="left" w:pos="730"/>
        </w:tabs>
        <w:spacing w:line="322" w:lineRule="exact"/>
        <w:ind w:left="730" w:hanging="162"/>
        <w:rPr>
          <w:sz w:val="28"/>
        </w:rPr>
      </w:pPr>
      <w:r>
        <w:rPr>
          <w:sz w:val="28"/>
        </w:rPr>
        <w:t>регулятивні</w:t>
      </w:r>
      <w:r>
        <w:rPr>
          <w:spacing w:val="-6"/>
          <w:sz w:val="28"/>
        </w:rPr>
        <w:t xml:space="preserve"> </w:t>
      </w:r>
      <w:r>
        <w:rPr>
          <w:spacing w:val="-2"/>
          <w:sz w:val="28"/>
        </w:rPr>
        <w:t>закони;</w:t>
      </w:r>
    </w:p>
    <w:p w:rsidR="009F169B" w:rsidRDefault="004F2DE7">
      <w:pPr>
        <w:pStyle w:val="a4"/>
        <w:numPr>
          <w:ilvl w:val="2"/>
          <w:numId w:val="37"/>
        </w:numPr>
        <w:tabs>
          <w:tab w:val="left" w:pos="730"/>
        </w:tabs>
        <w:spacing w:line="322" w:lineRule="exact"/>
        <w:ind w:left="730" w:hanging="162"/>
        <w:rPr>
          <w:sz w:val="28"/>
        </w:rPr>
      </w:pPr>
      <w:r>
        <w:rPr>
          <w:sz w:val="28"/>
        </w:rPr>
        <w:t>екологічна</w:t>
      </w:r>
      <w:r>
        <w:rPr>
          <w:spacing w:val="-8"/>
          <w:sz w:val="28"/>
        </w:rPr>
        <w:t xml:space="preserve"> </w:t>
      </w:r>
      <w:r>
        <w:rPr>
          <w:spacing w:val="-2"/>
          <w:sz w:val="28"/>
        </w:rPr>
        <w:t>політика;</w:t>
      </w:r>
    </w:p>
    <w:p w:rsidR="009F169B" w:rsidRDefault="004F2DE7">
      <w:pPr>
        <w:pStyle w:val="a4"/>
        <w:numPr>
          <w:ilvl w:val="2"/>
          <w:numId w:val="37"/>
        </w:numPr>
        <w:tabs>
          <w:tab w:val="left" w:pos="730"/>
        </w:tabs>
        <w:spacing w:line="322" w:lineRule="exact"/>
        <w:ind w:left="730" w:hanging="162"/>
        <w:rPr>
          <w:sz w:val="28"/>
        </w:rPr>
      </w:pPr>
      <w:r>
        <w:rPr>
          <w:sz w:val="28"/>
        </w:rPr>
        <w:t>стандарти,</w:t>
      </w:r>
      <w:r>
        <w:rPr>
          <w:spacing w:val="-8"/>
          <w:sz w:val="28"/>
        </w:rPr>
        <w:t xml:space="preserve"> </w:t>
      </w:r>
      <w:r>
        <w:rPr>
          <w:sz w:val="28"/>
        </w:rPr>
        <w:t>нормативи,</w:t>
      </w:r>
      <w:r>
        <w:rPr>
          <w:spacing w:val="-7"/>
          <w:sz w:val="28"/>
        </w:rPr>
        <w:t xml:space="preserve"> </w:t>
      </w:r>
      <w:r>
        <w:rPr>
          <w:spacing w:val="-2"/>
          <w:sz w:val="28"/>
        </w:rPr>
        <w:t>ліміти;</w:t>
      </w:r>
    </w:p>
    <w:p w:rsidR="009F169B" w:rsidRDefault="004F2DE7">
      <w:pPr>
        <w:pStyle w:val="a4"/>
        <w:numPr>
          <w:ilvl w:val="2"/>
          <w:numId w:val="37"/>
        </w:numPr>
        <w:tabs>
          <w:tab w:val="left" w:pos="730"/>
        </w:tabs>
        <w:spacing w:line="322" w:lineRule="exact"/>
        <w:ind w:left="730" w:hanging="162"/>
        <w:rPr>
          <w:sz w:val="28"/>
        </w:rPr>
      </w:pPr>
      <w:r>
        <w:rPr>
          <w:sz w:val="28"/>
        </w:rPr>
        <w:t>методологія</w:t>
      </w:r>
      <w:r>
        <w:rPr>
          <w:spacing w:val="-8"/>
          <w:sz w:val="28"/>
        </w:rPr>
        <w:t xml:space="preserve"> </w:t>
      </w:r>
      <w:r>
        <w:rPr>
          <w:sz w:val="28"/>
        </w:rPr>
        <w:t>системного</w:t>
      </w:r>
      <w:r>
        <w:rPr>
          <w:spacing w:val="-9"/>
          <w:sz w:val="28"/>
        </w:rPr>
        <w:t xml:space="preserve"> </w:t>
      </w:r>
      <w:r>
        <w:rPr>
          <w:spacing w:val="-2"/>
          <w:sz w:val="28"/>
        </w:rPr>
        <w:t>підходу;</w:t>
      </w:r>
    </w:p>
    <w:p w:rsidR="009F169B" w:rsidRDefault="004F2DE7">
      <w:pPr>
        <w:pStyle w:val="a4"/>
        <w:numPr>
          <w:ilvl w:val="2"/>
          <w:numId w:val="37"/>
        </w:numPr>
        <w:tabs>
          <w:tab w:val="left" w:pos="730"/>
        </w:tabs>
        <w:ind w:left="730" w:hanging="162"/>
        <w:rPr>
          <w:sz w:val="28"/>
        </w:rPr>
      </w:pPr>
      <w:r>
        <w:rPr>
          <w:spacing w:val="-2"/>
          <w:sz w:val="28"/>
        </w:rPr>
        <w:t>кадастри;</w:t>
      </w:r>
    </w:p>
    <w:p w:rsidR="009F169B" w:rsidRDefault="004F2DE7">
      <w:pPr>
        <w:pStyle w:val="a4"/>
        <w:numPr>
          <w:ilvl w:val="2"/>
          <w:numId w:val="37"/>
        </w:numPr>
        <w:tabs>
          <w:tab w:val="left" w:pos="730"/>
        </w:tabs>
        <w:spacing w:before="2" w:line="322" w:lineRule="exact"/>
        <w:ind w:left="730" w:hanging="162"/>
        <w:rPr>
          <w:sz w:val="28"/>
        </w:rPr>
      </w:pPr>
      <w:r>
        <w:rPr>
          <w:sz w:val="28"/>
        </w:rPr>
        <w:t>механізми</w:t>
      </w:r>
      <w:r>
        <w:rPr>
          <w:spacing w:val="-7"/>
          <w:sz w:val="28"/>
        </w:rPr>
        <w:t xml:space="preserve"> </w:t>
      </w:r>
      <w:r>
        <w:rPr>
          <w:spacing w:val="-2"/>
          <w:sz w:val="28"/>
        </w:rPr>
        <w:t>управління.</w:t>
      </w:r>
    </w:p>
    <w:p w:rsidR="009F169B" w:rsidRDefault="004F2DE7">
      <w:pPr>
        <w:pStyle w:val="a3"/>
        <w:ind w:right="137" w:firstLine="566"/>
      </w:pPr>
      <w:r>
        <w:rPr>
          <w:i/>
        </w:rPr>
        <w:t xml:space="preserve">Екологічні закономірності - </w:t>
      </w:r>
      <w:r>
        <w:t xml:space="preserve">це об'єктивно існуючі </w:t>
      </w:r>
      <w:proofErr w:type="spellStart"/>
      <w:r>
        <w:t>науково-</w:t>
      </w:r>
      <w:proofErr w:type="spellEnd"/>
      <w:r>
        <w:t xml:space="preserve"> систематизовані закони функціонування системи «людина-суспільство», до яких належать </w:t>
      </w:r>
      <w:proofErr w:type="spellStart"/>
      <w:r>
        <w:t>екосистемні</w:t>
      </w:r>
      <w:proofErr w:type="spellEnd"/>
      <w:r>
        <w:t xml:space="preserve"> закони, закони соціальної екології та екологічної рівноваги. Порушення цих законів призводить до екологічних криз, катастроф, деградації середовища.</w:t>
      </w:r>
    </w:p>
    <w:p w:rsidR="009F169B" w:rsidRDefault="004F2DE7">
      <w:pPr>
        <w:pStyle w:val="a3"/>
        <w:ind w:right="137" w:firstLine="566"/>
      </w:pPr>
      <w:r>
        <w:rPr>
          <w:i/>
        </w:rPr>
        <w:t xml:space="preserve">Регулятивні закони </w:t>
      </w:r>
      <w:r>
        <w:t>це перш за все конституція України, яка визначає права громадян на екологічно-безпечне життя і відповідні обов'язки держави щодо гарантування цих прав. Регулятивним законодавством України І визначаються функції екологічного управління, повноваження та відповідність органів управління, механізми забезпечення здійснення</w:t>
      </w:r>
      <w:r>
        <w:rPr>
          <w:spacing w:val="40"/>
        </w:rPr>
        <w:t xml:space="preserve"> </w:t>
      </w:r>
      <w:r>
        <w:t>функцій та повноважень.</w:t>
      </w:r>
    </w:p>
    <w:p w:rsidR="009F169B" w:rsidRDefault="004F2DE7">
      <w:pPr>
        <w:pStyle w:val="a3"/>
        <w:ind w:right="144" w:firstLine="566"/>
      </w:pPr>
      <w:r>
        <w:rPr>
          <w:i/>
        </w:rPr>
        <w:t xml:space="preserve">Екологічна політика </w:t>
      </w:r>
      <w:r>
        <w:t>визначає цілі і пріоритети, основні напрями екологічної діяльності суб'єктів управлінського апарату, вимоги до самої системи екологічного управління.</w:t>
      </w:r>
    </w:p>
    <w:p w:rsidR="009F169B" w:rsidRDefault="004F2DE7">
      <w:pPr>
        <w:pStyle w:val="a3"/>
        <w:ind w:right="140" w:firstLine="566"/>
      </w:pPr>
      <w:r>
        <w:rPr>
          <w:i/>
        </w:rPr>
        <w:t xml:space="preserve">Стандарти, нормативи, ліміти. </w:t>
      </w:r>
      <w:r>
        <w:t>Основою екологічного управління є контроль відхилень від гранично допустимих нормативів забруднень навколишнього середовища, встановлених лімітів природокористування.</w:t>
      </w:r>
    </w:p>
    <w:p w:rsidR="009F169B" w:rsidRDefault="004F2DE7">
      <w:pPr>
        <w:pStyle w:val="a3"/>
        <w:ind w:right="143" w:firstLine="566"/>
      </w:pPr>
      <w:r>
        <w:rPr>
          <w:i/>
        </w:rPr>
        <w:t xml:space="preserve">Методологія системного підходу </w:t>
      </w:r>
      <w:r>
        <w:t>- це методологія підготовки і прийняття рішень, вирішення складних проблем, що ґрунтується на системному</w:t>
      </w:r>
      <w:r>
        <w:rPr>
          <w:spacing w:val="-7"/>
        </w:rPr>
        <w:t xml:space="preserve"> </w:t>
      </w:r>
      <w:r>
        <w:t>мисленні</w:t>
      </w:r>
      <w:r>
        <w:rPr>
          <w:spacing w:val="-5"/>
        </w:rPr>
        <w:t xml:space="preserve"> </w:t>
      </w:r>
      <w:r>
        <w:t>управлінського</w:t>
      </w:r>
      <w:r>
        <w:rPr>
          <w:spacing w:val="-5"/>
        </w:rPr>
        <w:t xml:space="preserve"> </w:t>
      </w:r>
      <w:r>
        <w:t>персоналу,</w:t>
      </w:r>
      <w:r>
        <w:rPr>
          <w:spacing w:val="-4"/>
        </w:rPr>
        <w:t xml:space="preserve"> </w:t>
      </w:r>
      <w:r>
        <w:t>на</w:t>
      </w:r>
      <w:r>
        <w:rPr>
          <w:spacing w:val="-4"/>
        </w:rPr>
        <w:t xml:space="preserve"> </w:t>
      </w:r>
      <w:r>
        <w:t>системній</w:t>
      </w:r>
      <w:r>
        <w:rPr>
          <w:spacing w:val="-3"/>
        </w:rPr>
        <w:t xml:space="preserve"> </w:t>
      </w:r>
      <w:r>
        <w:t>моделі</w:t>
      </w:r>
      <w:r>
        <w:rPr>
          <w:spacing w:val="-6"/>
        </w:rPr>
        <w:t xml:space="preserve"> </w:t>
      </w:r>
      <w:r>
        <w:t xml:space="preserve">об'єктів </w:t>
      </w:r>
      <w:r>
        <w:rPr>
          <w:spacing w:val="-2"/>
        </w:rPr>
        <w:t>управління.</w:t>
      </w:r>
    </w:p>
    <w:p w:rsidR="009F169B" w:rsidRDefault="004F2DE7">
      <w:pPr>
        <w:pStyle w:val="a3"/>
        <w:ind w:right="145" w:firstLine="566"/>
      </w:pPr>
      <w:r>
        <w:t>Застосування методології системного підходу сприяє прийнято оптимальних управлінських рішень, досягненню кінцевого результату з мінімальними втратами і у найкоротші строки.</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44" w:firstLine="566"/>
      </w:pPr>
      <w:r>
        <w:rPr>
          <w:i/>
        </w:rPr>
        <w:lastRenderedPageBreak/>
        <w:t xml:space="preserve">Кадастри. </w:t>
      </w:r>
      <w:r>
        <w:t>Ведення комплексних державних кадастрів природних ресурсів орієнтоване на вивчення та облік потенціалів, запасів та обігу (самовідновлення) природних ресурсів, оцінку ресурсного потенціалу а</w:t>
      </w:r>
      <w:r>
        <w:rPr>
          <w:spacing w:val="40"/>
        </w:rPr>
        <w:t xml:space="preserve"> </w:t>
      </w:r>
      <w:r>
        <w:t>також умов відновлення ресурсів басейнів, регіонів і країни в цілому.</w:t>
      </w:r>
    </w:p>
    <w:p w:rsidR="009F169B" w:rsidRDefault="004F2DE7">
      <w:pPr>
        <w:pStyle w:val="a3"/>
        <w:spacing w:before="1"/>
        <w:ind w:right="144" w:firstLine="566"/>
      </w:pPr>
      <w:r>
        <w:rPr>
          <w:i/>
        </w:rPr>
        <w:t xml:space="preserve">Механізми управління </w:t>
      </w:r>
      <w:r>
        <w:t>складаються з груп екологічних і функціональних механізмів екологічного управління, які є водночас механізмами гармонізації співіснування суспільства і природи.</w:t>
      </w:r>
    </w:p>
    <w:p w:rsidR="009F169B" w:rsidRDefault="004F2DE7">
      <w:pPr>
        <w:pStyle w:val="a3"/>
        <w:spacing w:before="2"/>
        <w:ind w:right="139" w:firstLine="566"/>
      </w:pPr>
      <w:r>
        <w:t xml:space="preserve">До </w:t>
      </w:r>
      <w:r>
        <w:rPr>
          <w:i/>
        </w:rPr>
        <w:t xml:space="preserve">екологічних механізмів </w:t>
      </w:r>
      <w:r>
        <w:t xml:space="preserve">належать механізми біотичного регулювання навколишнього природного середовища, </w:t>
      </w:r>
      <w:proofErr w:type="spellStart"/>
      <w:r>
        <w:t>еколого-господарського</w:t>
      </w:r>
      <w:proofErr w:type="spellEnd"/>
      <w:r>
        <w:t xml:space="preserve"> балансу територій, обліково-кадастровий та екологічний моніторинг.</w:t>
      </w:r>
    </w:p>
    <w:p w:rsidR="009F169B" w:rsidRDefault="004F2DE7">
      <w:pPr>
        <w:ind w:left="2" w:right="142" w:firstLine="566"/>
        <w:jc w:val="both"/>
        <w:rPr>
          <w:sz w:val="28"/>
        </w:rPr>
      </w:pPr>
      <w:r>
        <w:rPr>
          <w:sz w:val="28"/>
        </w:rPr>
        <w:t xml:space="preserve">До </w:t>
      </w:r>
      <w:r>
        <w:rPr>
          <w:i/>
          <w:sz w:val="28"/>
        </w:rPr>
        <w:t xml:space="preserve">функціональних механізмів </w:t>
      </w:r>
      <w:r>
        <w:rPr>
          <w:sz w:val="28"/>
        </w:rPr>
        <w:t>належать економічний, адміністративний, інформаційно-контрольний та громадський механізм.</w:t>
      </w:r>
    </w:p>
    <w:p w:rsidR="009F169B" w:rsidRDefault="009F169B">
      <w:pPr>
        <w:pStyle w:val="a3"/>
        <w:spacing w:before="4"/>
        <w:ind w:left="0" w:firstLine="0"/>
        <w:jc w:val="left"/>
      </w:pPr>
    </w:p>
    <w:p w:rsidR="009F169B" w:rsidRDefault="004F2DE7">
      <w:pPr>
        <w:pStyle w:val="Heading2"/>
        <w:numPr>
          <w:ilvl w:val="1"/>
          <w:numId w:val="37"/>
        </w:numPr>
        <w:tabs>
          <w:tab w:val="left" w:pos="989"/>
        </w:tabs>
        <w:spacing w:before="1"/>
        <w:ind w:left="989" w:hanging="421"/>
      </w:pPr>
      <w:bookmarkStart w:id="8" w:name="_TOC_250020"/>
      <w:r>
        <w:t>Характеристика</w:t>
      </w:r>
      <w:r>
        <w:rPr>
          <w:spacing w:val="-9"/>
        </w:rPr>
        <w:t xml:space="preserve"> </w:t>
      </w:r>
      <w:r>
        <w:t>процесу</w:t>
      </w:r>
      <w:r>
        <w:rPr>
          <w:spacing w:val="-8"/>
        </w:rPr>
        <w:t xml:space="preserve"> </w:t>
      </w:r>
      <w:bookmarkEnd w:id="8"/>
      <w:r>
        <w:rPr>
          <w:spacing w:val="-2"/>
        </w:rPr>
        <w:t>управління</w:t>
      </w:r>
    </w:p>
    <w:p w:rsidR="009F169B" w:rsidRDefault="004F2DE7">
      <w:pPr>
        <w:pStyle w:val="a3"/>
        <w:spacing w:before="317"/>
        <w:ind w:right="141" w:firstLine="566"/>
      </w:pPr>
      <w:r>
        <w:rPr>
          <w:b/>
          <w:i/>
        </w:rPr>
        <w:t xml:space="preserve">Процес управління </w:t>
      </w:r>
      <w:r>
        <w:t xml:space="preserve">можна охарактеризувати з точки зору змісту, організації і технології. </w:t>
      </w:r>
      <w:r>
        <w:rPr>
          <w:i/>
        </w:rPr>
        <w:t xml:space="preserve">Зміст </w:t>
      </w:r>
      <w:r>
        <w:t xml:space="preserve">визначається сутністю, цілями, функціями і методами управління. </w:t>
      </w:r>
      <w:r>
        <w:rPr>
          <w:i/>
        </w:rPr>
        <w:t xml:space="preserve">Організація </w:t>
      </w:r>
      <w:r>
        <w:t>характеризується такими стадіями: планування і прогнозування; організація, координація і мотивація; облік, аналіз і контроль.</w:t>
      </w:r>
    </w:p>
    <w:p w:rsidR="009F169B" w:rsidRDefault="004F2DE7">
      <w:pPr>
        <w:pStyle w:val="a3"/>
        <w:ind w:right="144" w:firstLine="566"/>
      </w:pPr>
      <w:r>
        <w:t xml:space="preserve">З точки зору </w:t>
      </w:r>
      <w:r>
        <w:rPr>
          <w:i/>
        </w:rPr>
        <w:t xml:space="preserve">технології </w:t>
      </w:r>
      <w:r>
        <w:t xml:space="preserve">процес управління являє собою насамперед процес управління організаційними процедурами й управлінськими операціями і процесами одержання, збереження і переробки різноманітної </w:t>
      </w:r>
      <w:r>
        <w:rPr>
          <w:spacing w:val="-2"/>
        </w:rPr>
        <w:t>інформації.</w:t>
      </w:r>
    </w:p>
    <w:p w:rsidR="009F169B" w:rsidRDefault="004F2DE7">
      <w:pPr>
        <w:pStyle w:val="a3"/>
        <w:ind w:right="143" w:firstLine="566"/>
      </w:pPr>
      <w:r>
        <w:t>Відповідно до стадій організації управління,</w:t>
      </w:r>
      <w:r>
        <w:rPr>
          <w:spacing w:val="-1"/>
        </w:rPr>
        <w:t xml:space="preserve"> </w:t>
      </w:r>
      <w:r>
        <w:t xml:space="preserve">ці процеси обслуговуються, у свою чергу, обліковим, аналітичним і інформаційним процесами, котрі також можуть бути неавтоматизованими, </w:t>
      </w:r>
      <w:proofErr w:type="spellStart"/>
      <w:r>
        <w:t>напівавтоматизованими</w:t>
      </w:r>
      <w:proofErr w:type="spellEnd"/>
      <w:r>
        <w:t xml:space="preserve"> й автоматизованими.</w:t>
      </w:r>
      <w:r>
        <w:rPr>
          <w:spacing w:val="-4"/>
        </w:rPr>
        <w:t xml:space="preserve"> </w:t>
      </w:r>
      <w:r>
        <w:t>Належність</w:t>
      </w:r>
      <w:r>
        <w:rPr>
          <w:spacing w:val="-5"/>
        </w:rPr>
        <w:t xml:space="preserve"> </w:t>
      </w:r>
      <w:r>
        <w:t>до</w:t>
      </w:r>
      <w:r>
        <w:rPr>
          <w:spacing w:val="-2"/>
        </w:rPr>
        <w:t xml:space="preserve"> </w:t>
      </w:r>
      <w:r>
        <w:t>тієї</w:t>
      </w:r>
      <w:r>
        <w:rPr>
          <w:spacing w:val="-2"/>
        </w:rPr>
        <w:t xml:space="preserve"> </w:t>
      </w:r>
      <w:r>
        <w:t>чи іншої</w:t>
      </w:r>
      <w:r>
        <w:rPr>
          <w:spacing w:val="-2"/>
        </w:rPr>
        <w:t xml:space="preserve"> </w:t>
      </w:r>
      <w:r>
        <w:t>групи</w:t>
      </w:r>
      <w:r>
        <w:rPr>
          <w:spacing w:val="-2"/>
        </w:rPr>
        <w:t xml:space="preserve"> </w:t>
      </w:r>
      <w:r>
        <w:t>з</w:t>
      </w:r>
      <w:r>
        <w:rPr>
          <w:spacing w:val="-3"/>
        </w:rPr>
        <w:t xml:space="preserve"> </w:t>
      </w:r>
      <w:r>
        <w:t>останніх</w:t>
      </w:r>
      <w:r>
        <w:rPr>
          <w:spacing w:val="-2"/>
        </w:rPr>
        <w:t xml:space="preserve"> </w:t>
      </w:r>
      <w:r>
        <w:t>визначається ступенем використання обчислювальної техніки і програмного забезпечення.</w:t>
      </w:r>
    </w:p>
    <w:p w:rsidR="009F169B" w:rsidRDefault="004F2DE7">
      <w:pPr>
        <w:pStyle w:val="a3"/>
        <w:ind w:right="142" w:firstLine="566"/>
      </w:pPr>
      <w:r>
        <w:rPr>
          <w:b/>
          <w:i/>
        </w:rPr>
        <w:t xml:space="preserve">Процес управління </w:t>
      </w:r>
      <w:r>
        <w:t>– це діяльність органів і кадрів з впливу на об’єкт за допомогою обраних методів для досягнення поставлених цілей. Процес характеризує систему, усі її елементи і динаміку. Він представляє реальне життя системи.</w:t>
      </w:r>
    </w:p>
    <w:p w:rsidR="009F169B" w:rsidRDefault="004F2DE7">
      <w:pPr>
        <w:spacing w:before="1" w:line="322" w:lineRule="exact"/>
        <w:ind w:left="568"/>
        <w:jc w:val="both"/>
        <w:rPr>
          <w:i/>
          <w:sz w:val="28"/>
        </w:rPr>
      </w:pPr>
      <w:r>
        <w:rPr>
          <w:sz w:val="28"/>
        </w:rPr>
        <w:t>Як</w:t>
      </w:r>
      <w:r>
        <w:rPr>
          <w:spacing w:val="60"/>
          <w:sz w:val="28"/>
        </w:rPr>
        <w:t xml:space="preserve">  </w:t>
      </w:r>
      <w:r>
        <w:rPr>
          <w:sz w:val="28"/>
        </w:rPr>
        <w:t>основні</w:t>
      </w:r>
      <w:r>
        <w:rPr>
          <w:spacing w:val="63"/>
          <w:sz w:val="28"/>
        </w:rPr>
        <w:t xml:space="preserve">  </w:t>
      </w:r>
      <w:r>
        <w:rPr>
          <w:sz w:val="28"/>
        </w:rPr>
        <w:t>елементи</w:t>
      </w:r>
      <w:r>
        <w:rPr>
          <w:spacing w:val="62"/>
          <w:sz w:val="28"/>
        </w:rPr>
        <w:t xml:space="preserve">  </w:t>
      </w:r>
      <w:r>
        <w:rPr>
          <w:sz w:val="28"/>
        </w:rPr>
        <w:t>процес</w:t>
      </w:r>
      <w:r>
        <w:rPr>
          <w:spacing w:val="63"/>
          <w:sz w:val="28"/>
        </w:rPr>
        <w:t xml:space="preserve">  </w:t>
      </w:r>
      <w:r>
        <w:rPr>
          <w:sz w:val="28"/>
        </w:rPr>
        <w:t>включає</w:t>
      </w:r>
      <w:r>
        <w:rPr>
          <w:spacing w:val="64"/>
          <w:sz w:val="28"/>
        </w:rPr>
        <w:t xml:space="preserve">  </w:t>
      </w:r>
      <w:r>
        <w:rPr>
          <w:i/>
          <w:sz w:val="28"/>
        </w:rPr>
        <w:t>прийняття</w:t>
      </w:r>
      <w:r>
        <w:rPr>
          <w:i/>
          <w:spacing w:val="63"/>
          <w:sz w:val="28"/>
        </w:rPr>
        <w:t xml:space="preserve">  </w:t>
      </w:r>
      <w:r>
        <w:rPr>
          <w:sz w:val="28"/>
        </w:rPr>
        <w:t>і</w:t>
      </w:r>
      <w:r>
        <w:rPr>
          <w:spacing w:val="64"/>
          <w:sz w:val="28"/>
        </w:rPr>
        <w:t xml:space="preserve">  </w:t>
      </w:r>
      <w:r>
        <w:rPr>
          <w:i/>
          <w:spacing w:val="-2"/>
          <w:sz w:val="28"/>
        </w:rPr>
        <w:t>реалізацію</w:t>
      </w:r>
    </w:p>
    <w:p w:rsidR="009F169B" w:rsidRDefault="004F2DE7">
      <w:pPr>
        <w:spacing w:line="322" w:lineRule="exact"/>
        <w:ind w:left="2"/>
        <w:jc w:val="both"/>
        <w:rPr>
          <w:sz w:val="28"/>
        </w:rPr>
      </w:pPr>
      <w:r>
        <w:rPr>
          <w:sz w:val="28"/>
        </w:rPr>
        <w:t>управлінського</w:t>
      </w:r>
      <w:r>
        <w:rPr>
          <w:spacing w:val="-9"/>
          <w:sz w:val="28"/>
        </w:rPr>
        <w:t xml:space="preserve"> </w:t>
      </w:r>
      <w:r>
        <w:rPr>
          <w:sz w:val="28"/>
        </w:rPr>
        <w:t>рішення</w:t>
      </w:r>
      <w:r>
        <w:rPr>
          <w:spacing w:val="-6"/>
          <w:sz w:val="28"/>
        </w:rPr>
        <w:t xml:space="preserve"> </w:t>
      </w:r>
      <w:r>
        <w:rPr>
          <w:sz w:val="28"/>
        </w:rPr>
        <w:t>й</w:t>
      </w:r>
      <w:r>
        <w:rPr>
          <w:spacing w:val="-10"/>
          <w:sz w:val="28"/>
        </w:rPr>
        <w:t xml:space="preserve"> </w:t>
      </w:r>
      <w:r>
        <w:rPr>
          <w:i/>
          <w:sz w:val="28"/>
        </w:rPr>
        <w:t>організацію</w:t>
      </w:r>
      <w:r>
        <w:rPr>
          <w:i/>
          <w:spacing w:val="-12"/>
          <w:sz w:val="28"/>
        </w:rPr>
        <w:t xml:space="preserve"> </w:t>
      </w:r>
      <w:r>
        <w:rPr>
          <w:i/>
          <w:sz w:val="28"/>
        </w:rPr>
        <w:t>діяльності</w:t>
      </w:r>
      <w:r>
        <w:rPr>
          <w:i/>
          <w:spacing w:val="-5"/>
          <w:sz w:val="28"/>
        </w:rPr>
        <w:t xml:space="preserve"> </w:t>
      </w:r>
      <w:r>
        <w:rPr>
          <w:spacing w:val="-2"/>
          <w:sz w:val="28"/>
        </w:rPr>
        <w:t>працівників.</w:t>
      </w:r>
    </w:p>
    <w:p w:rsidR="009F169B" w:rsidRDefault="004F2DE7">
      <w:pPr>
        <w:spacing w:line="322" w:lineRule="exact"/>
        <w:ind w:left="568"/>
        <w:jc w:val="both"/>
        <w:rPr>
          <w:sz w:val="28"/>
        </w:rPr>
      </w:pPr>
      <w:r>
        <w:rPr>
          <w:b/>
          <w:i/>
          <w:sz w:val="28"/>
        </w:rPr>
        <w:t>Відповідно</w:t>
      </w:r>
      <w:r>
        <w:rPr>
          <w:b/>
          <w:i/>
          <w:spacing w:val="-8"/>
          <w:sz w:val="28"/>
        </w:rPr>
        <w:t xml:space="preserve"> </w:t>
      </w:r>
      <w:r>
        <w:rPr>
          <w:b/>
          <w:i/>
          <w:sz w:val="28"/>
        </w:rPr>
        <w:t>до</w:t>
      </w:r>
      <w:r>
        <w:rPr>
          <w:b/>
          <w:i/>
          <w:spacing w:val="-6"/>
          <w:sz w:val="28"/>
        </w:rPr>
        <w:t xml:space="preserve"> </w:t>
      </w:r>
      <w:r>
        <w:rPr>
          <w:b/>
          <w:i/>
          <w:sz w:val="28"/>
        </w:rPr>
        <w:t>рівня</w:t>
      </w:r>
      <w:r>
        <w:rPr>
          <w:b/>
          <w:i/>
          <w:spacing w:val="-10"/>
          <w:sz w:val="28"/>
        </w:rPr>
        <w:t xml:space="preserve"> </w:t>
      </w:r>
      <w:r>
        <w:rPr>
          <w:b/>
          <w:i/>
          <w:sz w:val="28"/>
        </w:rPr>
        <w:t>структури</w:t>
      </w:r>
      <w:r>
        <w:rPr>
          <w:b/>
          <w:i/>
          <w:spacing w:val="-5"/>
          <w:sz w:val="28"/>
        </w:rPr>
        <w:t xml:space="preserve"> </w:t>
      </w:r>
      <w:r>
        <w:rPr>
          <w:sz w:val="28"/>
        </w:rPr>
        <w:t>виділяються</w:t>
      </w:r>
      <w:r>
        <w:rPr>
          <w:spacing w:val="-7"/>
          <w:sz w:val="28"/>
        </w:rPr>
        <w:t xml:space="preserve"> </w:t>
      </w:r>
      <w:r>
        <w:rPr>
          <w:sz w:val="28"/>
        </w:rPr>
        <w:t>наступні</w:t>
      </w:r>
      <w:r>
        <w:rPr>
          <w:spacing w:val="-8"/>
          <w:sz w:val="28"/>
        </w:rPr>
        <w:t xml:space="preserve"> </w:t>
      </w:r>
      <w:r>
        <w:rPr>
          <w:spacing w:val="-2"/>
          <w:sz w:val="28"/>
        </w:rPr>
        <w:t>процеси:</w:t>
      </w:r>
    </w:p>
    <w:p w:rsidR="009F169B" w:rsidRDefault="004F2DE7">
      <w:pPr>
        <w:pStyle w:val="a3"/>
        <w:ind w:left="568" w:right="669" w:firstLine="0"/>
        <w:jc w:val="left"/>
      </w:pPr>
      <w:r>
        <w:t>а)</w:t>
      </w:r>
      <w:r>
        <w:rPr>
          <w:spacing w:val="-4"/>
        </w:rPr>
        <w:t xml:space="preserve"> </w:t>
      </w:r>
      <w:r>
        <w:t>процес</w:t>
      </w:r>
      <w:r>
        <w:rPr>
          <w:spacing w:val="-4"/>
        </w:rPr>
        <w:t xml:space="preserve"> </w:t>
      </w:r>
      <w:r>
        <w:t>на</w:t>
      </w:r>
      <w:r>
        <w:rPr>
          <w:spacing w:val="-4"/>
        </w:rPr>
        <w:t xml:space="preserve"> </w:t>
      </w:r>
      <w:r>
        <w:t>народногосподарському</w:t>
      </w:r>
      <w:r>
        <w:rPr>
          <w:spacing w:val="-8"/>
        </w:rPr>
        <w:t xml:space="preserve"> </w:t>
      </w:r>
      <w:r>
        <w:t>рівні,</w:t>
      </w:r>
      <w:r>
        <w:rPr>
          <w:spacing w:val="-5"/>
        </w:rPr>
        <w:t xml:space="preserve"> </w:t>
      </w:r>
      <w:r>
        <w:t>на</w:t>
      </w:r>
      <w:r>
        <w:rPr>
          <w:spacing w:val="-4"/>
        </w:rPr>
        <w:t xml:space="preserve"> </w:t>
      </w:r>
      <w:r>
        <w:t>міжгалузевому</w:t>
      </w:r>
      <w:r>
        <w:rPr>
          <w:spacing w:val="-8"/>
        </w:rPr>
        <w:t xml:space="preserve"> </w:t>
      </w:r>
      <w:r>
        <w:t>рівні; б) процес на рівні галузей народного господарства і регіонів;</w:t>
      </w:r>
    </w:p>
    <w:p w:rsidR="009F169B" w:rsidRDefault="004F2DE7">
      <w:pPr>
        <w:pStyle w:val="a3"/>
        <w:spacing w:line="242" w:lineRule="auto"/>
        <w:ind w:left="568" w:right="3702" w:firstLine="0"/>
        <w:jc w:val="left"/>
      </w:pPr>
      <w:r>
        <w:t>в)</w:t>
      </w:r>
      <w:r>
        <w:rPr>
          <w:spacing w:val="-7"/>
        </w:rPr>
        <w:t xml:space="preserve"> </w:t>
      </w:r>
      <w:r>
        <w:t>процес</w:t>
      </w:r>
      <w:r>
        <w:rPr>
          <w:spacing w:val="-6"/>
        </w:rPr>
        <w:t xml:space="preserve"> </w:t>
      </w:r>
      <w:r>
        <w:t>на</w:t>
      </w:r>
      <w:r>
        <w:rPr>
          <w:spacing w:val="-8"/>
        </w:rPr>
        <w:t xml:space="preserve"> </w:t>
      </w:r>
      <w:r>
        <w:t>рівні</w:t>
      </w:r>
      <w:r>
        <w:rPr>
          <w:spacing w:val="-8"/>
        </w:rPr>
        <w:t xml:space="preserve"> </w:t>
      </w:r>
      <w:r>
        <w:t>підприємств,</w:t>
      </w:r>
      <w:r>
        <w:rPr>
          <w:spacing w:val="-7"/>
        </w:rPr>
        <w:t xml:space="preserve"> </w:t>
      </w:r>
      <w:r>
        <w:t>об’єднань; г) процес в органі, всередині апарата.</w:t>
      </w:r>
    </w:p>
    <w:p w:rsidR="009F169B" w:rsidRDefault="004F2DE7">
      <w:pPr>
        <w:ind w:left="2" w:right="139" w:firstLine="566"/>
        <w:jc w:val="both"/>
        <w:rPr>
          <w:sz w:val="28"/>
        </w:rPr>
      </w:pPr>
      <w:r>
        <w:rPr>
          <w:sz w:val="28"/>
        </w:rPr>
        <w:t>Крім рівнів, необхідно</w:t>
      </w:r>
      <w:r>
        <w:rPr>
          <w:spacing w:val="40"/>
          <w:sz w:val="28"/>
        </w:rPr>
        <w:t xml:space="preserve"> </w:t>
      </w:r>
      <w:r>
        <w:rPr>
          <w:sz w:val="28"/>
        </w:rPr>
        <w:t xml:space="preserve">виділити і </w:t>
      </w:r>
      <w:r>
        <w:rPr>
          <w:b/>
          <w:i/>
          <w:sz w:val="28"/>
        </w:rPr>
        <w:t xml:space="preserve">функціональний розріз </w:t>
      </w:r>
      <w:r>
        <w:rPr>
          <w:sz w:val="28"/>
        </w:rPr>
        <w:t xml:space="preserve">процесу: </w:t>
      </w:r>
      <w:r>
        <w:rPr>
          <w:i/>
          <w:sz w:val="28"/>
        </w:rPr>
        <w:t>процес</w:t>
      </w:r>
      <w:r>
        <w:rPr>
          <w:i/>
          <w:spacing w:val="-3"/>
          <w:sz w:val="28"/>
        </w:rPr>
        <w:t xml:space="preserve"> </w:t>
      </w:r>
      <w:r>
        <w:rPr>
          <w:i/>
          <w:sz w:val="28"/>
        </w:rPr>
        <w:t>планування,</w:t>
      </w:r>
      <w:r>
        <w:rPr>
          <w:i/>
          <w:spacing w:val="-4"/>
          <w:sz w:val="28"/>
        </w:rPr>
        <w:t xml:space="preserve"> </w:t>
      </w:r>
      <w:r>
        <w:rPr>
          <w:i/>
          <w:sz w:val="28"/>
        </w:rPr>
        <w:t>процес</w:t>
      </w:r>
      <w:r>
        <w:rPr>
          <w:i/>
          <w:spacing w:val="-3"/>
          <w:sz w:val="28"/>
        </w:rPr>
        <w:t xml:space="preserve"> </w:t>
      </w:r>
      <w:r>
        <w:rPr>
          <w:i/>
          <w:sz w:val="28"/>
        </w:rPr>
        <w:t>оперативної</w:t>
      </w:r>
      <w:r>
        <w:rPr>
          <w:i/>
          <w:spacing w:val="-3"/>
          <w:sz w:val="28"/>
        </w:rPr>
        <w:t xml:space="preserve"> </w:t>
      </w:r>
      <w:r>
        <w:rPr>
          <w:i/>
          <w:sz w:val="28"/>
        </w:rPr>
        <w:t>діяльності,</w:t>
      </w:r>
      <w:r>
        <w:rPr>
          <w:i/>
          <w:spacing w:val="-2"/>
          <w:sz w:val="28"/>
        </w:rPr>
        <w:t xml:space="preserve"> </w:t>
      </w:r>
      <w:r>
        <w:rPr>
          <w:i/>
          <w:sz w:val="28"/>
        </w:rPr>
        <w:t>процес</w:t>
      </w:r>
      <w:r>
        <w:rPr>
          <w:i/>
          <w:spacing w:val="-3"/>
          <w:sz w:val="28"/>
        </w:rPr>
        <w:t xml:space="preserve"> </w:t>
      </w:r>
      <w:r>
        <w:rPr>
          <w:i/>
          <w:sz w:val="28"/>
        </w:rPr>
        <w:t>контролю</w:t>
      </w:r>
      <w:r>
        <w:rPr>
          <w:sz w:val="28"/>
        </w:rPr>
        <w:t>,</w:t>
      </w:r>
      <w:r>
        <w:rPr>
          <w:spacing w:val="-2"/>
          <w:sz w:val="28"/>
        </w:rPr>
        <w:t xml:space="preserve"> </w:t>
      </w:r>
      <w:r>
        <w:rPr>
          <w:sz w:val="28"/>
        </w:rPr>
        <w:t>чи</w:t>
      </w:r>
      <w:r>
        <w:rPr>
          <w:spacing w:val="-3"/>
          <w:sz w:val="28"/>
        </w:rPr>
        <w:t xml:space="preserve"> </w:t>
      </w:r>
      <w:r>
        <w:rPr>
          <w:sz w:val="28"/>
        </w:rPr>
        <w:t>інші функціональні</w:t>
      </w:r>
      <w:r>
        <w:rPr>
          <w:spacing w:val="79"/>
          <w:sz w:val="28"/>
        </w:rPr>
        <w:t xml:space="preserve">  </w:t>
      </w:r>
      <w:r>
        <w:rPr>
          <w:sz w:val="28"/>
        </w:rPr>
        <w:t>процеси:</w:t>
      </w:r>
      <w:r>
        <w:rPr>
          <w:spacing w:val="79"/>
          <w:sz w:val="28"/>
        </w:rPr>
        <w:t xml:space="preserve">  </w:t>
      </w:r>
      <w:r>
        <w:rPr>
          <w:sz w:val="28"/>
        </w:rPr>
        <w:t>процес</w:t>
      </w:r>
      <w:r>
        <w:rPr>
          <w:spacing w:val="80"/>
          <w:sz w:val="28"/>
        </w:rPr>
        <w:t xml:space="preserve">  </w:t>
      </w:r>
      <w:r>
        <w:rPr>
          <w:sz w:val="28"/>
        </w:rPr>
        <w:t>управління</w:t>
      </w:r>
      <w:r>
        <w:rPr>
          <w:spacing w:val="80"/>
          <w:sz w:val="28"/>
        </w:rPr>
        <w:t xml:space="preserve">  </w:t>
      </w:r>
      <w:r>
        <w:rPr>
          <w:sz w:val="28"/>
        </w:rPr>
        <w:t>виробництвом,</w:t>
      </w:r>
      <w:r>
        <w:rPr>
          <w:spacing w:val="80"/>
          <w:sz w:val="28"/>
        </w:rPr>
        <w:t xml:space="preserve">  </w:t>
      </w:r>
      <w:r>
        <w:rPr>
          <w:sz w:val="28"/>
        </w:rPr>
        <w:t>кадрами,</w:t>
      </w:r>
    </w:p>
    <w:p w:rsidR="009F169B" w:rsidRDefault="009F169B">
      <w:pPr>
        <w:jc w:val="both"/>
        <w:rPr>
          <w:sz w:val="28"/>
        </w:rPr>
        <w:sectPr w:rsidR="009F169B">
          <w:pgSz w:w="11910" w:h="16840"/>
          <w:pgMar w:top="1040" w:right="708" w:bottom="1240" w:left="1700" w:header="0" w:footer="987" w:gutter="0"/>
          <w:cols w:space="720"/>
        </w:sectPr>
      </w:pPr>
    </w:p>
    <w:p w:rsidR="009F169B" w:rsidRDefault="004F2DE7">
      <w:pPr>
        <w:pStyle w:val="a3"/>
        <w:spacing w:before="67" w:line="242" w:lineRule="auto"/>
        <w:ind w:right="146" w:firstLine="0"/>
      </w:pPr>
      <w:r>
        <w:lastRenderedPageBreak/>
        <w:t>фінансами та ін. Вихідною ж є перша класифікація, що дає чітку глибоку картину реального процесу на кожному рівні економіки.</w:t>
      </w:r>
    </w:p>
    <w:p w:rsidR="009F169B" w:rsidRDefault="004F2DE7">
      <w:pPr>
        <w:pStyle w:val="a3"/>
        <w:ind w:right="142" w:firstLine="566"/>
      </w:pPr>
      <w:r>
        <w:rPr>
          <w:b/>
          <w:i/>
        </w:rPr>
        <w:t xml:space="preserve">Планування </w:t>
      </w:r>
      <w:r>
        <w:t>забезпечує цілеспрямовану діяльність органа, єдність у рішенні питань і стабільності в роботі. Воно дає можливість підкоряти оперативну поточну діяльність апарата рішенню в першу чергу основних, перспективних задач, що стоять перед органом. Тут використовуються усі види планування, характерні для управлінської діяльності: прогнозування, перспективне і поточне планування.</w:t>
      </w:r>
    </w:p>
    <w:p w:rsidR="009F169B" w:rsidRDefault="004F2DE7">
      <w:pPr>
        <w:pStyle w:val="a3"/>
        <w:ind w:right="145" w:firstLine="566"/>
      </w:pPr>
      <w:r>
        <w:rPr>
          <w:b/>
          <w:i/>
        </w:rPr>
        <w:t xml:space="preserve">Організація оперативної діяльності </w:t>
      </w:r>
      <w:r>
        <w:t>полягає в тому, щоб здійснити чітку регламентацію робочого дня всіх співробітників від керівників до виконавців, організувати прийом відвідувачів, проведення нарад,</w:t>
      </w:r>
      <w:r>
        <w:rPr>
          <w:spacing w:val="40"/>
        </w:rPr>
        <w:t xml:space="preserve"> </w:t>
      </w:r>
      <w:r>
        <w:t>здійснювати контроль за проходженням документів, організувати й</w:t>
      </w:r>
      <w:r>
        <w:rPr>
          <w:spacing w:val="40"/>
        </w:rPr>
        <w:t xml:space="preserve"> </w:t>
      </w:r>
      <w:r>
        <w:t>оснастити робочі місця з використанням техніки та ін.</w:t>
      </w:r>
    </w:p>
    <w:p w:rsidR="009F169B" w:rsidRDefault="004F2DE7">
      <w:pPr>
        <w:pStyle w:val="a3"/>
        <w:ind w:right="136" w:firstLine="566"/>
      </w:pPr>
      <w:r>
        <w:rPr>
          <w:b/>
          <w:i/>
        </w:rPr>
        <w:t xml:space="preserve">Контроль </w:t>
      </w:r>
      <w:r>
        <w:t>– завершальна стадія процесу. Він</w:t>
      </w:r>
      <w:r>
        <w:rPr>
          <w:spacing w:val="40"/>
        </w:rPr>
        <w:t xml:space="preserve"> </w:t>
      </w:r>
      <w:r>
        <w:t>поділяється</w:t>
      </w:r>
      <w:r>
        <w:rPr>
          <w:spacing w:val="40"/>
        </w:rPr>
        <w:t xml:space="preserve"> </w:t>
      </w:r>
      <w:r>
        <w:t>на</w:t>
      </w:r>
      <w:r>
        <w:rPr>
          <w:spacing w:val="40"/>
        </w:rPr>
        <w:t xml:space="preserve"> </w:t>
      </w:r>
      <w:r>
        <w:t>попередній, поточний і наступний. Для організації системи контролю необхідно насамперед знати зміст роботи контрольованого об’єкта і мати правильно оформлену і своєчасну звітність, тобто бути інформованим про об’єкт, що перевіряється. Основна мета перевірки – дати об’єктивну характеристику діяльності суб’єкта в процесі досягнення ним поставлених цілей</w:t>
      </w:r>
      <w:r>
        <w:rPr>
          <w:spacing w:val="40"/>
        </w:rPr>
        <w:t xml:space="preserve"> </w:t>
      </w:r>
      <w:r>
        <w:t>і задач.</w:t>
      </w:r>
    </w:p>
    <w:p w:rsidR="009F169B" w:rsidRDefault="004F2DE7">
      <w:pPr>
        <w:pStyle w:val="a3"/>
        <w:ind w:right="137" w:firstLine="566"/>
      </w:pPr>
      <w:r>
        <w:rPr>
          <w:b/>
          <w:i/>
        </w:rPr>
        <w:t xml:space="preserve">Зміст процесу </w:t>
      </w:r>
      <w:r>
        <w:t>визначається характером проблем, що вирішуються. Економічна діяльність будь-яких структурних виробничих підрозділів охоплює всі стадії відтворювального процесу: формування виробничих</w:t>
      </w:r>
      <w:r>
        <w:rPr>
          <w:spacing w:val="40"/>
        </w:rPr>
        <w:t xml:space="preserve"> </w:t>
      </w:r>
      <w:r>
        <w:t>і трудових</w:t>
      </w:r>
      <w:r>
        <w:rPr>
          <w:spacing w:val="-1"/>
        </w:rPr>
        <w:t xml:space="preserve"> </w:t>
      </w:r>
      <w:r>
        <w:t>ресурсів,</w:t>
      </w:r>
      <w:r>
        <w:rPr>
          <w:spacing w:val="-3"/>
        </w:rPr>
        <w:t xml:space="preserve"> </w:t>
      </w:r>
      <w:r>
        <w:t>організацію виробництва, збуту, впровадження</w:t>
      </w:r>
      <w:r>
        <w:rPr>
          <w:spacing w:val="40"/>
        </w:rPr>
        <w:t xml:space="preserve"> </w:t>
      </w:r>
      <w:r>
        <w:t xml:space="preserve">досягнень науки і техніки у виробництво та ін. Це визначає зміст процесу. </w:t>
      </w:r>
      <w:proofErr w:type="spellStart"/>
      <w:r>
        <w:t>Соціально-</w:t>
      </w:r>
      <w:proofErr w:type="spellEnd"/>
      <w:r>
        <w:t xml:space="preserve"> психологічний аспект процесу присвячений аналізу соціальної структури працівників, їхнім мотивам.</w:t>
      </w:r>
    </w:p>
    <w:p w:rsidR="009F169B" w:rsidRDefault="004F2DE7">
      <w:pPr>
        <w:pStyle w:val="Heading3"/>
        <w:spacing w:line="322" w:lineRule="exact"/>
        <w:ind w:left="568"/>
        <w:jc w:val="both"/>
        <w:rPr>
          <w:b w:val="0"/>
          <w:i w:val="0"/>
        </w:rPr>
      </w:pPr>
      <w:r>
        <w:t>Організація</w:t>
      </w:r>
      <w:r>
        <w:rPr>
          <w:spacing w:val="-9"/>
        </w:rPr>
        <w:t xml:space="preserve"> </w:t>
      </w:r>
      <w:r>
        <w:t>процесу</w:t>
      </w:r>
      <w:r>
        <w:rPr>
          <w:spacing w:val="-8"/>
        </w:rPr>
        <w:t xml:space="preserve"> </w:t>
      </w:r>
      <w:r>
        <w:rPr>
          <w:spacing w:val="-2"/>
        </w:rPr>
        <w:t>включає</w:t>
      </w:r>
      <w:r>
        <w:rPr>
          <w:b w:val="0"/>
          <w:i w:val="0"/>
          <w:spacing w:val="-2"/>
        </w:rPr>
        <w:t>:</w:t>
      </w:r>
    </w:p>
    <w:p w:rsidR="009F169B" w:rsidRDefault="004F2DE7">
      <w:pPr>
        <w:pStyle w:val="a3"/>
        <w:ind w:right="147" w:firstLine="566"/>
      </w:pPr>
      <w:r>
        <w:t xml:space="preserve">а) виявлення учасників процесу і порядок їхньої взаємодії, тобто розподіл завдань між співробітниками, кооперація їх у процесі управління </w:t>
      </w:r>
      <w:r>
        <w:rPr>
          <w:spacing w:val="-2"/>
        </w:rPr>
        <w:t>тощо;</w:t>
      </w:r>
    </w:p>
    <w:p w:rsidR="009F169B" w:rsidRDefault="004F2DE7">
      <w:pPr>
        <w:pStyle w:val="a3"/>
        <w:ind w:right="148" w:firstLine="566"/>
      </w:pPr>
      <w:r>
        <w:t>б) опис тимчасової послідовності протікання процесу, обумовлений послідовною реалізацією функцій;</w:t>
      </w:r>
    </w:p>
    <w:p w:rsidR="009F169B" w:rsidRDefault="004F2DE7">
      <w:pPr>
        <w:pStyle w:val="a3"/>
        <w:ind w:left="568" w:firstLine="0"/>
      </w:pPr>
      <w:r>
        <w:t>в)</w:t>
      </w:r>
      <w:r>
        <w:rPr>
          <w:spacing w:val="-7"/>
        </w:rPr>
        <w:t xml:space="preserve"> </w:t>
      </w:r>
      <w:r>
        <w:t>визначення</w:t>
      </w:r>
      <w:r>
        <w:rPr>
          <w:spacing w:val="-5"/>
        </w:rPr>
        <w:t xml:space="preserve"> </w:t>
      </w:r>
      <w:r>
        <w:t>процедури</w:t>
      </w:r>
      <w:r>
        <w:rPr>
          <w:spacing w:val="-5"/>
        </w:rPr>
        <w:t xml:space="preserve"> </w:t>
      </w:r>
      <w:r>
        <w:t>взаємодії</w:t>
      </w:r>
      <w:r>
        <w:rPr>
          <w:spacing w:val="-4"/>
        </w:rPr>
        <w:t xml:space="preserve"> </w:t>
      </w:r>
      <w:r>
        <w:t>різних</w:t>
      </w:r>
      <w:r>
        <w:rPr>
          <w:spacing w:val="-5"/>
        </w:rPr>
        <w:t xml:space="preserve"> </w:t>
      </w:r>
      <w:r>
        <w:t>органів</w:t>
      </w:r>
      <w:r>
        <w:rPr>
          <w:spacing w:val="59"/>
        </w:rPr>
        <w:t xml:space="preserve"> </w:t>
      </w:r>
      <w:r>
        <w:t>і</w:t>
      </w:r>
      <w:r>
        <w:rPr>
          <w:spacing w:val="-8"/>
        </w:rPr>
        <w:t xml:space="preserve"> </w:t>
      </w:r>
      <w:r>
        <w:t>осередків</w:t>
      </w:r>
      <w:r>
        <w:rPr>
          <w:spacing w:val="-5"/>
        </w:rPr>
        <w:t xml:space="preserve"> </w:t>
      </w:r>
      <w:r>
        <w:t>у</w:t>
      </w:r>
      <w:r>
        <w:rPr>
          <w:spacing w:val="-8"/>
        </w:rPr>
        <w:t xml:space="preserve"> </w:t>
      </w:r>
      <w:r>
        <w:rPr>
          <w:spacing w:val="-2"/>
        </w:rPr>
        <w:t>процесі.</w:t>
      </w:r>
    </w:p>
    <w:p w:rsidR="009F169B" w:rsidRDefault="009F169B">
      <w:pPr>
        <w:pStyle w:val="a3"/>
        <w:spacing w:before="1"/>
        <w:ind w:left="0" w:firstLine="0"/>
        <w:jc w:val="left"/>
      </w:pPr>
    </w:p>
    <w:p w:rsidR="009F169B" w:rsidRDefault="004F2DE7">
      <w:pPr>
        <w:pStyle w:val="Heading2"/>
        <w:numPr>
          <w:ilvl w:val="1"/>
          <w:numId w:val="37"/>
        </w:numPr>
        <w:tabs>
          <w:tab w:val="left" w:pos="989"/>
        </w:tabs>
        <w:ind w:left="989" w:hanging="421"/>
      </w:pPr>
      <w:bookmarkStart w:id="9" w:name="_TOC_250019"/>
      <w:r>
        <w:t>Наукові</w:t>
      </w:r>
      <w:r>
        <w:rPr>
          <w:spacing w:val="-7"/>
        </w:rPr>
        <w:t xml:space="preserve"> </w:t>
      </w:r>
      <w:r>
        <w:t>основи</w:t>
      </w:r>
      <w:r>
        <w:rPr>
          <w:spacing w:val="-9"/>
        </w:rPr>
        <w:t xml:space="preserve"> </w:t>
      </w:r>
      <w:bookmarkEnd w:id="9"/>
      <w:r>
        <w:rPr>
          <w:spacing w:val="-2"/>
        </w:rPr>
        <w:t>управління</w:t>
      </w:r>
    </w:p>
    <w:p w:rsidR="009F169B" w:rsidRDefault="004F2DE7">
      <w:pPr>
        <w:pStyle w:val="a3"/>
        <w:spacing w:before="317"/>
        <w:ind w:right="140" w:firstLine="566"/>
      </w:pPr>
      <w:r>
        <w:t>Наукове управління характеризує якість практики управління. Практична можливість наукового управління визначена чотирма обставинами: знаємо, хочемо, уміємо, маємо умови і залежить від рівня наших знань про управління, від ступеня науковості</w:t>
      </w:r>
      <w:r>
        <w:rPr>
          <w:spacing w:val="40"/>
        </w:rPr>
        <w:t xml:space="preserve"> </w:t>
      </w:r>
      <w:r>
        <w:t>цих знань, тобто від розвитку науки.</w:t>
      </w:r>
    </w:p>
    <w:p w:rsidR="009F169B" w:rsidRDefault="004F2DE7">
      <w:pPr>
        <w:spacing w:before="1"/>
        <w:ind w:left="2" w:right="143" w:firstLine="566"/>
        <w:jc w:val="both"/>
        <w:rPr>
          <w:sz w:val="28"/>
        </w:rPr>
      </w:pPr>
      <w:r>
        <w:rPr>
          <w:sz w:val="28"/>
        </w:rPr>
        <w:t xml:space="preserve">Система наукових знань про управління представлена системою наук, яку можна назвати </w:t>
      </w:r>
      <w:r>
        <w:rPr>
          <w:i/>
          <w:sz w:val="28"/>
        </w:rPr>
        <w:t>науковими основами управління</w:t>
      </w:r>
      <w:r>
        <w:rPr>
          <w:sz w:val="28"/>
        </w:rPr>
        <w:t>.</w:t>
      </w:r>
    </w:p>
    <w:p w:rsidR="009F169B" w:rsidRDefault="009F169B">
      <w:pPr>
        <w:jc w:val="both"/>
        <w:rPr>
          <w:sz w:val="28"/>
        </w:rPr>
        <w:sectPr w:rsidR="009F169B">
          <w:pgSz w:w="11910" w:h="16840"/>
          <w:pgMar w:top="1040" w:right="708" w:bottom="1240" w:left="1700" w:header="0" w:footer="987" w:gutter="0"/>
          <w:cols w:space="720"/>
        </w:sectPr>
      </w:pPr>
    </w:p>
    <w:p w:rsidR="009F169B" w:rsidRDefault="004F2DE7">
      <w:pPr>
        <w:pStyle w:val="a3"/>
        <w:spacing w:before="67"/>
        <w:ind w:right="142" w:firstLine="566"/>
      </w:pPr>
      <w:r>
        <w:rPr>
          <w:b/>
        </w:rPr>
        <w:lastRenderedPageBreak/>
        <w:t xml:space="preserve">Наукові основи управління </w:t>
      </w:r>
      <w:r>
        <w:t>– це система наукових знань, що складає теоретичну базу практики управління. Вся система наукових основ управління складається з 3-х частин:</w:t>
      </w:r>
    </w:p>
    <w:p w:rsidR="009F169B" w:rsidRDefault="004F2DE7">
      <w:pPr>
        <w:pStyle w:val="a4"/>
        <w:numPr>
          <w:ilvl w:val="0"/>
          <w:numId w:val="36"/>
        </w:numPr>
        <w:tabs>
          <w:tab w:val="left" w:pos="1022"/>
        </w:tabs>
        <w:spacing w:before="2"/>
        <w:ind w:right="139" w:firstLine="566"/>
        <w:jc w:val="both"/>
        <w:rPr>
          <w:sz w:val="28"/>
        </w:rPr>
      </w:pPr>
      <w:r>
        <w:rPr>
          <w:i/>
          <w:sz w:val="28"/>
        </w:rPr>
        <w:t xml:space="preserve">Методичні основи наукового управління </w:t>
      </w:r>
      <w:r>
        <w:rPr>
          <w:sz w:val="28"/>
        </w:rPr>
        <w:t>– відповідні розділи суспільних</w:t>
      </w:r>
      <w:r>
        <w:rPr>
          <w:spacing w:val="-3"/>
          <w:sz w:val="28"/>
        </w:rPr>
        <w:t xml:space="preserve"> </w:t>
      </w:r>
      <w:r>
        <w:rPr>
          <w:sz w:val="28"/>
        </w:rPr>
        <w:t>наук</w:t>
      </w:r>
      <w:r>
        <w:rPr>
          <w:spacing w:val="-4"/>
          <w:sz w:val="28"/>
        </w:rPr>
        <w:t xml:space="preserve"> </w:t>
      </w:r>
      <w:r>
        <w:rPr>
          <w:sz w:val="28"/>
        </w:rPr>
        <w:t>і</w:t>
      </w:r>
      <w:r>
        <w:rPr>
          <w:spacing w:val="-4"/>
          <w:sz w:val="28"/>
        </w:rPr>
        <w:t xml:space="preserve"> </w:t>
      </w:r>
      <w:r>
        <w:rPr>
          <w:sz w:val="28"/>
        </w:rPr>
        <w:t>науки,</w:t>
      </w:r>
      <w:r>
        <w:rPr>
          <w:spacing w:val="-5"/>
          <w:sz w:val="28"/>
        </w:rPr>
        <w:t xml:space="preserve"> </w:t>
      </w:r>
      <w:r>
        <w:rPr>
          <w:sz w:val="28"/>
        </w:rPr>
        <w:t>що</w:t>
      </w:r>
      <w:r>
        <w:rPr>
          <w:spacing w:val="-3"/>
          <w:sz w:val="28"/>
        </w:rPr>
        <w:t xml:space="preserve"> </w:t>
      </w:r>
      <w:r>
        <w:rPr>
          <w:sz w:val="28"/>
        </w:rPr>
        <w:t>вивчають</w:t>
      </w:r>
      <w:r>
        <w:rPr>
          <w:spacing w:val="-5"/>
          <w:sz w:val="28"/>
        </w:rPr>
        <w:t xml:space="preserve"> </w:t>
      </w:r>
      <w:r>
        <w:rPr>
          <w:sz w:val="28"/>
        </w:rPr>
        <w:t>загальні</w:t>
      </w:r>
      <w:r>
        <w:rPr>
          <w:spacing w:val="-3"/>
          <w:sz w:val="28"/>
        </w:rPr>
        <w:t xml:space="preserve"> </w:t>
      </w:r>
      <w:r>
        <w:rPr>
          <w:sz w:val="28"/>
        </w:rPr>
        <w:t>організаційно-технічні</w:t>
      </w:r>
      <w:r>
        <w:rPr>
          <w:spacing w:val="-3"/>
          <w:sz w:val="28"/>
        </w:rPr>
        <w:t xml:space="preserve"> </w:t>
      </w:r>
      <w:r>
        <w:rPr>
          <w:sz w:val="28"/>
        </w:rPr>
        <w:t>закони, властиві різним видам управління (кібернетика, теорія систем), а</w:t>
      </w:r>
      <w:r>
        <w:rPr>
          <w:spacing w:val="40"/>
          <w:sz w:val="28"/>
        </w:rPr>
        <w:t xml:space="preserve"> </w:t>
      </w:r>
      <w:r>
        <w:rPr>
          <w:sz w:val="28"/>
        </w:rPr>
        <w:t>також право, психологія, соціологія та ін. Зазначимо, що методичні основи наукового управління були б неосяжними, якби в</w:t>
      </w:r>
      <w:r>
        <w:rPr>
          <w:spacing w:val="40"/>
          <w:sz w:val="28"/>
        </w:rPr>
        <w:t xml:space="preserve"> </w:t>
      </w:r>
      <w:r>
        <w:rPr>
          <w:sz w:val="28"/>
        </w:rPr>
        <w:t>їхній склад включалися самі</w:t>
      </w:r>
      <w:r>
        <w:rPr>
          <w:spacing w:val="40"/>
          <w:sz w:val="28"/>
        </w:rPr>
        <w:t xml:space="preserve"> </w:t>
      </w:r>
      <w:r>
        <w:rPr>
          <w:sz w:val="28"/>
        </w:rPr>
        <w:t>згадані науки чи хоча б їхні розділи, але мова йде тільки про заключні висновки і рекомендації, що безпосередньо відносяться до управління.</w:t>
      </w:r>
    </w:p>
    <w:p w:rsidR="009F169B" w:rsidRDefault="004F2DE7">
      <w:pPr>
        <w:pStyle w:val="a4"/>
        <w:numPr>
          <w:ilvl w:val="0"/>
          <w:numId w:val="36"/>
        </w:numPr>
        <w:tabs>
          <w:tab w:val="left" w:pos="981"/>
        </w:tabs>
        <w:ind w:right="135" w:firstLine="566"/>
        <w:jc w:val="both"/>
        <w:rPr>
          <w:sz w:val="28"/>
        </w:rPr>
      </w:pPr>
      <w:r>
        <w:rPr>
          <w:i/>
          <w:sz w:val="28"/>
        </w:rPr>
        <w:t xml:space="preserve">Конкретні управлінські науки </w:t>
      </w:r>
      <w:r>
        <w:rPr>
          <w:sz w:val="28"/>
        </w:rPr>
        <w:t>про елементи, функції і аспекти управління – це теорія планування,</w:t>
      </w:r>
      <w:r>
        <w:rPr>
          <w:spacing w:val="-2"/>
          <w:sz w:val="28"/>
        </w:rPr>
        <w:t xml:space="preserve"> </w:t>
      </w:r>
      <w:r>
        <w:rPr>
          <w:sz w:val="28"/>
        </w:rPr>
        <w:t>облікові</w:t>
      </w:r>
      <w:r>
        <w:rPr>
          <w:spacing w:val="-1"/>
          <w:sz w:val="28"/>
        </w:rPr>
        <w:t xml:space="preserve"> </w:t>
      </w:r>
      <w:r>
        <w:rPr>
          <w:sz w:val="28"/>
        </w:rPr>
        <w:t>дисципліни,</w:t>
      </w:r>
      <w:r>
        <w:rPr>
          <w:spacing w:val="-2"/>
          <w:sz w:val="28"/>
        </w:rPr>
        <w:t xml:space="preserve"> </w:t>
      </w:r>
      <w:r>
        <w:rPr>
          <w:sz w:val="28"/>
        </w:rPr>
        <w:t>управління</w:t>
      </w:r>
      <w:r>
        <w:rPr>
          <w:spacing w:val="-1"/>
          <w:sz w:val="28"/>
        </w:rPr>
        <w:t xml:space="preserve"> </w:t>
      </w:r>
      <w:proofErr w:type="spellStart"/>
      <w:r>
        <w:rPr>
          <w:sz w:val="28"/>
        </w:rPr>
        <w:t>науково-</w:t>
      </w:r>
      <w:proofErr w:type="spellEnd"/>
      <w:r>
        <w:rPr>
          <w:sz w:val="28"/>
        </w:rPr>
        <w:t xml:space="preserve"> технічним прогресом, управління дослідженнями і розробками, управління зовнішньоекономічними зв’язками, управління містом. Ряд конкретних наук про управління вивчають окремі його елементи: наукова організація управлінської праці, автоматизовані системи управління, діловодство та ін. Система конкретних наук про управління постійно розвивається і </w:t>
      </w:r>
      <w:r>
        <w:rPr>
          <w:spacing w:val="-2"/>
          <w:sz w:val="28"/>
        </w:rPr>
        <w:t>доповнюється.</w:t>
      </w:r>
    </w:p>
    <w:p w:rsidR="009F169B" w:rsidRDefault="004F2DE7">
      <w:pPr>
        <w:pStyle w:val="a4"/>
        <w:numPr>
          <w:ilvl w:val="0"/>
          <w:numId w:val="36"/>
        </w:numPr>
        <w:tabs>
          <w:tab w:val="left" w:pos="871"/>
        </w:tabs>
        <w:ind w:right="137" w:firstLine="566"/>
        <w:jc w:val="both"/>
        <w:rPr>
          <w:sz w:val="28"/>
        </w:rPr>
      </w:pPr>
      <w:r>
        <w:rPr>
          <w:i/>
          <w:sz w:val="28"/>
        </w:rPr>
        <w:t>Теорія управління</w:t>
      </w:r>
      <w:r>
        <w:rPr>
          <w:sz w:val="28"/>
        </w:rPr>
        <w:t>. Чим більше з’являється конкретних управлінських наук, чим більше різноманітність матеріалу методологічних і теоретичних основ, тим гостріше необхідність підходу до управління як до єдиного</w:t>
      </w:r>
      <w:r>
        <w:rPr>
          <w:spacing w:val="40"/>
          <w:sz w:val="28"/>
        </w:rPr>
        <w:t xml:space="preserve"> </w:t>
      </w:r>
      <w:r>
        <w:rPr>
          <w:sz w:val="28"/>
        </w:rPr>
        <w:t>цілого. Цим визначається потреба в</w:t>
      </w:r>
      <w:r>
        <w:rPr>
          <w:spacing w:val="40"/>
          <w:sz w:val="28"/>
        </w:rPr>
        <w:t xml:space="preserve"> </w:t>
      </w:r>
      <w:r>
        <w:rPr>
          <w:sz w:val="28"/>
        </w:rPr>
        <w:t>науці, присвяченій проблемам управління як цілого. Такою наукою є теорія управління.</w:t>
      </w:r>
    </w:p>
    <w:p w:rsidR="009F169B" w:rsidRDefault="004F2DE7">
      <w:pPr>
        <w:pStyle w:val="a3"/>
        <w:ind w:right="147" w:firstLine="566"/>
      </w:pPr>
      <w:r>
        <w:t>Теорія управління покликана дати знання, що дозволяють науково керувати і сформувати навички вмілої управлінської діяльності.</w:t>
      </w:r>
    </w:p>
    <w:p w:rsidR="009F169B" w:rsidRDefault="009F169B">
      <w:pPr>
        <w:pStyle w:val="a3"/>
        <w:spacing w:before="6"/>
        <w:ind w:left="0" w:firstLine="0"/>
        <w:jc w:val="left"/>
      </w:pPr>
    </w:p>
    <w:p w:rsidR="009F169B" w:rsidRDefault="004F2DE7">
      <w:pPr>
        <w:pStyle w:val="Heading2"/>
        <w:numPr>
          <w:ilvl w:val="1"/>
          <w:numId w:val="37"/>
        </w:numPr>
        <w:tabs>
          <w:tab w:val="left" w:pos="989"/>
        </w:tabs>
        <w:spacing w:before="1"/>
        <w:ind w:left="989" w:hanging="421"/>
      </w:pPr>
      <w:bookmarkStart w:id="10" w:name="_TOC_250018"/>
      <w:r>
        <w:t>Структура,</w:t>
      </w:r>
      <w:r>
        <w:rPr>
          <w:spacing w:val="-7"/>
        </w:rPr>
        <w:t xml:space="preserve"> </w:t>
      </w:r>
      <w:r>
        <w:t>техніка</w:t>
      </w:r>
      <w:r>
        <w:rPr>
          <w:spacing w:val="-5"/>
        </w:rPr>
        <w:t xml:space="preserve"> </w:t>
      </w:r>
      <w:r>
        <w:t>і</w:t>
      </w:r>
      <w:r>
        <w:rPr>
          <w:spacing w:val="-8"/>
        </w:rPr>
        <w:t xml:space="preserve"> </w:t>
      </w:r>
      <w:r>
        <w:t>технологія</w:t>
      </w:r>
      <w:r>
        <w:rPr>
          <w:spacing w:val="-7"/>
        </w:rPr>
        <w:t xml:space="preserve"> </w:t>
      </w:r>
      <w:bookmarkEnd w:id="10"/>
      <w:r>
        <w:rPr>
          <w:spacing w:val="-2"/>
        </w:rPr>
        <w:t>управління</w:t>
      </w:r>
    </w:p>
    <w:p w:rsidR="009F169B" w:rsidRDefault="004F2DE7">
      <w:pPr>
        <w:pStyle w:val="a3"/>
        <w:spacing w:before="316"/>
        <w:ind w:right="143" w:firstLine="566"/>
      </w:pPr>
      <w:r>
        <w:rPr>
          <w:b/>
        </w:rPr>
        <w:t xml:space="preserve">Структура </w:t>
      </w:r>
      <w:r>
        <w:t>- це цілісна сукупність самостійних елементів, що</w:t>
      </w:r>
      <w:r>
        <w:rPr>
          <w:spacing w:val="40"/>
        </w:rPr>
        <w:t xml:space="preserve"> </w:t>
      </w:r>
      <w:r>
        <w:t>реалізують закріплені за ними функції, наділені необхідною компетенцією, що знаходяться в певних формально встановлених і неформальних зв'язках для забезпечення досягнення цілей.</w:t>
      </w:r>
    </w:p>
    <w:p w:rsidR="009F169B" w:rsidRDefault="004F2DE7">
      <w:pPr>
        <w:ind w:left="2" w:right="137" w:firstLine="566"/>
        <w:jc w:val="both"/>
        <w:rPr>
          <w:sz w:val="28"/>
        </w:rPr>
      </w:pPr>
      <w:r>
        <w:rPr>
          <w:sz w:val="28"/>
        </w:rPr>
        <w:t xml:space="preserve">Структура складається з внутрішньо впорядкованої сукупності елементів. </w:t>
      </w:r>
      <w:r>
        <w:rPr>
          <w:b/>
          <w:i/>
          <w:sz w:val="28"/>
        </w:rPr>
        <w:t xml:space="preserve">Елементи структури </w:t>
      </w:r>
      <w:r>
        <w:rPr>
          <w:sz w:val="28"/>
        </w:rPr>
        <w:t>знаходяться в в</w:t>
      </w:r>
      <w:r>
        <w:rPr>
          <w:i/>
          <w:sz w:val="28"/>
        </w:rPr>
        <w:t xml:space="preserve">ертикальних </w:t>
      </w:r>
      <w:r>
        <w:rPr>
          <w:sz w:val="28"/>
        </w:rPr>
        <w:t xml:space="preserve">(управління - підпорядкування) і </w:t>
      </w:r>
      <w:r>
        <w:rPr>
          <w:i/>
          <w:sz w:val="28"/>
        </w:rPr>
        <w:t xml:space="preserve">горизонтальних </w:t>
      </w:r>
      <w:r>
        <w:rPr>
          <w:sz w:val="28"/>
        </w:rPr>
        <w:t>(кооперація і координація) зв'язках.</w:t>
      </w:r>
    </w:p>
    <w:p w:rsidR="009F169B" w:rsidRDefault="004F2DE7">
      <w:pPr>
        <w:pStyle w:val="a3"/>
        <w:ind w:right="138" w:firstLine="566"/>
      </w:pPr>
      <w:r>
        <w:rPr>
          <w:i/>
        </w:rPr>
        <w:t xml:space="preserve">Вертикальні зв'язки </w:t>
      </w:r>
      <w:r>
        <w:t xml:space="preserve">підрозділяються на </w:t>
      </w:r>
      <w:r>
        <w:rPr>
          <w:i/>
        </w:rPr>
        <w:t>лінійні</w:t>
      </w:r>
      <w:r>
        <w:t xml:space="preserve">, що передбачають підпорядкування з усього кола питань, і </w:t>
      </w:r>
      <w:r>
        <w:rPr>
          <w:i/>
        </w:rPr>
        <w:t xml:space="preserve">функціональні </w:t>
      </w:r>
      <w:r>
        <w:t>- підпорядкування в межах реалізації певної функції. Вертикальні зв'язку характеризуються масштабом керованості, а горизонтальні - числом працівників, з якими встановлюються контакти в процесі.</w:t>
      </w:r>
    </w:p>
    <w:p w:rsidR="009F169B" w:rsidRDefault="004F2DE7">
      <w:pPr>
        <w:pStyle w:val="a3"/>
        <w:spacing w:before="1"/>
        <w:ind w:right="141" w:firstLine="566"/>
      </w:pPr>
      <w:r>
        <w:t>Структура має ієрархічну будову. За своїм становищем в структурі елементи поділяються на вищі, нижчі і рівноправні.</w:t>
      </w:r>
    </w:p>
    <w:p w:rsidR="009F169B" w:rsidRDefault="004F2DE7">
      <w:pPr>
        <w:pStyle w:val="a3"/>
        <w:tabs>
          <w:tab w:val="left" w:pos="582"/>
          <w:tab w:val="left" w:pos="1963"/>
          <w:tab w:val="left" w:pos="3948"/>
          <w:tab w:val="left" w:pos="5416"/>
          <w:tab w:val="left" w:pos="6961"/>
          <w:tab w:val="left" w:pos="7678"/>
        </w:tabs>
        <w:spacing w:line="321" w:lineRule="exact"/>
        <w:ind w:left="0" w:right="147" w:firstLine="0"/>
        <w:jc w:val="right"/>
      </w:pPr>
      <w:r>
        <w:rPr>
          <w:spacing w:val="-5"/>
        </w:rPr>
        <w:t>На</w:t>
      </w:r>
      <w:r>
        <w:tab/>
      </w:r>
      <w:r>
        <w:rPr>
          <w:spacing w:val="-2"/>
        </w:rPr>
        <w:t>побудову</w:t>
      </w:r>
      <w:r>
        <w:tab/>
      </w:r>
      <w:r>
        <w:rPr>
          <w:spacing w:val="-2"/>
        </w:rPr>
        <w:t>організаційної</w:t>
      </w:r>
      <w:r>
        <w:tab/>
      </w:r>
      <w:r>
        <w:rPr>
          <w:spacing w:val="-2"/>
        </w:rPr>
        <w:t>структури</w:t>
      </w:r>
      <w:r>
        <w:tab/>
      </w:r>
      <w:r>
        <w:rPr>
          <w:spacing w:val="-2"/>
        </w:rPr>
        <w:t>впливають</w:t>
      </w:r>
      <w:r>
        <w:tab/>
      </w:r>
      <w:r>
        <w:rPr>
          <w:spacing w:val="-4"/>
        </w:rPr>
        <w:t>такі</w:t>
      </w:r>
      <w:r>
        <w:tab/>
      </w:r>
      <w:r>
        <w:rPr>
          <w:spacing w:val="-2"/>
        </w:rPr>
        <w:t>чинники:</w:t>
      </w:r>
    </w:p>
    <w:p w:rsidR="009F169B" w:rsidRDefault="004F2DE7">
      <w:pPr>
        <w:ind w:right="139"/>
        <w:jc w:val="right"/>
        <w:rPr>
          <w:sz w:val="28"/>
        </w:rPr>
      </w:pPr>
      <w:r>
        <w:rPr>
          <w:i/>
          <w:sz w:val="28"/>
        </w:rPr>
        <w:t>соціально-політичні</w:t>
      </w:r>
      <w:r>
        <w:rPr>
          <w:i/>
          <w:spacing w:val="29"/>
          <w:sz w:val="28"/>
        </w:rPr>
        <w:t xml:space="preserve"> </w:t>
      </w:r>
      <w:r>
        <w:rPr>
          <w:sz w:val="28"/>
        </w:rPr>
        <w:t>та</w:t>
      </w:r>
      <w:r>
        <w:rPr>
          <w:spacing w:val="31"/>
          <w:sz w:val="28"/>
        </w:rPr>
        <w:t xml:space="preserve"> </w:t>
      </w:r>
      <w:r>
        <w:rPr>
          <w:i/>
          <w:sz w:val="28"/>
        </w:rPr>
        <w:t>організаційно-технічні</w:t>
      </w:r>
      <w:r>
        <w:rPr>
          <w:sz w:val="28"/>
        </w:rPr>
        <w:t>.</w:t>
      </w:r>
      <w:r>
        <w:rPr>
          <w:spacing w:val="29"/>
          <w:sz w:val="28"/>
        </w:rPr>
        <w:t xml:space="preserve"> </w:t>
      </w:r>
      <w:r>
        <w:rPr>
          <w:sz w:val="28"/>
        </w:rPr>
        <w:t>Інші</w:t>
      </w:r>
      <w:r>
        <w:rPr>
          <w:spacing w:val="32"/>
          <w:sz w:val="28"/>
        </w:rPr>
        <w:t xml:space="preserve"> </w:t>
      </w:r>
      <w:r>
        <w:rPr>
          <w:sz w:val="28"/>
        </w:rPr>
        <w:t>види</w:t>
      </w:r>
      <w:r>
        <w:rPr>
          <w:spacing w:val="31"/>
          <w:sz w:val="28"/>
        </w:rPr>
        <w:t xml:space="preserve"> </w:t>
      </w:r>
      <w:r>
        <w:rPr>
          <w:sz w:val="28"/>
        </w:rPr>
        <w:t>факторів</w:t>
      </w:r>
      <w:r>
        <w:rPr>
          <w:spacing w:val="33"/>
          <w:sz w:val="28"/>
        </w:rPr>
        <w:t xml:space="preserve"> </w:t>
      </w:r>
      <w:r>
        <w:rPr>
          <w:sz w:val="28"/>
        </w:rPr>
        <w:t>-</w:t>
      </w:r>
      <w:r>
        <w:rPr>
          <w:spacing w:val="32"/>
          <w:sz w:val="28"/>
        </w:rPr>
        <w:t xml:space="preserve"> </w:t>
      </w:r>
      <w:r>
        <w:rPr>
          <w:sz w:val="28"/>
        </w:rPr>
        <w:t>прямі</w:t>
      </w:r>
      <w:r>
        <w:rPr>
          <w:spacing w:val="30"/>
          <w:sz w:val="28"/>
        </w:rPr>
        <w:t xml:space="preserve"> </w:t>
      </w:r>
      <w:r>
        <w:rPr>
          <w:spacing w:val="-10"/>
          <w:sz w:val="28"/>
        </w:rPr>
        <w:t>і</w:t>
      </w:r>
    </w:p>
    <w:p w:rsidR="009F169B" w:rsidRDefault="009F169B">
      <w:pPr>
        <w:jc w:val="right"/>
        <w:rPr>
          <w:sz w:val="28"/>
        </w:rPr>
        <w:sectPr w:rsidR="009F169B">
          <w:pgSz w:w="11910" w:h="16840"/>
          <w:pgMar w:top="1040" w:right="708" w:bottom="1240" w:left="1700" w:header="0" w:footer="987" w:gutter="0"/>
          <w:cols w:space="720"/>
        </w:sectPr>
      </w:pPr>
    </w:p>
    <w:p w:rsidR="009F169B" w:rsidRDefault="004F2DE7">
      <w:pPr>
        <w:pStyle w:val="a3"/>
        <w:spacing w:before="67" w:line="242" w:lineRule="auto"/>
        <w:ind w:right="142" w:firstLine="0"/>
      </w:pPr>
      <w:r>
        <w:lastRenderedPageBreak/>
        <w:t>непрямі; фактори, пов'язані з об'єктом і суб'єктом; внутрішні і зовнішні щодо структури. Основними ж чинниками є функції.</w:t>
      </w:r>
    </w:p>
    <w:p w:rsidR="009F169B" w:rsidRDefault="004F2DE7">
      <w:pPr>
        <w:ind w:left="2" w:right="141" w:firstLine="566"/>
        <w:jc w:val="both"/>
        <w:rPr>
          <w:sz w:val="28"/>
        </w:rPr>
      </w:pPr>
      <w:r>
        <w:rPr>
          <w:b/>
          <w:i/>
          <w:sz w:val="28"/>
        </w:rPr>
        <w:t xml:space="preserve">Принципи побудови структури </w:t>
      </w:r>
      <w:r>
        <w:rPr>
          <w:sz w:val="28"/>
        </w:rPr>
        <w:t>- це закономірності - правила побудови саме структури.</w:t>
      </w:r>
    </w:p>
    <w:p w:rsidR="009F169B" w:rsidRDefault="004F2DE7">
      <w:pPr>
        <w:pStyle w:val="a3"/>
        <w:ind w:right="144" w:firstLine="566"/>
      </w:pPr>
      <w:r>
        <w:t>Принципи формування організаційних структур найтіснішим чином пов'язані з розглянутими вище чинниками, що впливають на структуру. Так, на базі зовнішніх чинників формуються наступні принципи: відповідність структури характеру і особливостям об'єкта, відповідність структури механізму (цілям, принципам, методам, функцій).</w:t>
      </w:r>
    </w:p>
    <w:p w:rsidR="009F169B" w:rsidRDefault="004F2DE7">
      <w:pPr>
        <w:pStyle w:val="a3"/>
        <w:ind w:right="141" w:firstLine="566"/>
      </w:pPr>
      <w:r>
        <w:t>Основними з них є: цільове, раціональний розподіл праці, поєднання лінійної і функціональної структур.</w:t>
      </w:r>
    </w:p>
    <w:p w:rsidR="009F169B" w:rsidRDefault="004F2DE7">
      <w:pPr>
        <w:pStyle w:val="a3"/>
        <w:ind w:right="139" w:firstLine="566"/>
      </w:pPr>
      <w:r>
        <w:rPr>
          <w:b/>
        </w:rPr>
        <w:t xml:space="preserve">Техніка </w:t>
      </w:r>
      <w:r>
        <w:t>- це знаряддя і засоби праці, призначені для виконання інформаційних перетворень в процесі управління. Оскільки способи виробництва підрозділяються на засоби і предмети праці, логічно і техніку управлінської діяльності поділити на групи:</w:t>
      </w:r>
    </w:p>
    <w:p w:rsidR="009F169B" w:rsidRDefault="004F2DE7">
      <w:pPr>
        <w:pStyle w:val="a3"/>
        <w:ind w:left="568" w:right="1103" w:firstLine="0"/>
      </w:pPr>
      <w:r>
        <w:t>а)</w:t>
      </w:r>
      <w:r>
        <w:rPr>
          <w:spacing w:val="-5"/>
        </w:rPr>
        <w:t xml:space="preserve"> </w:t>
      </w:r>
      <w:r>
        <w:t>матеріальні</w:t>
      </w:r>
      <w:r>
        <w:rPr>
          <w:spacing w:val="-4"/>
        </w:rPr>
        <w:t xml:space="preserve"> </w:t>
      </w:r>
      <w:r>
        <w:t>носії</w:t>
      </w:r>
      <w:r>
        <w:rPr>
          <w:spacing w:val="-7"/>
        </w:rPr>
        <w:t xml:space="preserve"> </w:t>
      </w:r>
      <w:r>
        <w:t>інформації</w:t>
      </w:r>
      <w:r>
        <w:rPr>
          <w:spacing w:val="-4"/>
        </w:rPr>
        <w:t xml:space="preserve"> </w:t>
      </w:r>
      <w:r>
        <w:t>(папір,</w:t>
      </w:r>
      <w:r>
        <w:rPr>
          <w:spacing w:val="-6"/>
        </w:rPr>
        <w:t xml:space="preserve"> </w:t>
      </w:r>
      <w:r>
        <w:t>магнітна</w:t>
      </w:r>
      <w:r>
        <w:rPr>
          <w:spacing w:val="-5"/>
        </w:rPr>
        <w:t xml:space="preserve"> </w:t>
      </w:r>
      <w:r>
        <w:t>стрічка,</w:t>
      </w:r>
      <w:r>
        <w:rPr>
          <w:spacing w:val="-8"/>
        </w:rPr>
        <w:t xml:space="preserve"> </w:t>
      </w:r>
      <w:r>
        <w:t>дискета), б) кошти перенесення інформації на носії;</w:t>
      </w:r>
    </w:p>
    <w:p w:rsidR="009F169B" w:rsidRDefault="004F2DE7">
      <w:pPr>
        <w:pStyle w:val="a3"/>
        <w:ind w:right="146" w:firstLine="566"/>
      </w:pPr>
      <w:r>
        <w:t>в) засоби оснащення процесу інформаційних перетворень (обладнання, приміщення, кондиціонери та ін.).</w:t>
      </w:r>
    </w:p>
    <w:p w:rsidR="009F169B" w:rsidRDefault="004F2DE7">
      <w:pPr>
        <w:pStyle w:val="a3"/>
        <w:spacing w:line="321" w:lineRule="exact"/>
        <w:ind w:left="568" w:firstLine="0"/>
      </w:pPr>
      <w:r>
        <w:t>Техніка</w:t>
      </w:r>
      <w:r>
        <w:rPr>
          <w:spacing w:val="-7"/>
        </w:rPr>
        <w:t xml:space="preserve"> </w:t>
      </w:r>
      <w:r>
        <w:t>має</w:t>
      </w:r>
      <w:r>
        <w:rPr>
          <w:spacing w:val="-7"/>
        </w:rPr>
        <w:t xml:space="preserve"> </w:t>
      </w:r>
      <w:r>
        <w:t>більш</w:t>
      </w:r>
      <w:r>
        <w:rPr>
          <w:spacing w:val="-7"/>
        </w:rPr>
        <w:t xml:space="preserve"> </w:t>
      </w:r>
      <w:r>
        <w:t>детальну</w:t>
      </w:r>
      <w:r>
        <w:rPr>
          <w:spacing w:val="-8"/>
        </w:rPr>
        <w:t xml:space="preserve"> </w:t>
      </w:r>
      <w:r>
        <w:t>класифікацію,</w:t>
      </w:r>
      <w:r>
        <w:rPr>
          <w:spacing w:val="-5"/>
        </w:rPr>
        <w:t xml:space="preserve"> </w:t>
      </w:r>
      <w:r>
        <w:t>що</w:t>
      </w:r>
      <w:r>
        <w:rPr>
          <w:spacing w:val="-3"/>
        </w:rPr>
        <w:t xml:space="preserve"> </w:t>
      </w:r>
      <w:r>
        <w:t>включає</w:t>
      </w:r>
      <w:r>
        <w:rPr>
          <w:spacing w:val="-4"/>
        </w:rPr>
        <w:t xml:space="preserve"> </w:t>
      </w:r>
      <w:r>
        <w:t>носії</w:t>
      </w:r>
      <w:r>
        <w:rPr>
          <w:spacing w:val="-5"/>
        </w:rPr>
        <w:t xml:space="preserve"> </w:t>
      </w:r>
      <w:r>
        <w:rPr>
          <w:spacing w:val="-2"/>
        </w:rPr>
        <w:t>інформації:</w:t>
      </w:r>
    </w:p>
    <w:p w:rsidR="009F169B" w:rsidRDefault="004F2DE7">
      <w:pPr>
        <w:pStyle w:val="a4"/>
        <w:numPr>
          <w:ilvl w:val="0"/>
          <w:numId w:val="35"/>
        </w:numPr>
        <w:tabs>
          <w:tab w:val="left" w:pos="974"/>
        </w:tabs>
        <w:ind w:right="149" w:firstLine="566"/>
        <w:jc w:val="both"/>
        <w:rPr>
          <w:sz w:val="28"/>
        </w:rPr>
      </w:pPr>
      <w:r>
        <w:rPr>
          <w:sz w:val="28"/>
        </w:rPr>
        <w:t>носії безпосередньо доступні для сприйняття людини (паперові форми, звук, світлове зображення).</w:t>
      </w:r>
    </w:p>
    <w:p w:rsidR="009F169B" w:rsidRDefault="004F2DE7">
      <w:pPr>
        <w:pStyle w:val="a4"/>
        <w:numPr>
          <w:ilvl w:val="0"/>
          <w:numId w:val="35"/>
        </w:numPr>
        <w:tabs>
          <w:tab w:val="left" w:pos="906"/>
        </w:tabs>
        <w:ind w:right="137" w:firstLine="566"/>
        <w:jc w:val="both"/>
        <w:rPr>
          <w:sz w:val="28"/>
        </w:rPr>
      </w:pPr>
      <w:r>
        <w:rPr>
          <w:sz w:val="28"/>
        </w:rPr>
        <w:t>носії використовують технічні засоби (перфокарти, диски, дискети, магнітні стрічки та ін.).</w:t>
      </w:r>
    </w:p>
    <w:p w:rsidR="009F169B" w:rsidRDefault="004F2DE7">
      <w:pPr>
        <w:ind w:left="2" w:right="142" w:firstLine="566"/>
        <w:jc w:val="both"/>
        <w:rPr>
          <w:sz w:val="28"/>
        </w:rPr>
      </w:pPr>
      <w:r>
        <w:rPr>
          <w:i/>
          <w:sz w:val="28"/>
        </w:rPr>
        <w:t xml:space="preserve">Засоби перетворення інформації </w:t>
      </w:r>
      <w:r>
        <w:rPr>
          <w:sz w:val="28"/>
        </w:rPr>
        <w:t>- це сукупність машин і обладнання широкого споживання, призначених для обробки, збору і передачі даних.</w:t>
      </w:r>
    </w:p>
    <w:p w:rsidR="009F169B" w:rsidRDefault="004F2DE7">
      <w:pPr>
        <w:pStyle w:val="a3"/>
        <w:ind w:right="139" w:firstLine="566"/>
      </w:pPr>
      <w:r>
        <w:rPr>
          <w:i/>
        </w:rPr>
        <w:t xml:space="preserve">Засоби механічного перетворення інформації </w:t>
      </w:r>
      <w:r>
        <w:t>- це засоби фіксації, копіювання і розмноження, передачі, зберігання і пошуку інформації, засоби наочного відображення інформації, допоміжні засоби технічного опрацювання інформації.</w:t>
      </w:r>
    </w:p>
    <w:p w:rsidR="009F169B" w:rsidRDefault="004F2DE7">
      <w:pPr>
        <w:spacing w:line="320" w:lineRule="exact"/>
        <w:ind w:left="568"/>
        <w:jc w:val="both"/>
        <w:rPr>
          <w:sz w:val="28"/>
        </w:rPr>
      </w:pPr>
      <w:r>
        <w:rPr>
          <w:i/>
          <w:sz w:val="28"/>
        </w:rPr>
        <w:t>Засоби</w:t>
      </w:r>
      <w:r>
        <w:rPr>
          <w:i/>
          <w:spacing w:val="-8"/>
          <w:sz w:val="28"/>
        </w:rPr>
        <w:t xml:space="preserve"> </w:t>
      </w:r>
      <w:r>
        <w:rPr>
          <w:i/>
          <w:sz w:val="28"/>
        </w:rPr>
        <w:t>логічного</w:t>
      </w:r>
      <w:r>
        <w:rPr>
          <w:i/>
          <w:spacing w:val="-5"/>
          <w:sz w:val="28"/>
        </w:rPr>
        <w:t xml:space="preserve"> </w:t>
      </w:r>
      <w:r>
        <w:rPr>
          <w:i/>
          <w:sz w:val="28"/>
        </w:rPr>
        <w:t>перетворення</w:t>
      </w:r>
      <w:r>
        <w:rPr>
          <w:i/>
          <w:spacing w:val="-7"/>
          <w:sz w:val="28"/>
        </w:rPr>
        <w:t xml:space="preserve"> </w:t>
      </w:r>
      <w:r>
        <w:rPr>
          <w:i/>
          <w:sz w:val="28"/>
        </w:rPr>
        <w:t>інформації</w:t>
      </w:r>
      <w:r>
        <w:rPr>
          <w:sz w:val="28"/>
        </w:rPr>
        <w:t>.</w:t>
      </w:r>
      <w:r>
        <w:rPr>
          <w:spacing w:val="-7"/>
          <w:sz w:val="28"/>
        </w:rPr>
        <w:t xml:space="preserve"> </w:t>
      </w:r>
      <w:r>
        <w:rPr>
          <w:sz w:val="28"/>
        </w:rPr>
        <w:t>Вони</w:t>
      </w:r>
      <w:r>
        <w:rPr>
          <w:spacing w:val="-6"/>
          <w:sz w:val="28"/>
        </w:rPr>
        <w:t xml:space="preserve"> </w:t>
      </w:r>
      <w:r>
        <w:rPr>
          <w:spacing w:val="-2"/>
          <w:sz w:val="28"/>
        </w:rPr>
        <w:t>включають:</w:t>
      </w:r>
    </w:p>
    <w:p w:rsidR="009F169B" w:rsidRDefault="004F2DE7">
      <w:pPr>
        <w:pStyle w:val="a4"/>
        <w:numPr>
          <w:ilvl w:val="0"/>
          <w:numId w:val="34"/>
        </w:numPr>
        <w:tabs>
          <w:tab w:val="left" w:pos="730"/>
        </w:tabs>
        <w:spacing w:line="322" w:lineRule="exact"/>
        <w:ind w:left="730" w:hanging="162"/>
        <w:jc w:val="both"/>
        <w:rPr>
          <w:sz w:val="28"/>
        </w:rPr>
      </w:pPr>
      <w:r>
        <w:rPr>
          <w:sz w:val="28"/>
        </w:rPr>
        <w:t>засоби</w:t>
      </w:r>
      <w:r>
        <w:rPr>
          <w:spacing w:val="-10"/>
          <w:sz w:val="28"/>
        </w:rPr>
        <w:t xml:space="preserve"> </w:t>
      </w:r>
      <w:r>
        <w:rPr>
          <w:sz w:val="28"/>
        </w:rPr>
        <w:t>механізації</w:t>
      </w:r>
      <w:r>
        <w:rPr>
          <w:spacing w:val="-10"/>
          <w:sz w:val="28"/>
        </w:rPr>
        <w:t xml:space="preserve"> </w:t>
      </w:r>
      <w:r>
        <w:rPr>
          <w:sz w:val="28"/>
        </w:rPr>
        <w:t>та</w:t>
      </w:r>
      <w:r>
        <w:rPr>
          <w:spacing w:val="-8"/>
          <w:sz w:val="28"/>
        </w:rPr>
        <w:t xml:space="preserve"> </w:t>
      </w:r>
      <w:r>
        <w:rPr>
          <w:sz w:val="28"/>
        </w:rPr>
        <w:t>автоматизації</w:t>
      </w:r>
      <w:r>
        <w:rPr>
          <w:spacing w:val="-7"/>
          <w:sz w:val="28"/>
        </w:rPr>
        <w:t xml:space="preserve"> </w:t>
      </w:r>
      <w:r>
        <w:rPr>
          <w:sz w:val="28"/>
        </w:rPr>
        <w:t>обчислювальних</w:t>
      </w:r>
      <w:r>
        <w:rPr>
          <w:spacing w:val="-7"/>
          <w:sz w:val="28"/>
        </w:rPr>
        <w:t xml:space="preserve"> </w:t>
      </w:r>
      <w:r>
        <w:rPr>
          <w:spacing w:val="-2"/>
          <w:sz w:val="28"/>
        </w:rPr>
        <w:t>робіт;</w:t>
      </w:r>
    </w:p>
    <w:p w:rsidR="009F169B" w:rsidRDefault="004F2DE7">
      <w:pPr>
        <w:pStyle w:val="a4"/>
        <w:numPr>
          <w:ilvl w:val="0"/>
          <w:numId w:val="34"/>
        </w:numPr>
        <w:tabs>
          <w:tab w:val="left" w:pos="730"/>
        </w:tabs>
        <w:ind w:left="730" w:hanging="162"/>
        <w:jc w:val="both"/>
        <w:rPr>
          <w:sz w:val="28"/>
        </w:rPr>
      </w:pPr>
      <w:r>
        <w:rPr>
          <w:sz w:val="28"/>
        </w:rPr>
        <w:t>засоби</w:t>
      </w:r>
      <w:r>
        <w:rPr>
          <w:spacing w:val="-9"/>
          <w:sz w:val="28"/>
        </w:rPr>
        <w:t xml:space="preserve"> </w:t>
      </w:r>
      <w:r>
        <w:rPr>
          <w:sz w:val="28"/>
        </w:rPr>
        <w:t>механізації</w:t>
      </w:r>
      <w:r>
        <w:rPr>
          <w:spacing w:val="-9"/>
          <w:sz w:val="28"/>
        </w:rPr>
        <w:t xml:space="preserve"> </w:t>
      </w:r>
      <w:r>
        <w:rPr>
          <w:sz w:val="28"/>
        </w:rPr>
        <w:t>та</w:t>
      </w:r>
      <w:r>
        <w:rPr>
          <w:spacing w:val="-6"/>
          <w:sz w:val="28"/>
        </w:rPr>
        <w:t xml:space="preserve"> </w:t>
      </w:r>
      <w:r>
        <w:rPr>
          <w:sz w:val="28"/>
        </w:rPr>
        <w:t>автоматизації</w:t>
      </w:r>
      <w:r>
        <w:rPr>
          <w:spacing w:val="-6"/>
          <w:sz w:val="28"/>
        </w:rPr>
        <w:t xml:space="preserve"> </w:t>
      </w:r>
      <w:r>
        <w:rPr>
          <w:sz w:val="28"/>
        </w:rPr>
        <w:t>текстових</w:t>
      </w:r>
      <w:r>
        <w:rPr>
          <w:spacing w:val="-5"/>
          <w:sz w:val="28"/>
        </w:rPr>
        <w:t xml:space="preserve"> </w:t>
      </w:r>
      <w:r>
        <w:rPr>
          <w:spacing w:val="-2"/>
          <w:sz w:val="28"/>
        </w:rPr>
        <w:t>процесів.</w:t>
      </w:r>
    </w:p>
    <w:p w:rsidR="009F169B" w:rsidRDefault="004F2DE7">
      <w:pPr>
        <w:ind w:left="2" w:right="144" w:firstLine="566"/>
        <w:jc w:val="both"/>
        <w:rPr>
          <w:sz w:val="28"/>
        </w:rPr>
      </w:pPr>
      <w:r>
        <w:rPr>
          <w:i/>
          <w:sz w:val="28"/>
        </w:rPr>
        <w:t xml:space="preserve">Універсальні комплекси засобів механічного та логічного перетворення інформації </w:t>
      </w:r>
      <w:r>
        <w:rPr>
          <w:sz w:val="28"/>
        </w:rPr>
        <w:t xml:space="preserve">- це організаційні автомати і автоматизовані системи обробки </w:t>
      </w:r>
      <w:r>
        <w:rPr>
          <w:spacing w:val="-2"/>
          <w:sz w:val="28"/>
        </w:rPr>
        <w:t>даних.</w:t>
      </w:r>
    </w:p>
    <w:p w:rsidR="009F169B" w:rsidRDefault="004F2DE7">
      <w:pPr>
        <w:spacing w:line="321" w:lineRule="exact"/>
        <w:ind w:left="568"/>
        <w:jc w:val="both"/>
        <w:rPr>
          <w:sz w:val="28"/>
        </w:rPr>
      </w:pPr>
      <w:r>
        <w:rPr>
          <w:i/>
          <w:sz w:val="28"/>
        </w:rPr>
        <w:t>Засоби</w:t>
      </w:r>
      <w:r>
        <w:rPr>
          <w:i/>
          <w:spacing w:val="-10"/>
          <w:sz w:val="28"/>
        </w:rPr>
        <w:t xml:space="preserve"> </w:t>
      </w:r>
      <w:r>
        <w:rPr>
          <w:i/>
          <w:sz w:val="28"/>
        </w:rPr>
        <w:t>оснащення</w:t>
      </w:r>
      <w:r>
        <w:rPr>
          <w:i/>
          <w:spacing w:val="-9"/>
          <w:sz w:val="28"/>
        </w:rPr>
        <w:t xml:space="preserve"> </w:t>
      </w:r>
      <w:r>
        <w:rPr>
          <w:i/>
          <w:sz w:val="28"/>
        </w:rPr>
        <w:t>процесів</w:t>
      </w:r>
      <w:r>
        <w:rPr>
          <w:i/>
          <w:spacing w:val="-11"/>
          <w:sz w:val="28"/>
        </w:rPr>
        <w:t xml:space="preserve"> </w:t>
      </w:r>
      <w:r>
        <w:rPr>
          <w:i/>
          <w:sz w:val="28"/>
        </w:rPr>
        <w:t>перетворення</w:t>
      </w:r>
      <w:r>
        <w:rPr>
          <w:i/>
          <w:spacing w:val="-9"/>
          <w:sz w:val="28"/>
        </w:rPr>
        <w:t xml:space="preserve"> </w:t>
      </w:r>
      <w:r>
        <w:rPr>
          <w:i/>
          <w:spacing w:val="-2"/>
          <w:sz w:val="28"/>
        </w:rPr>
        <w:t>інформації</w:t>
      </w:r>
      <w:r>
        <w:rPr>
          <w:spacing w:val="-2"/>
          <w:sz w:val="28"/>
        </w:rPr>
        <w:t>:</w:t>
      </w:r>
    </w:p>
    <w:p w:rsidR="009F169B" w:rsidRDefault="004F2DE7">
      <w:pPr>
        <w:pStyle w:val="a4"/>
        <w:numPr>
          <w:ilvl w:val="0"/>
          <w:numId w:val="34"/>
        </w:numPr>
        <w:tabs>
          <w:tab w:val="left" w:pos="730"/>
        </w:tabs>
        <w:spacing w:line="322" w:lineRule="exact"/>
        <w:ind w:left="730" w:hanging="162"/>
        <w:jc w:val="both"/>
        <w:rPr>
          <w:sz w:val="28"/>
        </w:rPr>
      </w:pPr>
      <w:r>
        <w:rPr>
          <w:sz w:val="28"/>
        </w:rPr>
        <w:t>будинок</w:t>
      </w:r>
      <w:r>
        <w:rPr>
          <w:spacing w:val="-6"/>
          <w:sz w:val="28"/>
        </w:rPr>
        <w:t xml:space="preserve"> </w:t>
      </w:r>
      <w:r>
        <w:rPr>
          <w:sz w:val="28"/>
        </w:rPr>
        <w:t>і</w:t>
      </w:r>
      <w:r>
        <w:rPr>
          <w:spacing w:val="-5"/>
          <w:sz w:val="28"/>
        </w:rPr>
        <w:t xml:space="preserve"> </w:t>
      </w:r>
      <w:r>
        <w:rPr>
          <w:sz w:val="28"/>
        </w:rPr>
        <w:t>службові</w:t>
      </w:r>
      <w:r>
        <w:rPr>
          <w:spacing w:val="-4"/>
          <w:sz w:val="28"/>
        </w:rPr>
        <w:t xml:space="preserve"> </w:t>
      </w:r>
      <w:r>
        <w:rPr>
          <w:spacing w:val="-2"/>
          <w:sz w:val="28"/>
        </w:rPr>
        <w:t>приміщення;</w:t>
      </w:r>
    </w:p>
    <w:p w:rsidR="009F169B" w:rsidRDefault="004F2DE7">
      <w:pPr>
        <w:pStyle w:val="a4"/>
        <w:numPr>
          <w:ilvl w:val="0"/>
          <w:numId w:val="34"/>
        </w:numPr>
        <w:tabs>
          <w:tab w:val="left" w:pos="730"/>
        </w:tabs>
        <w:ind w:left="730" w:hanging="162"/>
        <w:jc w:val="both"/>
        <w:rPr>
          <w:sz w:val="28"/>
        </w:rPr>
      </w:pPr>
      <w:r>
        <w:rPr>
          <w:sz w:val="28"/>
        </w:rPr>
        <w:t>кошти,</w:t>
      </w:r>
      <w:r>
        <w:rPr>
          <w:spacing w:val="-8"/>
          <w:sz w:val="28"/>
        </w:rPr>
        <w:t xml:space="preserve"> </w:t>
      </w:r>
      <w:r>
        <w:rPr>
          <w:sz w:val="28"/>
        </w:rPr>
        <w:t>призначені</w:t>
      </w:r>
      <w:r>
        <w:rPr>
          <w:spacing w:val="-8"/>
          <w:sz w:val="28"/>
        </w:rPr>
        <w:t xml:space="preserve"> </w:t>
      </w:r>
      <w:r>
        <w:rPr>
          <w:sz w:val="28"/>
        </w:rPr>
        <w:t>для</w:t>
      </w:r>
      <w:r>
        <w:rPr>
          <w:spacing w:val="-6"/>
          <w:sz w:val="28"/>
        </w:rPr>
        <w:t xml:space="preserve"> </w:t>
      </w:r>
      <w:r>
        <w:rPr>
          <w:sz w:val="28"/>
        </w:rPr>
        <w:t>створення</w:t>
      </w:r>
      <w:r>
        <w:rPr>
          <w:spacing w:val="-7"/>
          <w:sz w:val="28"/>
        </w:rPr>
        <w:t xml:space="preserve"> </w:t>
      </w:r>
      <w:r>
        <w:rPr>
          <w:sz w:val="28"/>
        </w:rPr>
        <w:t>нормальних</w:t>
      </w:r>
      <w:r>
        <w:rPr>
          <w:spacing w:val="-5"/>
          <w:sz w:val="28"/>
        </w:rPr>
        <w:t xml:space="preserve"> </w:t>
      </w:r>
      <w:r>
        <w:rPr>
          <w:sz w:val="28"/>
        </w:rPr>
        <w:t>умов</w:t>
      </w:r>
      <w:r>
        <w:rPr>
          <w:spacing w:val="-7"/>
          <w:sz w:val="28"/>
        </w:rPr>
        <w:t xml:space="preserve"> </w:t>
      </w:r>
      <w:r>
        <w:rPr>
          <w:spacing w:val="-2"/>
          <w:sz w:val="28"/>
        </w:rPr>
        <w:t>праці.</w:t>
      </w:r>
    </w:p>
    <w:p w:rsidR="009F169B" w:rsidRDefault="004F2DE7">
      <w:pPr>
        <w:pStyle w:val="a3"/>
        <w:spacing w:before="2"/>
        <w:ind w:right="145" w:firstLine="566"/>
      </w:pPr>
      <w:r>
        <w:t>Розвиток техніки йде кількома шляхами: створюються нові технічні засоби, удосконалюються ті, що застосовуються зараз, об'єднуються у функціональні системи і ін.</w:t>
      </w:r>
    </w:p>
    <w:p w:rsidR="009F169B" w:rsidRDefault="004F2DE7">
      <w:pPr>
        <w:pStyle w:val="a3"/>
        <w:ind w:right="146" w:firstLine="566"/>
      </w:pPr>
      <w:r>
        <w:t>Процес управління обов'язково супроводжується утворенням великої кількості</w:t>
      </w:r>
      <w:r>
        <w:rPr>
          <w:spacing w:val="55"/>
        </w:rPr>
        <w:t xml:space="preserve">  </w:t>
      </w:r>
      <w:r>
        <w:t>документів,</w:t>
      </w:r>
      <w:r>
        <w:rPr>
          <w:spacing w:val="56"/>
        </w:rPr>
        <w:t xml:space="preserve">  </w:t>
      </w:r>
      <w:r>
        <w:t>що</w:t>
      </w:r>
      <w:r>
        <w:rPr>
          <w:spacing w:val="56"/>
        </w:rPr>
        <w:t xml:space="preserve">  </w:t>
      </w:r>
      <w:r>
        <w:t>забезпечують</w:t>
      </w:r>
      <w:r>
        <w:rPr>
          <w:spacing w:val="54"/>
        </w:rPr>
        <w:t xml:space="preserve">  </w:t>
      </w:r>
      <w:r>
        <w:t>хороше</w:t>
      </w:r>
      <w:r>
        <w:rPr>
          <w:spacing w:val="56"/>
        </w:rPr>
        <w:t xml:space="preserve">  </w:t>
      </w:r>
      <w:r>
        <w:t>виконання</w:t>
      </w:r>
      <w:r>
        <w:rPr>
          <w:spacing w:val="55"/>
        </w:rPr>
        <w:t xml:space="preserve">  </w:t>
      </w:r>
      <w:r>
        <w:t>роботи</w:t>
      </w:r>
      <w:r>
        <w:rPr>
          <w:spacing w:val="55"/>
        </w:rPr>
        <w:t xml:space="preserve">  </w:t>
      </w:r>
      <w:r>
        <w:rPr>
          <w:spacing w:val="-10"/>
        </w:rPr>
        <w:t>і</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37" w:firstLine="0"/>
      </w:pPr>
      <w:r>
        <w:lastRenderedPageBreak/>
        <w:t>досягнення поставленої мети. Оскільки головний продукт праці апарату управління - це інформація, її необхідно перетворити в форму документа. Існує кілька способів перетворення інформації, а в свою чергу, і кілька видів документів, втілюють в життя ці перетворення. Окремим питанням можна розглянути форму і суть управлінських рішень. Кожне з них має мати чітке формальне втілення.</w:t>
      </w:r>
    </w:p>
    <w:p w:rsidR="009F169B" w:rsidRDefault="004F2DE7">
      <w:pPr>
        <w:spacing w:before="1"/>
        <w:ind w:left="2" w:right="137" w:firstLine="566"/>
        <w:jc w:val="both"/>
        <w:rPr>
          <w:sz w:val="28"/>
        </w:rPr>
      </w:pPr>
      <w:r>
        <w:rPr>
          <w:b/>
          <w:sz w:val="28"/>
        </w:rPr>
        <w:t xml:space="preserve">Управлінська інформація </w:t>
      </w:r>
      <w:r>
        <w:rPr>
          <w:sz w:val="28"/>
        </w:rPr>
        <w:t xml:space="preserve">- це сукупність відомостей про стан об'єкта і суб'єкта. Обсяг і зміст інформації, що переробляється в процесі управління, залежить від основних характеристик системи: цілей, функцій і методів, структури органу. Перетворення інформації бувають: </w:t>
      </w:r>
      <w:r>
        <w:rPr>
          <w:i/>
          <w:sz w:val="28"/>
        </w:rPr>
        <w:t>творчі</w:t>
      </w:r>
      <w:r>
        <w:rPr>
          <w:sz w:val="28"/>
        </w:rPr>
        <w:t xml:space="preserve">, </w:t>
      </w:r>
      <w:r>
        <w:rPr>
          <w:i/>
          <w:sz w:val="28"/>
        </w:rPr>
        <w:t xml:space="preserve">логічні </w:t>
      </w:r>
      <w:r>
        <w:rPr>
          <w:sz w:val="28"/>
        </w:rPr>
        <w:t xml:space="preserve">і </w:t>
      </w:r>
      <w:r>
        <w:rPr>
          <w:i/>
          <w:sz w:val="28"/>
        </w:rPr>
        <w:t>технічні</w:t>
      </w:r>
      <w:r>
        <w:rPr>
          <w:sz w:val="28"/>
        </w:rPr>
        <w:t xml:space="preserve">. </w:t>
      </w:r>
      <w:r>
        <w:rPr>
          <w:i/>
          <w:sz w:val="28"/>
        </w:rPr>
        <w:t xml:space="preserve">Творчі перетворення </w:t>
      </w:r>
      <w:r>
        <w:rPr>
          <w:sz w:val="28"/>
        </w:rPr>
        <w:t xml:space="preserve">завершуються створенням нової інформації. </w:t>
      </w:r>
      <w:r>
        <w:rPr>
          <w:i/>
          <w:sz w:val="28"/>
        </w:rPr>
        <w:t xml:space="preserve">Логічні інформаційні перетворення </w:t>
      </w:r>
      <w:r>
        <w:rPr>
          <w:sz w:val="28"/>
        </w:rPr>
        <w:t xml:space="preserve">- це різного роду розрахунки, вибірка даних, їх складання та ін. </w:t>
      </w:r>
      <w:r>
        <w:rPr>
          <w:i/>
          <w:sz w:val="28"/>
        </w:rPr>
        <w:t xml:space="preserve">Технічні інформаційні перетворення </w:t>
      </w:r>
      <w:r>
        <w:rPr>
          <w:sz w:val="28"/>
        </w:rPr>
        <w:t>не змінюють якісної або кількісної характеристики інформації, вони пов'язані тільки з перетворенням форми її носія.</w:t>
      </w:r>
    </w:p>
    <w:p w:rsidR="009F169B" w:rsidRDefault="004F2DE7">
      <w:pPr>
        <w:spacing w:before="2"/>
        <w:ind w:left="2" w:right="137" w:firstLine="566"/>
        <w:jc w:val="both"/>
        <w:rPr>
          <w:sz w:val="28"/>
        </w:rPr>
      </w:pPr>
      <w:r>
        <w:rPr>
          <w:i/>
          <w:sz w:val="28"/>
        </w:rPr>
        <w:t>Інформація</w:t>
      </w:r>
      <w:r>
        <w:rPr>
          <w:sz w:val="28"/>
        </w:rPr>
        <w:t xml:space="preserve">, яка використовується в процесі, </w:t>
      </w:r>
      <w:r>
        <w:rPr>
          <w:i/>
          <w:sz w:val="28"/>
        </w:rPr>
        <w:t>класифікується за різними ознаками</w:t>
      </w:r>
      <w:r>
        <w:rPr>
          <w:sz w:val="28"/>
        </w:rPr>
        <w:t>: за змістовою ознакою, за джерелом виникнення, за процесом, часовою ознакою, за формою подання, за способом фіксації.</w:t>
      </w:r>
    </w:p>
    <w:p w:rsidR="009F169B" w:rsidRDefault="004F2DE7">
      <w:pPr>
        <w:pStyle w:val="a3"/>
        <w:ind w:right="145" w:firstLine="566"/>
      </w:pPr>
      <w:r>
        <w:rPr>
          <w:b/>
          <w:i/>
        </w:rPr>
        <w:t>За</w:t>
      </w:r>
      <w:r>
        <w:rPr>
          <w:b/>
          <w:i/>
          <w:spacing w:val="-1"/>
        </w:rPr>
        <w:t xml:space="preserve"> </w:t>
      </w:r>
      <w:r>
        <w:rPr>
          <w:b/>
          <w:i/>
        </w:rPr>
        <w:t xml:space="preserve">змістом </w:t>
      </w:r>
      <w:r>
        <w:t>ділиться</w:t>
      </w:r>
      <w:r>
        <w:rPr>
          <w:spacing w:val="-1"/>
        </w:rPr>
        <w:t xml:space="preserve"> </w:t>
      </w:r>
      <w:r>
        <w:t>на</w:t>
      </w:r>
      <w:r>
        <w:rPr>
          <w:spacing w:val="-1"/>
        </w:rPr>
        <w:t xml:space="preserve"> </w:t>
      </w:r>
      <w:r>
        <w:t>соціально-політичну,</w:t>
      </w:r>
      <w:r>
        <w:rPr>
          <w:spacing w:val="-2"/>
        </w:rPr>
        <w:t xml:space="preserve"> </w:t>
      </w:r>
      <w:r>
        <w:t>економічну,</w:t>
      </w:r>
      <w:r>
        <w:rPr>
          <w:spacing w:val="-2"/>
        </w:rPr>
        <w:t xml:space="preserve"> </w:t>
      </w:r>
      <w:r>
        <w:t>організаційну, науково-технічну тощо.</w:t>
      </w:r>
    </w:p>
    <w:p w:rsidR="009F169B" w:rsidRDefault="004F2DE7">
      <w:pPr>
        <w:pStyle w:val="a3"/>
        <w:ind w:right="144" w:firstLine="566"/>
      </w:pPr>
      <w:r>
        <w:rPr>
          <w:b/>
          <w:i/>
        </w:rPr>
        <w:t xml:space="preserve">За джерелом </w:t>
      </w:r>
      <w:r>
        <w:t>- внутрішня (джерелом є об'єкт і його ланки) і зовнішня (надходить від органів, що стоять вище, постачальників, замовників і т.п.).</w:t>
      </w:r>
    </w:p>
    <w:p w:rsidR="009F169B" w:rsidRDefault="004F2DE7">
      <w:pPr>
        <w:spacing w:line="321" w:lineRule="exact"/>
        <w:ind w:left="568"/>
        <w:jc w:val="both"/>
        <w:rPr>
          <w:sz w:val="28"/>
        </w:rPr>
      </w:pPr>
      <w:r>
        <w:rPr>
          <w:b/>
          <w:i/>
          <w:sz w:val="28"/>
        </w:rPr>
        <w:t>Щодо</w:t>
      </w:r>
      <w:r>
        <w:rPr>
          <w:b/>
          <w:i/>
          <w:spacing w:val="-5"/>
          <w:sz w:val="28"/>
        </w:rPr>
        <w:t xml:space="preserve"> </w:t>
      </w:r>
      <w:r>
        <w:rPr>
          <w:b/>
          <w:i/>
          <w:sz w:val="28"/>
        </w:rPr>
        <w:t>процесу</w:t>
      </w:r>
      <w:r>
        <w:rPr>
          <w:b/>
          <w:i/>
          <w:spacing w:val="-2"/>
          <w:sz w:val="28"/>
        </w:rPr>
        <w:t xml:space="preserve"> </w:t>
      </w:r>
      <w:r>
        <w:rPr>
          <w:sz w:val="28"/>
        </w:rPr>
        <w:t>-</w:t>
      </w:r>
      <w:r>
        <w:rPr>
          <w:spacing w:val="-7"/>
          <w:sz w:val="28"/>
        </w:rPr>
        <w:t xml:space="preserve"> </w:t>
      </w:r>
      <w:r>
        <w:rPr>
          <w:sz w:val="28"/>
        </w:rPr>
        <w:t>директивна</w:t>
      </w:r>
      <w:r>
        <w:rPr>
          <w:spacing w:val="-4"/>
          <w:sz w:val="28"/>
        </w:rPr>
        <w:t xml:space="preserve"> </w:t>
      </w:r>
      <w:r>
        <w:rPr>
          <w:sz w:val="28"/>
        </w:rPr>
        <w:t>і</w:t>
      </w:r>
      <w:r>
        <w:rPr>
          <w:spacing w:val="-5"/>
          <w:sz w:val="28"/>
        </w:rPr>
        <w:t xml:space="preserve"> </w:t>
      </w:r>
      <w:r>
        <w:rPr>
          <w:spacing w:val="-2"/>
          <w:sz w:val="28"/>
        </w:rPr>
        <w:t>описова.</w:t>
      </w:r>
    </w:p>
    <w:p w:rsidR="009F169B" w:rsidRDefault="004F2DE7">
      <w:pPr>
        <w:pStyle w:val="a3"/>
        <w:ind w:right="137" w:firstLine="566"/>
      </w:pPr>
      <w:r>
        <w:rPr>
          <w:i/>
        </w:rPr>
        <w:t xml:space="preserve">Директивна </w:t>
      </w:r>
      <w:r>
        <w:t>- це інформація впливу, обов'язкова до виконання. Вона міститься</w:t>
      </w:r>
      <w:r>
        <w:rPr>
          <w:spacing w:val="-2"/>
        </w:rPr>
        <w:t xml:space="preserve"> </w:t>
      </w:r>
      <w:r>
        <w:t>в</w:t>
      </w:r>
      <w:r>
        <w:rPr>
          <w:spacing w:val="-3"/>
        </w:rPr>
        <w:t xml:space="preserve"> </w:t>
      </w:r>
      <w:r>
        <w:t>законах,</w:t>
      </w:r>
      <w:r>
        <w:rPr>
          <w:spacing w:val="-3"/>
        </w:rPr>
        <w:t xml:space="preserve"> </w:t>
      </w:r>
      <w:r>
        <w:t>постановах,</w:t>
      </w:r>
      <w:r>
        <w:rPr>
          <w:spacing w:val="-3"/>
        </w:rPr>
        <w:t xml:space="preserve"> </w:t>
      </w:r>
      <w:r>
        <w:t>наказах</w:t>
      </w:r>
      <w:r>
        <w:rPr>
          <w:spacing w:val="-2"/>
        </w:rPr>
        <w:t xml:space="preserve"> </w:t>
      </w:r>
      <w:r>
        <w:t>та</w:t>
      </w:r>
      <w:r>
        <w:rPr>
          <w:spacing w:val="-3"/>
        </w:rPr>
        <w:t xml:space="preserve"> </w:t>
      </w:r>
      <w:r>
        <w:t>інших</w:t>
      </w:r>
      <w:r>
        <w:rPr>
          <w:spacing w:val="-2"/>
        </w:rPr>
        <w:t xml:space="preserve"> </w:t>
      </w:r>
      <w:r>
        <w:t xml:space="preserve">документах. </w:t>
      </w:r>
      <w:r>
        <w:rPr>
          <w:i/>
        </w:rPr>
        <w:t xml:space="preserve">Описова </w:t>
      </w:r>
      <w:r>
        <w:t>може бути використана в процесі, наприклад для урахування вимог, що</w:t>
      </w:r>
      <w:r>
        <w:rPr>
          <w:spacing w:val="40"/>
        </w:rPr>
        <w:t xml:space="preserve"> </w:t>
      </w:r>
      <w:r>
        <w:t>змінюються в тих чи інших параметрів.</w:t>
      </w:r>
    </w:p>
    <w:p w:rsidR="009F169B" w:rsidRDefault="004F2DE7">
      <w:pPr>
        <w:pStyle w:val="a3"/>
        <w:spacing w:before="1" w:line="322" w:lineRule="exact"/>
        <w:ind w:left="568" w:firstLine="0"/>
      </w:pPr>
      <w:r>
        <w:rPr>
          <w:b/>
          <w:i/>
        </w:rPr>
        <w:t>За</w:t>
      </w:r>
      <w:r>
        <w:rPr>
          <w:b/>
          <w:i/>
          <w:spacing w:val="-5"/>
        </w:rPr>
        <w:t xml:space="preserve"> </w:t>
      </w:r>
      <w:r>
        <w:rPr>
          <w:b/>
          <w:i/>
        </w:rPr>
        <w:t>часом</w:t>
      </w:r>
      <w:r>
        <w:rPr>
          <w:b/>
          <w:i/>
          <w:spacing w:val="-4"/>
        </w:rPr>
        <w:t xml:space="preserve"> </w:t>
      </w:r>
      <w:r>
        <w:t>-</w:t>
      </w:r>
      <w:r>
        <w:rPr>
          <w:spacing w:val="-4"/>
        </w:rPr>
        <w:t xml:space="preserve"> </w:t>
      </w:r>
      <w:r>
        <w:t>минула,</w:t>
      </w:r>
      <w:r>
        <w:rPr>
          <w:spacing w:val="-2"/>
        </w:rPr>
        <w:t xml:space="preserve"> </w:t>
      </w:r>
      <w:r>
        <w:t>поточна</w:t>
      </w:r>
      <w:r>
        <w:rPr>
          <w:spacing w:val="-4"/>
        </w:rPr>
        <w:t xml:space="preserve"> </w:t>
      </w:r>
      <w:r>
        <w:t>і</w:t>
      </w:r>
      <w:r>
        <w:rPr>
          <w:spacing w:val="-3"/>
        </w:rPr>
        <w:t xml:space="preserve"> </w:t>
      </w:r>
      <w:r>
        <w:t>майбутня</w:t>
      </w:r>
      <w:r>
        <w:rPr>
          <w:spacing w:val="-3"/>
        </w:rPr>
        <w:t xml:space="preserve"> </w:t>
      </w:r>
      <w:r>
        <w:t>або</w:t>
      </w:r>
      <w:r>
        <w:rPr>
          <w:spacing w:val="-3"/>
        </w:rPr>
        <w:t xml:space="preserve"> </w:t>
      </w:r>
      <w:r>
        <w:t>постійна</w:t>
      </w:r>
      <w:r>
        <w:rPr>
          <w:spacing w:val="-3"/>
        </w:rPr>
        <w:t xml:space="preserve"> </w:t>
      </w:r>
      <w:r>
        <w:t>і</w:t>
      </w:r>
      <w:r>
        <w:rPr>
          <w:spacing w:val="-3"/>
        </w:rPr>
        <w:t xml:space="preserve"> </w:t>
      </w:r>
      <w:r>
        <w:rPr>
          <w:spacing w:val="-2"/>
        </w:rPr>
        <w:t>змінна.</w:t>
      </w:r>
    </w:p>
    <w:p w:rsidR="009F169B" w:rsidRDefault="004F2DE7">
      <w:pPr>
        <w:ind w:left="2" w:right="137" w:firstLine="566"/>
        <w:jc w:val="both"/>
        <w:rPr>
          <w:sz w:val="28"/>
        </w:rPr>
      </w:pPr>
      <w:r>
        <w:rPr>
          <w:i/>
          <w:sz w:val="28"/>
        </w:rPr>
        <w:t xml:space="preserve">Інформація про минуле </w:t>
      </w:r>
      <w:r>
        <w:rPr>
          <w:sz w:val="28"/>
        </w:rPr>
        <w:t xml:space="preserve">дозволяє виробити оцінки вірності і обґрунтованості дій як об'єкта, так і суб'єкта. </w:t>
      </w:r>
      <w:r>
        <w:rPr>
          <w:i/>
          <w:sz w:val="28"/>
        </w:rPr>
        <w:t xml:space="preserve">Інформація про поточні події </w:t>
      </w:r>
      <w:r>
        <w:rPr>
          <w:sz w:val="28"/>
        </w:rPr>
        <w:t xml:space="preserve">- це, як правило, інформація для прийняття оперативних рішень. </w:t>
      </w:r>
      <w:r>
        <w:rPr>
          <w:i/>
          <w:sz w:val="28"/>
        </w:rPr>
        <w:t xml:space="preserve">Інформація про майбутнє </w:t>
      </w:r>
      <w:r>
        <w:rPr>
          <w:sz w:val="28"/>
        </w:rPr>
        <w:t>містить планові та прогностичні відомості.</w:t>
      </w:r>
    </w:p>
    <w:p w:rsidR="009F169B" w:rsidRDefault="004F2DE7">
      <w:pPr>
        <w:pStyle w:val="a3"/>
        <w:ind w:right="142" w:firstLine="566"/>
      </w:pPr>
      <w:r>
        <w:t>До постійної інформації відносяться прейскуранти, нормативи та ін., а</w:t>
      </w:r>
      <w:r>
        <w:rPr>
          <w:spacing w:val="40"/>
        </w:rPr>
        <w:t xml:space="preserve"> </w:t>
      </w:r>
      <w:r>
        <w:t xml:space="preserve">до тимчасового - відомості про споживання ресурсів, результат перевірок </w:t>
      </w:r>
      <w:r>
        <w:rPr>
          <w:spacing w:val="-2"/>
        </w:rPr>
        <w:t>тощо.</w:t>
      </w:r>
    </w:p>
    <w:p w:rsidR="009F169B" w:rsidRDefault="004F2DE7">
      <w:pPr>
        <w:pStyle w:val="a3"/>
        <w:ind w:right="143" w:firstLine="566"/>
      </w:pPr>
      <w:r>
        <w:rPr>
          <w:b/>
          <w:i/>
        </w:rPr>
        <w:t xml:space="preserve">За формою </w:t>
      </w:r>
      <w:r>
        <w:t>- цифрова, текстова і кодована. Остання використовується також для збереження відомостей, або для їх тимчасової роботи і передачі.</w:t>
      </w:r>
    </w:p>
    <w:p w:rsidR="009F169B" w:rsidRDefault="004F2DE7">
      <w:pPr>
        <w:spacing w:line="322" w:lineRule="exact"/>
        <w:ind w:left="568"/>
        <w:jc w:val="both"/>
        <w:rPr>
          <w:sz w:val="28"/>
        </w:rPr>
      </w:pPr>
      <w:r>
        <w:rPr>
          <w:b/>
          <w:i/>
          <w:sz w:val="28"/>
        </w:rPr>
        <w:t>За</w:t>
      </w:r>
      <w:r>
        <w:rPr>
          <w:b/>
          <w:i/>
          <w:spacing w:val="-3"/>
          <w:sz w:val="28"/>
        </w:rPr>
        <w:t xml:space="preserve"> </w:t>
      </w:r>
      <w:r>
        <w:rPr>
          <w:b/>
          <w:i/>
          <w:sz w:val="28"/>
        </w:rPr>
        <w:t>способом</w:t>
      </w:r>
      <w:r>
        <w:rPr>
          <w:b/>
          <w:i/>
          <w:spacing w:val="-5"/>
          <w:sz w:val="28"/>
        </w:rPr>
        <w:t xml:space="preserve"> </w:t>
      </w:r>
      <w:r>
        <w:rPr>
          <w:b/>
          <w:i/>
          <w:sz w:val="28"/>
        </w:rPr>
        <w:t>фіксації</w:t>
      </w:r>
      <w:r>
        <w:rPr>
          <w:b/>
          <w:i/>
          <w:spacing w:val="-1"/>
          <w:sz w:val="28"/>
        </w:rPr>
        <w:t xml:space="preserve"> </w:t>
      </w:r>
      <w:r>
        <w:rPr>
          <w:sz w:val="28"/>
        </w:rPr>
        <w:t>-</w:t>
      </w:r>
      <w:r>
        <w:rPr>
          <w:spacing w:val="-4"/>
          <w:sz w:val="28"/>
        </w:rPr>
        <w:t xml:space="preserve"> </w:t>
      </w:r>
      <w:r>
        <w:rPr>
          <w:sz w:val="28"/>
        </w:rPr>
        <w:t>усна</w:t>
      </w:r>
      <w:r>
        <w:rPr>
          <w:spacing w:val="-4"/>
          <w:sz w:val="28"/>
        </w:rPr>
        <w:t xml:space="preserve"> </w:t>
      </w:r>
      <w:r>
        <w:rPr>
          <w:sz w:val="28"/>
        </w:rPr>
        <w:t>і</w:t>
      </w:r>
      <w:r>
        <w:rPr>
          <w:spacing w:val="-5"/>
          <w:sz w:val="28"/>
        </w:rPr>
        <w:t xml:space="preserve"> </w:t>
      </w:r>
      <w:r>
        <w:rPr>
          <w:spacing w:val="-2"/>
          <w:sz w:val="28"/>
        </w:rPr>
        <w:t>документальна.</w:t>
      </w:r>
    </w:p>
    <w:p w:rsidR="009F169B" w:rsidRDefault="004F2DE7">
      <w:pPr>
        <w:pStyle w:val="a3"/>
        <w:ind w:left="568" w:firstLine="0"/>
      </w:pPr>
      <w:r>
        <w:t>В</w:t>
      </w:r>
      <w:r>
        <w:rPr>
          <w:spacing w:val="-8"/>
        </w:rPr>
        <w:t xml:space="preserve"> </w:t>
      </w:r>
      <w:r>
        <w:t>процесі</w:t>
      </w:r>
      <w:r>
        <w:rPr>
          <w:spacing w:val="-5"/>
        </w:rPr>
        <w:t xml:space="preserve"> </w:t>
      </w:r>
      <w:r>
        <w:t>використовуються</w:t>
      </w:r>
      <w:r>
        <w:rPr>
          <w:spacing w:val="-5"/>
        </w:rPr>
        <w:t xml:space="preserve"> </w:t>
      </w:r>
      <w:r>
        <w:t>такі</w:t>
      </w:r>
      <w:r>
        <w:rPr>
          <w:spacing w:val="-5"/>
        </w:rPr>
        <w:t xml:space="preserve"> </w:t>
      </w:r>
      <w:r>
        <w:t>основні</w:t>
      </w:r>
      <w:r>
        <w:rPr>
          <w:spacing w:val="-5"/>
        </w:rPr>
        <w:t xml:space="preserve"> </w:t>
      </w:r>
      <w:r>
        <w:t>види</w:t>
      </w:r>
      <w:r>
        <w:rPr>
          <w:spacing w:val="-5"/>
        </w:rPr>
        <w:t xml:space="preserve"> </w:t>
      </w:r>
      <w:r>
        <w:rPr>
          <w:spacing w:val="-2"/>
        </w:rPr>
        <w:t>документів:</w:t>
      </w:r>
    </w:p>
    <w:p w:rsidR="009F169B" w:rsidRDefault="004F2DE7">
      <w:pPr>
        <w:pStyle w:val="a3"/>
        <w:spacing w:before="2"/>
        <w:ind w:right="144" w:firstLine="566"/>
      </w:pPr>
      <w:r>
        <w:rPr>
          <w:b/>
          <w:i/>
        </w:rPr>
        <w:t xml:space="preserve">Постанова </w:t>
      </w:r>
      <w:r>
        <w:t>- первинний акт, прийнятий вище, функціональними, регіональними та галузевими органами, визначає найбільш важливі, принципові рішення. Мають тривалий термін дії і стосуються широкого кола організацій різного підпорядкування.</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line="242" w:lineRule="auto"/>
        <w:ind w:right="141" w:firstLine="566"/>
      </w:pPr>
      <w:r>
        <w:rPr>
          <w:b/>
          <w:i/>
        </w:rPr>
        <w:lastRenderedPageBreak/>
        <w:t xml:space="preserve">Положення </w:t>
      </w:r>
      <w:r>
        <w:t>- правовий акт, що встановлює правила діяльності або організацій або їх структурних підрозділів.</w:t>
      </w:r>
    </w:p>
    <w:p w:rsidR="009F169B" w:rsidRDefault="004F2DE7">
      <w:pPr>
        <w:pStyle w:val="a3"/>
        <w:ind w:right="138" w:firstLine="566"/>
      </w:pPr>
      <w:r>
        <w:rPr>
          <w:b/>
          <w:i/>
        </w:rPr>
        <w:t xml:space="preserve">Рішення </w:t>
      </w:r>
      <w:r>
        <w:t>- це документ, який видається декількома неоднорідними органами спільно (наприклад, адміністрацією або профспілкою). Розпорядження є як правило правовим актом обмеженого терміну дії за рішенням оперативних питань. Видається особисто керівником.</w:t>
      </w:r>
    </w:p>
    <w:p w:rsidR="009F169B" w:rsidRDefault="004F2DE7">
      <w:pPr>
        <w:pStyle w:val="a3"/>
        <w:ind w:right="138" w:firstLine="566"/>
      </w:pPr>
      <w:r>
        <w:rPr>
          <w:b/>
          <w:i/>
        </w:rPr>
        <w:t xml:space="preserve">Наказ </w:t>
      </w:r>
      <w:r>
        <w:t>- це основний вид розпорядчого документа, виданого як з ініціативи керівника підлеглим, так і в зв'язку з директивою організації, що стоїть вище.</w:t>
      </w:r>
    </w:p>
    <w:p w:rsidR="009F169B" w:rsidRDefault="004F2DE7">
      <w:pPr>
        <w:pStyle w:val="a3"/>
        <w:ind w:right="139" w:firstLine="566"/>
      </w:pPr>
      <w:r>
        <w:rPr>
          <w:b/>
          <w:i/>
        </w:rPr>
        <w:t xml:space="preserve">Розпорядження </w:t>
      </w:r>
      <w:r>
        <w:t>- документ, в якому міститься розпорядження</w:t>
      </w:r>
      <w:r>
        <w:rPr>
          <w:spacing w:val="80"/>
        </w:rPr>
        <w:t xml:space="preserve"> </w:t>
      </w:r>
      <w:r>
        <w:t>керівника підлеглим працівникам з приводу виконання окремих дій.</w:t>
      </w:r>
    </w:p>
    <w:p w:rsidR="009F169B" w:rsidRDefault="004F2DE7">
      <w:pPr>
        <w:pStyle w:val="a3"/>
        <w:ind w:right="143" w:firstLine="566"/>
      </w:pPr>
      <w:r>
        <w:rPr>
          <w:b/>
          <w:i/>
        </w:rPr>
        <w:t xml:space="preserve">Протокол </w:t>
      </w:r>
      <w:r>
        <w:t>- документ, що фіксує склад і кількість учасників, хід обговорення будь-яких питань колегіальним органом або колективом даної організації та їхні рішення.</w:t>
      </w:r>
    </w:p>
    <w:p w:rsidR="009F169B" w:rsidRDefault="004F2DE7">
      <w:pPr>
        <w:pStyle w:val="a3"/>
        <w:ind w:right="146" w:firstLine="566"/>
      </w:pPr>
      <w:r>
        <w:rPr>
          <w:b/>
          <w:i/>
        </w:rPr>
        <w:t xml:space="preserve">Акт </w:t>
      </w:r>
      <w:r>
        <w:t>- документ колегіального характеру, в якому групою посадових</w:t>
      </w:r>
      <w:r>
        <w:rPr>
          <w:spacing w:val="40"/>
        </w:rPr>
        <w:t xml:space="preserve"> </w:t>
      </w:r>
      <w:r>
        <w:t>осіб підтверджується певний факт або подію.</w:t>
      </w:r>
    </w:p>
    <w:p w:rsidR="009F169B" w:rsidRDefault="004F2DE7">
      <w:pPr>
        <w:pStyle w:val="a3"/>
        <w:ind w:right="137" w:firstLine="566"/>
      </w:pPr>
      <w:r>
        <w:rPr>
          <w:b/>
          <w:i/>
        </w:rPr>
        <w:t xml:space="preserve">Лист </w:t>
      </w:r>
      <w:r>
        <w:t>- найпоширеніший вид документації, що використовується для обміну інформацією між установами на всіх рівнях. Різновидом листів є висновок і повідомлення.</w:t>
      </w:r>
    </w:p>
    <w:p w:rsidR="009F169B" w:rsidRDefault="004F2DE7">
      <w:pPr>
        <w:pStyle w:val="a3"/>
        <w:spacing w:line="321" w:lineRule="exact"/>
        <w:ind w:left="568" w:firstLine="0"/>
      </w:pPr>
      <w:r>
        <w:rPr>
          <w:b/>
          <w:i/>
        </w:rPr>
        <w:t>Довідка</w:t>
      </w:r>
      <w:r>
        <w:rPr>
          <w:b/>
          <w:i/>
          <w:spacing w:val="-7"/>
        </w:rPr>
        <w:t xml:space="preserve"> </w:t>
      </w:r>
      <w:r>
        <w:t>-</w:t>
      </w:r>
      <w:r>
        <w:rPr>
          <w:spacing w:val="-6"/>
        </w:rPr>
        <w:t xml:space="preserve"> </w:t>
      </w:r>
      <w:r>
        <w:t>опис,</w:t>
      </w:r>
      <w:r>
        <w:rPr>
          <w:spacing w:val="-5"/>
        </w:rPr>
        <w:t xml:space="preserve"> </w:t>
      </w:r>
      <w:r>
        <w:t>підтвердження</w:t>
      </w:r>
      <w:r>
        <w:rPr>
          <w:spacing w:val="-7"/>
        </w:rPr>
        <w:t xml:space="preserve"> </w:t>
      </w:r>
      <w:r>
        <w:t>або</w:t>
      </w:r>
      <w:r>
        <w:rPr>
          <w:spacing w:val="-4"/>
        </w:rPr>
        <w:t xml:space="preserve"> </w:t>
      </w:r>
      <w:r>
        <w:t>констатація</w:t>
      </w:r>
      <w:r>
        <w:rPr>
          <w:spacing w:val="-4"/>
        </w:rPr>
        <w:t xml:space="preserve"> </w:t>
      </w:r>
      <w:r>
        <w:t>будь-яких</w:t>
      </w:r>
      <w:r>
        <w:rPr>
          <w:spacing w:val="-6"/>
        </w:rPr>
        <w:t xml:space="preserve"> </w:t>
      </w:r>
      <w:r>
        <w:rPr>
          <w:spacing w:val="-2"/>
        </w:rPr>
        <w:t>фактів.</w:t>
      </w:r>
    </w:p>
    <w:p w:rsidR="009F169B" w:rsidRDefault="004F2DE7">
      <w:pPr>
        <w:pStyle w:val="a3"/>
        <w:spacing w:line="322" w:lineRule="exact"/>
        <w:ind w:left="568" w:firstLine="0"/>
      </w:pPr>
      <w:r>
        <w:rPr>
          <w:b/>
          <w:i/>
        </w:rPr>
        <w:t>Зведення</w:t>
      </w:r>
      <w:r>
        <w:rPr>
          <w:b/>
          <w:i/>
          <w:spacing w:val="-10"/>
        </w:rPr>
        <w:t xml:space="preserve"> </w:t>
      </w:r>
      <w:r>
        <w:t>-</w:t>
      </w:r>
      <w:r>
        <w:rPr>
          <w:spacing w:val="-8"/>
        </w:rPr>
        <w:t xml:space="preserve"> </w:t>
      </w:r>
      <w:r>
        <w:t>різновид</w:t>
      </w:r>
      <w:r>
        <w:rPr>
          <w:spacing w:val="-8"/>
        </w:rPr>
        <w:t xml:space="preserve"> </w:t>
      </w:r>
      <w:r>
        <w:t>довідки.</w:t>
      </w:r>
      <w:r>
        <w:rPr>
          <w:spacing w:val="-8"/>
        </w:rPr>
        <w:t xml:space="preserve"> </w:t>
      </w:r>
      <w:r>
        <w:t>Форми</w:t>
      </w:r>
      <w:r>
        <w:rPr>
          <w:spacing w:val="-6"/>
        </w:rPr>
        <w:t xml:space="preserve"> </w:t>
      </w:r>
      <w:r>
        <w:t>відомостей:</w:t>
      </w:r>
      <w:r>
        <w:rPr>
          <w:spacing w:val="-6"/>
        </w:rPr>
        <w:t xml:space="preserve"> </w:t>
      </w:r>
      <w:r>
        <w:t>таблиці,</w:t>
      </w:r>
      <w:r>
        <w:rPr>
          <w:spacing w:val="-7"/>
        </w:rPr>
        <w:t xml:space="preserve"> </w:t>
      </w:r>
      <w:r>
        <w:rPr>
          <w:spacing w:val="-2"/>
        </w:rPr>
        <w:t>графіки.</w:t>
      </w:r>
    </w:p>
    <w:p w:rsidR="009F169B" w:rsidRDefault="004F2DE7">
      <w:pPr>
        <w:pStyle w:val="a3"/>
        <w:ind w:right="148" w:firstLine="566"/>
      </w:pPr>
      <w:r>
        <w:rPr>
          <w:b/>
          <w:i/>
        </w:rPr>
        <w:t>Огляд</w:t>
      </w:r>
      <w:r>
        <w:rPr>
          <w:b/>
          <w:i/>
          <w:spacing w:val="-2"/>
        </w:rPr>
        <w:t xml:space="preserve"> </w:t>
      </w:r>
      <w:r>
        <w:t>-</w:t>
      </w:r>
      <w:r>
        <w:rPr>
          <w:spacing w:val="-1"/>
        </w:rPr>
        <w:t xml:space="preserve"> </w:t>
      </w:r>
      <w:r>
        <w:t>коротке</w:t>
      </w:r>
      <w:r>
        <w:rPr>
          <w:spacing w:val="-1"/>
        </w:rPr>
        <w:t xml:space="preserve"> </w:t>
      </w:r>
      <w:r>
        <w:t>повідомлення,</w:t>
      </w:r>
      <w:r>
        <w:rPr>
          <w:spacing w:val="-2"/>
        </w:rPr>
        <w:t xml:space="preserve"> </w:t>
      </w:r>
      <w:r>
        <w:t>що</w:t>
      </w:r>
      <w:r>
        <w:rPr>
          <w:spacing w:val="-1"/>
        </w:rPr>
        <w:t xml:space="preserve"> </w:t>
      </w:r>
      <w:r>
        <w:t>містить</w:t>
      </w:r>
      <w:r>
        <w:rPr>
          <w:spacing w:val="-3"/>
        </w:rPr>
        <w:t xml:space="preserve"> </w:t>
      </w:r>
      <w:r>
        <w:t>інформацію</w:t>
      </w:r>
      <w:r>
        <w:rPr>
          <w:spacing w:val="-3"/>
        </w:rPr>
        <w:t xml:space="preserve"> </w:t>
      </w:r>
      <w:r>
        <w:t>для</w:t>
      </w:r>
      <w:r>
        <w:rPr>
          <w:spacing w:val="-3"/>
        </w:rPr>
        <w:t xml:space="preserve"> </w:t>
      </w:r>
      <w:r>
        <w:t>підвідомчих</w:t>
      </w:r>
      <w:r>
        <w:rPr>
          <w:spacing w:val="-1"/>
        </w:rPr>
        <w:t xml:space="preserve"> </w:t>
      </w:r>
      <w:r>
        <w:t>і інших організацій про роботу в тій чи іншій області.</w:t>
      </w:r>
    </w:p>
    <w:p w:rsidR="009F169B" w:rsidRDefault="004F2DE7">
      <w:pPr>
        <w:pStyle w:val="a3"/>
        <w:ind w:right="147" w:firstLine="566"/>
      </w:pPr>
      <w:r>
        <w:rPr>
          <w:b/>
          <w:i/>
        </w:rPr>
        <w:t xml:space="preserve">План </w:t>
      </w:r>
      <w:r>
        <w:t>- документ, в якому фіксуються намічені до виконання роботи, їх обсяг, послідовність, терміни виконання, джерела фінансування та ін.</w:t>
      </w:r>
    </w:p>
    <w:p w:rsidR="009F169B" w:rsidRDefault="004F2DE7">
      <w:pPr>
        <w:pStyle w:val="a3"/>
        <w:spacing w:line="242" w:lineRule="auto"/>
        <w:ind w:right="139" w:firstLine="566"/>
      </w:pPr>
      <w:r>
        <w:rPr>
          <w:b/>
          <w:i/>
        </w:rPr>
        <w:t xml:space="preserve">Звіт </w:t>
      </w:r>
      <w:r>
        <w:t>- документ, що включає відомості про виконання чого-небудь, а також про проведення певних заходів.</w:t>
      </w:r>
    </w:p>
    <w:p w:rsidR="009F169B" w:rsidRDefault="004F2DE7">
      <w:pPr>
        <w:pStyle w:val="a3"/>
        <w:ind w:right="145" w:firstLine="566"/>
      </w:pPr>
      <w:r>
        <w:t>У практиці використовуються і інші види документів, характеристика яких наведена вище.</w:t>
      </w:r>
    </w:p>
    <w:p w:rsidR="009F169B" w:rsidRDefault="004F2DE7">
      <w:pPr>
        <w:pStyle w:val="Heading2"/>
        <w:spacing w:line="318" w:lineRule="exact"/>
        <w:ind w:left="1134" w:right="1272"/>
        <w:jc w:val="center"/>
      </w:pPr>
      <w:r>
        <w:t>Питання</w:t>
      </w:r>
      <w:r>
        <w:rPr>
          <w:spacing w:val="-4"/>
        </w:rPr>
        <w:t xml:space="preserve"> </w:t>
      </w:r>
      <w:r>
        <w:t>для</w:t>
      </w:r>
      <w:r>
        <w:rPr>
          <w:spacing w:val="-3"/>
        </w:rPr>
        <w:t xml:space="preserve"> </w:t>
      </w:r>
      <w:r>
        <w:rPr>
          <w:spacing w:val="-2"/>
        </w:rPr>
        <w:t>самоконтролю</w:t>
      </w:r>
    </w:p>
    <w:p w:rsidR="009F169B" w:rsidRDefault="004F2DE7">
      <w:pPr>
        <w:pStyle w:val="a4"/>
        <w:numPr>
          <w:ilvl w:val="0"/>
          <w:numId w:val="33"/>
        </w:numPr>
        <w:tabs>
          <w:tab w:val="left" w:pos="282"/>
        </w:tabs>
        <w:spacing w:before="316" w:line="322" w:lineRule="exact"/>
        <w:ind w:hanging="280"/>
        <w:rPr>
          <w:sz w:val="28"/>
        </w:rPr>
      </w:pPr>
      <w:r>
        <w:rPr>
          <w:sz w:val="28"/>
        </w:rPr>
        <w:t>З</w:t>
      </w:r>
      <w:r>
        <w:rPr>
          <w:spacing w:val="-9"/>
          <w:sz w:val="28"/>
        </w:rPr>
        <w:t xml:space="preserve"> </w:t>
      </w:r>
      <w:r>
        <w:rPr>
          <w:sz w:val="28"/>
        </w:rPr>
        <w:t>яких</w:t>
      </w:r>
      <w:r>
        <w:rPr>
          <w:spacing w:val="-5"/>
          <w:sz w:val="28"/>
        </w:rPr>
        <w:t xml:space="preserve"> </w:t>
      </w:r>
      <w:r>
        <w:rPr>
          <w:sz w:val="28"/>
        </w:rPr>
        <w:t>складових</w:t>
      </w:r>
      <w:r>
        <w:rPr>
          <w:spacing w:val="-8"/>
          <w:sz w:val="28"/>
        </w:rPr>
        <w:t xml:space="preserve"> </w:t>
      </w:r>
      <w:r>
        <w:rPr>
          <w:sz w:val="28"/>
        </w:rPr>
        <w:t>складаються</w:t>
      </w:r>
      <w:r>
        <w:rPr>
          <w:spacing w:val="-6"/>
          <w:sz w:val="28"/>
        </w:rPr>
        <w:t xml:space="preserve"> </w:t>
      </w:r>
      <w:r>
        <w:rPr>
          <w:sz w:val="28"/>
        </w:rPr>
        <w:t>системи</w:t>
      </w:r>
      <w:r>
        <w:rPr>
          <w:spacing w:val="-6"/>
          <w:sz w:val="28"/>
        </w:rPr>
        <w:t xml:space="preserve"> </w:t>
      </w:r>
      <w:r>
        <w:rPr>
          <w:sz w:val="28"/>
        </w:rPr>
        <w:t>екологічного</w:t>
      </w:r>
      <w:r>
        <w:rPr>
          <w:spacing w:val="-5"/>
          <w:sz w:val="28"/>
        </w:rPr>
        <w:t xml:space="preserve"> </w:t>
      </w:r>
      <w:r>
        <w:rPr>
          <w:spacing w:val="-2"/>
          <w:sz w:val="28"/>
        </w:rPr>
        <w:t>управління?</w:t>
      </w:r>
    </w:p>
    <w:p w:rsidR="009F169B" w:rsidRDefault="004F2DE7">
      <w:pPr>
        <w:pStyle w:val="a4"/>
        <w:numPr>
          <w:ilvl w:val="0"/>
          <w:numId w:val="33"/>
        </w:numPr>
        <w:tabs>
          <w:tab w:val="left" w:pos="281"/>
        </w:tabs>
        <w:ind w:left="281" w:hanging="279"/>
        <w:rPr>
          <w:sz w:val="28"/>
        </w:rPr>
      </w:pPr>
      <w:r>
        <w:rPr>
          <w:sz w:val="28"/>
        </w:rPr>
        <w:t>Наведіть</w:t>
      </w:r>
      <w:r>
        <w:rPr>
          <w:spacing w:val="-9"/>
          <w:sz w:val="28"/>
        </w:rPr>
        <w:t xml:space="preserve"> </w:t>
      </w:r>
      <w:r>
        <w:rPr>
          <w:sz w:val="28"/>
        </w:rPr>
        <w:t>характеристику</w:t>
      </w:r>
      <w:r>
        <w:rPr>
          <w:spacing w:val="-8"/>
          <w:sz w:val="28"/>
        </w:rPr>
        <w:t xml:space="preserve"> </w:t>
      </w:r>
      <w:r>
        <w:rPr>
          <w:sz w:val="28"/>
        </w:rPr>
        <w:t>процесу</w:t>
      </w:r>
      <w:r>
        <w:rPr>
          <w:spacing w:val="-8"/>
          <w:sz w:val="28"/>
        </w:rPr>
        <w:t xml:space="preserve"> </w:t>
      </w:r>
      <w:r>
        <w:rPr>
          <w:spacing w:val="-2"/>
          <w:sz w:val="28"/>
        </w:rPr>
        <w:t>управління.</w:t>
      </w:r>
    </w:p>
    <w:p w:rsidR="009F169B" w:rsidRDefault="004F2DE7">
      <w:pPr>
        <w:pStyle w:val="a4"/>
        <w:numPr>
          <w:ilvl w:val="0"/>
          <w:numId w:val="33"/>
        </w:numPr>
        <w:tabs>
          <w:tab w:val="left" w:pos="282"/>
        </w:tabs>
        <w:spacing w:before="2" w:line="322" w:lineRule="exact"/>
        <w:ind w:hanging="280"/>
        <w:rPr>
          <w:sz w:val="28"/>
        </w:rPr>
      </w:pPr>
      <w:r>
        <w:rPr>
          <w:sz w:val="28"/>
        </w:rPr>
        <w:t>В</w:t>
      </w:r>
      <w:r>
        <w:rPr>
          <w:spacing w:val="-4"/>
          <w:sz w:val="28"/>
        </w:rPr>
        <w:t xml:space="preserve"> </w:t>
      </w:r>
      <w:r>
        <w:rPr>
          <w:sz w:val="28"/>
        </w:rPr>
        <w:t>чому</w:t>
      </w:r>
      <w:r>
        <w:rPr>
          <w:spacing w:val="-7"/>
          <w:sz w:val="28"/>
        </w:rPr>
        <w:t xml:space="preserve"> </w:t>
      </w:r>
      <w:r>
        <w:rPr>
          <w:sz w:val="28"/>
        </w:rPr>
        <w:t>полягають</w:t>
      </w:r>
      <w:r>
        <w:rPr>
          <w:spacing w:val="-4"/>
          <w:sz w:val="28"/>
        </w:rPr>
        <w:t xml:space="preserve"> </w:t>
      </w:r>
      <w:r>
        <w:rPr>
          <w:sz w:val="28"/>
        </w:rPr>
        <w:t>наукові</w:t>
      </w:r>
      <w:r>
        <w:rPr>
          <w:spacing w:val="-3"/>
          <w:sz w:val="28"/>
        </w:rPr>
        <w:t xml:space="preserve"> </w:t>
      </w:r>
      <w:r>
        <w:rPr>
          <w:sz w:val="28"/>
        </w:rPr>
        <w:t>основи</w:t>
      </w:r>
      <w:r>
        <w:rPr>
          <w:spacing w:val="-3"/>
          <w:sz w:val="28"/>
        </w:rPr>
        <w:t xml:space="preserve"> </w:t>
      </w:r>
      <w:r>
        <w:rPr>
          <w:spacing w:val="-2"/>
          <w:sz w:val="28"/>
        </w:rPr>
        <w:t>управління?</w:t>
      </w:r>
    </w:p>
    <w:p w:rsidR="009F169B" w:rsidRDefault="004F2DE7">
      <w:pPr>
        <w:pStyle w:val="a4"/>
        <w:numPr>
          <w:ilvl w:val="0"/>
          <w:numId w:val="33"/>
        </w:numPr>
        <w:tabs>
          <w:tab w:val="left" w:pos="282"/>
        </w:tabs>
        <w:spacing w:line="322" w:lineRule="exact"/>
        <w:ind w:hanging="280"/>
        <w:rPr>
          <w:sz w:val="28"/>
        </w:rPr>
      </w:pPr>
      <w:r>
        <w:rPr>
          <w:sz w:val="28"/>
        </w:rPr>
        <w:t>Що</w:t>
      </w:r>
      <w:r>
        <w:rPr>
          <w:spacing w:val="-5"/>
          <w:sz w:val="28"/>
        </w:rPr>
        <w:t xml:space="preserve"> </w:t>
      </w:r>
      <w:r>
        <w:rPr>
          <w:sz w:val="28"/>
        </w:rPr>
        <w:t>уявляє</w:t>
      </w:r>
      <w:r>
        <w:rPr>
          <w:spacing w:val="-4"/>
          <w:sz w:val="28"/>
        </w:rPr>
        <w:t xml:space="preserve"> </w:t>
      </w:r>
      <w:r>
        <w:rPr>
          <w:sz w:val="28"/>
        </w:rPr>
        <w:t>собою</w:t>
      </w:r>
      <w:r>
        <w:rPr>
          <w:spacing w:val="-7"/>
          <w:sz w:val="28"/>
        </w:rPr>
        <w:t xml:space="preserve"> </w:t>
      </w:r>
      <w:r>
        <w:rPr>
          <w:sz w:val="28"/>
        </w:rPr>
        <w:t>структура</w:t>
      </w:r>
      <w:r>
        <w:rPr>
          <w:spacing w:val="-4"/>
          <w:sz w:val="28"/>
        </w:rPr>
        <w:t xml:space="preserve"> </w:t>
      </w:r>
      <w:r>
        <w:rPr>
          <w:sz w:val="28"/>
        </w:rPr>
        <w:t>управління</w:t>
      </w:r>
      <w:r>
        <w:rPr>
          <w:spacing w:val="-3"/>
          <w:sz w:val="28"/>
        </w:rPr>
        <w:t xml:space="preserve"> </w:t>
      </w:r>
      <w:r>
        <w:rPr>
          <w:sz w:val="28"/>
        </w:rPr>
        <w:t>та</w:t>
      </w:r>
      <w:r>
        <w:rPr>
          <w:spacing w:val="-5"/>
          <w:sz w:val="28"/>
        </w:rPr>
        <w:t xml:space="preserve"> </w:t>
      </w:r>
      <w:r>
        <w:rPr>
          <w:sz w:val="28"/>
        </w:rPr>
        <w:t>принципи</w:t>
      </w:r>
      <w:r>
        <w:rPr>
          <w:spacing w:val="-5"/>
          <w:sz w:val="28"/>
        </w:rPr>
        <w:t xml:space="preserve"> </w:t>
      </w:r>
      <w:r>
        <w:rPr>
          <w:sz w:val="28"/>
        </w:rPr>
        <w:t>її</w:t>
      </w:r>
      <w:r>
        <w:rPr>
          <w:spacing w:val="-5"/>
          <w:sz w:val="28"/>
        </w:rPr>
        <w:t xml:space="preserve"> </w:t>
      </w:r>
      <w:r>
        <w:rPr>
          <w:spacing w:val="-2"/>
          <w:sz w:val="28"/>
        </w:rPr>
        <w:t>побудови?</w:t>
      </w:r>
    </w:p>
    <w:p w:rsidR="009F169B" w:rsidRDefault="004F2DE7">
      <w:pPr>
        <w:pStyle w:val="a4"/>
        <w:numPr>
          <w:ilvl w:val="0"/>
          <w:numId w:val="33"/>
        </w:numPr>
        <w:tabs>
          <w:tab w:val="left" w:pos="282"/>
        </w:tabs>
        <w:spacing w:line="322" w:lineRule="exact"/>
        <w:ind w:hanging="280"/>
        <w:rPr>
          <w:sz w:val="28"/>
        </w:rPr>
      </w:pPr>
      <w:r>
        <w:rPr>
          <w:sz w:val="28"/>
        </w:rPr>
        <w:t>Що</w:t>
      </w:r>
      <w:r>
        <w:rPr>
          <w:spacing w:val="-3"/>
          <w:sz w:val="28"/>
        </w:rPr>
        <w:t xml:space="preserve"> </w:t>
      </w:r>
      <w:r>
        <w:rPr>
          <w:sz w:val="28"/>
        </w:rPr>
        <w:t>уявляє</w:t>
      </w:r>
      <w:r>
        <w:rPr>
          <w:spacing w:val="-4"/>
          <w:sz w:val="28"/>
        </w:rPr>
        <w:t xml:space="preserve"> </w:t>
      </w:r>
      <w:r>
        <w:rPr>
          <w:sz w:val="28"/>
        </w:rPr>
        <w:t>собою</w:t>
      </w:r>
      <w:r>
        <w:rPr>
          <w:spacing w:val="-6"/>
          <w:sz w:val="28"/>
        </w:rPr>
        <w:t xml:space="preserve"> </w:t>
      </w:r>
      <w:r>
        <w:rPr>
          <w:sz w:val="28"/>
        </w:rPr>
        <w:t>техніка</w:t>
      </w:r>
      <w:r>
        <w:rPr>
          <w:spacing w:val="-3"/>
          <w:sz w:val="28"/>
        </w:rPr>
        <w:t xml:space="preserve"> </w:t>
      </w:r>
      <w:r>
        <w:rPr>
          <w:spacing w:val="-2"/>
          <w:sz w:val="28"/>
        </w:rPr>
        <w:t>управління?</w:t>
      </w:r>
    </w:p>
    <w:p w:rsidR="009F169B" w:rsidRDefault="004F2DE7">
      <w:pPr>
        <w:pStyle w:val="a4"/>
        <w:numPr>
          <w:ilvl w:val="0"/>
          <w:numId w:val="33"/>
        </w:numPr>
        <w:tabs>
          <w:tab w:val="left" w:pos="282"/>
        </w:tabs>
        <w:ind w:hanging="280"/>
        <w:rPr>
          <w:sz w:val="28"/>
        </w:rPr>
      </w:pPr>
      <w:r>
        <w:rPr>
          <w:sz w:val="28"/>
        </w:rPr>
        <w:t>Що</w:t>
      </w:r>
      <w:r>
        <w:rPr>
          <w:spacing w:val="-5"/>
          <w:sz w:val="28"/>
        </w:rPr>
        <w:t xml:space="preserve"> </w:t>
      </w:r>
      <w:r>
        <w:rPr>
          <w:sz w:val="28"/>
        </w:rPr>
        <w:t>уявляє</w:t>
      </w:r>
      <w:r>
        <w:rPr>
          <w:spacing w:val="-5"/>
          <w:sz w:val="28"/>
        </w:rPr>
        <w:t xml:space="preserve"> </w:t>
      </w:r>
      <w:r>
        <w:rPr>
          <w:sz w:val="28"/>
        </w:rPr>
        <w:t>собою</w:t>
      </w:r>
      <w:r>
        <w:rPr>
          <w:spacing w:val="-5"/>
          <w:sz w:val="28"/>
        </w:rPr>
        <w:t xml:space="preserve"> </w:t>
      </w:r>
      <w:r>
        <w:rPr>
          <w:sz w:val="28"/>
        </w:rPr>
        <w:t>управлінська</w:t>
      </w:r>
      <w:r>
        <w:rPr>
          <w:spacing w:val="-8"/>
          <w:sz w:val="28"/>
        </w:rPr>
        <w:t xml:space="preserve"> </w:t>
      </w:r>
      <w:r>
        <w:rPr>
          <w:spacing w:val="-2"/>
          <w:sz w:val="28"/>
        </w:rPr>
        <w:t>інформація?</w:t>
      </w:r>
    </w:p>
    <w:p w:rsidR="009F169B" w:rsidRDefault="009F169B">
      <w:pPr>
        <w:pStyle w:val="a4"/>
        <w:rPr>
          <w:sz w:val="28"/>
        </w:rPr>
        <w:sectPr w:rsidR="009F169B">
          <w:pgSz w:w="11910" w:h="16840"/>
          <w:pgMar w:top="1040" w:right="708" w:bottom="1240" w:left="1700" w:header="0" w:footer="987" w:gutter="0"/>
          <w:cols w:space="720"/>
        </w:sectPr>
      </w:pPr>
    </w:p>
    <w:p w:rsidR="009F169B" w:rsidRDefault="004F2DE7">
      <w:pPr>
        <w:pStyle w:val="Heading2"/>
        <w:spacing w:before="72"/>
        <w:ind w:left="1135" w:right="1272"/>
        <w:jc w:val="center"/>
      </w:pPr>
      <w:bookmarkStart w:id="11" w:name="_TOC_250017"/>
      <w:r>
        <w:lastRenderedPageBreak/>
        <w:t>Тема</w:t>
      </w:r>
      <w:r>
        <w:rPr>
          <w:spacing w:val="-2"/>
        </w:rPr>
        <w:t xml:space="preserve"> </w:t>
      </w:r>
      <w:r>
        <w:t>3</w:t>
      </w:r>
      <w:r>
        <w:rPr>
          <w:spacing w:val="-3"/>
        </w:rPr>
        <w:t xml:space="preserve"> </w:t>
      </w:r>
      <w:r>
        <w:t>КАДРИ</w:t>
      </w:r>
      <w:bookmarkEnd w:id="11"/>
      <w:r>
        <w:rPr>
          <w:spacing w:val="-2"/>
        </w:rPr>
        <w:t xml:space="preserve"> УПРАВЛІННЯ</w:t>
      </w:r>
    </w:p>
    <w:p w:rsidR="009F169B" w:rsidRDefault="009F169B">
      <w:pPr>
        <w:pStyle w:val="a3"/>
        <w:spacing w:before="45"/>
        <w:ind w:left="0" w:firstLine="0"/>
        <w:jc w:val="left"/>
        <w:rPr>
          <w:b/>
        </w:rPr>
      </w:pPr>
    </w:p>
    <w:p w:rsidR="009F169B" w:rsidRDefault="004F2DE7">
      <w:pPr>
        <w:pStyle w:val="a3"/>
        <w:spacing w:line="322" w:lineRule="exact"/>
        <w:ind w:left="4723" w:firstLine="0"/>
        <w:jc w:val="left"/>
      </w:pPr>
      <w:r>
        <w:rPr>
          <w:spacing w:val="-4"/>
        </w:rPr>
        <w:t>План</w:t>
      </w:r>
    </w:p>
    <w:p w:rsidR="009F169B" w:rsidRDefault="004F2DE7">
      <w:pPr>
        <w:pStyle w:val="a4"/>
        <w:numPr>
          <w:ilvl w:val="1"/>
          <w:numId w:val="36"/>
        </w:numPr>
        <w:tabs>
          <w:tab w:val="left" w:pos="1131"/>
        </w:tabs>
        <w:spacing w:line="322" w:lineRule="exact"/>
        <w:ind w:left="1131" w:hanging="421"/>
        <w:rPr>
          <w:sz w:val="28"/>
        </w:rPr>
      </w:pPr>
      <w:r>
        <w:rPr>
          <w:sz w:val="28"/>
        </w:rPr>
        <w:t>Класифікація</w:t>
      </w:r>
      <w:r>
        <w:rPr>
          <w:spacing w:val="-6"/>
          <w:sz w:val="28"/>
        </w:rPr>
        <w:t xml:space="preserve"> </w:t>
      </w:r>
      <w:r>
        <w:rPr>
          <w:sz w:val="28"/>
        </w:rPr>
        <w:t>та</w:t>
      </w:r>
      <w:r>
        <w:rPr>
          <w:spacing w:val="-7"/>
          <w:sz w:val="28"/>
        </w:rPr>
        <w:t xml:space="preserve"> </w:t>
      </w:r>
      <w:r>
        <w:rPr>
          <w:sz w:val="28"/>
        </w:rPr>
        <w:t>принципи</w:t>
      </w:r>
      <w:r>
        <w:rPr>
          <w:spacing w:val="-6"/>
          <w:sz w:val="28"/>
        </w:rPr>
        <w:t xml:space="preserve"> </w:t>
      </w:r>
      <w:r>
        <w:rPr>
          <w:sz w:val="28"/>
        </w:rPr>
        <w:t>підбору</w:t>
      </w:r>
      <w:r>
        <w:rPr>
          <w:spacing w:val="-9"/>
          <w:sz w:val="28"/>
        </w:rPr>
        <w:t xml:space="preserve"> </w:t>
      </w:r>
      <w:r>
        <w:rPr>
          <w:sz w:val="28"/>
        </w:rPr>
        <w:t>кадрів</w:t>
      </w:r>
      <w:r>
        <w:rPr>
          <w:spacing w:val="-6"/>
          <w:sz w:val="28"/>
        </w:rPr>
        <w:t xml:space="preserve"> </w:t>
      </w:r>
      <w:r>
        <w:rPr>
          <w:spacing w:val="-2"/>
          <w:sz w:val="28"/>
        </w:rPr>
        <w:t>управління.</w:t>
      </w:r>
    </w:p>
    <w:p w:rsidR="009F169B" w:rsidRDefault="004F2DE7">
      <w:pPr>
        <w:pStyle w:val="a4"/>
        <w:numPr>
          <w:ilvl w:val="1"/>
          <w:numId w:val="36"/>
        </w:numPr>
        <w:tabs>
          <w:tab w:val="left" w:pos="1131"/>
        </w:tabs>
        <w:spacing w:line="322" w:lineRule="exact"/>
        <w:ind w:left="1131" w:hanging="421"/>
        <w:rPr>
          <w:sz w:val="28"/>
        </w:rPr>
      </w:pPr>
      <w:r>
        <w:rPr>
          <w:sz w:val="28"/>
        </w:rPr>
        <w:t>Мета</w:t>
      </w:r>
      <w:r>
        <w:rPr>
          <w:spacing w:val="-5"/>
          <w:sz w:val="28"/>
        </w:rPr>
        <w:t xml:space="preserve"> </w:t>
      </w:r>
      <w:r>
        <w:rPr>
          <w:sz w:val="28"/>
        </w:rPr>
        <w:t>та</w:t>
      </w:r>
      <w:r>
        <w:rPr>
          <w:spacing w:val="-3"/>
          <w:sz w:val="28"/>
        </w:rPr>
        <w:t xml:space="preserve"> </w:t>
      </w:r>
      <w:r>
        <w:rPr>
          <w:sz w:val="28"/>
        </w:rPr>
        <w:t>методи</w:t>
      </w:r>
      <w:r>
        <w:rPr>
          <w:spacing w:val="-6"/>
          <w:sz w:val="28"/>
        </w:rPr>
        <w:t xml:space="preserve"> </w:t>
      </w:r>
      <w:r>
        <w:rPr>
          <w:spacing w:val="-2"/>
          <w:sz w:val="28"/>
        </w:rPr>
        <w:t>управління.</w:t>
      </w:r>
    </w:p>
    <w:p w:rsidR="009F169B" w:rsidRDefault="004F2DE7">
      <w:pPr>
        <w:pStyle w:val="a4"/>
        <w:numPr>
          <w:ilvl w:val="1"/>
          <w:numId w:val="36"/>
        </w:numPr>
        <w:tabs>
          <w:tab w:val="left" w:pos="1131"/>
        </w:tabs>
        <w:ind w:left="1131" w:hanging="421"/>
        <w:rPr>
          <w:sz w:val="28"/>
        </w:rPr>
      </w:pPr>
      <w:r>
        <w:rPr>
          <w:sz w:val="28"/>
        </w:rPr>
        <w:t>Орган</w:t>
      </w:r>
      <w:r>
        <w:rPr>
          <w:spacing w:val="-5"/>
          <w:sz w:val="28"/>
        </w:rPr>
        <w:t xml:space="preserve"> </w:t>
      </w:r>
      <w:r>
        <w:rPr>
          <w:spacing w:val="-2"/>
          <w:sz w:val="28"/>
        </w:rPr>
        <w:t>управління.</w:t>
      </w:r>
    </w:p>
    <w:p w:rsidR="009F169B" w:rsidRDefault="009F169B">
      <w:pPr>
        <w:pStyle w:val="a3"/>
        <w:spacing w:before="6"/>
        <w:ind w:left="0" w:firstLine="0"/>
        <w:jc w:val="left"/>
      </w:pPr>
    </w:p>
    <w:p w:rsidR="009F169B" w:rsidRDefault="004F2DE7">
      <w:pPr>
        <w:pStyle w:val="Heading2"/>
        <w:numPr>
          <w:ilvl w:val="1"/>
          <w:numId w:val="32"/>
        </w:numPr>
        <w:tabs>
          <w:tab w:val="left" w:pos="989"/>
        </w:tabs>
        <w:ind w:left="989" w:hanging="421"/>
      </w:pPr>
      <w:bookmarkStart w:id="12" w:name="_TOC_250016"/>
      <w:r>
        <w:t>Класифікація</w:t>
      </w:r>
      <w:r>
        <w:rPr>
          <w:spacing w:val="-13"/>
        </w:rPr>
        <w:t xml:space="preserve"> </w:t>
      </w:r>
      <w:r>
        <w:t>та</w:t>
      </w:r>
      <w:r>
        <w:rPr>
          <w:spacing w:val="-5"/>
        </w:rPr>
        <w:t xml:space="preserve"> </w:t>
      </w:r>
      <w:r>
        <w:t>принципи</w:t>
      </w:r>
      <w:r>
        <w:rPr>
          <w:spacing w:val="-8"/>
        </w:rPr>
        <w:t xml:space="preserve"> </w:t>
      </w:r>
      <w:r>
        <w:t>підбору</w:t>
      </w:r>
      <w:r>
        <w:rPr>
          <w:spacing w:val="-5"/>
        </w:rPr>
        <w:t xml:space="preserve"> </w:t>
      </w:r>
      <w:r>
        <w:t>кадрів</w:t>
      </w:r>
      <w:r>
        <w:rPr>
          <w:spacing w:val="-7"/>
        </w:rPr>
        <w:t xml:space="preserve"> </w:t>
      </w:r>
      <w:bookmarkEnd w:id="12"/>
      <w:r>
        <w:rPr>
          <w:spacing w:val="-2"/>
        </w:rPr>
        <w:t>управління</w:t>
      </w:r>
    </w:p>
    <w:p w:rsidR="009F169B" w:rsidRDefault="004F2DE7">
      <w:pPr>
        <w:pStyle w:val="a3"/>
        <w:spacing w:before="317"/>
        <w:ind w:right="144" w:firstLine="719"/>
      </w:pPr>
      <w:r>
        <w:rPr>
          <w:b/>
          <w:i/>
        </w:rPr>
        <w:t xml:space="preserve">До кадрів </w:t>
      </w:r>
      <w:r>
        <w:t xml:space="preserve">відносяться працівники, професійна діяльність яких цілком або переважно пов’язана з виконанням функцій управління виробництвом. </w:t>
      </w:r>
      <w:r>
        <w:rPr>
          <w:i/>
        </w:rPr>
        <w:t xml:space="preserve">Класифікація кадрів </w:t>
      </w:r>
      <w:r>
        <w:t>можлива за наступними принципами:</w:t>
      </w:r>
    </w:p>
    <w:p w:rsidR="009F169B" w:rsidRDefault="004F2DE7">
      <w:pPr>
        <w:pStyle w:val="a3"/>
        <w:spacing w:line="321" w:lineRule="exact"/>
        <w:ind w:left="721" w:firstLine="0"/>
      </w:pPr>
      <w:r>
        <w:t>а)</w:t>
      </w:r>
      <w:r>
        <w:rPr>
          <w:spacing w:val="-2"/>
        </w:rPr>
        <w:t xml:space="preserve"> </w:t>
      </w:r>
      <w:r>
        <w:t>за</w:t>
      </w:r>
      <w:r>
        <w:rPr>
          <w:spacing w:val="-2"/>
        </w:rPr>
        <w:t xml:space="preserve"> </w:t>
      </w:r>
      <w:r>
        <w:t>посадовим</w:t>
      </w:r>
      <w:r>
        <w:rPr>
          <w:spacing w:val="-2"/>
        </w:rPr>
        <w:t xml:space="preserve"> принципом;</w:t>
      </w:r>
    </w:p>
    <w:p w:rsidR="009F169B" w:rsidRDefault="004F2DE7">
      <w:pPr>
        <w:pStyle w:val="a3"/>
        <w:spacing w:before="2"/>
        <w:ind w:left="721" w:right="4583" w:firstLine="0"/>
        <w:jc w:val="left"/>
      </w:pPr>
      <w:r>
        <w:t>б)</w:t>
      </w:r>
      <w:r>
        <w:rPr>
          <w:spacing w:val="-7"/>
        </w:rPr>
        <w:t xml:space="preserve"> </w:t>
      </w:r>
      <w:r>
        <w:t>за</w:t>
      </w:r>
      <w:r>
        <w:rPr>
          <w:spacing w:val="-7"/>
        </w:rPr>
        <w:t xml:space="preserve"> </w:t>
      </w:r>
      <w:r>
        <w:t>рівнем</w:t>
      </w:r>
      <w:r>
        <w:rPr>
          <w:spacing w:val="-7"/>
        </w:rPr>
        <w:t xml:space="preserve"> </w:t>
      </w:r>
      <w:r>
        <w:t>(ступенем)</w:t>
      </w:r>
      <w:r>
        <w:rPr>
          <w:spacing w:val="-7"/>
        </w:rPr>
        <w:t xml:space="preserve"> </w:t>
      </w:r>
      <w:r>
        <w:t>в</w:t>
      </w:r>
      <w:r>
        <w:rPr>
          <w:spacing w:val="-8"/>
        </w:rPr>
        <w:t xml:space="preserve"> </w:t>
      </w:r>
      <w:r>
        <w:t>ієрархії; в) за фаховою освітою;</w:t>
      </w:r>
    </w:p>
    <w:p w:rsidR="009F169B" w:rsidRDefault="004F2DE7">
      <w:pPr>
        <w:pStyle w:val="a3"/>
        <w:spacing w:line="322" w:lineRule="exact"/>
        <w:ind w:left="721" w:firstLine="0"/>
        <w:jc w:val="left"/>
      </w:pPr>
      <w:r>
        <w:t>г)</w:t>
      </w:r>
      <w:r>
        <w:rPr>
          <w:spacing w:val="-5"/>
        </w:rPr>
        <w:t xml:space="preserve"> </w:t>
      </w:r>
      <w:r>
        <w:t>за</w:t>
      </w:r>
      <w:r>
        <w:rPr>
          <w:spacing w:val="-5"/>
        </w:rPr>
        <w:t xml:space="preserve"> </w:t>
      </w:r>
      <w:r>
        <w:t>галузями</w:t>
      </w:r>
      <w:r>
        <w:rPr>
          <w:spacing w:val="-5"/>
        </w:rPr>
        <w:t xml:space="preserve"> </w:t>
      </w:r>
      <w:r>
        <w:t>суспільного</w:t>
      </w:r>
      <w:r>
        <w:rPr>
          <w:spacing w:val="-4"/>
        </w:rPr>
        <w:t xml:space="preserve"> </w:t>
      </w:r>
      <w:r>
        <w:rPr>
          <w:spacing w:val="-2"/>
        </w:rPr>
        <w:t>виробництва;</w:t>
      </w:r>
    </w:p>
    <w:p w:rsidR="009F169B" w:rsidRDefault="004F2DE7">
      <w:pPr>
        <w:pStyle w:val="a3"/>
        <w:spacing w:line="322" w:lineRule="exact"/>
        <w:ind w:left="721" w:firstLine="0"/>
        <w:jc w:val="left"/>
      </w:pPr>
      <w:r>
        <w:t>д)</w:t>
      </w:r>
      <w:r>
        <w:rPr>
          <w:spacing w:val="-6"/>
        </w:rPr>
        <w:t xml:space="preserve"> </w:t>
      </w:r>
      <w:r>
        <w:t>за</w:t>
      </w:r>
      <w:r>
        <w:rPr>
          <w:spacing w:val="-4"/>
        </w:rPr>
        <w:t xml:space="preserve"> </w:t>
      </w:r>
      <w:r>
        <w:t>участю</w:t>
      </w:r>
      <w:r>
        <w:rPr>
          <w:spacing w:val="-5"/>
        </w:rPr>
        <w:t xml:space="preserve"> </w:t>
      </w:r>
      <w:r>
        <w:t>в</w:t>
      </w:r>
      <w:r>
        <w:rPr>
          <w:spacing w:val="-4"/>
        </w:rPr>
        <w:t xml:space="preserve"> </w:t>
      </w:r>
      <w:r>
        <w:t>процесі</w:t>
      </w:r>
      <w:r>
        <w:rPr>
          <w:spacing w:val="-3"/>
        </w:rPr>
        <w:t xml:space="preserve"> </w:t>
      </w:r>
      <w:r>
        <w:t>прийняття</w:t>
      </w:r>
      <w:r>
        <w:rPr>
          <w:spacing w:val="-7"/>
        </w:rPr>
        <w:t xml:space="preserve"> </w:t>
      </w:r>
      <w:r>
        <w:t>і</w:t>
      </w:r>
      <w:r>
        <w:rPr>
          <w:spacing w:val="-3"/>
        </w:rPr>
        <w:t xml:space="preserve"> </w:t>
      </w:r>
      <w:r>
        <w:t>реалізації</w:t>
      </w:r>
      <w:r>
        <w:rPr>
          <w:spacing w:val="-2"/>
        </w:rPr>
        <w:t xml:space="preserve"> рішень.</w:t>
      </w:r>
    </w:p>
    <w:p w:rsidR="009F169B" w:rsidRDefault="004F2DE7">
      <w:pPr>
        <w:pStyle w:val="a3"/>
        <w:spacing w:line="322" w:lineRule="exact"/>
        <w:ind w:left="721" w:firstLine="0"/>
        <w:jc w:val="left"/>
      </w:pPr>
      <w:r>
        <w:t>Базовою</w:t>
      </w:r>
      <w:r>
        <w:rPr>
          <w:spacing w:val="43"/>
        </w:rPr>
        <w:t xml:space="preserve"> </w:t>
      </w:r>
      <w:r>
        <w:t>є</w:t>
      </w:r>
      <w:r>
        <w:rPr>
          <w:spacing w:val="43"/>
        </w:rPr>
        <w:t xml:space="preserve"> </w:t>
      </w:r>
      <w:r>
        <w:t>остання</w:t>
      </w:r>
      <w:r>
        <w:rPr>
          <w:spacing w:val="44"/>
        </w:rPr>
        <w:t xml:space="preserve"> </w:t>
      </w:r>
      <w:r>
        <w:t>класифікація,</w:t>
      </w:r>
      <w:r>
        <w:rPr>
          <w:spacing w:val="50"/>
        </w:rPr>
        <w:t xml:space="preserve"> </w:t>
      </w:r>
      <w:r>
        <w:t>що</w:t>
      </w:r>
      <w:r>
        <w:rPr>
          <w:spacing w:val="47"/>
        </w:rPr>
        <w:t xml:space="preserve"> </w:t>
      </w:r>
      <w:r>
        <w:t>поділяє</w:t>
      </w:r>
      <w:r>
        <w:rPr>
          <w:spacing w:val="47"/>
        </w:rPr>
        <w:t xml:space="preserve"> </w:t>
      </w:r>
      <w:r>
        <w:t>всі</w:t>
      </w:r>
      <w:r>
        <w:rPr>
          <w:spacing w:val="47"/>
        </w:rPr>
        <w:t xml:space="preserve"> </w:t>
      </w:r>
      <w:r>
        <w:t>кадри</w:t>
      </w:r>
      <w:r>
        <w:rPr>
          <w:spacing w:val="44"/>
        </w:rPr>
        <w:t xml:space="preserve"> </w:t>
      </w:r>
      <w:r>
        <w:t>на</w:t>
      </w:r>
      <w:r>
        <w:rPr>
          <w:spacing w:val="44"/>
        </w:rPr>
        <w:t xml:space="preserve"> </w:t>
      </w:r>
      <w:r>
        <w:t>три</w:t>
      </w:r>
      <w:r>
        <w:rPr>
          <w:spacing w:val="45"/>
        </w:rPr>
        <w:t xml:space="preserve"> </w:t>
      </w:r>
      <w:r>
        <w:rPr>
          <w:spacing w:val="-2"/>
        </w:rPr>
        <w:t>групи:</w:t>
      </w:r>
    </w:p>
    <w:p w:rsidR="009F169B" w:rsidRDefault="004F2DE7">
      <w:pPr>
        <w:ind w:left="2"/>
        <w:rPr>
          <w:sz w:val="28"/>
        </w:rPr>
      </w:pPr>
      <w:r>
        <w:rPr>
          <w:i/>
          <w:sz w:val="28"/>
        </w:rPr>
        <w:t>керівники</w:t>
      </w:r>
      <w:r>
        <w:rPr>
          <w:sz w:val="28"/>
        </w:rPr>
        <w:t>,</w:t>
      </w:r>
      <w:r>
        <w:rPr>
          <w:spacing w:val="-6"/>
          <w:sz w:val="28"/>
        </w:rPr>
        <w:t xml:space="preserve"> </w:t>
      </w:r>
      <w:r>
        <w:rPr>
          <w:i/>
          <w:sz w:val="28"/>
        </w:rPr>
        <w:t>фахівці</w:t>
      </w:r>
      <w:r>
        <w:rPr>
          <w:i/>
          <w:spacing w:val="-4"/>
          <w:sz w:val="28"/>
        </w:rPr>
        <w:t xml:space="preserve"> </w:t>
      </w:r>
      <w:r>
        <w:rPr>
          <w:sz w:val="28"/>
        </w:rPr>
        <w:t>і</w:t>
      </w:r>
      <w:r>
        <w:rPr>
          <w:spacing w:val="-6"/>
          <w:sz w:val="28"/>
        </w:rPr>
        <w:t xml:space="preserve"> </w:t>
      </w:r>
      <w:r>
        <w:rPr>
          <w:i/>
          <w:sz w:val="28"/>
        </w:rPr>
        <w:t>допоміжний</w:t>
      </w:r>
      <w:r>
        <w:rPr>
          <w:i/>
          <w:spacing w:val="-4"/>
          <w:sz w:val="28"/>
        </w:rPr>
        <w:t xml:space="preserve"> </w:t>
      </w:r>
      <w:r>
        <w:rPr>
          <w:i/>
          <w:spacing w:val="-2"/>
          <w:sz w:val="28"/>
        </w:rPr>
        <w:t>персонал</w:t>
      </w:r>
      <w:r>
        <w:rPr>
          <w:spacing w:val="-2"/>
          <w:sz w:val="28"/>
        </w:rPr>
        <w:t>.</w:t>
      </w:r>
    </w:p>
    <w:p w:rsidR="009F169B" w:rsidRDefault="004F2DE7">
      <w:pPr>
        <w:pStyle w:val="a3"/>
        <w:spacing w:before="2"/>
        <w:ind w:right="137" w:firstLine="719"/>
      </w:pPr>
      <w:r>
        <w:rPr>
          <w:b/>
          <w:i/>
        </w:rPr>
        <w:t xml:space="preserve">Керівники </w:t>
      </w:r>
      <w:r>
        <w:t>– безпосередньо приймають рішення. Вони</w:t>
      </w:r>
      <w:r>
        <w:rPr>
          <w:spacing w:val="-1"/>
        </w:rPr>
        <w:t xml:space="preserve"> </w:t>
      </w:r>
      <w:r>
        <w:t xml:space="preserve">бувають: </w:t>
      </w:r>
      <w:r>
        <w:rPr>
          <w:i/>
        </w:rPr>
        <w:t>лінійні</w:t>
      </w:r>
      <w:r>
        <w:t xml:space="preserve">, які відповідають за реалізацію усіх функцій з керування конкретним виробництвом, об’єднанням та ін., і </w:t>
      </w:r>
      <w:r>
        <w:rPr>
          <w:i/>
        </w:rPr>
        <w:t>функціональні</w:t>
      </w:r>
      <w:r>
        <w:t xml:space="preserve">, що, підкоряючись безпосередньо своєму лінійному керівнику, відповідають за реалізацію конкретних функцій і очолюють невеликі колективи. Керівники також бувають: </w:t>
      </w:r>
      <w:r>
        <w:rPr>
          <w:i/>
        </w:rPr>
        <w:t>низової</w:t>
      </w:r>
      <w:r>
        <w:t xml:space="preserve">, </w:t>
      </w:r>
      <w:r>
        <w:rPr>
          <w:i/>
        </w:rPr>
        <w:t xml:space="preserve">середньої </w:t>
      </w:r>
      <w:r>
        <w:t xml:space="preserve">і </w:t>
      </w:r>
      <w:r>
        <w:rPr>
          <w:i/>
        </w:rPr>
        <w:t>вищої ланки</w:t>
      </w:r>
      <w:r>
        <w:t>.</w:t>
      </w:r>
    </w:p>
    <w:p w:rsidR="009F169B" w:rsidRDefault="004F2DE7">
      <w:pPr>
        <w:pStyle w:val="a3"/>
        <w:ind w:right="140" w:firstLine="719"/>
      </w:pPr>
      <w:r>
        <w:rPr>
          <w:b/>
          <w:i/>
        </w:rPr>
        <w:t xml:space="preserve">Фахівці </w:t>
      </w:r>
      <w:r>
        <w:t>– це працівники, які беруть безпосередню участь у розробці варіантів рішень, підготовці і реалізації конкретних рішень. Основний їхній результат – створення нової інформації, необхідної для здійснення процесів.</w:t>
      </w:r>
    </w:p>
    <w:p w:rsidR="009F169B" w:rsidRDefault="004F2DE7">
      <w:pPr>
        <w:pStyle w:val="a3"/>
        <w:ind w:right="138" w:firstLine="719"/>
      </w:pPr>
      <w:r>
        <w:rPr>
          <w:b/>
          <w:i/>
        </w:rPr>
        <w:t xml:space="preserve">Допоміжний персонал </w:t>
      </w:r>
      <w:r>
        <w:t>– відповідає за своєчасну технічну обробку інформації: її упорядкування, облік, збереження, розмноження, видачу, пересилання та ін.</w:t>
      </w:r>
    </w:p>
    <w:p w:rsidR="009F169B" w:rsidRDefault="004F2DE7">
      <w:pPr>
        <w:ind w:left="2" w:right="137" w:firstLine="719"/>
        <w:jc w:val="both"/>
        <w:rPr>
          <w:sz w:val="28"/>
        </w:rPr>
      </w:pPr>
      <w:r>
        <w:rPr>
          <w:i/>
          <w:sz w:val="28"/>
        </w:rPr>
        <w:t xml:space="preserve">Вимоги, до кадрів </w:t>
      </w:r>
      <w:r>
        <w:rPr>
          <w:sz w:val="28"/>
        </w:rPr>
        <w:t xml:space="preserve">можна об’єднати в такі групи: </w:t>
      </w:r>
      <w:r>
        <w:rPr>
          <w:i/>
          <w:sz w:val="28"/>
        </w:rPr>
        <w:t>моральні</w:t>
      </w:r>
      <w:r>
        <w:rPr>
          <w:sz w:val="28"/>
        </w:rPr>
        <w:t xml:space="preserve">, </w:t>
      </w:r>
      <w:proofErr w:type="spellStart"/>
      <w:r>
        <w:rPr>
          <w:i/>
          <w:sz w:val="28"/>
        </w:rPr>
        <w:t>соціально-</w:t>
      </w:r>
      <w:proofErr w:type="spellEnd"/>
      <w:r>
        <w:rPr>
          <w:i/>
          <w:sz w:val="28"/>
        </w:rPr>
        <w:t xml:space="preserve"> психологічні</w:t>
      </w:r>
      <w:r>
        <w:rPr>
          <w:sz w:val="28"/>
        </w:rPr>
        <w:t xml:space="preserve">, </w:t>
      </w:r>
      <w:r>
        <w:rPr>
          <w:i/>
          <w:sz w:val="28"/>
        </w:rPr>
        <w:t xml:space="preserve">професійні </w:t>
      </w:r>
      <w:r>
        <w:rPr>
          <w:sz w:val="28"/>
        </w:rPr>
        <w:t xml:space="preserve">й </w:t>
      </w:r>
      <w:r>
        <w:rPr>
          <w:i/>
          <w:sz w:val="28"/>
        </w:rPr>
        <w:t>організаційні</w:t>
      </w:r>
      <w:r>
        <w:rPr>
          <w:sz w:val="28"/>
        </w:rPr>
        <w:t>. Кожній категорії робітників відповідає визначений набір вимог, обумовлений їхніми обов’язками.</w:t>
      </w:r>
    </w:p>
    <w:p w:rsidR="009F169B" w:rsidRDefault="004F2DE7">
      <w:pPr>
        <w:ind w:left="2" w:right="138" w:firstLine="719"/>
        <w:jc w:val="both"/>
        <w:rPr>
          <w:sz w:val="28"/>
        </w:rPr>
      </w:pPr>
      <w:r>
        <w:rPr>
          <w:sz w:val="28"/>
        </w:rPr>
        <w:t>При виборі кадрів необхідно керуватися визначеними правилами, головні</w:t>
      </w:r>
      <w:r>
        <w:rPr>
          <w:spacing w:val="-1"/>
          <w:sz w:val="28"/>
        </w:rPr>
        <w:t xml:space="preserve"> </w:t>
      </w:r>
      <w:r>
        <w:rPr>
          <w:sz w:val="28"/>
        </w:rPr>
        <w:t>з</w:t>
      </w:r>
      <w:r>
        <w:rPr>
          <w:spacing w:val="-4"/>
          <w:sz w:val="28"/>
        </w:rPr>
        <w:t xml:space="preserve"> </w:t>
      </w:r>
      <w:r>
        <w:rPr>
          <w:sz w:val="28"/>
        </w:rPr>
        <w:t>яких</w:t>
      </w:r>
      <w:r>
        <w:rPr>
          <w:spacing w:val="-1"/>
          <w:sz w:val="28"/>
        </w:rPr>
        <w:t xml:space="preserve"> </w:t>
      </w:r>
      <w:r>
        <w:rPr>
          <w:sz w:val="28"/>
        </w:rPr>
        <w:t xml:space="preserve">такі: </w:t>
      </w:r>
      <w:r>
        <w:rPr>
          <w:i/>
          <w:sz w:val="28"/>
        </w:rPr>
        <w:t>відповідність</w:t>
      </w:r>
      <w:r>
        <w:rPr>
          <w:i/>
          <w:spacing w:val="-2"/>
          <w:sz w:val="28"/>
        </w:rPr>
        <w:t xml:space="preserve"> </w:t>
      </w:r>
      <w:r>
        <w:rPr>
          <w:i/>
          <w:sz w:val="28"/>
        </w:rPr>
        <w:t>кандидата</w:t>
      </w:r>
      <w:r>
        <w:rPr>
          <w:i/>
          <w:spacing w:val="-3"/>
          <w:sz w:val="28"/>
        </w:rPr>
        <w:t xml:space="preserve"> </w:t>
      </w:r>
      <w:r>
        <w:rPr>
          <w:i/>
          <w:sz w:val="28"/>
        </w:rPr>
        <w:t>вимогам</w:t>
      </w:r>
      <w:r>
        <w:rPr>
          <w:sz w:val="28"/>
        </w:rPr>
        <w:t>,</w:t>
      </w:r>
      <w:r>
        <w:rPr>
          <w:spacing w:val="-4"/>
          <w:sz w:val="28"/>
        </w:rPr>
        <w:t xml:space="preserve"> </w:t>
      </w:r>
      <w:r>
        <w:rPr>
          <w:i/>
          <w:sz w:val="28"/>
        </w:rPr>
        <w:t>обліку</w:t>
      </w:r>
      <w:r>
        <w:rPr>
          <w:i/>
          <w:spacing w:val="-1"/>
          <w:sz w:val="28"/>
        </w:rPr>
        <w:t xml:space="preserve"> </w:t>
      </w:r>
      <w:r>
        <w:rPr>
          <w:i/>
          <w:sz w:val="28"/>
        </w:rPr>
        <w:t>стану</w:t>
      </w:r>
      <w:r>
        <w:rPr>
          <w:i/>
          <w:spacing w:val="-2"/>
          <w:sz w:val="28"/>
        </w:rPr>
        <w:t xml:space="preserve"> </w:t>
      </w:r>
      <w:r>
        <w:rPr>
          <w:i/>
          <w:sz w:val="28"/>
        </w:rPr>
        <w:t>об’єкта</w:t>
      </w:r>
      <w:r>
        <w:rPr>
          <w:i/>
          <w:spacing w:val="-1"/>
          <w:sz w:val="28"/>
        </w:rPr>
        <w:t xml:space="preserve"> </w:t>
      </w:r>
      <w:r>
        <w:rPr>
          <w:sz w:val="28"/>
        </w:rPr>
        <w:t xml:space="preserve">і </w:t>
      </w:r>
      <w:r>
        <w:rPr>
          <w:i/>
          <w:sz w:val="28"/>
        </w:rPr>
        <w:t>гармонійного сполучення членів колективу</w:t>
      </w:r>
      <w:r>
        <w:rPr>
          <w:sz w:val="28"/>
        </w:rPr>
        <w:t>.</w:t>
      </w:r>
    </w:p>
    <w:p w:rsidR="009F169B" w:rsidRDefault="004F2DE7">
      <w:pPr>
        <w:pStyle w:val="a3"/>
        <w:ind w:right="138" w:firstLine="566"/>
      </w:pPr>
      <w:r>
        <w:rPr>
          <w:b/>
          <w:i/>
        </w:rPr>
        <w:t xml:space="preserve">Вибір кадрів </w:t>
      </w:r>
      <w:r>
        <w:t>– це процес їхнього вивчення з метою визначення придатності висунутих кандидатів для виконання обов’язків за даними посадам. Це багатоетапний трудомісткий процес.</w:t>
      </w:r>
    </w:p>
    <w:p w:rsidR="009F169B" w:rsidRDefault="004F2DE7">
      <w:pPr>
        <w:pStyle w:val="a3"/>
        <w:ind w:right="144" w:firstLine="719"/>
      </w:pPr>
      <w:r>
        <w:rPr>
          <w:b/>
          <w:i/>
        </w:rPr>
        <w:t xml:space="preserve">Ефективність системи </w:t>
      </w:r>
      <w:r>
        <w:t>потрібно оцінювати як з погляду самої системи (у вузькому аспекті), так і з позиції усього виробничого організму (у широкому аспекті).</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42" w:firstLine="719"/>
      </w:pPr>
      <w:r>
        <w:lastRenderedPageBreak/>
        <w:t xml:space="preserve">У </w:t>
      </w:r>
      <w:r>
        <w:rPr>
          <w:b/>
          <w:i/>
        </w:rPr>
        <w:t xml:space="preserve">вузькому аспекті </w:t>
      </w:r>
      <w:r>
        <w:t>ефективність оцінюється по витратах живої й упредметненої праці на той чи інший управлінський захід і по зміні показників системи.</w:t>
      </w:r>
    </w:p>
    <w:p w:rsidR="009F169B" w:rsidRDefault="004F2DE7">
      <w:pPr>
        <w:pStyle w:val="a3"/>
        <w:tabs>
          <w:tab w:val="left" w:pos="4656"/>
          <w:tab w:val="left" w:pos="6858"/>
        </w:tabs>
        <w:spacing w:before="2"/>
        <w:ind w:right="135" w:firstLine="719"/>
        <w:jc w:val="right"/>
      </w:pPr>
      <w:r>
        <w:t xml:space="preserve">Ефективність у </w:t>
      </w:r>
      <w:r>
        <w:rPr>
          <w:b/>
          <w:i/>
        </w:rPr>
        <w:t>широкому</w:t>
      </w:r>
      <w:r>
        <w:rPr>
          <w:b/>
          <w:i/>
          <w:spacing w:val="-1"/>
        </w:rPr>
        <w:t xml:space="preserve"> </w:t>
      </w:r>
      <w:r>
        <w:rPr>
          <w:b/>
          <w:i/>
        </w:rPr>
        <w:t xml:space="preserve">аспекті </w:t>
      </w:r>
      <w:r>
        <w:t>означає порівняння</w:t>
      </w:r>
      <w:r>
        <w:rPr>
          <w:spacing w:val="40"/>
        </w:rPr>
        <w:t xml:space="preserve"> </w:t>
      </w:r>
      <w:r>
        <w:t>витрат вже</w:t>
      </w:r>
      <w:r>
        <w:rPr>
          <w:spacing w:val="-1"/>
        </w:rPr>
        <w:t xml:space="preserve"> </w:t>
      </w:r>
      <w:r>
        <w:t>не з показниками</w:t>
      </w:r>
      <w:r>
        <w:rPr>
          <w:spacing w:val="-3"/>
        </w:rPr>
        <w:t xml:space="preserve"> </w:t>
      </w:r>
      <w:r>
        <w:t>якості,</w:t>
      </w:r>
      <w:r>
        <w:rPr>
          <w:spacing w:val="-6"/>
        </w:rPr>
        <w:t xml:space="preserve"> </w:t>
      </w:r>
      <w:r>
        <w:t>а</w:t>
      </w:r>
      <w:r>
        <w:rPr>
          <w:spacing w:val="-2"/>
        </w:rPr>
        <w:t xml:space="preserve"> </w:t>
      </w:r>
      <w:r>
        <w:t>з</w:t>
      </w:r>
      <w:r>
        <w:rPr>
          <w:spacing w:val="-4"/>
        </w:rPr>
        <w:t xml:space="preserve"> </w:t>
      </w:r>
      <w:r>
        <w:t>показниками</w:t>
      </w:r>
      <w:r>
        <w:rPr>
          <w:spacing w:val="-3"/>
        </w:rPr>
        <w:t xml:space="preserve"> </w:t>
      </w:r>
      <w:r>
        <w:t>діяльності</w:t>
      </w:r>
      <w:r>
        <w:rPr>
          <w:spacing w:val="-2"/>
        </w:rPr>
        <w:t xml:space="preserve"> </w:t>
      </w:r>
      <w:r>
        <w:t>виробничої</w:t>
      </w:r>
      <w:r>
        <w:rPr>
          <w:spacing w:val="-2"/>
        </w:rPr>
        <w:t xml:space="preserve"> </w:t>
      </w:r>
      <w:r>
        <w:t>системи</w:t>
      </w:r>
      <w:r>
        <w:rPr>
          <w:spacing w:val="-3"/>
        </w:rPr>
        <w:t xml:space="preserve"> </w:t>
      </w:r>
      <w:r>
        <w:t>в</w:t>
      </w:r>
      <w:r>
        <w:rPr>
          <w:spacing w:val="-4"/>
        </w:rPr>
        <w:t xml:space="preserve"> </w:t>
      </w:r>
      <w:r>
        <w:t>цілому. В</w:t>
      </w:r>
      <w:r>
        <w:rPr>
          <w:spacing w:val="40"/>
        </w:rPr>
        <w:t xml:space="preserve"> </w:t>
      </w:r>
      <w:r>
        <w:t>основі</w:t>
      </w:r>
      <w:r>
        <w:rPr>
          <w:spacing w:val="40"/>
        </w:rPr>
        <w:t xml:space="preserve"> </w:t>
      </w:r>
      <w:r>
        <w:t>визначення</w:t>
      </w:r>
      <w:r>
        <w:rPr>
          <w:spacing w:val="40"/>
        </w:rPr>
        <w:t xml:space="preserve"> </w:t>
      </w:r>
      <w:r>
        <w:t>ефективності</w:t>
      </w:r>
      <w:r>
        <w:rPr>
          <w:spacing w:val="40"/>
        </w:rPr>
        <w:t xml:space="preserve"> </w:t>
      </w:r>
      <w:r>
        <w:t>повинний</w:t>
      </w:r>
      <w:r>
        <w:rPr>
          <w:spacing w:val="40"/>
        </w:rPr>
        <w:t xml:space="preserve"> </w:t>
      </w:r>
      <w:r>
        <w:t>бути</w:t>
      </w:r>
      <w:r>
        <w:rPr>
          <w:spacing w:val="40"/>
        </w:rPr>
        <w:t xml:space="preserve"> </w:t>
      </w:r>
      <w:r>
        <w:t>єдиний</w:t>
      </w:r>
      <w:r>
        <w:rPr>
          <w:spacing w:val="40"/>
        </w:rPr>
        <w:t xml:space="preserve"> </w:t>
      </w:r>
      <w:proofErr w:type="spellStart"/>
      <w:r>
        <w:t>соціально-</w:t>
      </w:r>
      <w:proofErr w:type="spellEnd"/>
      <w:r>
        <w:t xml:space="preserve"> економічний</w:t>
      </w:r>
      <w:r>
        <w:rPr>
          <w:spacing w:val="80"/>
        </w:rPr>
        <w:t xml:space="preserve"> </w:t>
      </w:r>
      <w:r>
        <w:t>результат,</w:t>
      </w:r>
      <w:r>
        <w:rPr>
          <w:spacing w:val="80"/>
        </w:rPr>
        <w:t xml:space="preserve"> </w:t>
      </w:r>
      <w:r>
        <w:t>виражений</w:t>
      </w:r>
      <w:r>
        <w:rPr>
          <w:spacing w:val="80"/>
        </w:rPr>
        <w:t xml:space="preserve"> </w:t>
      </w:r>
      <w:r>
        <w:t>у</w:t>
      </w:r>
      <w:r>
        <w:rPr>
          <w:spacing w:val="80"/>
        </w:rPr>
        <w:t xml:space="preserve"> </w:t>
      </w:r>
      <w:r>
        <w:t>кількісній</w:t>
      </w:r>
      <w:r>
        <w:rPr>
          <w:spacing w:val="80"/>
        </w:rPr>
        <w:t xml:space="preserve"> </w:t>
      </w:r>
      <w:r>
        <w:t>формі.</w:t>
      </w:r>
      <w:r>
        <w:rPr>
          <w:spacing w:val="80"/>
        </w:rPr>
        <w:t xml:space="preserve"> </w:t>
      </w:r>
      <w:r>
        <w:t>Кількісно</w:t>
      </w:r>
      <w:r>
        <w:rPr>
          <w:spacing w:val="80"/>
        </w:rPr>
        <w:t xml:space="preserve"> </w:t>
      </w:r>
      <w:r>
        <w:t>такий</w:t>
      </w:r>
      <w:r>
        <w:rPr>
          <w:spacing w:val="40"/>
        </w:rPr>
        <w:t xml:space="preserve"> </w:t>
      </w:r>
      <w:r>
        <w:t>результат</w:t>
      </w:r>
      <w:r>
        <w:rPr>
          <w:spacing w:val="59"/>
          <w:w w:val="150"/>
        </w:rPr>
        <w:t xml:space="preserve"> </w:t>
      </w:r>
      <w:r>
        <w:t>виражається</w:t>
      </w:r>
      <w:r>
        <w:rPr>
          <w:spacing w:val="60"/>
          <w:w w:val="150"/>
        </w:rPr>
        <w:t xml:space="preserve"> </w:t>
      </w:r>
      <w:r>
        <w:t>в</w:t>
      </w:r>
      <w:r>
        <w:rPr>
          <w:spacing w:val="59"/>
          <w:w w:val="150"/>
        </w:rPr>
        <w:t xml:space="preserve"> </w:t>
      </w:r>
      <w:r>
        <w:rPr>
          <w:spacing w:val="-2"/>
        </w:rPr>
        <w:t>прирості</w:t>
      </w:r>
      <w:r>
        <w:tab/>
      </w:r>
      <w:r>
        <w:rPr>
          <w:spacing w:val="-2"/>
        </w:rPr>
        <w:t>продуктивності</w:t>
      </w:r>
      <w:r>
        <w:tab/>
        <w:t>праці,чи</w:t>
      </w:r>
      <w:r>
        <w:rPr>
          <w:spacing w:val="53"/>
          <w:w w:val="150"/>
        </w:rPr>
        <w:t xml:space="preserve"> </w:t>
      </w:r>
      <w:r>
        <w:rPr>
          <w:spacing w:val="-2"/>
        </w:rPr>
        <w:t>скороченні</w:t>
      </w:r>
    </w:p>
    <w:p w:rsidR="009F169B" w:rsidRDefault="004F2DE7">
      <w:pPr>
        <w:pStyle w:val="a3"/>
        <w:spacing w:line="322" w:lineRule="exact"/>
        <w:ind w:firstLine="0"/>
      </w:pPr>
      <w:r>
        <w:t>(вивільненні)</w:t>
      </w:r>
      <w:r>
        <w:rPr>
          <w:spacing w:val="-10"/>
        </w:rPr>
        <w:t xml:space="preserve"> </w:t>
      </w:r>
      <w:r>
        <w:t>робочої</w:t>
      </w:r>
      <w:r>
        <w:rPr>
          <w:spacing w:val="-5"/>
        </w:rPr>
        <w:t xml:space="preserve"> </w:t>
      </w:r>
      <w:r>
        <w:rPr>
          <w:spacing w:val="-4"/>
        </w:rPr>
        <w:t>сили.</w:t>
      </w:r>
    </w:p>
    <w:p w:rsidR="009F169B" w:rsidRDefault="004F2DE7">
      <w:pPr>
        <w:pStyle w:val="a3"/>
        <w:ind w:right="138" w:firstLine="719"/>
      </w:pPr>
      <w:r>
        <w:rPr>
          <w:b/>
          <w:i/>
        </w:rPr>
        <w:t xml:space="preserve">Якісні показники </w:t>
      </w:r>
      <w:r>
        <w:t xml:space="preserve">результатів роботи: стабільність у реалізації технологічних і організаційних можливостей, стійкість умов існування системи (суб’єктів і об’єктів); здатність системи до самовдосконалення і гнучкість у встановленні нової взаємодії її елементів і їх просторово-часової </w:t>
      </w:r>
      <w:r>
        <w:rPr>
          <w:spacing w:val="-2"/>
        </w:rPr>
        <w:t>організації.</w:t>
      </w:r>
    </w:p>
    <w:p w:rsidR="009F169B" w:rsidRDefault="004F2DE7">
      <w:pPr>
        <w:pStyle w:val="a3"/>
        <w:spacing w:before="1"/>
        <w:ind w:right="139" w:firstLine="566"/>
      </w:pPr>
      <w:proofErr w:type="spellStart"/>
      <w:r>
        <w:rPr>
          <w:b/>
          <w:i/>
        </w:rPr>
        <w:t>Узагальнювальні</w:t>
      </w:r>
      <w:proofErr w:type="spellEnd"/>
      <w:r>
        <w:rPr>
          <w:b/>
          <w:i/>
        </w:rPr>
        <w:t xml:space="preserve"> кількісні показники</w:t>
      </w:r>
      <w:r>
        <w:t>: коефіцієнт використання потенційних можливостей, відношення суспільно-вільного часу до</w:t>
      </w:r>
      <w:r>
        <w:rPr>
          <w:spacing w:val="40"/>
        </w:rPr>
        <w:t xml:space="preserve"> </w:t>
      </w:r>
      <w:r>
        <w:t xml:space="preserve">суспільно-необхідного, темпи росту і приросту валового суспільного продукту і національного доходу, доходу на душу населення, темпи росту продуктивності праці, трудомісткість, </w:t>
      </w:r>
      <w:proofErr w:type="spellStart"/>
      <w:r>
        <w:t>зарплатоємність</w:t>
      </w:r>
      <w:proofErr w:type="spellEnd"/>
      <w:r>
        <w:t>, витрата матеріальних ресурсів на одиницю продукції, фондовіддача, строк окупності капіталовкладень, відносне вивільнення чисельності працюючих, відносна економія фонду оплати праці, економія від зниження собівартості продукції, відносна економія матеріальних ресурсів.</w:t>
      </w:r>
    </w:p>
    <w:p w:rsidR="009F169B" w:rsidRDefault="009F169B">
      <w:pPr>
        <w:pStyle w:val="a3"/>
        <w:spacing w:before="4"/>
        <w:ind w:left="0" w:firstLine="0"/>
        <w:jc w:val="left"/>
      </w:pPr>
    </w:p>
    <w:p w:rsidR="009F169B" w:rsidRDefault="004F2DE7">
      <w:pPr>
        <w:pStyle w:val="Heading2"/>
        <w:numPr>
          <w:ilvl w:val="1"/>
          <w:numId w:val="32"/>
        </w:numPr>
        <w:tabs>
          <w:tab w:val="left" w:pos="989"/>
        </w:tabs>
        <w:ind w:left="989" w:hanging="421"/>
      </w:pPr>
      <w:bookmarkStart w:id="13" w:name="_TOC_250015"/>
      <w:r>
        <w:t>Мета</w:t>
      </w:r>
      <w:r>
        <w:rPr>
          <w:spacing w:val="-6"/>
        </w:rPr>
        <w:t xml:space="preserve"> </w:t>
      </w:r>
      <w:r>
        <w:t>та</w:t>
      </w:r>
      <w:r>
        <w:rPr>
          <w:spacing w:val="-3"/>
        </w:rPr>
        <w:t xml:space="preserve"> </w:t>
      </w:r>
      <w:r>
        <w:t>методи</w:t>
      </w:r>
      <w:r>
        <w:rPr>
          <w:spacing w:val="-5"/>
        </w:rPr>
        <w:t xml:space="preserve"> </w:t>
      </w:r>
      <w:bookmarkEnd w:id="13"/>
      <w:r>
        <w:rPr>
          <w:spacing w:val="-2"/>
        </w:rPr>
        <w:t>управління</w:t>
      </w:r>
    </w:p>
    <w:p w:rsidR="009F169B" w:rsidRDefault="004F2DE7">
      <w:pPr>
        <w:pStyle w:val="a3"/>
        <w:spacing w:before="319"/>
        <w:ind w:right="139" w:firstLine="719"/>
      </w:pPr>
      <w:r>
        <w:rPr>
          <w:b/>
          <w:i/>
        </w:rPr>
        <w:t xml:space="preserve">Мета </w:t>
      </w:r>
      <w:r>
        <w:t>– це віднесений до майбутнього бажаний стан об’єкта</w:t>
      </w:r>
      <w:r>
        <w:rPr>
          <w:spacing w:val="40"/>
        </w:rPr>
        <w:t xml:space="preserve"> </w:t>
      </w:r>
      <w:r>
        <w:t>управління і його окремих параметрів. Мета визначає напрямок і характер поводження об’єкта управління, що здійснюється для досягнення чи збереження цього бажаного стану.</w:t>
      </w:r>
    </w:p>
    <w:p w:rsidR="009F169B" w:rsidRDefault="004F2DE7">
      <w:pPr>
        <w:pStyle w:val="a3"/>
        <w:ind w:right="138" w:firstLine="719"/>
      </w:pPr>
      <w:r>
        <w:t>Мета (ціль) у своїй основі об’єктивна. Вона відбиває об’єктивні закономірності розвитку суспільства, вимоги законів економічного, соціального, природно-історичного і технічного прогресу, відбиваючись в намірах людей, напрямку і формах їхньої діяльності. В той самий час цілі –</w:t>
      </w:r>
      <w:r>
        <w:rPr>
          <w:spacing w:val="40"/>
        </w:rPr>
        <w:t xml:space="preserve"> </w:t>
      </w:r>
      <w:r>
        <w:t>це завжди продукт людської свідомості та формуються окремою особистістю чи колективом. Таким чином, спостерігається сполучення з метою об’єктивного і суб’єктивного елементу управління.</w:t>
      </w:r>
    </w:p>
    <w:p w:rsidR="009F169B" w:rsidRDefault="004F2DE7">
      <w:pPr>
        <w:pStyle w:val="a3"/>
        <w:ind w:right="139" w:firstLine="719"/>
      </w:pPr>
      <w:r>
        <w:t>На основі поставленої мети формуються різні способи її досягнення, тобто</w:t>
      </w:r>
      <w:r>
        <w:rPr>
          <w:spacing w:val="-1"/>
        </w:rPr>
        <w:t xml:space="preserve"> </w:t>
      </w:r>
      <w:r>
        <w:rPr>
          <w:i/>
        </w:rPr>
        <w:t>методи</w:t>
      </w:r>
      <w:r>
        <w:rPr>
          <w:i/>
          <w:spacing w:val="-2"/>
        </w:rPr>
        <w:t xml:space="preserve"> </w:t>
      </w:r>
      <w:r>
        <w:rPr>
          <w:i/>
        </w:rPr>
        <w:t>управління</w:t>
      </w:r>
      <w:r>
        <w:t>,</w:t>
      </w:r>
      <w:r>
        <w:rPr>
          <w:spacing w:val="-3"/>
        </w:rPr>
        <w:t xml:space="preserve"> </w:t>
      </w:r>
      <w:r>
        <w:t>відбуваються</w:t>
      </w:r>
      <w:r>
        <w:rPr>
          <w:spacing w:val="-2"/>
        </w:rPr>
        <w:t xml:space="preserve"> </w:t>
      </w:r>
      <w:r>
        <w:t>різні</w:t>
      </w:r>
      <w:r>
        <w:rPr>
          <w:spacing w:val="-2"/>
        </w:rPr>
        <w:t xml:space="preserve"> </w:t>
      </w:r>
      <w:r>
        <w:t>зміни</w:t>
      </w:r>
      <w:r>
        <w:rPr>
          <w:spacing w:val="-2"/>
        </w:rPr>
        <w:t xml:space="preserve"> </w:t>
      </w:r>
      <w:r>
        <w:t>в</w:t>
      </w:r>
      <w:r>
        <w:rPr>
          <w:spacing w:val="-3"/>
        </w:rPr>
        <w:t xml:space="preserve"> </w:t>
      </w:r>
      <w:r>
        <w:t>організаційній</w:t>
      </w:r>
      <w:r>
        <w:rPr>
          <w:spacing w:val="-2"/>
        </w:rPr>
        <w:t xml:space="preserve"> </w:t>
      </w:r>
      <w:r>
        <w:t>структурі управління, здійснюється вибір кадрів, використовується техніка управління. Формування</w:t>
      </w:r>
      <w:r>
        <w:rPr>
          <w:spacing w:val="-3"/>
        </w:rPr>
        <w:t xml:space="preserve"> </w:t>
      </w:r>
      <w:r>
        <w:t>мети</w:t>
      </w:r>
      <w:r>
        <w:rPr>
          <w:spacing w:val="-3"/>
        </w:rPr>
        <w:t xml:space="preserve"> </w:t>
      </w:r>
      <w:r>
        <w:t>управління</w:t>
      </w:r>
      <w:r>
        <w:rPr>
          <w:spacing w:val="-3"/>
        </w:rPr>
        <w:t xml:space="preserve"> </w:t>
      </w:r>
      <w:r>
        <w:t>утворює</w:t>
      </w:r>
      <w:r>
        <w:rPr>
          <w:spacing w:val="-6"/>
        </w:rPr>
        <w:t xml:space="preserve"> </w:t>
      </w:r>
      <w:r>
        <w:t>початковий,</w:t>
      </w:r>
      <w:r>
        <w:rPr>
          <w:spacing w:val="-4"/>
        </w:rPr>
        <w:t xml:space="preserve"> </w:t>
      </w:r>
      <w:r>
        <w:t>а</w:t>
      </w:r>
      <w:r>
        <w:rPr>
          <w:spacing w:val="-5"/>
        </w:rPr>
        <w:t xml:space="preserve"> </w:t>
      </w:r>
      <w:r>
        <w:t>її</w:t>
      </w:r>
      <w:r>
        <w:rPr>
          <w:spacing w:val="-4"/>
        </w:rPr>
        <w:t xml:space="preserve"> </w:t>
      </w:r>
      <w:r>
        <w:t>досягнення –</w:t>
      </w:r>
      <w:r>
        <w:rPr>
          <w:spacing w:val="-2"/>
        </w:rPr>
        <w:t xml:space="preserve"> </w:t>
      </w:r>
      <w:r>
        <w:t>кінцевий пункт процесу управління.</w:t>
      </w:r>
    </w:p>
    <w:p w:rsidR="009F169B" w:rsidRDefault="004F2DE7">
      <w:pPr>
        <w:pStyle w:val="a3"/>
        <w:ind w:right="144" w:firstLine="719"/>
      </w:pPr>
      <w:r>
        <w:t>При визначенні цілей необхідно дотримуватись наступного принципу: кожний</w:t>
      </w:r>
      <w:r>
        <w:rPr>
          <w:spacing w:val="33"/>
        </w:rPr>
        <w:t xml:space="preserve">  </w:t>
      </w:r>
      <w:r>
        <w:t>більш</w:t>
      </w:r>
      <w:r>
        <w:rPr>
          <w:spacing w:val="36"/>
        </w:rPr>
        <w:t xml:space="preserve">  </w:t>
      </w:r>
      <w:r>
        <w:t>високий</w:t>
      </w:r>
      <w:r>
        <w:rPr>
          <w:spacing w:val="37"/>
        </w:rPr>
        <w:t xml:space="preserve">  </w:t>
      </w:r>
      <w:r>
        <w:t>рівень</w:t>
      </w:r>
      <w:r>
        <w:rPr>
          <w:spacing w:val="36"/>
        </w:rPr>
        <w:t xml:space="preserve">  </w:t>
      </w:r>
      <w:r>
        <w:t>управління</w:t>
      </w:r>
      <w:r>
        <w:rPr>
          <w:spacing w:val="36"/>
        </w:rPr>
        <w:t xml:space="preserve">  </w:t>
      </w:r>
      <w:r>
        <w:t>має</w:t>
      </w:r>
      <w:r>
        <w:rPr>
          <w:spacing w:val="35"/>
        </w:rPr>
        <w:t xml:space="preserve">  </w:t>
      </w:r>
      <w:r>
        <w:t>право</w:t>
      </w:r>
      <w:r>
        <w:rPr>
          <w:spacing w:val="36"/>
        </w:rPr>
        <w:t xml:space="preserve">  </w:t>
      </w:r>
      <w:r>
        <w:t>брати</w:t>
      </w:r>
      <w:r>
        <w:rPr>
          <w:spacing w:val="36"/>
        </w:rPr>
        <w:t xml:space="preserve">  </w:t>
      </w:r>
      <w:r>
        <w:t>участь</w:t>
      </w:r>
      <w:r>
        <w:rPr>
          <w:spacing w:val="36"/>
        </w:rPr>
        <w:t xml:space="preserve">  </w:t>
      </w:r>
      <w:r>
        <w:rPr>
          <w:spacing w:val="-10"/>
        </w:rPr>
        <w:t>у</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39" w:firstLine="0"/>
      </w:pPr>
      <w:r>
        <w:lastRenderedPageBreak/>
        <w:t xml:space="preserve">формулюванні цілей кожної організації, що входить у його систему. У противному випадку можуть виникнути конфлікти, що ускладнюють роботу </w:t>
      </w:r>
      <w:r>
        <w:rPr>
          <w:spacing w:val="-2"/>
        </w:rPr>
        <w:t>системи.</w:t>
      </w:r>
    </w:p>
    <w:p w:rsidR="009F169B" w:rsidRDefault="004F2DE7">
      <w:pPr>
        <w:spacing w:before="2"/>
        <w:ind w:left="2" w:right="140" w:firstLine="719"/>
        <w:jc w:val="both"/>
        <w:rPr>
          <w:sz w:val="28"/>
        </w:rPr>
      </w:pPr>
      <w:r>
        <w:rPr>
          <w:sz w:val="28"/>
        </w:rPr>
        <w:t xml:space="preserve">Різноманіття цілей управління для зручності їхнього використання обумовлює необхідність класифікації. Цілі управління можна класифікувати за </w:t>
      </w:r>
      <w:r>
        <w:rPr>
          <w:i/>
          <w:sz w:val="28"/>
        </w:rPr>
        <w:t>змістом, часовим обрієм, рівнями управління й обсягом</w:t>
      </w:r>
      <w:r>
        <w:rPr>
          <w:sz w:val="28"/>
        </w:rPr>
        <w:t>.</w:t>
      </w:r>
    </w:p>
    <w:p w:rsidR="009F169B" w:rsidRDefault="004F2DE7">
      <w:pPr>
        <w:pStyle w:val="a3"/>
        <w:spacing w:line="242" w:lineRule="auto"/>
        <w:ind w:right="147" w:firstLine="719"/>
      </w:pPr>
      <w:r>
        <w:t>Зміст цілей відбиває складність і різноманіття суспільних відносин і визначається закономірностями їхнього розвитку. Виділяють:</w:t>
      </w:r>
    </w:p>
    <w:p w:rsidR="009F169B" w:rsidRDefault="004F2DE7">
      <w:pPr>
        <w:pStyle w:val="a4"/>
        <w:numPr>
          <w:ilvl w:val="0"/>
          <w:numId w:val="31"/>
        </w:numPr>
        <w:tabs>
          <w:tab w:val="left" w:pos="883"/>
        </w:tabs>
        <w:spacing w:line="317" w:lineRule="exact"/>
        <w:ind w:left="883" w:hanging="162"/>
        <w:jc w:val="both"/>
        <w:rPr>
          <w:sz w:val="28"/>
        </w:rPr>
      </w:pPr>
      <w:r>
        <w:rPr>
          <w:b/>
          <w:i/>
          <w:sz w:val="28"/>
        </w:rPr>
        <w:t>економічні</w:t>
      </w:r>
      <w:r>
        <w:rPr>
          <w:sz w:val="28"/>
        </w:rPr>
        <w:t>,</w:t>
      </w:r>
      <w:r>
        <w:rPr>
          <w:spacing w:val="-11"/>
          <w:sz w:val="28"/>
        </w:rPr>
        <w:t xml:space="preserve"> </w:t>
      </w:r>
      <w:r>
        <w:rPr>
          <w:sz w:val="28"/>
        </w:rPr>
        <w:t>котрі</w:t>
      </w:r>
      <w:r>
        <w:rPr>
          <w:spacing w:val="-10"/>
          <w:sz w:val="28"/>
        </w:rPr>
        <w:t xml:space="preserve"> </w:t>
      </w:r>
      <w:r>
        <w:rPr>
          <w:sz w:val="28"/>
        </w:rPr>
        <w:t>визначаються</w:t>
      </w:r>
      <w:r>
        <w:rPr>
          <w:spacing w:val="-8"/>
          <w:sz w:val="28"/>
        </w:rPr>
        <w:t xml:space="preserve"> </w:t>
      </w:r>
      <w:r>
        <w:rPr>
          <w:sz w:val="28"/>
        </w:rPr>
        <w:t>системою</w:t>
      </w:r>
      <w:r>
        <w:rPr>
          <w:spacing w:val="-9"/>
          <w:sz w:val="28"/>
        </w:rPr>
        <w:t xml:space="preserve"> </w:t>
      </w:r>
      <w:r>
        <w:rPr>
          <w:sz w:val="28"/>
        </w:rPr>
        <w:t>економічних</w:t>
      </w:r>
      <w:r>
        <w:rPr>
          <w:spacing w:val="-6"/>
          <w:sz w:val="28"/>
        </w:rPr>
        <w:t xml:space="preserve"> </w:t>
      </w:r>
      <w:r>
        <w:rPr>
          <w:spacing w:val="-2"/>
          <w:sz w:val="28"/>
        </w:rPr>
        <w:t>законів.</w:t>
      </w:r>
    </w:p>
    <w:p w:rsidR="009F169B" w:rsidRDefault="004F2DE7">
      <w:pPr>
        <w:pStyle w:val="a4"/>
        <w:numPr>
          <w:ilvl w:val="0"/>
          <w:numId w:val="31"/>
        </w:numPr>
        <w:tabs>
          <w:tab w:val="left" w:pos="943"/>
        </w:tabs>
        <w:ind w:right="145" w:firstLine="719"/>
        <w:jc w:val="both"/>
        <w:rPr>
          <w:sz w:val="28"/>
        </w:rPr>
      </w:pPr>
      <w:r>
        <w:rPr>
          <w:b/>
          <w:i/>
          <w:sz w:val="28"/>
        </w:rPr>
        <w:t>соціальні</w:t>
      </w:r>
      <w:r>
        <w:rPr>
          <w:sz w:val="28"/>
        </w:rPr>
        <w:t>, що конкретизують матеріальні і духовні потреби членів суспільства і вимоги до розвитку його соціальної структури.</w:t>
      </w:r>
    </w:p>
    <w:p w:rsidR="009F169B" w:rsidRDefault="004F2DE7">
      <w:pPr>
        <w:pStyle w:val="a4"/>
        <w:numPr>
          <w:ilvl w:val="0"/>
          <w:numId w:val="31"/>
        </w:numPr>
        <w:tabs>
          <w:tab w:val="left" w:pos="883"/>
        </w:tabs>
        <w:spacing w:line="321" w:lineRule="exact"/>
        <w:ind w:left="883" w:hanging="162"/>
        <w:jc w:val="both"/>
        <w:rPr>
          <w:sz w:val="28"/>
        </w:rPr>
      </w:pPr>
      <w:r>
        <w:rPr>
          <w:b/>
          <w:i/>
          <w:sz w:val="28"/>
        </w:rPr>
        <w:t>політичні</w:t>
      </w:r>
      <w:r>
        <w:rPr>
          <w:sz w:val="28"/>
        </w:rPr>
        <w:t>,</w:t>
      </w:r>
      <w:r>
        <w:rPr>
          <w:spacing w:val="-9"/>
          <w:sz w:val="28"/>
        </w:rPr>
        <w:t xml:space="preserve"> </w:t>
      </w:r>
      <w:r>
        <w:rPr>
          <w:sz w:val="28"/>
        </w:rPr>
        <w:t>що</w:t>
      </w:r>
      <w:r>
        <w:rPr>
          <w:spacing w:val="-4"/>
          <w:sz w:val="28"/>
        </w:rPr>
        <w:t xml:space="preserve"> </w:t>
      </w:r>
      <w:r>
        <w:rPr>
          <w:sz w:val="28"/>
        </w:rPr>
        <w:t>впливають</w:t>
      </w:r>
      <w:r>
        <w:rPr>
          <w:spacing w:val="-6"/>
          <w:sz w:val="28"/>
        </w:rPr>
        <w:t xml:space="preserve"> </w:t>
      </w:r>
      <w:r>
        <w:rPr>
          <w:sz w:val="28"/>
        </w:rPr>
        <w:t>практично</w:t>
      </w:r>
      <w:r>
        <w:rPr>
          <w:spacing w:val="-5"/>
          <w:sz w:val="28"/>
        </w:rPr>
        <w:t xml:space="preserve"> </w:t>
      </w:r>
      <w:r>
        <w:rPr>
          <w:sz w:val="28"/>
        </w:rPr>
        <w:t>на</w:t>
      </w:r>
      <w:r>
        <w:rPr>
          <w:spacing w:val="-5"/>
          <w:sz w:val="28"/>
        </w:rPr>
        <w:t xml:space="preserve"> </w:t>
      </w:r>
      <w:r>
        <w:rPr>
          <w:sz w:val="28"/>
        </w:rPr>
        <w:t>всі</w:t>
      </w:r>
      <w:r>
        <w:rPr>
          <w:spacing w:val="-4"/>
          <w:sz w:val="28"/>
        </w:rPr>
        <w:t xml:space="preserve"> </w:t>
      </w:r>
      <w:r>
        <w:rPr>
          <w:sz w:val="28"/>
        </w:rPr>
        <w:t>цілі</w:t>
      </w:r>
      <w:r>
        <w:rPr>
          <w:spacing w:val="-7"/>
          <w:sz w:val="28"/>
        </w:rPr>
        <w:t xml:space="preserve"> </w:t>
      </w:r>
      <w:r>
        <w:rPr>
          <w:sz w:val="28"/>
        </w:rPr>
        <w:t>розвитку</w:t>
      </w:r>
      <w:r>
        <w:rPr>
          <w:spacing w:val="-9"/>
          <w:sz w:val="28"/>
        </w:rPr>
        <w:t xml:space="preserve"> </w:t>
      </w:r>
      <w:r>
        <w:rPr>
          <w:spacing w:val="-2"/>
          <w:sz w:val="28"/>
        </w:rPr>
        <w:t>суспільства.</w:t>
      </w:r>
    </w:p>
    <w:p w:rsidR="009F169B" w:rsidRDefault="004F2DE7">
      <w:pPr>
        <w:pStyle w:val="a4"/>
        <w:numPr>
          <w:ilvl w:val="0"/>
          <w:numId w:val="31"/>
        </w:numPr>
        <w:tabs>
          <w:tab w:val="left" w:pos="1025"/>
        </w:tabs>
        <w:spacing w:line="242" w:lineRule="auto"/>
        <w:ind w:right="143" w:firstLine="719"/>
        <w:jc w:val="both"/>
        <w:rPr>
          <w:sz w:val="28"/>
        </w:rPr>
      </w:pPr>
      <w:r>
        <w:rPr>
          <w:b/>
          <w:i/>
          <w:sz w:val="28"/>
        </w:rPr>
        <w:t>ідеологічні</w:t>
      </w:r>
      <w:r>
        <w:rPr>
          <w:sz w:val="28"/>
        </w:rPr>
        <w:t>, що характеризують світоглядний аспект суспільної свідомості (є однією зі складових будь-яких цілей).</w:t>
      </w:r>
    </w:p>
    <w:p w:rsidR="009F169B" w:rsidRDefault="004F2DE7">
      <w:pPr>
        <w:pStyle w:val="a4"/>
        <w:numPr>
          <w:ilvl w:val="0"/>
          <w:numId w:val="31"/>
        </w:numPr>
        <w:tabs>
          <w:tab w:val="left" w:pos="890"/>
        </w:tabs>
        <w:ind w:right="141" w:firstLine="719"/>
        <w:jc w:val="both"/>
        <w:rPr>
          <w:sz w:val="28"/>
        </w:rPr>
      </w:pPr>
      <w:r>
        <w:rPr>
          <w:b/>
          <w:i/>
          <w:sz w:val="28"/>
        </w:rPr>
        <w:t>науково-технічні</w:t>
      </w:r>
      <w:r>
        <w:rPr>
          <w:sz w:val="28"/>
        </w:rPr>
        <w:t>,</w:t>
      </w:r>
      <w:r>
        <w:rPr>
          <w:spacing w:val="-3"/>
          <w:sz w:val="28"/>
        </w:rPr>
        <w:t xml:space="preserve"> </w:t>
      </w:r>
      <w:r>
        <w:rPr>
          <w:sz w:val="28"/>
        </w:rPr>
        <w:t>що</w:t>
      </w:r>
      <w:r>
        <w:rPr>
          <w:spacing w:val="-1"/>
          <w:sz w:val="28"/>
        </w:rPr>
        <w:t xml:space="preserve"> </w:t>
      </w:r>
      <w:r>
        <w:rPr>
          <w:sz w:val="28"/>
        </w:rPr>
        <w:t>відбивають</w:t>
      </w:r>
      <w:r>
        <w:rPr>
          <w:spacing w:val="-3"/>
          <w:sz w:val="28"/>
        </w:rPr>
        <w:t xml:space="preserve"> </w:t>
      </w:r>
      <w:r>
        <w:rPr>
          <w:sz w:val="28"/>
        </w:rPr>
        <w:t>об’єктивні закономірності</w:t>
      </w:r>
      <w:r>
        <w:rPr>
          <w:spacing w:val="-1"/>
          <w:sz w:val="28"/>
        </w:rPr>
        <w:t xml:space="preserve"> </w:t>
      </w:r>
      <w:r>
        <w:rPr>
          <w:sz w:val="28"/>
        </w:rPr>
        <w:t>розвитку науки і техніки.</w:t>
      </w:r>
    </w:p>
    <w:p w:rsidR="009F169B" w:rsidRDefault="004F2DE7">
      <w:pPr>
        <w:pStyle w:val="a3"/>
        <w:ind w:right="136" w:firstLine="719"/>
      </w:pPr>
      <w:r>
        <w:rPr>
          <w:b/>
        </w:rPr>
        <w:t xml:space="preserve">Фактор часу </w:t>
      </w:r>
      <w:r>
        <w:t xml:space="preserve">також є одним з найважливіших для визначення режиму діяльності і, власне, для класифікації цілей управління. Усяку роботу – від найпростішої і елементарної до найскладнішої і багатоступінчастої – можна підрозділити на дрібні етапи, виконання яких дозволить зробити висновок про повне завершення роботи. Цією обставиною й обумовлена </w:t>
      </w:r>
      <w:r>
        <w:rPr>
          <w:b/>
        </w:rPr>
        <w:t>часова класифікація цілей</w:t>
      </w:r>
      <w:r>
        <w:t>:</w:t>
      </w:r>
    </w:p>
    <w:p w:rsidR="009F169B" w:rsidRDefault="004F2DE7">
      <w:pPr>
        <w:pStyle w:val="a4"/>
        <w:numPr>
          <w:ilvl w:val="0"/>
          <w:numId w:val="31"/>
        </w:numPr>
        <w:tabs>
          <w:tab w:val="left" w:pos="883"/>
        </w:tabs>
        <w:spacing w:line="322" w:lineRule="exact"/>
        <w:ind w:left="883" w:hanging="162"/>
        <w:jc w:val="both"/>
        <w:rPr>
          <w:sz w:val="28"/>
        </w:rPr>
      </w:pPr>
      <w:r>
        <w:rPr>
          <w:i/>
          <w:sz w:val="28"/>
        </w:rPr>
        <w:t>довгострокові</w:t>
      </w:r>
      <w:r>
        <w:rPr>
          <w:sz w:val="28"/>
        </w:rPr>
        <w:t>,</w:t>
      </w:r>
      <w:r>
        <w:rPr>
          <w:spacing w:val="-7"/>
          <w:sz w:val="28"/>
        </w:rPr>
        <w:t xml:space="preserve"> </w:t>
      </w:r>
      <w:r>
        <w:rPr>
          <w:sz w:val="28"/>
        </w:rPr>
        <w:t>чи</w:t>
      </w:r>
      <w:r>
        <w:rPr>
          <w:spacing w:val="-9"/>
          <w:sz w:val="28"/>
        </w:rPr>
        <w:t xml:space="preserve"> </w:t>
      </w:r>
      <w:r>
        <w:rPr>
          <w:sz w:val="28"/>
        </w:rPr>
        <w:t>стратегічні,</w:t>
      </w:r>
      <w:r>
        <w:rPr>
          <w:spacing w:val="-7"/>
          <w:sz w:val="28"/>
        </w:rPr>
        <w:t xml:space="preserve"> </w:t>
      </w:r>
      <w:r>
        <w:rPr>
          <w:sz w:val="28"/>
        </w:rPr>
        <w:t>розраховані</w:t>
      </w:r>
      <w:r>
        <w:rPr>
          <w:spacing w:val="-8"/>
          <w:sz w:val="28"/>
        </w:rPr>
        <w:t xml:space="preserve"> </w:t>
      </w:r>
      <w:r>
        <w:rPr>
          <w:sz w:val="28"/>
        </w:rPr>
        <w:t>на</w:t>
      </w:r>
      <w:r>
        <w:rPr>
          <w:spacing w:val="-6"/>
          <w:sz w:val="28"/>
        </w:rPr>
        <w:t xml:space="preserve"> </w:t>
      </w:r>
      <w:r>
        <w:rPr>
          <w:sz w:val="28"/>
        </w:rPr>
        <w:t>тривалий</w:t>
      </w:r>
      <w:r>
        <w:rPr>
          <w:spacing w:val="-5"/>
          <w:sz w:val="28"/>
        </w:rPr>
        <w:t xml:space="preserve"> </w:t>
      </w:r>
      <w:r>
        <w:rPr>
          <w:spacing w:val="-4"/>
          <w:sz w:val="28"/>
        </w:rPr>
        <w:t>час;</w:t>
      </w:r>
    </w:p>
    <w:p w:rsidR="009F169B" w:rsidRDefault="004F2DE7">
      <w:pPr>
        <w:pStyle w:val="a4"/>
        <w:numPr>
          <w:ilvl w:val="0"/>
          <w:numId w:val="31"/>
        </w:numPr>
        <w:tabs>
          <w:tab w:val="left" w:pos="883"/>
        </w:tabs>
        <w:spacing w:line="322" w:lineRule="exact"/>
        <w:ind w:left="883" w:hanging="162"/>
        <w:jc w:val="both"/>
        <w:rPr>
          <w:sz w:val="28"/>
        </w:rPr>
      </w:pPr>
      <w:r>
        <w:rPr>
          <w:i/>
          <w:sz w:val="28"/>
        </w:rPr>
        <w:t>середньострокові</w:t>
      </w:r>
      <w:r>
        <w:rPr>
          <w:sz w:val="28"/>
        </w:rPr>
        <w:t>,</w:t>
      </w:r>
      <w:r>
        <w:rPr>
          <w:spacing w:val="-10"/>
          <w:sz w:val="28"/>
        </w:rPr>
        <w:t xml:space="preserve"> </w:t>
      </w:r>
      <w:r>
        <w:rPr>
          <w:sz w:val="28"/>
        </w:rPr>
        <w:t>чи</w:t>
      </w:r>
      <w:r>
        <w:rPr>
          <w:spacing w:val="-5"/>
          <w:sz w:val="28"/>
        </w:rPr>
        <w:t xml:space="preserve"> </w:t>
      </w:r>
      <w:r>
        <w:rPr>
          <w:spacing w:val="-2"/>
          <w:sz w:val="28"/>
        </w:rPr>
        <w:t>тактичні;</w:t>
      </w:r>
    </w:p>
    <w:p w:rsidR="009F169B" w:rsidRDefault="004F2DE7">
      <w:pPr>
        <w:pStyle w:val="a4"/>
        <w:numPr>
          <w:ilvl w:val="0"/>
          <w:numId w:val="31"/>
        </w:numPr>
        <w:tabs>
          <w:tab w:val="left" w:pos="883"/>
        </w:tabs>
        <w:ind w:left="883" w:hanging="162"/>
        <w:jc w:val="both"/>
        <w:rPr>
          <w:sz w:val="28"/>
        </w:rPr>
      </w:pPr>
      <w:r>
        <w:rPr>
          <w:i/>
          <w:sz w:val="28"/>
        </w:rPr>
        <w:t>короткострокові</w:t>
      </w:r>
      <w:r>
        <w:rPr>
          <w:sz w:val="28"/>
        </w:rPr>
        <w:t>,</w:t>
      </w:r>
      <w:r>
        <w:rPr>
          <w:spacing w:val="-10"/>
          <w:sz w:val="28"/>
        </w:rPr>
        <w:t xml:space="preserve"> </w:t>
      </w:r>
      <w:r>
        <w:rPr>
          <w:sz w:val="28"/>
        </w:rPr>
        <w:t>чи</w:t>
      </w:r>
      <w:r>
        <w:rPr>
          <w:spacing w:val="-6"/>
          <w:sz w:val="28"/>
        </w:rPr>
        <w:t xml:space="preserve"> </w:t>
      </w:r>
      <w:r>
        <w:rPr>
          <w:sz w:val="28"/>
        </w:rPr>
        <w:t>оперативні,</w:t>
      </w:r>
      <w:r>
        <w:rPr>
          <w:spacing w:val="-7"/>
          <w:sz w:val="28"/>
        </w:rPr>
        <w:t xml:space="preserve"> </w:t>
      </w:r>
      <w:r>
        <w:rPr>
          <w:sz w:val="28"/>
        </w:rPr>
        <w:t>розраховані</w:t>
      </w:r>
      <w:r>
        <w:rPr>
          <w:spacing w:val="-6"/>
          <w:sz w:val="28"/>
        </w:rPr>
        <w:t xml:space="preserve"> </w:t>
      </w:r>
      <w:r>
        <w:rPr>
          <w:sz w:val="28"/>
        </w:rPr>
        <w:t>на</w:t>
      </w:r>
      <w:r>
        <w:rPr>
          <w:spacing w:val="-6"/>
          <w:sz w:val="28"/>
        </w:rPr>
        <w:t xml:space="preserve"> </w:t>
      </w:r>
      <w:r>
        <w:rPr>
          <w:sz w:val="28"/>
        </w:rPr>
        <w:t>короткий</w:t>
      </w:r>
      <w:r>
        <w:rPr>
          <w:spacing w:val="-8"/>
          <w:sz w:val="28"/>
        </w:rPr>
        <w:t xml:space="preserve"> </w:t>
      </w:r>
      <w:r>
        <w:rPr>
          <w:spacing w:val="-2"/>
          <w:sz w:val="28"/>
        </w:rPr>
        <w:t>період.</w:t>
      </w:r>
    </w:p>
    <w:p w:rsidR="009F169B" w:rsidRDefault="004F2DE7">
      <w:pPr>
        <w:pStyle w:val="a3"/>
        <w:ind w:right="138" w:firstLine="719"/>
      </w:pPr>
      <w:r>
        <w:t>Особливістю цієї класифікації є сполучення цілей, тобто короткострокові цілі є частиною середньострокових, а середньострокові – частина довгострокових.</w:t>
      </w:r>
    </w:p>
    <w:p w:rsidR="009F169B" w:rsidRDefault="004F2DE7">
      <w:pPr>
        <w:pStyle w:val="a3"/>
        <w:ind w:right="138" w:firstLine="719"/>
      </w:pPr>
      <w:r>
        <w:t>У той же час, при розробці довгострокових цілей обов’язково</w:t>
      </w:r>
      <w:r>
        <w:rPr>
          <w:spacing w:val="40"/>
        </w:rPr>
        <w:t xml:space="preserve"> </w:t>
      </w:r>
      <w:r>
        <w:t xml:space="preserve">необхідно знати розміри планів, що охоплюють середньострокові і короткострокові цілі. У противному випадку, коли довгострокові цілі розробляються формально, виникає небажана практика планування від </w:t>
      </w:r>
      <w:r>
        <w:rPr>
          <w:spacing w:val="-2"/>
        </w:rPr>
        <w:t>досягнутого.</w:t>
      </w:r>
    </w:p>
    <w:p w:rsidR="009F169B" w:rsidRDefault="004F2DE7">
      <w:pPr>
        <w:pStyle w:val="a3"/>
        <w:ind w:right="141" w:firstLine="719"/>
      </w:pPr>
      <w:r>
        <w:t>Важливо і те, що різний часовий рівень цілей повинен мати різну конкретизацію. Якщо довгострокові цілі можуть лише загалом показати перспективу розвитку галузі, підприємства, структурного підрозділу, то короткострокові цілі повинні в деталях передбачити кожен крок організації, щоб не виникало різночитань у їхньому розумінні.</w:t>
      </w:r>
    </w:p>
    <w:p w:rsidR="009F169B" w:rsidRDefault="004F2DE7">
      <w:pPr>
        <w:pStyle w:val="a3"/>
        <w:tabs>
          <w:tab w:val="left" w:pos="2228"/>
          <w:tab w:val="left" w:pos="3578"/>
          <w:tab w:val="left" w:pos="5192"/>
          <w:tab w:val="left" w:pos="6021"/>
          <w:tab w:val="left" w:pos="6405"/>
          <w:tab w:val="left" w:pos="7774"/>
          <w:tab w:val="left" w:pos="8826"/>
          <w:tab w:val="left" w:pos="9198"/>
        </w:tabs>
        <w:spacing w:line="242" w:lineRule="auto"/>
        <w:ind w:right="142" w:firstLine="719"/>
        <w:jc w:val="left"/>
      </w:pPr>
      <w:r>
        <w:rPr>
          <w:spacing w:val="-2"/>
        </w:rPr>
        <w:t>Важливим</w:t>
      </w:r>
      <w:r>
        <w:tab/>
      </w:r>
      <w:r>
        <w:rPr>
          <w:spacing w:val="-2"/>
        </w:rPr>
        <w:t>аспектом</w:t>
      </w:r>
      <w:r>
        <w:tab/>
      </w:r>
      <w:r>
        <w:rPr>
          <w:spacing w:val="-2"/>
        </w:rPr>
        <w:t>визначення</w:t>
      </w:r>
      <w:r>
        <w:tab/>
      </w:r>
      <w:r>
        <w:rPr>
          <w:spacing w:val="-4"/>
        </w:rPr>
        <w:t>мети</w:t>
      </w:r>
      <w:r>
        <w:tab/>
      </w:r>
      <w:r>
        <w:rPr>
          <w:spacing w:val="-10"/>
        </w:rPr>
        <w:t>в</w:t>
      </w:r>
      <w:r>
        <w:tab/>
      </w:r>
      <w:r>
        <w:rPr>
          <w:spacing w:val="-2"/>
        </w:rPr>
        <w:t>часовому</w:t>
      </w:r>
      <w:r>
        <w:tab/>
      </w:r>
      <w:r>
        <w:rPr>
          <w:spacing w:val="-2"/>
        </w:rPr>
        <w:t>розрізі</w:t>
      </w:r>
      <w:r>
        <w:tab/>
      </w:r>
      <w:r>
        <w:rPr>
          <w:spacing w:val="-10"/>
        </w:rPr>
        <w:t>є</w:t>
      </w:r>
      <w:r>
        <w:tab/>
      </w:r>
      <w:r>
        <w:rPr>
          <w:spacing w:val="-6"/>
        </w:rPr>
        <w:t xml:space="preserve">її </w:t>
      </w:r>
      <w:r>
        <w:t>формулювання.</w:t>
      </w:r>
      <w:r>
        <w:rPr>
          <w:spacing w:val="57"/>
          <w:w w:val="150"/>
        </w:rPr>
        <w:t xml:space="preserve"> </w:t>
      </w:r>
      <w:r>
        <w:t>Вона,</w:t>
      </w:r>
      <w:r>
        <w:rPr>
          <w:spacing w:val="60"/>
          <w:w w:val="150"/>
        </w:rPr>
        <w:t xml:space="preserve"> </w:t>
      </w:r>
      <w:r>
        <w:t>як</w:t>
      </w:r>
      <w:r>
        <w:rPr>
          <w:spacing w:val="61"/>
          <w:w w:val="150"/>
        </w:rPr>
        <w:t xml:space="preserve"> </w:t>
      </w:r>
      <w:r>
        <w:t>правило</w:t>
      </w:r>
      <w:r>
        <w:rPr>
          <w:spacing w:val="62"/>
          <w:w w:val="150"/>
        </w:rPr>
        <w:t xml:space="preserve"> </w:t>
      </w:r>
      <w:r>
        <w:t>буває</w:t>
      </w:r>
      <w:r>
        <w:rPr>
          <w:spacing w:val="60"/>
          <w:w w:val="150"/>
        </w:rPr>
        <w:t xml:space="preserve"> </w:t>
      </w:r>
      <w:r>
        <w:t>«траєкторна»</w:t>
      </w:r>
      <w:r>
        <w:rPr>
          <w:spacing w:val="59"/>
          <w:w w:val="150"/>
        </w:rPr>
        <w:t xml:space="preserve"> </w:t>
      </w:r>
      <w:r>
        <w:t>і</w:t>
      </w:r>
      <w:r>
        <w:rPr>
          <w:spacing w:val="60"/>
          <w:w w:val="150"/>
        </w:rPr>
        <w:t xml:space="preserve"> </w:t>
      </w:r>
      <w:r>
        <w:t>«крапкова».</w:t>
      </w:r>
      <w:r>
        <w:rPr>
          <w:spacing w:val="60"/>
          <w:w w:val="150"/>
        </w:rPr>
        <w:t xml:space="preserve"> </w:t>
      </w:r>
      <w:r>
        <w:rPr>
          <w:spacing w:val="-5"/>
        </w:rPr>
        <w:t>Під</w:t>
      </w:r>
    </w:p>
    <w:p w:rsidR="009F169B" w:rsidRDefault="004F2DE7">
      <w:pPr>
        <w:pStyle w:val="a3"/>
        <w:ind w:firstLine="0"/>
        <w:jc w:val="left"/>
      </w:pPr>
      <w:r>
        <w:t>«траєкторним»</w:t>
      </w:r>
      <w:r>
        <w:rPr>
          <w:spacing w:val="40"/>
        </w:rPr>
        <w:t xml:space="preserve"> </w:t>
      </w:r>
      <w:r>
        <w:t>формулюванням</w:t>
      </w:r>
      <w:r>
        <w:rPr>
          <w:spacing w:val="40"/>
        </w:rPr>
        <w:t xml:space="preserve"> </w:t>
      </w:r>
      <w:r>
        <w:t>розуміється</w:t>
      </w:r>
      <w:r>
        <w:rPr>
          <w:spacing w:val="40"/>
        </w:rPr>
        <w:t xml:space="preserve"> </w:t>
      </w:r>
      <w:r>
        <w:t>словесне,</w:t>
      </w:r>
      <w:r>
        <w:rPr>
          <w:spacing w:val="40"/>
        </w:rPr>
        <w:t xml:space="preserve"> </w:t>
      </w:r>
      <w:r>
        <w:t>описове</w:t>
      </w:r>
      <w:r>
        <w:rPr>
          <w:spacing w:val="40"/>
        </w:rPr>
        <w:t xml:space="preserve"> </w:t>
      </w:r>
      <w:r>
        <w:t>вираження цілей,</w:t>
      </w:r>
      <w:r>
        <w:rPr>
          <w:spacing w:val="12"/>
        </w:rPr>
        <w:t xml:space="preserve"> </w:t>
      </w:r>
      <w:r>
        <w:t>наприклад,</w:t>
      </w:r>
      <w:r>
        <w:rPr>
          <w:spacing w:val="14"/>
        </w:rPr>
        <w:t xml:space="preserve"> </w:t>
      </w:r>
      <w:r>
        <w:t>«забезпечити</w:t>
      </w:r>
      <w:r>
        <w:rPr>
          <w:spacing w:val="15"/>
        </w:rPr>
        <w:t xml:space="preserve"> </w:t>
      </w:r>
      <w:r>
        <w:t>краще</w:t>
      </w:r>
      <w:r>
        <w:rPr>
          <w:spacing w:val="13"/>
        </w:rPr>
        <w:t xml:space="preserve"> </w:t>
      </w:r>
      <w:r>
        <w:t>очищення</w:t>
      </w:r>
      <w:r>
        <w:rPr>
          <w:spacing w:val="15"/>
        </w:rPr>
        <w:t xml:space="preserve"> </w:t>
      </w:r>
      <w:r>
        <w:t>стічних</w:t>
      </w:r>
      <w:r>
        <w:rPr>
          <w:spacing w:val="18"/>
        </w:rPr>
        <w:t xml:space="preserve"> </w:t>
      </w:r>
      <w:r>
        <w:t>вод</w:t>
      </w:r>
      <w:r>
        <w:rPr>
          <w:spacing w:val="16"/>
        </w:rPr>
        <w:t xml:space="preserve"> </w:t>
      </w:r>
      <w:r>
        <w:rPr>
          <w:spacing w:val="-2"/>
        </w:rPr>
        <w:t>підприємства»,</w:t>
      </w:r>
    </w:p>
    <w:p w:rsidR="009F169B" w:rsidRDefault="004F2DE7">
      <w:pPr>
        <w:pStyle w:val="a3"/>
        <w:ind w:firstLine="0"/>
        <w:jc w:val="left"/>
      </w:pPr>
      <w:r>
        <w:t>«здійснювати</w:t>
      </w:r>
      <w:r>
        <w:rPr>
          <w:spacing w:val="80"/>
        </w:rPr>
        <w:t xml:space="preserve"> </w:t>
      </w:r>
      <w:r>
        <w:t>регулярний</w:t>
      </w:r>
      <w:r>
        <w:rPr>
          <w:spacing w:val="80"/>
        </w:rPr>
        <w:t xml:space="preserve"> </w:t>
      </w:r>
      <w:r>
        <w:t>контроль</w:t>
      </w:r>
      <w:r>
        <w:rPr>
          <w:spacing w:val="80"/>
        </w:rPr>
        <w:t xml:space="preserve"> </w:t>
      </w:r>
      <w:r>
        <w:t>за</w:t>
      </w:r>
      <w:r>
        <w:rPr>
          <w:spacing w:val="80"/>
        </w:rPr>
        <w:t xml:space="preserve"> </w:t>
      </w:r>
      <w:r>
        <w:t>станом</w:t>
      </w:r>
      <w:r>
        <w:rPr>
          <w:spacing w:val="80"/>
        </w:rPr>
        <w:t xml:space="preserve"> </w:t>
      </w:r>
      <w:r>
        <w:t>води</w:t>
      </w:r>
      <w:r>
        <w:rPr>
          <w:spacing w:val="80"/>
        </w:rPr>
        <w:t xml:space="preserve"> </w:t>
      </w:r>
      <w:r>
        <w:t>в</w:t>
      </w:r>
      <w:r>
        <w:rPr>
          <w:spacing w:val="80"/>
        </w:rPr>
        <w:t xml:space="preserve"> </w:t>
      </w:r>
      <w:r>
        <w:t>пунктах</w:t>
      </w:r>
      <w:r>
        <w:rPr>
          <w:spacing w:val="80"/>
        </w:rPr>
        <w:t xml:space="preserve"> </w:t>
      </w:r>
      <w:r>
        <w:t>масового відпочинку</w:t>
      </w:r>
      <w:r>
        <w:rPr>
          <w:spacing w:val="48"/>
          <w:w w:val="150"/>
        </w:rPr>
        <w:t xml:space="preserve"> </w:t>
      </w:r>
      <w:r>
        <w:t>населення»,</w:t>
      </w:r>
      <w:r>
        <w:rPr>
          <w:spacing w:val="52"/>
          <w:w w:val="150"/>
        </w:rPr>
        <w:t xml:space="preserve"> </w:t>
      </w:r>
      <w:r>
        <w:t>«провести</w:t>
      </w:r>
      <w:r>
        <w:rPr>
          <w:spacing w:val="52"/>
          <w:w w:val="150"/>
        </w:rPr>
        <w:t xml:space="preserve"> </w:t>
      </w:r>
      <w:r>
        <w:t>озеленення</w:t>
      </w:r>
      <w:r>
        <w:rPr>
          <w:spacing w:val="52"/>
          <w:w w:val="150"/>
        </w:rPr>
        <w:t xml:space="preserve"> </w:t>
      </w:r>
      <w:r>
        <w:t>території</w:t>
      </w:r>
      <w:r>
        <w:rPr>
          <w:spacing w:val="53"/>
          <w:w w:val="150"/>
        </w:rPr>
        <w:t xml:space="preserve"> </w:t>
      </w:r>
      <w:r>
        <w:t>нових</w:t>
      </w:r>
      <w:r>
        <w:rPr>
          <w:spacing w:val="52"/>
          <w:w w:val="150"/>
        </w:rPr>
        <w:t xml:space="preserve"> </w:t>
      </w:r>
      <w:r>
        <w:rPr>
          <w:spacing w:val="-2"/>
        </w:rPr>
        <w:t>будинків»</w:t>
      </w:r>
    </w:p>
    <w:p w:rsidR="009F169B" w:rsidRDefault="009F169B">
      <w:pPr>
        <w:pStyle w:val="a3"/>
        <w:jc w:val="left"/>
        <w:sectPr w:rsidR="009F169B">
          <w:pgSz w:w="11910" w:h="16840"/>
          <w:pgMar w:top="1040" w:right="708" w:bottom="1240" w:left="1700" w:header="0" w:footer="987" w:gutter="0"/>
          <w:cols w:space="720"/>
        </w:sectPr>
      </w:pPr>
    </w:p>
    <w:p w:rsidR="009F169B" w:rsidRDefault="004F2DE7">
      <w:pPr>
        <w:pStyle w:val="a3"/>
        <w:spacing w:before="67"/>
        <w:ind w:right="147" w:firstLine="0"/>
      </w:pPr>
      <w:r>
        <w:lastRenderedPageBreak/>
        <w:t>тощо. Такі цілі мають право на існування, вони відбивають напрямки діяльності тієї чи іншої організації, однак у них зовсім відсутня конкретизація, вони задають лише траєкторію руху.</w:t>
      </w:r>
    </w:p>
    <w:p w:rsidR="009F169B" w:rsidRDefault="004F2DE7">
      <w:pPr>
        <w:pStyle w:val="a3"/>
        <w:spacing w:before="2"/>
        <w:ind w:right="140" w:firstLine="719"/>
      </w:pPr>
      <w:r>
        <w:t xml:space="preserve">Більш конкретними можна назвати цілі, що мають крапкове формулювання, при якому цілі задаються як чіткі, кількісно визначені нормативи, наприклад, «щодня о дев’ятій годині робити добір проб води в зонах купання гідропарків </w:t>
      </w:r>
      <w:proofErr w:type="spellStart"/>
      <w:r>
        <w:t>Журавлівський</w:t>
      </w:r>
      <w:proofErr w:type="spellEnd"/>
      <w:r>
        <w:t xml:space="preserve">, </w:t>
      </w:r>
      <w:proofErr w:type="spellStart"/>
      <w:r>
        <w:t>Олексіївський</w:t>
      </w:r>
      <w:proofErr w:type="spellEnd"/>
      <w:r>
        <w:t xml:space="preserve"> і Жовтневий для подальшого аналізу. Відповідальний - санітарний лікар Іванов І. І.» чи «для озеленення районів нових будинків висадити 125 одиниць саджанців липи, 234</w:t>
      </w:r>
      <w:r>
        <w:rPr>
          <w:spacing w:val="34"/>
        </w:rPr>
        <w:t xml:space="preserve"> </w:t>
      </w:r>
      <w:r>
        <w:t>-</w:t>
      </w:r>
      <w:r>
        <w:rPr>
          <w:spacing w:val="32"/>
        </w:rPr>
        <w:t xml:space="preserve"> </w:t>
      </w:r>
      <w:r>
        <w:t>берези</w:t>
      </w:r>
      <w:r>
        <w:rPr>
          <w:spacing w:val="32"/>
        </w:rPr>
        <w:t xml:space="preserve"> </w:t>
      </w:r>
      <w:r>
        <w:t>і</w:t>
      </w:r>
      <w:r>
        <w:rPr>
          <w:spacing w:val="30"/>
        </w:rPr>
        <w:t xml:space="preserve"> </w:t>
      </w:r>
      <w:r>
        <w:t>222</w:t>
      </w:r>
      <w:r>
        <w:rPr>
          <w:spacing w:val="35"/>
        </w:rPr>
        <w:t xml:space="preserve"> </w:t>
      </w:r>
      <w:r>
        <w:t>-</w:t>
      </w:r>
      <w:r>
        <w:rPr>
          <w:spacing w:val="30"/>
        </w:rPr>
        <w:t xml:space="preserve"> </w:t>
      </w:r>
      <w:r>
        <w:t>горобини,</w:t>
      </w:r>
      <w:r>
        <w:rPr>
          <w:spacing w:val="31"/>
        </w:rPr>
        <w:t xml:space="preserve"> </w:t>
      </w:r>
      <w:r>
        <w:t>розділивши</w:t>
      </w:r>
      <w:r>
        <w:rPr>
          <w:spacing w:val="33"/>
        </w:rPr>
        <w:t xml:space="preserve"> </w:t>
      </w:r>
      <w:r>
        <w:t>пропорційно</w:t>
      </w:r>
      <w:r>
        <w:rPr>
          <w:spacing w:val="36"/>
        </w:rPr>
        <w:t xml:space="preserve"> </w:t>
      </w:r>
      <w:r>
        <w:t>між</w:t>
      </w:r>
      <w:r>
        <w:rPr>
          <w:spacing w:val="32"/>
        </w:rPr>
        <w:t xml:space="preserve"> </w:t>
      </w:r>
      <w:r>
        <w:t>мікрорайонами</w:t>
      </w:r>
    </w:p>
    <w:p w:rsidR="009F169B" w:rsidRDefault="004F2DE7">
      <w:pPr>
        <w:pStyle w:val="a3"/>
        <w:ind w:right="136" w:firstLine="0"/>
      </w:pPr>
      <w:r>
        <w:t>444 і 443. Відповідальний Петров В. В.» тощо. У даних випадках цілі задаються у виді кількісно визначених характеристик - цільових</w:t>
      </w:r>
      <w:r>
        <w:rPr>
          <w:spacing w:val="40"/>
        </w:rPr>
        <w:t xml:space="preserve"> </w:t>
      </w:r>
      <w:r>
        <w:t xml:space="preserve">нормативів. Цільовий норматив - це показник, найменування якого виражає зміст потреби, а цифрова частина - значення бажаного оптимального рівня її </w:t>
      </w:r>
      <w:r>
        <w:rPr>
          <w:spacing w:val="-2"/>
        </w:rPr>
        <w:t>вдоволення.</w:t>
      </w:r>
    </w:p>
    <w:p w:rsidR="009F169B" w:rsidRDefault="004F2DE7">
      <w:pPr>
        <w:pStyle w:val="a3"/>
        <w:spacing w:before="1"/>
        <w:ind w:right="144" w:firstLine="719"/>
      </w:pPr>
      <w:r>
        <w:t>Таким чином, «крапкове» формулювання цілей є конкретизацією</w:t>
      </w:r>
      <w:r>
        <w:rPr>
          <w:spacing w:val="40"/>
        </w:rPr>
        <w:t xml:space="preserve"> </w:t>
      </w:r>
      <w:r>
        <w:t>якісно сформульованих цілей і більш характерне для середньострокових і короткострокових цілей.</w:t>
      </w:r>
    </w:p>
    <w:p w:rsidR="009F169B" w:rsidRDefault="004F2DE7">
      <w:pPr>
        <w:pStyle w:val="a3"/>
        <w:ind w:right="138" w:firstLine="719"/>
      </w:pPr>
      <w:r>
        <w:t xml:space="preserve">Наступна </w:t>
      </w:r>
      <w:r>
        <w:rPr>
          <w:b/>
        </w:rPr>
        <w:t xml:space="preserve">класифікація цілей за рівнями управління </w:t>
      </w:r>
      <w:r>
        <w:t>є однією з найважливіших, оскільки вона припускає перерозподіл функцій на всіх ступенях управління господарством країни. При цьому сполучення цілей рівнів управління і вищезгаданих груп - тимчасових і змістовних</w:t>
      </w:r>
      <w:r>
        <w:rPr>
          <w:spacing w:val="80"/>
        </w:rPr>
        <w:t xml:space="preserve"> </w:t>
      </w:r>
      <w:r>
        <w:t>обов’язкове, але надзвичайно складне. Так, для рівня народногосподарського комплексу галузі господарства необхідно сформулювати довгострокові цілі, але</w:t>
      </w:r>
      <w:r>
        <w:rPr>
          <w:spacing w:val="-2"/>
        </w:rPr>
        <w:t xml:space="preserve"> </w:t>
      </w:r>
      <w:r>
        <w:t>дуже</w:t>
      </w:r>
      <w:r>
        <w:rPr>
          <w:spacing w:val="-1"/>
        </w:rPr>
        <w:t xml:space="preserve"> </w:t>
      </w:r>
      <w:r>
        <w:t>складно</w:t>
      </w:r>
      <w:r>
        <w:rPr>
          <w:spacing w:val="-1"/>
        </w:rPr>
        <w:t xml:space="preserve"> </w:t>
      </w:r>
      <w:r>
        <w:t>і</w:t>
      </w:r>
      <w:r>
        <w:rPr>
          <w:spacing w:val="-2"/>
        </w:rPr>
        <w:t xml:space="preserve"> </w:t>
      </w:r>
      <w:r>
        <w:t>недоцільно</w:t>
      </w:r>
      <w:r>
        <w:rPr>
          <w:spacing w:val="-1"/>
        </w:rPr>
        <w:t xml:space="preserve"> </w:t>
      </w:r>
      <w:r>
        <w:t>для</w:t>
      </w:r>
      <w:r>
        <w:rPr>
          <w:spacing w:val="-3"/>
        </w:rPr>
        <w:t xml:space="preserve"> </w:t>
      </w:r>
      <w:r>
        <w:t>цього</w:t>
      </w:r>
      <w:r>
        <w:rPr>
          <w:spacing w:val="-1"/>
        </w:rPr>
        <w:t xml:space="preserve"> </w:t>
      </w:r>
      <w:r>
        <w:t>рівня</w:t>
      </w:r>
      <w:r>
        <w:rPr>
          <w:spacing w:val="-3"/>
        </w:rPr>
        <w:t xml:space="preserve"> </w:t>
      </w:r>
      <w:r>
        <w:t>формулювати</w:t>
      </w:r>
      <w:r>
        <w:rPr>
          <w:spacing w:val="-1"/>
        </w:rPr>
        <w:t xml:space="preserve"> </w:t>
      </w:r>
      <w:r>
        <w:t>короткострокові крапкові цілі. Останні ж у свою чергу важливо довести до окремих лабораторій і цехів.</w:t>
      </w:r>
    </w:p>
    <w:p w:rsidR="009F169B" w:rsidRDefault="004F2DE7">
      <w:pPr>
        <w:pStyle w:val="a3"/>
        <w:ind w:right="145" w:firstLine="719"/>
      </w:pPr>
      <w:r>
        <w:t>У цілому за рівнями можлива наступна класифікація цілей: загальнодержавні, багатогалузеві, міжгалузеві, галузеві, територіальні, цілі виробничого об’єднання підприємства, функціональні (мети окремих функціональних підрозділів організації - відділів, лабораторій тощо).</w:t>
      </w:r>
    </w:p>
    <w:p w:rsidR="009F169B" w:rsidRDefault="004F2DE7">
      <w:pPr>
        <w:pStyle w:val="a3"/>
        <w:ind w:right="137" w:firstLine="719"/>
      </w:pPr>
      <w:r>
        <w:t>Цілі рівнів знаходяться у взаємозв’язку, тобто цілі нижчого рівня виступають у виді засобів досягнення вищих цілей окремих людей, цехів, підприємств і об’єднань до цілей територіальних, галузевих і народногосподарських. Однак цілі різних галузей стосовно одна одної можуть бути рівно ступеневими, тому що прямо не є засобом реалізації мети промисловості в цілому. Сполучення таких цілей відбувається вже на рівні народногосподарського комплексу. Між рівно ступеневими цілями при правильній організації роботи не повинно виникати конфліктів, однак на практиці такі випадки невідповідності цілей зустрічаються (наприклад, ціль машинобудування - пустити в лад новий завод, а ціль Міністерства екології</w:t>
      </w:r>
      <w:r>
        <w:rPr>
          <w:spacing w:val="40"/>
        </w:rPr>
        <w:t xml:space="preserve"> </w:t>
      </w:r>
      <w:r>
        <w:t>та природних ресурсів України - ввести в дію очисні спорудження на ньому. Досягнення мети машинобудування не можливо без реалізації екологічної мети, якщо це на виконується, – складається конфліктна ситуація).</w:t>
      </w:r>
    </w:p>
    <w:p w:rsidR="009F169B" w:rsidRDefault="009F169B">
      <w:pPr>
        <w:pStyle w:val="a3"/>
        <w:sectPr w:rsidR="009F169B">
          <w:pgSz w:w="11910" w:h="16840"/>
          <w:pgMar w:top="1040" w:right="708" w:bottom="1240" w:left="1700" w:header="0" w:footer="987" w:gutter="0"/>
          <w:cols w:space="720"/>
        </w:sectPr>
      </w:pPr>
    </w:p>
    <w:p w:rsidR="009F169B" w:rsidRDefault="004F2DE7">
      <w:pPr>
        <w:spacing w:before="67"/>
        <w:ind w:left="721"/>
        <w:jc w:val="both"/>
        <w:rPr>
          <w:sz w:val="28"/>
        </w:rPr>
      </w:pPr>
      <w:r>
        <w:rPr>
          <w:sz w:val="28"/>
        </w:rPr>
        <w:lastRenderedPageBreak/>
        <w:t>За</w:t>
      </w:r>
      <w:r>
        <w:rPr>
          <w:spacing w:val="-3"/>
          <w:sz w:val="28"/>
        </w:rPr>
        <w:t xml:space="preserve"> </w:t>
      </w:r>
      <w:r>
        <w:rPr>
          <w:b/>
          <w:i/>
          <w:sz w:val="28"/>
        </w:rPr>
        <w:t>обсягом</w:t>
      </w:r>
      <w:r>
        <w:rPr>
          <w:b/>
          <w:i/>
          <w:spacing w:val="-3"/>
          <w:sz w:val="28"/>
        </w:rPr>
        <w:t xml:space="preserve"> </w:t>
      </w:r>
      <w:r>
        <w:rPr>
          <w:sz w:val="28"/>
        </w:rPr>
        <w:t>цілі</w:t>
      </w:r>
      <w:r>
        <w:rPr>
          <w:spacing w:val="-5"/>
          <w:sz w:val="28"/>
        </w:rPr>
        <w:t xml:space="preserve"> </w:t>
      </w:r>
      <w:r>
        <w:rPr>
          <w:sz w:val="28"/>
        </w:rPr>
        <w:t>бувають</w:t>
      </w:r>
      <w:r>
        <w:rPr>
          <w:spacing w:val="-3"/>
          <w:sz w:val="28"/>
        </w:rPr>
        <w:t xml:space="preserve"> </w:t>
      </w:r>
      <w:r>
        <w:rPr>
          <w:i/>
          <w:sz w:val="28"/>
        </w:rPr>
        <w:t>глобальні</w:t>
      </w:r>
      <w:r>
        <w:rPr>
          <w:i/>
          <w:spacing w:val="-5"/>
          <w:sz w:val="28"/>
        </w:rPr>
        <w:t xml:space="preserve"> </w:t>
      </w:r>
      <w:r>
        <w:rPr>
          <w:sz w:val="28"/>
        </w:rPr>
        <w:t>і</w:t>
      </w:r>
      <w:r>
        <w:rPr>
          <w:spacing w:val="-1"/>
          <w:sz w:val="28"/>
        </w:rPr>
        <w:t xml:space="preserve"> </w:t>
      </w:r>
      <w:r>
        <w:rPr>
          <w:i/>
          <w:spacing w:val="-2"/>
          <w:sz w:val="28"/>
        </w:rPr>
        <w:t>локальні</w:t>
      </w:r>
      <w:r>
        <w:rPr>
          <w:spacing w:val="-2"/>
          <w:sz w:val="28"/>
        </w:rPr>
        <w:t>.</w:t>
      </w:r>
    </w:p>
    <w:p w:rsidR="009F169B" w:rsidRDefault="004F2DE7">
      <w:pPr>
        <w:pStyle w:val="a3"/>
        <w:spacing w:before="2"/>
        <w:ind w:right="140" w:firstLine="719"/>
      </w:pPr>
      <w:r>
        <w:t>Усі класифікації взаємно доповнюють одна одну, розкривають повну картину складної проблеми розробки ефективної системи цілей управління.</w:t>
      </w:r>
    </w:p>
    <w:p w:rsidR="009F169B" w:rsidRDefault="004F2DE7">
      <w:pPr>
        <w:pStyle w:val="a3"/>
        <w:ind w:right="142"/>
      </w:pPr>
      <w:r>
        <w:t>Важливим етапом управлінської діяльності є не тільки усвідомлення поставленої мети, але і роз’яснення її усім членам колективу, оскільки важлива, але погано сформульована і донесена до колективу мета виконується гірше, ніж менш значима, але чітко окреслена.</w:t>
      </w:r>
    </w:p>
    <w:p w:rsidR="009F169B" w:rsidRDefault="004F2DE7">
      <w:pPr>
        <w:pStyle w:val="a3"/>
        <w:spacing w:before="1"/>
        <w:ind w:right="137" w:firstLine="719"/>
      </w:pPr>
      <w:r>
        <w:t xml:space="preserve">Орієнтація будь-якого рівня управління на кінцеві результати вимагає по-новому підходити до методів і технологій визначення цілей, не обмежуватися на минулому досвіді, загальних теоретичних установках, інтуїції та здоровому глузді, а шукати все більш розгорнуті способи визначення цілей, що відповідають як їхній складності, так і їх зростаючій </w:t>
      </w:r>
      <w:r>
        <w:rPr>
          <w:spacing w:val="-2"/>
        </w:rPr>
        <w:t>важливості.</w:t>
      </w:r>
    </w:p>
    <w:p w:rsidR="009F169B" w:rsidRDefault="004F2DE7">
      <w:pPr>
        <w:pStyle w:val="a3"/>
        <w:ind w:right="138" w:firstLine="719"/>
      </w:pPr>
      <w:r>
        <w:t xml:space="preserve">Таким чином, під </w:t>
      </w:r>
      <w:r>
        <w:rPr>
          <w:b/>
          <w:i/>
        </w:rPr>
        <w:t xml:space="preserve">методом </w:t>
      </w:r>
      <w:r>
        <w:t>маємо на увазі спосіб здійснення</w:t>
      </w:r>
      <w:r>
        <w:rPr>
          <w:spacing w:val="40"/>
        </w:rPr>
        <w:t xml:space="preserve"> </w:t>
      </w:r>
      <w:r>
        <w:t>керуючого впливу, чи спосіб реалізації цілей.</w:t>
      </w:r>
    </w:p>
    <w:p w:rsidR="009F169B" w:rsidRDefault="004F2DE7">
      <w:pPr>
        <w:pStyle w:val="a3"/>
        <w:ind w:right="138" w:firstLine="719"/>
      </w:pPr>
      <w:r>
        <w:t xml:space="preserve">Класична теорія підрозділяє всі методи управлінського впливу на дві групи: </w:t>
      </w:r>
      <w:r>
        <w:rPr>
          <w:b/>
          <w:i/>
        </w:rPr>
        <w:t xml:space="preserve">основні </w:t>
      </w:r>
      <w:r>
        <w:t xml:space="preserve">і </w:t>
      </w:r>
      <w:r>
        <w:rPr>
          <w:b/>
          <w:i/>
        </w:rPr>
        <w:t>комплексні</w:t>
      </w:r>
      <w:r>
        <w:t xml:space="preserve">. В </w:t>
      </w:r>
      <w:r>
        <w:rPr>
          <w:i/>
        </w:rPr>
        <w:t xml:space="preserve">основних </w:t>
      </w:r>
      <w:r>
        <w:t xml:space="preserve">чітко виділяється змістовна частина відповідно до використовуваних змістовних цілей (економічні, соціальні, науково-технічні та ін.). </w:t>
      </w:r>
      <w:r>
        <w:rPr>
          <w:i/>
        </w:rPr>
        <w:t xml:space="preserve">Комплексні </w:t>
      </w:r>
      <w:r>
        <w:t xml:space="preserve">являють собою комбінації основних </w:t>
      </w:r>
      <w:r>
        <w:rPr>
          <w:spacing w:val="-2"/>
        </w:rPr>
        <w:t>методів.</w:t>
      </w:r>
    </w:p>
    <w:p w:rsidR="009F169B" w:rsidRDefault="004F2DE7">
      <w:pPr>
        <w:pStyle w:val="a3"/>
        <w:ind w:right="137" w:firstLine="719"/>
      </w:pPr>
      <w:r>
        <w:t xml:space="preserve">Крім того, </w:t>
      </w:r>
      <w:r>
        <w:rPr>
          <w:i/>
        </w:rPr>
        <w:t>методи також розрізняються за спрямованістю</w:t>
      </w:r>
      <w:r>
        <w:t>: з погляду джерела впливу й об’єкта впливу, тобто відкіля виходить і на що спрямований вплив. У кінцевому рахунку будь-який вплив спрямований на людину, конкретного працівника. Специфічно також те, що керуючій вплив направляється на мотиви його діяльності, що обумовлює розділення методів на групи моральної, матеріальної і владної мотивації. Кожна з цих груп включає як позитивну (стимулювання), так і негативну (санкції) сторони.</w:t>
      </w:r>
    </w:p>
    <w:p w:rsidR="009F169B" w:rsidRDefault="004F2DE7">
      <w:pPr>
        <w:pStyle w:val="a3"/>
        <w:ind w:right="139" w:firstLine="719"/>
      </w:pPr>
      <w:r>
        <w:t xml:space="preserve">Розходження використовуваних в управлінні методів не виключає необхідності використання керівником у процесі роботи різних організаційних форм. </w:t>
      </w:r>
      <w:r>
        <w:rPr>
          <w:i/>
        </w:rPr>
        <w:t>Під організаційною формою розуміється</w:t>
      </w:r>
      <w:r>
        <w:t>: спосіб</w:t>
      </w:r>
      <w:r>
        <w:rPr>
          <w:spacing w:val="40"/>
        </w:rPr>
        <w:t xml:space="preserve"> </w:t>
      </w:r>
      <w:r>
        <w:t>впливу (колективний, одноособовий), тип впливу (норматив, акт), характер впливу (пряме, опосередковане, шляхом створення чи обмежень стимулювання), тимчасова характеристика впливу (постійне, періодичне, разове) та ін.</w:t>
      </w:r>
    </w:p>
    <w:p w:rsidR="009F169B" w:rsidRDefault="004F2DE7">
      <w:pPr>
        <w:ind w:left="2" w:right="137" w:firstLine="719"/>
        <w:jc w:val="both"/>
        <w:rPr>
          <w:sz w:val="28"/>
        </w:rPr>
      </w:pPr>
      <w:r>
        <w:rPr>
          <w:sz w:val="28"/>
        </w:rPr>
        <w:t xml:space="preserve">Відносно нові </w:t>
      </w:r>
      <w:r>
        <w:rPr>
          <w:i/>
          <w:sz w:val="28"/>
        </w:rPr>
        <w:t xml:space="preserve">підходи </w:t>
      </w:r>
      <w:r>
        <w:rPr>
          <w:sz w:val="28"/>
        </w:rPr>
        <w:t xml:space="preserve">і </w:t>
      </w:r>
      <w:r>
        <w:rPr>
          <w:i/>
          <w:sz w:val="28"/>
        </w:rPr>
        <w:t xml:space="preserve">методи </w:t>
      </w:r>
      <w:proofErr w:type="spellStart"/>
      <w:r>
        <w:rPr>
          <w:sz w:val="28"/>
        </w:rPr>
        <w:t>метаполягання</w:t>
      </w:r>
      <w:proofErr w:type="spellEnd"/>
      <w:r>
        <w:rPr>
          <w:sz w:val="28"/>
        </w:rPr>
        <w:t xml:space="preserve"> можна об’єднати в дві групи: </w:t>
      </w:r>
      <w:r>
        <w:rPr>
          <w:b/>
          <w:i/>
          <w:sz w:val="28"/>
        </w:rPr>
        <w:t xml:space="preserve">евристичні методи </w:t>
      </w:r>
      <w:r>
        <w:rPr>
          <w:sz w:val="28"/>
        </w:rPr>
        <w:t xml:space="preserve">і </w:t>
      </w:r>
      <w:r>
        <w:rPr>
          <w:b/>
          <w:i/>
          <w:sz w:val="28"/>
        </w:rPr>
        <w:t>дослідницькі методи</w:t>
      </w:r>
      <w:r>
        <w:rPr>
          <w:sz w:val="28"/>
        </w:rPr>
        <w:t>. Загальною ознакою дослідницьких методів є орієнтація на ту чи іншу модель, більш-менш формальну. До дослідницьких методів відносяться:</w:t>
      </w:r>
    </w:p>
    <w:p w:rsidR="009F169B" w:rsidRDefault="004F2DE7">
      <w:pPr>
        <w:pStyle w:val="a3"/>
        <w:spacing w:line="242" w:lineRule="auto"/>
        <w:ind w:firstLine="719"/>
        <w:jc w:val="left"/>
      </w:pPr>
      <w:r>
        <w:t>а)</w:t>
      </w:r>
      <w:r>
        <w:rPr>
          <w:spacing w:val="40"/>
        </w:rPr>
        <w:t xml:space="preserve"> </w:t>
      </w:r>
      <w:r>
        <w:rPr>
          <w:i/>
        </w:rPr>
        <w:t>екстраполяційний</w:t>
      </w:r>
      <w:r>
        <w:t>,</w:t>
      </w:r>
      <w:r>
        <w:rPr>
          <w:spacing w:val="40"/>
        </w:rPr>
        <w:t xml:space="preserve"> </w:t>
      </w:r>
      <w:r>
        <w:t>що</w:t>
      </w:r>
      <w:r>
        <w:rPr>
          <w:spacing w:val="40"/>
        </w:rPr>
        <w:t xml:space="preserve"> </w:t>
      </w:r>
      <w:r>
        <w:t>полягає</w:t>
      </w:r>
      <w:r>
        <w:rPr>
          <w:spacing w:val="40"/>
        </w:rPr>
        <w:t xml:space="preserve"> </w:t>
      </w:r>
      <w:r>
        <w:t>в</w:t>
      </w:r>
      <w:r>
        <w:rPr>
          <w:spacing w:val="40"/>
        </w:rPr>
        <w:t xml:space="preserve"> </w:t>
      </w:r>
      <w:r>
        <w:t>орієнтації</w:t>
      </w:r>
      <w:r>
        <w:rPr>
          <w:spacing w:val="40"/>
        </w:rPr>
        <w:t xml:space="preserve"> </w:t>
      </w:r>
      <w:r>
        <w:t>на</w:t>
      </w:r>
      <w:r>
        <w:rPr>
          <w:spacing w:val="40"/>
        </w:rPr>
        <w:t xml:space="preserve"> </w:t>
      </w:r>
      <w:r>
        <w:t>такий</w:t>
      </w:r>
      <w:r>
        <w:rPr>
          <w:spacing w:val="40"/>
        </w:rPr>
        <w:t xml:space="preserve"> </w:t>
      </w:r>
      <w:r>
        <w:t>рівень</w:t>
      </w:r>
      <w:r>
        <w:rPr>
          <w:spacing w:val="40"/>
        </w:rPr>
        <w:t xml:space="preserve"> </w:t>
      </w:r>
      <w:r>
        <w:t>стану системи, що визначається як прийнятний, здійсненний, задовільний;</w:t>
      </w:r>
    </w:p>
    <w:p w:rsidR="009F169B" w:rsidRDefault="004F2DE7">
      <w:pPr>
        <w:pStyle w:val="a3"/>
        <w:ind w:right="144" w:firstLine="719"/>
        <w:jc w:val="left"/>
      </w:pPr>
      <w:r>
        <w:t>б)</w:t>
      </w:r>
      <w:r>
        <w:rPr>
          <w:spacing w:val="80"/>
        </w:rPr>
        <w:t xml:space="preserve"> </w:t>
      </w:r>
      <w:r>
        <w:rPr>
          <w:i/>
        </w:rPr>
        <w:t>оптимізаційний</w:t>
      </w:r>
      <w:r>
        <w:t>,</w:t>
      </w:r>
      <w:r>
        <w:rPr>
          <w:spacing w:val="40"/>
        </w:rPr>
        <w:t xml:space="preserve"> </w:t>
      </w:r>
      <w:r>
        <w:t>у</w:t>
      </w:r>
      <w:r>
        <w:rPr>
          <w:spacing w:val="40"/>
        </w:rPr>
        <w:t xml:space="preserve"> </w:t>
      </w:r>
      <w:r>
        <w:t>якому</w:t>
      </w:r>
      <w:r>
        <w:rPr>
          <w:spacing w:val="40"/>
        </w:rPr>
        <w:t xml:space="preserve"> </w:t>
      </w:r>
      <w:r>
        <w:t>використовується</w:t>
      </w:r>
      <w:r>
        <w:rPr>
          <w:spacing w:val="80"/>
        </w:rPr>
        <w:t xml:space="preserve"> </w:t>
      </w:r>
      <w:r>
        <w:t>модель</w:t>
      </w:r>
      <w:r>
        <w:rPr>
          <w:spacing w:val="40"/>
        </w:rPr>
        <w:t xml:space="preserve"> </w:t>
      </w:r>
      <w:r>
        <w:t>екологічного</w:t>
      </w:r>
      <w:r>
        <w:rPr>
          <w:spacing w:val="40"/>
        </w:rPr>
        <w:t xml:space="preserve"> </w:t>
      </w:r>
      <w:r>
        <w:t>об’єкта, що включає цільову функцію і набір обмежень;</w:t>
      </w:r>
    </w:p>
    <w:p w:rsidR="009F169B" w:rsidRDefault="004F2DE7">
      <w:pPr>
        <w:pStyle w:val="a3"/>
        <w:tabs>
          <w:tab w:val="left" w:pos="2142"/>
          <w:tab w:val="left" w:pos="2801"/>
          <w:tab w:val="left" w:pos="3940"/>
          <w:tab w:val="left" w:pos="5000"/>
          <w:tab w:val="left" w:pos="5681"/>
          <w:tab w:val="left" w:pos="7130"/>
          <w:tab w:val="left" w:pos="8540"/>
        </w:tabs>
        <w:ind w:right="141" w:firstLine="719"/>
        <w:jc w:val="left"/>
      </w:pPr>
      <w:r>
        <w:t xml:space="preserve">в) адаптаційний, що полягає в адаптації об’єкта до майбутнього стану. </w:t>
      </w:r>
      <w:r>
        <w:rPr>
          <w:spacing w:val="-2"/>
        </w:rPr>
        <w:t>Передбачається</w:t>
      </w:r>
      <w:r>
        <w:tab/>
      </w:r>
      <w:r>
        <w:rPr>
          <w:spacing w:val="-5"/>
        </w:rPr>
        <w:t>три</w:t>
      </w:r>
      <w:r>
        <w:tab/>
      </w:r>
      <w:r>
        <w:rPr>
          <w:spacing w:val="-2"/>
        </w:rPr>
        <w:t>ступені</w:t>
      </w:r>
      <w:r>
        <w:tab/>
      </w:r>
      <w:r>
        <w:rPr>
          <w:spacing w:val="-2"/>
        </w:rPr>
        <w:t>знання</w:t>
      </w:r>
      <w:r>
        <w:tab/>
      </w:r>
      <w:r>
        <w:rPr>
          <w:spacing w:val="-5"/>
        </w:rPr>
        <w:t>про</w:t>
      </w:r>
      <w:r>
        <w:tab/>
      </w:r>
      <w:r>
        <w:rPr>
          <w:spacing w:val="-2"/>
        </w:rPr>
        <w:t>майбутнє:</w:t>
      </w:r>
      <w:r>
        <w:tab/>
      </w:r>
      <w:r>
        <w:rPr>
          <w:spacing w:val="-2"/>
        </w:rPr>
        <w:t>визначені</w:t>
      </w:r>
      <w:r>
        <w:tab/>
      </w:r>
      <w:r>
        <w:rPr>
          <w:spacing w:val="-2"/>
        </w:rPr>
        <w:t>знання</w:t>
      </w:r>
    </w:p>
    <w:p w:rsidR="009F169B" w:rsidRDefault="009F169B">
      <w:pPr>
        <w:pStyle w:val="a3"/>
        <w:jc w:val="left"/>
        <w:sectPr w:rsidR="009F169B">
          <w:pgSz w:w="11910" w:h="16840"/>
          <w:pgMar w:top="1040" w:right="708" w:bottom="1240" w:left="1700" w:header="0" w:footer="987" w:gutter="0"/>
          <w:cols w:space="720"/>
        </w:sectPr>
      </w:pPr>
    </w:p>
    <w:p w:rsidR="009F169B" w:rsidRDefault="004F2DE7">
      <w:pPr>
        <w:pStyle w:val="a3"/>
        <w:spacing w:before="67"/>
        <w:ind w:right="141" w:firstLine="0"/>
      </w:pPr>
      <w:r>
        <w:lastRenderedPageBreak/>
        <w:t>(характеризують</w:t>
      </w:r>
      <w:r>
        <w:rPr>
          <w:spacing w:val="-5"/>
        </w:rPr>
        <w:t xml:space="preserve"> </w:t>
      </w:r>
      <w:r>
        <w:t>ті</w:t>
      </w:r>
      <w:r>
        <w:rPr>
          <w:spacing w:val="-3"/>
        </w:rPr>
        <w:t xml:space="preserve"> </w:t>
      </w:r>
      <w:r>
        <w:t>риси</w:t>
      </w:r>
      <w:r>
        <w:rPr>
          <w:spacing w:val="-3"/>
        </w:rPr>
        <w:t xml:space="preserve"> </w:t>
      </w:r>
      <w:r>
        <w:t>майбутнього,</w:t>
      </w:r>
      <w:r>
        <w:rPr>
          <w:spacing w:val="-6"/>
        </w:rPr>
        <w:t xml:space="preserve"> </w:t>
      </w:r>
      <w:r>
        <w:t>існування</w:t>
      </w:r>
      <w:r>
        <w:rPr>
          <w:spacing w:val="-3"/>
        </w:rPr>
        <w:t xml:space="preserve"> </w:t>
      </w:r>
      <w:r>
        <w:t>яких</w:t>
      </w:r>
      <w:r>
        <w:rPr>
          <w:spacing w:val="-4"/>
        </w:rPr>
        <w:t xml:space="preserve"> </w:t>
      </w:r>
      <w:r>
        <w:t>неминуче),</w:t>
      </w:r>
      <w:r>
        <w:rPr>
          <w:spacing w:val="-4"/>
        </w:rPr>
        <w:t xml:space="preserve"> </w:t>
      </w:r>
      <w:r>
        <w:t>невизначені знання (характеризують ті риси майбутнього, стосовно яких немає твердої впевненості в їх реалізації) і незнання (відносяться до тих рис майбутнього, що не можуть бути визначені навіть у варіантах).</w:t>
      </w:r>
    </w:p>
    <w:p w:rsidR="009F169B" w:rsidRDefault="004F2DE7">
      <w:pPr>
        <w:pStyle w:val="a3"/>
        <w:spacing w:before="1"/>
        <w:ind w:right="142" w:firstLine="719"/>
      </w:pPr>
      <w:r>
        <w:t xml:space="preserve">В </w:t>
      </w:r>
      <w:r>
        <w:rPr>
          <w:b/>
          <w:i/>
        </w:rPr>
        <w:t xml:space="preserve">евристичних методах </w:t>
      </w:r>
      <w:r>
        <w:t>передбачається обов’язкова участь експертів. Можливості цих методів спираються на аналітичні здібності індивідуума, на його досвід і знання. До них відносяться:</w:t>
      </w:r>
    </w:p>
    <w:p w:rsidR="009F169B" w:rsidRDefault="004F2DE7">
      <w:pPr>
        <w:pStyle w:val="a4"/>
        <w:numPr>
          <w:ilvl w:val="0"/>
          <w:numId w:val="30"/>
        </w:numPr>
        <w:tabs>
          <w:tab w:val="left" w:pos="1010"/>
        </w:tabs>
        <w:spacing w:before="2"/>
        <w:ind w:right="142" w:firstLine="719"/>
        <w:jc w:val="both"/>
        <w:rPr>
          <w:sz w:val="28"/>
        </w:rPr>
      </w:pPr>
      <w:r>
        <w:rPr>
          <w:i/>
          <w:sz w:val="28"/>
        </w:rPr>
        <w:t>метод «Дельфи»</w:t>
      </w:r>
      <w:r>
        <w:rPr>
          <w:sz w:val="28"/>
        </w:rPr>
        <w:t>, що ґрунтується на послідовному анкетуванні колективів</w:t>
      </w:r>
      <w:r>
        <w:rPr>
          <w:spacing w:val="-3"/>
          <w:sz w:val="28"/>
        </w:rPr>
        <w:t xml:space="preserve"> </w:t>
      </w:r>
      <w:r>
        <w:rPr>
          <w:sz w:val="28"/>
        </w:rPr>
        <w:t>експертів.</w:t>
      </w:r>
      <w:r>
        <w:rPr>
          <w:spacing w:val="-4"/>
          <w:sz w:val="28"/>
        </w:rPr>
        <w:t xml:space="preserve"> </w:t>
      </w:r>
      <w:r>
        <w:rPr>
          <w:sz w:val="28"/>
        </w:rPr>
        <w:t>Включає</w:t>
      </w:r>
      <w:r>
        <w:rPr>
          <w:spacing w:val="-3"/>
          <w:sz w:val="28"/>
        </w:rPr>
        <w:t xml:space="preserve"> </w:t>
      </w:r>
      <w:r>
        <w:rPr>
          <w:sz w:val="28"/>
        </w:rPr>
        <w:t>етапи:</w:t>
      </w:r>
      <w:r>
        <w:rPr>
          <w:spacing w:val="-2"/>
          <w:sz w:val="28"/>
        </w:rPr>
        <w:t xml:space="preserve"> </w:t>
      </w:r>
      <w:r>
        <w:rPr>
          <w:sz w:val="28"/>
        </w:rPr>
        <w:t>анкетування;</w:t>
      </w:r>
      <w:r>
        <w:rPr>
          <w:spacing w:val="-2"/>
          <w:sz w:val="28"/>
        </w:rPr>
        <w:t xml:space="preserve"> </w:t>
      </w:r>
      <w:r>
        <w:rPr>
          <w:sz w:val="28"/>
        </w:rPr>
        <w:t>обробка</w:t>
      </w:r>
      <w:r>
        <w:rPr>
          <w:spacing w:val="-3"/>
          <w:sz w:val="28"/>
        </w:rPr>
        <w:t xml:space="preserve"> </w:t>
      </w:r>
      <w:r>
        <w:rPr>
          <w:sz w:val="28"/>
        </w:rPr>
        <w:t>анкет</w:t>
      </w:r>
      <w:r>
        <w:rPr>
          <w:spacing w:val="-4"/>
          <w:sz w:val="28"/>
        </w:rPr>
        <w:t xml:space="preserve"> </w:t>
      </w:r>
      <w:r>
        <w:rPr>
          <w:sz w:val="28"/>
        </w:rPr>
        <w:t>і</w:t>
      </w:r>
      <w:r>
        <w:rPr>
          <w:spacing w:val="-2"/>
          <w:sz w:val="28"/>
        </w:rPr>
        <w:t xml:space="preserve"> </w:t>
      </w:r>
      <w:r>
        <w:rPr>
          <w:sz w:val="28"/>
        </w:rPr>
        <w:t>складання довідки, що докладно відбиває думку кожного; інформування експертів (без посилань на авторів) про те, які є погляди; перегляд думок: удосконалення їх чи висловлення особливого судження, якщо воно відрізняється від інших істотно. Такий порядок повторюється до досягнення єдності.</w:t>
      </w:r>
    </w:p>
    <w:p w:rsidR="009F169B" w:rsidRDefault="004F2DE7">
      <w:pPr>
        <w:pStyle w:val="a4"/>
        <w:numPr>
          <w:ilvl w:val="0"/>
          <w:numId w:val="30"/>
        </w:numPr>
        <w:tabs>
          <w:tab w:val="left" w:pos="926"/>
        </w:tabs>
        <w:ind w:right="142" w:firstLine="719"/>
        <w:jc w:val="both"/>
        <w:rPr>
          <w:sz w:val="28"/>
        </w:rPr>
      </w:pPr>
      <w:r>
        <w:rPr>
          <w:i/>
          <w:sz w:val="28"/>
        </w:rPr>
        <w:t>метод операційної гри</w:t>
      </w:r>
      <w:r>
        <w:rPr>
          <w:sz w:val="28"/>
        </w:rPr>
        <w:t>. За визначеним сценарієм експерти імітують діяльність</w:t>
      </w:r>
      <w:r>
        <w:rPr>
          <w:spacing w:val="-1"/>
          <w:sz w:val="28"/>
        </w:rPr>
        <w:t xml:space="preserve"> </w:t>
      </w:r>
      <w:r>
        <w:rPr>
          <w:sz w:val="28"/>
        </w:rPr>
        <w:t>реальних осіб, що втілюють і створюють</w:t>
      </w:r>
      <w:r>
        <w:rPr>
          <w:spacing w:val="-1"/>
          <w:sz w:val="28"/>
        </w:rPr>
        <w:t xml:space="preserve"> </w:t>
      </w:r>
      <w:r>
        <w:rPr>
          <w:sz w:val="28"/>
        </w:rPr>
        <w:t>рішення. Група експертів поділяється на підгрупи, кожна з яких вирішує свої задачі, після чого представники доповідають про рішення і на загальному засіданні в процесі дискусії вибирається кращий варіант.</w:t>
      </w:r>
    </w:p>
    <w:p w:rsidR="009F169B" w:rsidRDefault="004F2DE7">
      <w:pPr>
        <w:pStyle w:val="a4"/>
        <w:numPr>
          <w:ilvl w:val="0"/>
          <w:numId w:val="30"/>
        </w:numPr>
        <w:tabs>
          <w:tab w:val="left" w:pos="1027"/>
        </w:tabs>
        <w:ind w:right="135" w:firstLine="719"/>
        <w:jc w:val="both"/>
        <w:rPr>
          <w:sz w:val="28"/>
        </w:rPr>
      </w:pPr>
      <w:r>
        <w:rPr>
          <w:i/>
          <w:sz w:val="28"/>
        </w:rPr>
        <w:t>метод кібернетичних сесій</w:t>
      </w:r>
      <w:r>
        <w:rPr>
          <w:sz w:val="28"/>
        </w:rPr>
        <w:t xml:space="preserve">. Формується кілька груп </w:t>
      </w:r>
      <w:proofErr w:type="spellStart"/>
      <w:r>
        <w:rPr>
          <w:sz w:val="28"/>
        </w:rPr>
        <w:t>фахівців-</w:t>
      </w:r>
      <w:proofErr w:type="spellEnd"/>
      <w:r>
        <w:rPr>
          <w:sz w:val="28"/>
        </w:rPr>
        <w:t xml:space="preserve"> експертів, що розглядають різні сторони існуючої проблеми. Попередньо складається коло питань для кожної групи і перелік, що визначає порядок участі кожного фахівця в різних групах, таким чином склад груп весь час змінюється та формується рішення у ході постійних дискусій.</w:t>
      </w:r>
    </w:p>
    <w:p w:rsidR="009F169B" w:rsidRDefault="004F2DE7">
      <w:pPr>
        <w:pStyle w:val="a4"/>
        <w:numPr>
          <w:ilvl w:val="0"/>
          <w:numId w:val="30"/>
        </w:numPr>
        <w:tabs>
          <w:tab w:val="left" w:pos="907"/>
        </w:tabs>
        <w:ind w:right="137" w:firstLine="719"/>
        <w:jc w:val="both"/>
        <w:rPr>
          <w:sz w:val="28"/>
        </w:rPr>
      </w:pPr>
      <w:r>
        <w:rPr>
          <w:i/>
          <w:sz w:val="28"/>
        </w:rPr>
        <w:t xml:space="preserve">метод «Дерева цілей» </w:t>
      </w:r>
      <w:r>
        <w:rPr>
          <w:sz w:val="28"/>
        </w:rPr>
        <w:t>- це графічне зображення зв’язку між цілями і засобами їхнього досягнення, побудований за принципом дедуктивної логіки і з застосуванням деяких евристичних процедур. «Дерево цілей» дозволяє представити повну картину взаємозв’язків майбутніх подій аж до одержання конкретних задач і одержати інформацію про їхню порівняну важливість. Воно забезпечує роботу з доведення цілей до безпосередніх виконавців шляхом відповідності між організаційною структурою колективу і структурою цілей.</w:t>
      </w:r>
    </w:p>
    <w:p w:rsidR="009F169B" w:rsidRDefault="004F2DE7">
      <w:pPr>
        <w:pStyle w:val="a3"/>
        <w:ind w:right="142" w:firstLine="719"/>
      </w:pPr>
      <w:r>
        <w:rPr>
          <w:b/>
          <w:i/>
        </w:rPr>
        <w:t xml:space="preserve">«Дерево цілей» </w:t>
      </w:r>
      <w:r>
        <w:t xml:space="preserve">складається з: генеральної мети, </w:t>
      </w:r>
      <w:proofErr w:type="spellStart"/>
      <w:r>
        <w:t>підцілей</w:t>
      </w:r>
      <w:proofErr w:type="spellEnd"/>
      <w:r>
        <w:t xml:space="preserve"> I рівня, </w:t>
      </w:r>
      <w:proofErr w:type="spellStart"/>
      <w:r>
        <w:t>підцілей</w:t>
      </w:r>
      <w:proofErr w:type="spellEnd"/>
      <w:r>
        <w:t xml:space="preserve"> II рівня та ін. Досягнення головної мети здійснюється шляхом досягнення </w:t>
      </w:r>
      <w:proofErr w:type="spellStart"/>
      <w:r>
        <w:t>підцілей</w:t>
      </w:r>
      <w:proofErr w:type="spellEnd"/>
      <w:r>
        <w:rPr>
          <w:spacing w:val="-2"/>
        </w:rPr>
        <w:t xml:space="preserve"> </w:t>
      </w:r>
      <w:r>
        <w:t>I</w:t>
      </w:r>
      <w:r>
        <w:rPr>
          <w:spacing w:val="-1"/>
        </w:rPr>
        <w:t xml:space="preserve"> </w:t>
      </w:r>
      <w:r>
        <w:t>рівня,</w:t>
      </w:r>
      <w:r>
        <w:rPr>
          <w:spacing w:val="-2"/>
        </w:rPr>
        <w:t xml:space="preserve"> </w:t>
      </w:r>
      <w:r>
        <w:t>досягнення</w:t>
      </w:r>
      <w:r>
        <w:rPr>
          <w:spacing w:val="-2"/>
        </w:rPr>
        <w:t xml:space="preserve"> </w:t>
      </w:r>
      <w:proofErr w:type="spellStart"/>
      <w:r>
        <w:t>підцілей</w:t>
      </w:r>
      <w:proofErr w:type="spellEnd"/>
      <w:r>
        <w:t xml:space="preserve"> I</w:t>
      </w:r>
      <w:r>
        <w:rPr>
          <w:spacing w:val="-2"/>
        </w:rPr>
        <w:t xml:space="preserve"> </w:t>
      </w:r>
      <w:r>
        <w:t>рівня - за</w:t>
      </w:r>
      <w:r>
        <w:rPr>
          <w:spacing w:val="-1"/>
        </w:rPr>
        <w:t xml:space="preserve"> </w:t>
      </w:r>
      <w:r>
        <w:t xml:space="preserve">рахунок </w:t>
      </w:r>
      <w:proofErr w:type="spellStart"/>
      <w:r>
        <w:t>підцілей</w:t>
      </w:r>
      <w:proofErr w:type="spellEnd"/>
      <w:r>
        <w:t xml:space="preserve"> II рівня та ін. Цілі нижчого рівня є засобом досягнення цілей більш високого </w:t>
      </w:r>
      <w:r>
        <w:rPr>
          <w:spacing w:val="-2"/>
        </w:rPr>
        <w:t>рівня.</w:t>
      </w:r>
    </w:p>
    <w:p w:rsidR="009F169B" w:rsidRDefault="004F2DE7">
      <w:pPr>
        <w:pStyle w:val="a3"/>
        <w:ind w:right="135" w:firstLine="719"/>
        <w:rPr>
          <w:i/>
        </w:rPr>
      </w:pPr>
      <w:r>
        <w:t>Цілі, для реалізації яких не потрібно додаткових ув’язувань «</w:t>
      </w:r>
      <w:proofErr w:type="spellStart"/>
      <w:r>
        <w:t>мети-</w:t>
      </w:r>
      <w:proofErr w:type="spellEnd"/>
      <w:r>
        <w:t xml:space="preserve"> засобу» називаються </w:t>
      </w:r>
      <w:r>
        <w:rPr>
          <w:b/>
          <w:i/>
        </w:rPr>
        <w:t>задачами</w:t>
      </w:r>
      <w:r>
        <w:t xml:space="preserve">. У задачі досягається максимальна конкретизація параметрів досягнення мети: термін, кількісне вираження очікуваного результату й ін. </w:t>
      </w:r>
      <w:r>
        <w:rPr>
          <w:b/>
          <w:i/>
        </w:rPr>
        <w:t xml:space="preserve">Рішення задачі </w:t>
      </w:r>
      <w:r>
        <w:t xml:space="preserve">- комплекс заходів, тобто ресурсів і дій, за допомогою яких забезпечується досягнення потрібної мети. Побудова «дерева цілей» включає: </w:t>
      </w:r>
      <w:r>
        <w:rPr>
          <w:i/>
        </w:rPr>
        <w:t xml:space="preserve">класифікацію, декомпозицію і </w:t>
      </w:r>
      <w:r>
        <w:rPr>
          <w:i/>
          <w:spacing w:val="-2"/>
        </w:rPr>
        <w:t>ранжирування.</w:t>
      </w:r>
    </w:p>
    <w:p w:rsidR="009F169B" w:rsidRDefault="009F169B">
      <w:pPr>
        <w:pStyle w:val="a3"/>
        <w:rPr>
          <w:i/>
        </w:rPr>
        <w:sectPr w:rsidR="009F169B">
          <w:pgSz w:w="11910" w:h="16840"/>
          <w:pgMar w:top="1040" w:right="708" w:bottom="1240" w:left="1700" w:header="0" w:footer="987" w:gutter="0"/>
          <w:cols w:space="720"/>
        </w:sectPr>
      </w:pPr>
    </w:p>
    <w:p w:rsidR="009F169B" w:rsidRDefault="004F2DE7">
      <w:pPr>
        <w:pStyle w:val="a3"/>
        <w:spacing w:before="67"/>
        <w:ind w:right="139" w:firstLine="719"/>
      </w:pPr>
      <w:r>
        <w:lastRenderedPageBreak/>
        <w:t xml:space="preserve">При класифікації ціль вищого рівня розбивається на 7-9 галузей, що вирішують різні задачі. При декомпозиції варто зменшувати самостійність </w:t>
      </w:r>
      <w:proofErr w:type="spellStart"/>
      <w:r>
        <w:t>підцілей</w:t>
      </w:r>
      <w:proofErr w:type="spellEnd"/>
      <w:r>
        <w:t xml:space="preserve">, тобто прагнути вибирати таке їх співвідношення, для досягнення якого існують незалежні один від одного засоби, а також критерії оцінки цих </w:t>
      </w:r>
      <w:proofErr w:type="spellStart"/>
      <w:r>
        <w:t>підцілей</w:t>
      </w:r>
      <w:proofErr w:type="spellEnd"/>
      <w:r>
        <w:t xml:space="preserve">. Об’єднання </w:t>
      </w:r>
      <w:proofErr w:type="spellStart"/>
      <w:r>
        <w:t>підцілей</w:t>
      </w:r>
      <w:proofErr w:type="spellEnd"/>
      <w:r>
        <w:t xml:space="preserve"> однієї галузі дерева означає досягнення мети більш високого рівня, тобто </w:t>
      </w:r>
      <w:proofErr w:type="spellStart"/>
      <w:r>
        <w:t>кон’юнктивності</w:t>
      </w:r>
      <w:proofErr w:type="spellEnd"/>
      <w:r>
        <w:t>. Найчастіше при визначенні цілей здійснюється така помилка: деталізація цілей досягає таких масштабів, що ціль перетворюється на засіб. Одна з важливих умов декомпозиції: цілі одного рівня не повинні бути послідовними етапами роботи.</w:t>
      </w:r>
    </w:p>
    <w:p w:rsidR="009F169B" w:rsidRDefault="004F2DE7">
      <w:pPr>
        <w:pStyle w:val="Heading2"/>
        <w:spacing w:before="2" w:line="322" w:lineRule="exact"/>
        <w:ind w:left="721"/>
        <w:rPr>
          <w:b w:val="0"/>
        </w:rPr>
      </w:pPr>
      <w:r>
        <w:t>Критерії</w:t>
      </w:r>
      <w:r>
        <w:rPr>
          <w:spacing w:val="-9"/>
        </w:rPr>
        <w:t xml:space="preserve"> </w:t>
      </w:r>
      <w:r>
        <w:t>(правила)</w:t>
      </w:r>
      <w:r>
        <w:rPr>
          <w:spacing w:val="-11"/>
        </w:rPr>
        <w:t xml:space="preserve"> </w:t>
      </w:r>
      <w:r>
        <w:rPr>
          <w:spacing w:val="-2"/>
        </w:rPr>
        <w:t>декомпозиції</w:t>
      </w:r>
      <w:r>
        <w:rPr>
          <w:b w:val="0"/>
          <w:spacing w:val="-2"/>
        </w:rPr>
        <w:t>:</w:t>
      </w:r>
    </w:p>
    <w:p w:rsidR="009F169B" w:rsidRDefault="004F2DE7">
      <w:pPr>
        <w:pStyle w:val="a4"/>
        <w:numPr>
          <w:ilvl w:val="0"/>
          <w:numId w:val="30"/>
        </w:numPr>
        <w:tabs>
          <w:tab w:val="left" w:pos="883"/>
        </w:tabs>
        <w:spacing w:line="322" w:lineRule="exact"/>
        <w:ind w:left="883" w:hanging="162"/>
        <w:rPr>
          <w:sz w:val="28"/>
        </w:rPr>
      </w:pPr>
      <w:r>
        <w:rPr>
          <w:sz w:val="28"/>
        </w:rPr>
        <w:t>за</w:t>
      </w:r>
      <w:r>
        <w:rPr>
          <w:spacing w:val="-5"/>
          <w:sz w:val="28"/>
        </w:rPr>
        <w:t xml:space="preserve"> </w:t>
      </w:r>
      <w:r>
        <w:rPr>
          <w:sz w:val="28"/>
        </w:rPr>
        <w:t>напрямками</w:t>
      </w:r>
      <w:r>
        <w:rPr>
          <w:spacing w:val="-4"/>
          <w:sz w:val="28"/>
        </w:rPr>
        <w:t xml:space="preserve"> </w:t>
      </w:r>
      <w:r>
        <w:rPr>
          <w:spacing w:val="-2"/>
          <w:sz w:val="28"/>
        </w:rPr>
        <w:t>діяльності;</w:t>
      </w:r>
    </w:p>
    <w:p w:rsidR="009F169B" w:rsidRDefault="004F2DE7">
      <w:pPr>
        <w:pStyle w:val="a4"/>
        <w:numPr>
          <w:ilvl w:val="0"/>
          <w:numId w:val="30"/>
        </w:numPr>
        <w:tabs>
          <w:tab w:val="left" w:pos="883"/>
        </w:tabs>
        <w:spacing w:line="322" w:lineRule="exact"/>
        <w:ind w:left="883" w:hanging="162"/>
        <w:rPr>
          <w:sz w:val="28"/>
        </w:rPr>
      </w:pPr>
      <w:r>
        <w:rPr>
          <w:sz w:val="28"/>
        </w:rPr>
        <w:t>за</w:t>
      </w:r>
      <w:r>
        <w:rPr>
          <w:spacing w:val="-4"/>
          <w:sz w:val="28"/>
        </w:rPr>
        <w:t xml:space="preserve"> </w:t>
      </w:r>
      <w:r>
        <w:rPr>
          <w:sz w:val="28"/>
        </w:rPr>
        <w:t>структурою</w:t>
      </w:r>
      <w:r>
        <w:rPr>
          <w:spacing w:val="-4"/>
          <w:sz w:val="28"/>
        </w:rPr>
        <w:t xml:space="preserve"> </w:t>
      </w:r>
      <w:r>
        <w:rPr>
          <w:spacing w:val="-2"/>
          <w:sz w:val="28"/>
        </w:rPr>
        <w:t>об’єкта;</w:t>
      </w:r>
    </w:p>
    <w:p w:rsidR="009F169B" w:rsidRDefault="004F2DE7">
      <w:pPr>
        <w:pStyle w:val="a4"/>
        <w:numPr>
          <w:ilvl w:val="0"/>
          <w:numId w:val="30"/>
        </w:numPr>
        <w:tabs>
          <w:tab w:val="left" w:pos="883"/>
        </w:tabs>
        <w:ind w:left="883" w:hanging="162"/>
        <w:rPr>
          <w:sz w:val="28"/>
        </w:rPr>
      </w:pPr>
      <w:r>
        <w:rPr>
          <w:sz w:val="28"/>
        </w:rPr>
        <w:t>за</w:t>
      </w:r>
      <w:r>
        <w:rPr>
          <w:spacing w:val="-4"/>
          <w:sz w:val="28"/>
        </w:rPr>
        <w:t xml:space="preserve"> </w:t>
      </w:r>
      <w:r>
        <w:rPr>
          <w:sz w:val="28"/>
        </w:rPr>
        <w:t>кінцевим</w:t>
      </w:r>
      <w:r>
        <w:rPr>
          <w:spacing w:val="-2"/>
          <w:sz w:val="28"/>
        </w:rPr>
        <w:t xml:space="preserve"> продуктом;</w:t>
      </w:r>
    </w:p>
    <w:p w:rsidR="009F169B" w:rsidRDefault="004F2DE7">
      <w:pPr>
        <w:pStyle w:val="a4"/>
        <w:numPr>
          <w:ilvl w:val="0"/>
          <w:numId w:val="30"/>
        </w:numPr>
        <w:tabs>
          <w:tab w:val="left" w:pos="883"/>
        </w:tabs>
        <w:spacing w:before="2"/>
        <w:ind w:left="883" w:hanging="162"/>
        <w:rPr>
          <w:sz w:val="28"/>
        </w:rPr>
      </w:pPr>
      <w:r>
        <w:rPr>
          <w:sz w:val="28"/>
        </w:rPr>
        <w:t>за</w:t>
      </w:r>
      <w:r>
        <w:rPr>
          <w:spacing w:val="-6"/>
          <w:sz w:val="28"/>
        </w:rPr>
        <w:t xml:space="preserve"> </w:t>
      </w:r>
      <w:r>
        <w:rPr>
          <w:sz w:val="28"/>
        </w:rPr>
        <w:t>підвищенням</w:t>
      </w:r>
      <w:r>
        <w:rPr>
          <w:spacing w:val="-4"/>
          <w:sz w:val="28"/>
        </w:rPr>
        <w:t xml:space="preserve"> </w:t>
      </w:r>
      <w:r>
        <w:rPr>
          <w:sz w:val="28"/>
        </w:rPr>
        <w:t>якості</w:t>
      </w:r>
      <w:r>
        <w:rPr>
          <w:spacing w:val="-4"/>
          <w:sz w:val="28"/>
        </w:rPr>
        <w:t xml:space="preserve"> </w:t>
      </w:r>
      <w:r>
        <w:rPr>
          <w:spacing w:val="-2"/>
          <w:sz w:val="28"/>
        </w:rPr>
        <w:t>виробів;</w:t>
      </w:r>
    </w:p>
    <w:p w:rsidR="009F169B" w:rsidRDefault="004F2DE7">
      <w:pPr>
        <w:pStyle w:val="a4"/>
        <w:numPr>
          <w:ilvl w:val="0"/>
          <w:numId w:val="30"/>
        </w:numPr>
        <w:tabs>
          <w:tab w:val="left" w:pos="883"/>
        </w:tabs>
        <w:spacing w:line="322" w:lineRule="exact"/>
        <w:ind w:left="883" w:hanging="162"/>
        <w:rPr>
          <w:sz w:val="28"/>
        </w:rPr>
      </w:pPr>
      <w:r>
        <w:rPr>
          <w:sz w:val="28"/>
        </w:rPr>
        <w:t>за</w:t>
      </w:r>
      <w:r>
        <w:rPr>
          <w:spacing w:val="-8"/>
          <w:sz w:val="28"/>
        </w:rPr>
        <w:t xml:space="preserve"> </w:t>
      </w:r>
      <w:r>
        <w:rPr>
          <w:sz w:val="28"/>
        </w:rPr>
        <w:t>розмаїтістю</w:t>
      </w:r>
      <w:r>
        <w:rPr>
          <w:spacing w:val="-6"/>
          <w:sz w:val="28"/>
        </w:rPr>
        <w:t xml:space="preserve"> </w:t>
      </w:r>
      <w:r>
        <w:rPr>
          <w:sz w:val="28"/>
        </w:rPr>
        <w:t>асортименту</w:t>
      </w:r>
      <w:r>
        <w:rPr>
          <w:spacing w:val="-8"/>
          <w:sz w:val="28"/>
        </w:rPr>
        <w:t xml:space="preserve"> </w:t>
      </w:r>
      <w:r>
        <w:rPr>
          <w:sz w:val="28"/>
        </w:rPr>
        <w:t>та</w:t>
      </w:r>
      <w:r>
        <w:rPr>
          <w:spacing w:val="-4"/>
          <w:sz w:val="28"/>
        </w:rPr>
        <w:t xml:space="preserve"> </w:t>
      </w:r>
      <w:r>
        <w:rPr>
          <w:spacing w:val="-5"/>
          <w:sz w:val="28"/>
        </w:rPr>
        <w:t>ін.</w:t>
      </w:r>
    </w:p>
    <w:p w:rsidR="009F169B" w:rsidRDefault="004F2DE7">
      <w:pPr>
        <w:pStyle w:val="a3"/>
        <w:ind w:right="139" w:firstLine="719"/>
      </w:pPr>
      <w:r>
        <w:t xml:space="preserve">Глибина декомпозиції повинна задовольняти вимозі </w:t>
      </w:r>
      <w:proofErr w:type="spellStart"/>
      <w:r>
        <w:t>кон’юнктивності</w:t>
      </w:r>
      <w:proofErr w:type="spellEnd"/>
      <w:r>
        <w:t xml:space="preserve">, тобто </w:t>
      </w:r>
      <w:proofErr w:type="spellStart"/>
      <w:r>
        <w:t>підцілі</w:t>
      </w:r>
      <w:proofErr w:type="spellEnd"/>
      <w:r>
        <w:t xml:space="preserve"> повинні бути незалежними, самостійними (не входити до</w:t>
      </w:r>
      <w:r>
        <w:rPr>
          <w:spacing w:val="40"/>
        </w:rPr>
        <w:t xml:space="preserve"> </w:t>
      </w:r>
      <w:r>
        <w:t>складу один одного), - як правило, не більше 4-5 рівнів. У противному випадку цілі стають настільки тісно взаємозалежними, що незалежне існування кожної з них просто неможливо. Крім того, надмірне дроблення цілей ускладнює розподіл функцій між виконавцями.</w:t>
      </w:r>
    </w:p>
    <w:p w:rsidR="009F169B" w:rsidRDefault="004F2DE7">
      <w:pPr>
        <w:pStyle w:val="a3"/>
        <w:ind w:right="142" w:firstLine="719"/>
      </w:pPr>
      <w:r>
        <w:t>Недолік цього методу - порівняна статичність, тобто на конкретному етапі робіт потрібно переглядати ієрархію цілей.</w:t>
      </w:r>
    </w:p>
    <w:p w:rsidR="009F169B" w:rsidRDefault="009F169B">
      <w:pPr>
        <w:pStyle w:val="a3"/>
        <w:spacing w:before="3"/>
        <w:ind w:left="0" w:firstLine="0"/>
        <w:jc w:val="left"/>
      </w:pPr>
    </w:p>
    <w:p w:rsidR="009F169B" w:rsidRDefault="004F2DE7">
      <w:pPr>
        <w:pStyle w:val="Heading2"/>
        <w:numPr>
          <w:ilvl w:val="1"/>
          <w:numId w:val="32"/>
        </w:numPr>
        <w:tabs>
          <w:tab w:val="left" w:pos="989"/>
        </w:tabs>
        <w:spacing w:before="1"/>
        <w:ind w:left="989" w:hanging="421"/>
      </w:pPr>
      <w:bookmarkStart w:id="14" w:name="_TOC_250014"/>
      <w:r>
        <w:t>Орган</w:t>
      </w:r>
      <w:r>
        <w:rPr>
          <w:spacing w:val="-6"/>
        </w:rPr>
        <w:t xml:space="preserve"> </w:t>
      </w:r>
      <w:bookmarkEnd w:id="14"/>
      <w:r>
        <w:rPr>
          <w:spacing w:val="-2"/>
        </w:rPr>
        <w:t>управління</w:t>
      </w:r>
    </w:p>
    <w:p w:rsidR="009F169B" w:rsidRDefault="004F2DE7">
      <w:pPr>
        <w:pStyle w:val="a3"/>
        <w:spacing w:before="319"/>
        <w:ind w:right="143" w:firstLine="719"/>
      </w:pPr>
      <w:r>
        <w:t>Функціонування будь-якої організації практично не можливе без дотримання таких формальностей, як виділення органу управління, окреслення меж його компетенції, розробка Положення про орган управління, штатного розкладу, посадових</w:t>
      </w:r>
      <w:r>
        <w:rPr>
          <w:spacing w:val="40"/>
        </w:rPr>
        <w:t xml:space="preserve"> </w:t>
      </w:r>
      <w:r>
        <w:t>інструкцій, тощо. У той же час велика увага повинна приділятись нормуванню робочого часу персоналу, формам і стилю керівництва, підвищенню його ефективності.</w:t>
      </w:r>
    </w:p>
    <w:p w:rsidR="009F169B" w:rsidRDefault="004F2DE7">
      <w:pPr>
        <w:pStyle w:val="a3"/>
        <w:ind w:right="141" w:firstLine="719"/>
      </w:pPr>
      <w:r>
        <w:rPr>
          <w:b/>
          <w:i/>
        </w:rPr>
        <w:t xml:space="preserve">Орган </w:t>
      </w:r>
      <w:r>
        <w:t>- це організаційно відокремлена у відповідності зі специфікою і характером свого об’єкта ланка в системі. Сукупність підрозділів органа складає його апарат. Для нормального функціонування створюваного органа необхідно заздалегідь визначити безпосередні його задачі, перелік конкретних функцій, організаційну структуру і штати апарата, основні положення й інструкції, що регламентують його діяльність.</w:t>
      </w:r>
    </w:p>
    <w:p w:rsidR="009F169B" w:rsidRDefault="004F2DE7">
      <w:pPr>
        <w:pStyle w:val="a3"/>
        <w:ind w:right="139" w:firstLine="719"/>
      </w:pPr>
      <w:r>
        <w:rPr>
          <w:b/>
          <w:i/>
        </w:rPr>
        <w:t xml:space="preserve">Компетенція органа </w:t>
      </w:r>
      <w:r>
        <w:t>– це точно визначене, у залежності від призначення органа, коло підвідомчих йому питань відповідного обсягу правомочних, необхідних для здійснення діяльності.</w:t>
      </w:r>
    </w:p>
    <w:p w:rsidR="009F169B" w:rsidRDefault="004F2DE7">
      <w:pPr>
        <w:spacing w:line="322" w:lineRule="exact"/>
        <w:ind w:left="721"/>
        <w:jc w:val="both"/>
        <w:rPr>
          <w:sz w:val="28"/>
        </w:rPr>
      </w:pPr>
      <w:r>
        <w:rPr>
          <w:i/>
          <w:sz w:val="28"/>
        </w:rPr>
        <w:t>Компетенція</w:t>
      </w:r>
      <w:r>
        <w:rPr>
          <w:i/>
          <w:spacing w:val="-13"/>
          <w:sz w:val="28"/>
        </w:rPr>
        <w:t xml:space="preserve"> </w:t>
      </w:r>
      <w:r>
        <w:rPr>
          <w:i/>
          <w:sz w:val="28"/>
        </w:rPr>
        <w:t>підрозділяється</w:t>
      </w:r>
      <w:r>
        <w:rPr>
          <w:i/>
          <w:spacing w:val="-13"/>
          <w:sz w:val="28"/>
        </w:rPr>
        <w:t xml:space="preserve"> </w:t>
      </w:r>
      <w:r>
        <w:rPr>
          <w:spacing w:val="-5"/>
          <w:sz w:val="28"/>
        </w:rPr>
        <w:t>на:</w:t>
      </w:r>
    </w:p>
    <w:p w:rsidR="009F169B" w:rsidRDefault="004F2DE7">
      <w:pPr>
        <w:pStyle w:val="a4"/>
        <w:numPr>
          <w:ilvl w:val="0"/>
          <w:numId w:val="29"/>
        </w:numPr>
        <w:tabs>
          <w:tab w:val="left" w:pos="883"/>
        </w:tabs>
        <w:spacing w:line="322" w:lineRule="exact"/>
        <w:ind w:left="883" w:hanging="162"/>
        <w:jc w:val="both"/>
        <w:rPr>
          <w:sz w:val="28"/>
        </w:rPr>
      </w:pPr>
      <w:r>
        <w:rPr>
          <w:i/>
          <w:sz w:val="28"/>
        </w:rPr>
        <w:t>індивідуальну</w:t>
      </w:r>
      <w:r>
        <w:rPr>
          <w:i/>
          <w:spacing w:val="-8"/>
          <w:sz w:val="28"/>
        </w:rPr>
        <w:t xml:space="preserve"> </w:t>
      </w:r>
      <w:r>
        <w:rPr>
          <w:sz w:val="28"/>
        </w:rPr>
        <w:t>(призначену</w:t>
      </w:r>
      <w:r>
        <w:rPr>
          <w:spacing w:val="-8"/>
          <w:sz w:val="28"/>
        </w:rPr>
        <w:t xml:space="preserve"> </w:t>
      </w:r>
      <w:r>
        <w:rPr>
          <w:sz w:val="28"/>
        </w:rPr>
        <w:t>для</w:t>
      </w:r>
      <w:r>
        <w:rPr>
          <w:spacing w:val="-5"/>
          <w:sz w:val="28"/>
        </w:rPr>
        <w:t xml:space="preserve"> </w:t>
      </w:r>
      <w:r>
        <w:rPr>
          <w:sz w:val="28"/>
        </w:rPr>
        <w:t>одного</w:t>
      </w:r>
      <w:r>
        <w:rPr>
          <w:spacing w:val="-7"/>
          <w:sz w:val="28"/>
        </w:rPr>
        <w:t xml:space="preserve"> </w:t>
      </w:r>
      <w:r>
        <w:rPr>
          <w:sz w:val="28"/>
        </w:rPr>
        <w:t>конкретного</w:t>
      </w:r>
      <w:r>
        <w:rPr>
          <w:spacing w:val="-4"/>
          <w:sz w:val="28"/>
        </w:rPr>
        <w:t xml:space="preserve"> </w:t>
      </w:r>
      <w:r>
        <w:rPr>
          <w:spacing w:val="-2"/>
          <w:sz w:val="28"/>
        </w:rPr>
        <w:t>органу);</w:t>
      </w:r>
    </w:p>
    <w:p w:rsidR="009F169B" w:rsidRDefault="009F169B">
      <w:pPr>
        <w:pStyle w:val="a4"/>
        <w:spacing w:line="322" w:lineRule="exact"/>
        <w:jc w:val="both"/>
        <w:rPr>
          <w:sz w:val="28"/>
        </w:rPr>
        <w:sectPr w:rsidR="009F169B">
          <w:pgSz w:w="11910" w:h="16840"/>
          <w:pgMar w:top="1040" w:right="708" w:bottom="1240" w:left="1700" w:header="0" w:footer="987" w:gutter="0"/>
          <w:cols w:space="720"/>
        </w:sectPr>
      </w:pPr>
    </w:p>
    <w:p w:rsidR="009F169B" w:rsidRDefault="004F2DE7">
      <w:pPr>
        <w:pStyle w:val="a4"/>
        <w:numPr>
          <w:ilvl w:val="0"/>
          <w:numId w:val="29"/>
        </w:numPr>
        <w:tabs>
          <w:tab w:val="left" w:pos="890"/>
        </w:tabs>
        <w:spacing w:before="67" w:line="242" w:lineRule="auto"/>
        <w:ind w:right="140" w:firstLine="719"/>
        <w:jc w:val="both"/>
        <w:rPr>
          <w:sz w:val="28"/>
        </w:rPr>
      </w:pPr>
      <w:r>
        <w:rPr>
          <w:i/>
          <w:sz w:val="28"/>
        </w:rPr>
        <w:lastRenderedPageBreak/>
        <w:t xml:space="preserve">типову </w:t>
      </w:r>
      <w:r>
        <w:rPr>
          <w:sz w:val="28"/>
        </w:rPr>
        <w:t>(призначену</w:t>
      </w:r>
      <w:r>
        <w:rPr>
          <w:spacing w:val="-2"/>
          <w:sz w:val="28"/>
        </w:rPr>
        <w:t xml:space="preserve"> </w:t>
      </w:r>
      <w:r>
        <w:rPr>
          <w:sz w:val="28"/>
        </w:rPr>
        <w:t>для необмеженої кількості органів,</w:t>
      </w:r>
      <w:r>
        <w:rPr>
          <w:spacing w:val="-2"/>
          <w:sz w:val="28"/>
        </w:rPr>
        <w:t xml:space="preserve"> </w:t>
      </w:r>
      <w:r>
        <w:rPr>
          <w:sz w:val="28"/>
        </w:rPr>
        <w:t>однорідних за характером своєї діяльності);</w:t>
      </w:r>
    </w:p>
    <w:p w:rsidR="009F169B" w:rsidRDefault="004F2DE7">
      <w:pPr>
        <w:pStyle w:val="a4"/>
        <w:numPr>
          <w:ilvl w:val="0"/>
          <w:numId w:val="29"/>
        </w:numPr>
        <w:tabs>
          <w:tab w:val="left" w:pos="996"/>
        </w:tabs>
        <w:ind w:right="136" w:firstLine="719"/>
        <w:jc w:val="both"/>
        <w:rPr>
          <w:sz w:val="28"/>
        </w:rPr>
      </w:pPr>
      <w:r>
        <w:rPr>
          <w:i/>
          <w:sz w:val="28"/>
        </w:rPr>
        <w:t>змішан</w:t>
      </w:r>
      <w:r>
        <w:rPr>
          <w:sz w:val="28"/>
        </w:rPr>
        <w:t>у (у якій частина норм призначена одному конкретному органу, інша - багатьом).</w:t>
      </w:r>
    </w:p>
    <w:p w:rsidR="009F169B" w:rsidRDefault="004F2DE7">
      <w:pPr>
        <w:ind w:left="2" w:right="143" w:firstLine="719"/>
        <w:jc w:val="both"/>
        <w:rPr>
          <w:sz w:val="28"/>
        </w:rPr>
      </w:pPr>
      <w:r>
        <w:rPr>
          <w:b/>
          <w:i/>
          <w:sz w:val="28"/>
        </w:rPr>
        <w:t>Індивідуальна</w:t>
      </w:r>
      <w:r>
        <w:rPr>
          <w:b/>
          <w:i/>
          <w:spacing w:val="40"/>
          <w:sz w:val="28"/>
        </w:rPr>
        <w:t xml:space="preserve"> </w:t>
      </w:r>
      <w:r>
        <w:rPr>
          <w:b/>
          <w:i/>
          <w:sz w:val="28"/>
        </w:rPr>
        <w:t xml:space="preserve">компетенція </w:t>
      </w:r>
      <w:r>
        <w:rPr>
          <w:sz w:val="28"/>
        </w:rPr>
        <w:t>розробляється вищим органом стосовно створюваного їм нижчестоящому.</w:t>
      </w:r>
    </w:p>
    <w:p w:rsidR="009F169B" w:rsidRDefault="004F2DE7">
      <w:pPr>
        <w:pStyle w:val="a3"/>
        <w:ind w:right="142" w:firstLine="719"/>
      </w:pPr>
      <w:r>
        <w:rPr>
          <w:b/>
          <w:i/>
        </w:rPr>
        <w:t xml:space="preserve">Типова компетенція </w:t>
      </w:r>
      <w:r>
        <w:t>розробляється зазвичай декількома вищими органами з метою встановлення єдності з метою, задачами та функціями конкретних органів. Після розробки проекту компетенції органа вона</w:t>
      </w:r>
      <w:r>
        <w:rPr>
          <w:spacing w:val="40"/>
        </w:rPr>
        <w:t xml:space="preserve"> </w:t>
      </w:r>
      <w:r>
        <w:t>підлягає затвердженню.</w:t>
      </w:r>
    </w:p>
    <w:p w:rsidR="009F169B" w:rsidRDefault="004F2DE7">
      <w:pPr>
        <w:ind w:left="2" w:right="142" w:firstLine="719"/>
        <w:jc w:val="both"/>
        <w:rPr>
          <w:i/>
          <w:sz w:val="28"/>
        </w:rPr>
      </w:pPr>
      <w:r>
        <w:rPr>
          <w:sz w:val="28"/>
        </w:rPr>
        <w:t xml:space="preserve">Для успішної реалізації компетенції апарат кожного органа розділений на структурні підрозділи. Усі структурні підрозділи в самостійному органі зазвичай об’єднані в чотири основні групи: </w:t>
      </w:r>
      <w:r>
        <w:rPr>
          <w:i/>
          <w:sz w:val="28"/>
        </w:rPr>
        <w:t xml:space="preserve">управління, галузеві структурні підрозділи, функціональні структурні підрозділи, допоміжні й </w:t>
      </w:r>
      <w:proofErr w:type="spellStart"/>
      <w:r>
        <w:rPr>
          <w:i/>
          <w:sz w:val="28"/>
        </w:rPr>
        <w:t>обслуговувальні</w:t>
      </w:r>
      <w:proofErr w:type="spellEnd"/>
      <w:r>
        <w:rPr>
          <w:i/>
          <w:sz w:val="28"/>
        </w:rPr>
        <w:t xml:space="preserve"> структурні підрозділи.</w:t>
      </w:r>
    </w:p>
    <w:p w:rsidR="009F169B" w:rsidRDefault="004F2DE7">
      <w:pPr>
        <w:ind w:left="2" w:right="139" w:firstLine="719"/>
        <w:jc w:val="both"/>
        <w:rPr>
          <w:sz w:val="28"/>
        </w:rPr>
      </w:pPr>
      <w:r>
        <w:rPr>
          <w:sz w:val="28"/>
        </w:rPr>
        <w:t>Розподіл обов’язків, функцій і кадрів за структурними підрозділами</w:t>
      </w:r>
      <w:r>
        <w:rPr>
          <w:spacing w:val="40"/>
          <w:sz w:val="28"/>
        </w:rPr>
        <w:t xml:space="preserve"> </w:t>
      </w:r>
      <w:r>
        <w:rPr>
          <w:sz w:val="28"/>
        </w:rPr>
        <w:t xml:space="preserve">має відбуватися на основі визначеної і затвердженої структури - </w:t>
      </w:r>
      <w:r>
        <w:rPr>
          <w:b/>
          <w:i/>
          <w:sz w:val="28"/>
        </w:rPr>
        <w:t>штатного розкладу</w:t>
      </w:r>
      <w:r>
        <w:rPr>
          <w:sz w:val="28"/>
        </w:rPr>
        <w:t xml:space="preserve">, закріпленого в </w:t>
      </w:r>
      <w:r>
        <w:rPr>
          <w:b/>
          <w:i/>
          <w:sz w:val="28"/>
        </w:rPr>
        <w:t>Положенні про орган управління, у положеннях про його підрозділи, у посадових інструкціях</w:t>
      </w:r>
      <w:r>
        <w:rPr>
          <w:sz w:val="28"/>
        </w:rPr>
        <w:t>.</w:t>
      </w:r>
    </w:p>
    <w:p w:rsidR="009F169B" w:rsidRDefault="004F2DE7">
      <w:pPr>
        <w:pStyle w:val="a3"/>
        <w:ind w:right="139" w:firstLine="719"/>
      </w:pPr>
      <w:r>
        <w:t>Положення й інструкції не обмежують ініціативу працівників, а лише направляють їхні зусилля в потрібне русло для рішення задач організації. У положеннях повинні бути чітко розмежовані задачі, функції, права, службові зв’язки і відповідальність кожного підрозділу з урахуванням специфіки його робіт, а також діяльність всього апарата і його окремих підрозділів.</w:t>
      </w:r>
    </w:p>
    <w:p w:rsidR="009F169B" w:rsidRDefault="004F2DE7">
      <w:pPr>
        <w:pStyle w:val="a3"/>
        <w:ind w:right="145" w:firstLine="719"/>
      </w:pPr>
      <w:r>
        <w:rPr>
          <w:b/>
          <w:i/>
        </w:rPr>
        <w:t>У посадових</w:t>
      </w:r>
      <w:r>
        <w:rPr>
          <w:b/>
          <w:i/>
          <w:spacing w:val="40"/>
        </w:rPr>
        <w:t xml:space="preserve"> </w:t>
      </w:r>
      <w:r>
        <w:rPr>
          <w:b/>
          <w:i/>
        </w:rPr>
        <w:t xml:space="preserve">інструкціях </w:t>
      </w:r>
      <w:r>
        <w:t>повинні передбачатися такі розділи: основні задачі і функції працівника (обов’язки), права, організація роботи, взаємозв’язки з іншими підрозділами і відповідальність.</w:t>
      </w:r>
    </w:p>
    <w:p w:rsidR="009F169B" w:rsidRDefault="004F2DE7">
      <w:pPr>
        <w:pStyle w:val="a3"/>
        <w:ind w:right="145" w:firstLine="719"/>
      </w:pPr>
      <w:r>
        <w:rPr>
          <w:b/>
          <w:i/>
        </w:rPr>
        <w:t>Основні задачі</w:t>
      </w:r>
      <w:r>
        <w:t>. В цій частині визначається місце і значення підрозділу</w:t>
      </w:r>
      <w:r>
        <w:rPr>
          <w:spacing w:val="40"/>
        </w:rPr>
        <w:t xml:space="preserve"> </w:t>
      </w:r>
      <w:r>
        <w:t>і працівника в системі апарату, вказується безпосереднє підпорядкування даного підрозділу, а також його специфіка. Крім того, має бути зазначено,</w:t>
      </w:r>
      <w:r>
        <w:rPr>
          <w:spacing w:val="40"/>
        </w:rPr>
        <w:t xml:space="preserve"> </w:t>
      </w:r>
      <w:r>
        <w:t>для чого створено цей підрозділ, спрямованість і цілі його діяльності.</w:t>
      </w:r>
    </w:p>
    <w:p w:rsidR="009F169B" w:rsidRDefault="004F2DE7">
      <w:pPr>
        <w:pStyle w:val="a3"/>
        <w:ind w:right="147" w:firstLine="719"/>
      </w:pPr>
      <w:r>
        <w:rPr>
          <w:b/>
          <w:i/>
        </w:rPr>
        <w:t>Функції (обов’язки)</w:t>
      </w:r>
      <w:r>
        <w:t>. В цій частині повинні бути чітко перераховані усі функції, що зобов’язаний виконувати даний робітник відповідно до задач, покладених на підрозділ.</w:t>
      </w:r>
    </w:p>
    <w:p w:rsidR="009F169B" w:rsidRDefault="004F2DE7">
      <w:pPr>
        <w:pStyle w:val="a3"/>
        <w:ind w:right="141" w:firstLine="719"/>
      </w:pPr>
      <w:r>
        <w:rPr>
          <w:b/>
          <w:i/>
        </w:rPr>
        <w:t>Права</w:t>
      </w:r>
      <w:r>
        <w:t>. У цьому розділі перелічуються права даної категорії працівників і порядок їхньої реалізації.</w:t>
      </w:r>
    </w:p>
    <w:p w:rsidR="009F169B" w:rsidRDefault="004F2DE7">
      <w:pPr>
        <w:pStyle w:val="a3"/>
        <w:ind w:right="143" w:firstLine="719"/>
      </w:pPr>
      <w:r>
        <w:rPr>
          <w:b/>
          <w:i/>
        </w:rPr>
        <w:t>Організація роботи</w:t>
      </w:r>
      <w:r>
        <w:t>. У даній частині регламентується порядок організації роботи усередині підрозділу, визначається його структура в залежності від обсягу роботи і числа працівників.</w:t>
      </w:r>
    </w:p>
    <w:p w:rsidR="009F169B" w:rsidRDefault="004F2DE7">
      <w:pPr>
        <w:pStyle w:val="a3"/>
        <w:ind w:right="142" w:firstLine="719"/>
      </w:pPr>
      <w:r>
        <w:rPr>
          <w:b/>
          <w:i/>
        </w:rPr>
        <w:t>Взаємини з іншими підрозділами</w:t>
      </w:r>
      <w:r>
        <w:t>. В частині повинні вказуватися взаємозв’язки</w:t>
      </w:r>
      <w:r>
        <w:rPr>
          <w:spacing w:val="-2"/>
        </w:rPr>
        <w:t xml:space="preserve"> </w:t>
      </w:r>
      <w:r>
        <w:t>даного підрозділу</w:t>
      </w:r>
      <w:r>
        <w:rPr>
          <w:spacing w:val="-4"/>
        </w:rPr>
        <w:t xml:space="preserve"> </w:t>
      </w:r>
      <w:r>
        <w:t>з</w:t>
      </w:r>
      <w:r>
        <w:rPr>
          <w:spacing w:val="-1"/>
        </w:rPr>
        <w:t xml:space="preserve"> </w:t>
      </w:r>
      <w:r>
        <w:t>іншими підрозділами</w:t>
      </w:r>
      <w:r>
        <w:rPr>
          <w:spacing w:val="-2"/>
        </w:rPr>
        <w:t xml:space="preserve"> </w:t>
      </w:r>
      <w:r>
        <w:t>і службами</w:t>
      </w:r>
      <w:r>
        <w:rPr>
          <w:spacing w:val="-2"/>
        </w:rPr>
        <w:t xml:space="preserve"> </w:t>
      </w:r>
      <w:r>
        <w:t>установи, встановлений порядок одержання і видачі відповідної документації. Крім цього, вказується порядок розгляду скарг і розбіжностей між підрозділами.</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45" w:firstLine="719"/>
      </w:pPr>
      <w:r>
        <w:rPr>
          <w:b/>
          <w:i/>
        </w:rPr>
        <w:lastRenderedPageBreak/>
        <w:t>Відповідальність</w:t>
      </w:r>
      <w:r>
        <w:t>. Цей розділ повинний передбачати відповідно до законодавства дисциплінарну, матеріальну й адміністративну відповідальність за невиконання або погане виконання обов’язків.</w:t>
      </w:r>
    </w:p>
    <w:p w:rsidR="009F169B" w:rsidRDefault="004F2DE7">
      <w:pPr>
        <w:pStyle w:val="a3"/>
        <w:spacing w:before="2"/>
        <w:ind w:right="138" w:firstLine="719"/>
      </w:pPr>
      <w:r>
        <w:t>Аналіз витрат робочого часу дозволяє здійснювати нормування управлінської діяльності. Використовуються чотири види нормативів: норми часу, обслуговування, керованості та нормативи чисельності.</w:t>
      </w:r>
    </w:p>
    <w:p w:rsidR="009F169B" w:rsidRDefault="004F2DE7">
      <w:pPr>
        <w:pStyle w:val="a3"/>
        <w:ind w:right="135" w:firstLine="719"/>
      </w:pPr>
      <w:r>
        <w:rPr>
          <w:b/>
          <w:i/>
        </w:rPr>
        <w:t xml:space="preserve">Норми часу </w:t>
      </w:r>
      <w:r>
        <w:t xml:space="preserve">регламентують його витрати на виконання визначених операцій, видів робіт, а також розміри відповідної винагороди. Тому що управлінська праця творча, нормуванню підлягає праця </w:t>
      </w:r>
      <w:proofErr w:type="spellStart"/>
      <w:r>
        <w:t>допоміжно-</w:t>
      </w:r>
      <w:proofErr w:type="spellEnd"/>
      <w:r>
        <w:t xml:space="preserve"> технічного персоналу і діловодів.</w:t>
      </w:r>
    </w:p>
    <w:p w:rsidR="009F169B" w:rsidRDefault="004F2DE7">
      <w:pPr>
        <w:pStyle w:val="a3"/>
        <w:ind w:right="147" w:firstLine="719"/>
      </w:pPr>
      <w:r>
        <w:t>Норми повинні забезпечувати якісне обслуговування працівниками апарата певного числа робітників, інженерів чи службовців конкретного числа виробничих ділянок.</w:t>
      </w:r>
    </w:p>
    <w:p w:rsidR="009F169B" w:rsidRDefault="004F2DE7">
      <w:pPr>
        <w:pStyle w:val="a3"/>
        <w:spacing w:before="1"/>
        <w:ind w:right="144" w:firstLine="719"/>
      </w:pPr>
      <w:r>
        <w:t>Широке поширення одержали укрупнені нормативи чисельності апарата. Вони визначаються на основі аналізу кореляційної залежності чисельності працівників від факторів, що визначають характер і трудомісткість робіт з кожної функції управління.</w:t>
      </w:r>
    </w:p>
    <w:p w:rsidR="009F169B" w:rsidRDefault="004F2DE7">
      <w:pPr>
        <w:pStyle w:val="a3"/>
        <w:ind w:right="145" w:firstLine="719"/>
      </w:pPr>
      <w:r>
        <w:t>Ефективність виконання управлінських робіт багато в чому залежить від того, наскільки раціонально організовані робочі місця працівників.</w:t>
      </w:r>
    </w:p>
    <w:p w:rsidR="009F169B" w:rsidRDefault="004F2DE7">
      <w:pPr>
        <w:pStyle w:val="a3"/>
        <w:ind w:right="139" w:firstLine="719"/>
      </w:pPr>
      <w:r>
        <w:t>Для організації робочого місця перш за все важливе правильне планування робочих приміщень та розміщення меблів і використовуваних у роботі технічних засобів.</w:t>
      </w:r>
    </w:p>
    <w:p w:rsidR="009F169B" w:rsidRDefault="004F2DE7">
      <w:pPr>
        <w:pStyle w:val="a3"/>
        <w:spacing w:line="322" w:lineRule="exact"/>
        <w:ind w:left="721" w:firstLine="0"/>
      </w:pPr>
      <w:r>
        <w:t>При</w:t>
      </w:r>
      <w:r>
        <w:rPr>
          <w:spacing w:val="-8"/>
        </w:rPr>
        <w:t xml:space="preserve"> </w:t>
      </w:r>
      <w:r>
        <w:t>плануванні</w:t>
      </w:r>
      <w:r>
        <w:rPr>
          <w:spacing w:val="-9"/>
        </w:rPr>
        <w:t xml:space="preserve"> </w:t>
      </w:r>
      <w:r>
        <w:t>робочих</w:t>
      </w:r>
      <w:r>
        <w:rPr>
          <w:spacing w:val="-6"/>
        </w:rPr>
        <w:t xml:space="preserve"> </w:t>
      </w:r>
      <w:r>
        <w:t>місць</w:t>
      </w:r>
      <w:r>
        <w:rPr>
          <w:spacing w:val="-8"/>
        </w:rPr>
        <w:t xml:space="preserve"> </w:t>
      </w:r>
      <w:r>
        <w:t>необхідно</w:t>
      </w:r>
      <w:r>
        <w:rPr>
          <w:spacing w:val="-6"/>
        </w:rPr>
        <w:t xml:space="preserve"> </w:t>
      </w:r>
      <w:r>
        <w:t>дотримуватись</w:t>
      </w:r>
      <w:r>
        <w:rPr>
          <w:spacing w:val="-8"/>
        </w:rPr>
        <w:t xml:space="preserve"> </w:t>
      </w:r>
      <w:r>
        <w:t>таких</w:t>
      </w:r>
      <w:r>
        <w:rPr>
          <w:spacing w:val="-6"/>
        </w:rPr>
        <w:t xml:space="preserve"> </w:t>
      </w:r>
      <w:r>
        <w:rPr>
          <w:spacing w:val="-2"/>
        </w:rPr>
        <w:t>вимог:</w:t>
      </w:r>
    </w:p>
    <w:p w:rsidR="009F169B" w:rsidRDefault="004F2DE7">
      <w:pPr>
        <w:pStyle w:val="a4"/>
        <w:numPr>
          <w:ilvl w:val="0"/>
          <w:numId w:val="29"/>
        </w:numPr>
        <w:tabs>
          <w:tab w:val="left" w:pos="960"/>
        </w:tabs>
        <w:ind w:right="150" w:firstLine="719"/>
        <w:jc w:val="both"/>
        <w:rPr>
          <w:sz w:val="28"/>
        </w:rPr>
      </w:pPr>
      <w:r>
        <w:rPr>
          <w:sz w:val="28"/>
        </w:rPr>
        <w:t>рух інформації в процесі виконання управлінських робіт повинен здійснюватися по непересічним траєкторіям без зайвих «петель»;</w:t>
      </w:r>
    </w:p>
    <w:p w:rsidR="009F169B" w:rsidRDefault="004F2DE7">
      <w:pPr>
        <w:pStyle w:val="a4"/>
        <w:numPr>
          <w:ilvl w:val="0"/>
          <w:numId w:val="29"/>
        </w:numPr>
        <w:tabs>
          <w:tab w:val="left" w:pos="926"/>
        </w:tabs>
        <w:spacing w:line="242" w:lineRule="auto"/>
        <w:ind w:right="146" w:firstLine="719"/>
        <w:jc w:val="both"/>
        <w:rPr>
          <w:sz w:val="28"/>
        </w:rPr>
      </w:pPr>
      <w:r>
        <w:rPr>
          <w:sz w:val="28"/>
        </w:rPr>
        <w:t>найчастіше взаємодіючі структурні підрозділи і працівники повинні розташовуватися з урахуванням найкоротших відстаней між ними;</w:t>
      </w:r>
    </w:p>
    <w:p w:rsidR="009F169B" w:rsidRDefault="004F2DE7">
      <w:pPr>
        <w:pStyle w:val="a4"/>
        <w:numPr>
          <w:ilvl w:val="0"/>
          <w:numId w:val="29"/>
        </w:numPr>
        <w:tabs>
          <w:tab w:val="left" w:pos="919"/>
        </w:tabs>
        <w:ind w:right="146" w:firstLine="719"/>
        <w:jc w:val="both"/>
        <w:rPr>
          <w:sz w:val="28"/>
        </w:rPr>
      </w:pPr>
      <w:r>
        <w:rPr>
          <w:sz w:val="28"/>
        </w:rPr>
        <w:t>робоче місце управлінського працівника і устаткування, що входить до його складу, повинне бути розплановане з урахуванням зони дії працівника і виконуваних ним операцій.</w:t>
      </w:r>
    </w:p>
    <w:p w:rsidR="009F169B" w:rsidRDefault="004F2DE7">
      <w:pPr>
        <w:pStyle w:val="a3"/>
        <w:ind w:right="143" w:firstLine="719"/>
      </w:pPr>
      <w:r>
        <w:rPr>
          <w:i/>
        </w:rPr>
        <w:t xml:space="preserve">Внутрішня організація робочого місця </w:t>
      </w:r>
      <w:r>
        <w:t>повинна забезпечувати</w:t>
      </w:r>
      <w:r>
        <w:rPr>
          <w:spacing w:val="40"/>
        </w:rPr>
        <w:t xml:space="preserve"> </w:t>
      </w:r>
      <w:r>
        <w:t>найбільш зручне розташування документів, швидкість їхнього пошуку, ліквідацію зайвих маршрутів руху за матеріалами, строгий їх облік і візуальний контроль даних.</w:t>
      </w:r>
    </w:p>
    <w:p w:rsidR="009F169B" w:rsidRDefault="004F2DE7">
      <w:pPr>
        <w:pStyle w:val="a3"/>
        <w:ind w:right="140" w:firstLine="719"/>
      </w:pPr>
      <w:r>
        <w:t xml:space="preserve">Питання оптимізації умов праці вивчає спеціальна наукова дисципліна – </w:t>
      </w:r>
      <w:r>
        <w:rPr>
          <w:b/>
          <w:i/>
        </w:rPr>
        <w:t>ергономіка</w:t>
      </w:r>
      <w:r>
        <w:t>. Вона вивчає функціональні можливості людини в трудових процесах з метою створення для неї оптимальних умов праці, що, роблячи працю високопродуктивною, у той же час забезпечує людині необхідні зручності і зберігає його сили, здоров’я, працездатність.</w:t>
      </w:r>
    </w:p>
    <w:p w:rsidR="009F169B" w:rsidRDefault="004F2DE7">
      <w:pPr>
        <w:pStyle w:val="a3"/>
        <w:ind w:right="138" w:firstLine="719"/>
      </w:pPr>
      <w:r>
        <w:rPr>
          <w:b/>
          <w:i/>
        </w:rPr>
        <w:t xml:space="preserve">Стиль </w:t>
      </w:r>
      <w:r>
        <w:t>– це сукупність найбільш характерних і стійких методів вирішення типових задач і проблем, що виникають у процесі реалізації функції керівництва, тобто система постійно застосовуваних методів керівництва. Розрізняють індивідуальний і загальний стиль.</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Heading3"/>
        <w:tabs>
          <w:tab w:val="left" w:pos="1462"/>
          <w:tab w:val="left" w:pos="3006"/>
          <w:tab w:val="left" w:pos="4169"/>
          <w:tab w:val="left" w:pos="5704"/>
          <w:tab w:val="left" w:pos="6700"/>
          <w:tab w:val="left" w:pos="8342"/>
        </w:tabs>
        <w:spacing w:before="80" w:line="235" w:lineRule="auto"/>
        <w:ind w:right="145" w:firstLine="719"/>
        <w:rPr>
          <w:b w:val="0"/>
          <w:i w:val="0"/>
        </w:rPr>
      </w:pPr>
      <w:r>
        <w:rPr>
          <w:spacing w:val="-4"/>
        </w:rPr>
        <w:lastRenderedPageBreak/>
        <w:t>При</w:t>
      </w:r>
      <w:r>
        <w:tab/>
      </w:r>
      <w:r>
        <w:rPr>
          <w:spacing w:val="-2"/>
        </w:rPr>
        <w:t>організації</w:t>
      </w:r>
      <w:r>
        <w:tab/>
      </w:r>
      <w:r>
        <w:rPr>
          <w:spacing w:val="-2"/>
        </w:rPr>
        <w:t>роботи</w:t>
      </w:r>
      <w:r>
        <w:tab/>
      </w:r>
      <w:r>
        <w:rPr>
          <w:spacing w:val="-2"/>
        </w:rPr>
        <w:t>колективу</w:t>
      </w:r>
      <w:r>
        <w:tab/>
      </w:r>
      <w:r>
        <w:rPr>
          <w:spacing w:val="-2"/>
        </w:rPr>
        <w:t>треба</w:t>
      </w:r>
      <w:r>
        <w:tab/>
      </w:r>
      <w:r>
        <w:rPr>
          <w:spacing w:val="-2"/>
        </w:rPr>
        <w:t>керуватись</w:t>
      </w:r>
      <w:r>
        <w:tab/>
      </w:r>
      <w:r>
        <w:rPr>
          <w:spacing w:val="-2"/>
        </w:rPr>
        <w:t>такими правилами</w:t>
      </w:r>
      <w:r>
        <w:rPr>
          <w:b w:val="0"/>
          <w:i w:val="0"/>
          <w:spacing w:val="-2"/>
        </w:rPr>
        <w:t>:</w:t>
      </w:r>
    </w:p>
    <w:p w:rsidR="009F169B" w:rsidRDefault="004F2DE7">
      <w:pPr>
        <w:pStyle w:val="a4"/>
        <w:numPr>
          <w:ilvl w:val="0"/>
          <w:numId w:val="29"/>
        </w:numPr>
        <w:tabs>
          <w:tab w:val="left" w:pos="883"/>
        </w:tabs>
        <w:spacing w:before="2" w:line="322" w:lineRule="exact"/>
        <w:ind w:left="883" w:hanging="162"/>
        <w:rPr>
          <w:sz w:val="28"/>
        </w:rPr>
      </w:pPr>
      <w:r>
        <w:rPr>
          <w:sz w:val="28"/>
        </w:rPr>
        <w:t>ясно</w:t>
      </w:r>
      <w:r>
        <w:rPr>
          <w:spacing w:val="-5"/>
          <w:sz w:val="28"/>
        </w:rPr>
        <w:t xml:space="preserve"> </w:t>
      </w:r>
      <w:r>
        <w:rPr>
          <w:sz w:val="28"/>
        </w:rPr>
        <w:t>поставити</w:t>
      </w:r>
      <w:r>
        <w:rPr>
          <w:spacing w:val="-6"/>
          <w:sz w:val="28"/>
        </w:rPr>
        <w:t xml:space="preserve"> </w:t>
      </w:r>
      <w:r>
        <w:rPr>
          <w:sz w:val="28"/>
        </w:rPr>
        <w:t>мету,</w:t>
      </w:r>
      <w:r>
        <w:rPr>
          <w:spacing w:val="-5"/>
          <w:sz w:val="28"/>
        </w:rPr>
        <w:t xml:space="preserve"> </w:t>
      </w:r>
      <w:r>
        <w:rPr>
          <w:sz w:val="28"/>
        </w:rPr>
        <w:t>виділити</w:t>
      </w:r>
      <w:r>
        <w:rPr>
          <w:spacing w:val="-6"/>
          <w:sz w:val="28"/>
        </w:rPr>
        <w:t xml:space="preserve"> </w:t>
      </w:r>
      <w:r>
        <w:rPr>
          <w:sz w:val="28"/>
        </w:rPr>
        <w:t>основну</w:t>
      </w:r>
      <w:r>
        <w:rPr>
          <w:spacing w:val="-6"/>
          <w:sz w:val="28"/>
        </w:rPr>
        <w:t xml:space="preserve"> </w:t>
      </w:r>
      <w:r>
        <w:rPr>
          <w:sz w:val="28"/>
        </w:rPr>
        <w:t>і</w:t>
      </w:r>
      <w:r>
        <w:rPr>
          <w:spacing w:val="-6"/>
          <w:sz w:val="28"/>
        </w:rPr>
        <w:t xml:space="preserve"> </w:t>
      </w:r>
      <w:r>
        <w:rPr>
          <w:sz w:val="28"/>
        </w:rPr>
        <w:t>другорядні</w:t>
      </w:r>
      <w:r>
        <w:rPr>
          <w:spacing w:val="-7"/>
          <w:sz w:val="28"/>
        </w:rPr>
        <w:t xml:space="preserve"> </w:t>
      </w:r>
      <w:r>
        <w:rPr>
          <w:spacing w:val="-2"/>
          <w:sz w:val="28"/>
        </w:rPr>
        <w:t>цілі;</w:t>
      </w:r>
    </w:p>
    <w:p w:rsidR="009F169B" w:rsidRDefault="004F2DE7">
      <w:pPr>
        <w:pStyle w:val="a4"/>
        <w:numPr>
          <w:ilvl w:val="0"/>
          <w:numId w:val="29"/>
        </w:numPr>
        <w:tabs>
          <w:tab w:val="left" w:pos="883"/>
        </w:tabs>
        <w:spacing w:line="322" w:lineRule="exact"/>
        <w:ind w:left="883" w:hanging="162"/>
        <w:rPr>
          <w:sz w:val="28"/>
        </w:rPr>
      </w:pPr>
      <w:r>
        <w:rPr>
          <w:sz w:val="28"/>
        </w:rPr>
        <w:t>скласти</w:t>
      </w:r>
      <w:r>
        <w:rPr>
          <w:spacing w:val="-5"/>
          <w:sz w:val="28"/>
        </w:rPr>
        <w:t xml:space="preserve"> </w:t>
      </w:r>
      <w:r>
        <w:rPr>
          <w:sz w:val="28"/>
        </w:rPr>
        <w:t>чіткий</w:t>
      </w:r>
      <w:r>
        <w:rPr>
          <w:spacing w:val="-6"/>
          <w:sz w:val="28"/>
        </w:rPr>
        <w:t xml:space="preserve"> </w:t>
      </w:r>
      <w:r>
        <w:rPr>
          <w:sz w:val="28"/>
        </w:rPr>
        <w:t>і</w:t>
      </w:r>
      <w:r>
        <w:rPr>
          <w:spacing w:val="-3"/>
          <w:sz w:val="28"/>
        </w:rPr>
        <w:t xml:space="preserve"> </w:t>
      </w:r>
      <w:r>
        <w:rPr>
          <w:sz w:val="28"/>
        </w:rPr>
        <w:t>точний</w:t>
      </w:r>
      <w:r>
        <w:rPr>
          <w:spacing w:val="-4"/>
          <w:sz w:val="28"/>
        </w:rPr>
        <w:t xml:space="preserve"> </w:t>
      </w:r>
      <w:r>
        <w:rPr>
          <w:sz w:val="28"/>
        </w:rPr>
        <w:t>план</w:t>
      </w:r>
      <w:r>
        <w:rPr>
          <w:spacing w:val="-4"/>
          <w:sz w:val="28"/>
        </w:rPr>
        <w:t xml:space="preserve"> </w:t>
      </w:r>
      <w:r>
        <w:rPr>
          <w:spacing w:val="-2"/>
          <w:sz w:val="28"/>
        </w:rPr>
        <w:t>роботи;</w:t>
      </w:r>
    </w:p>
    <w:p w:rsidR="009F169B" w:rsidRDefault="004F2DE7">
      <w:pPr>
        <w:pStyle w:val="a4"/>
        <w:numPr>
          <w:ilvl w:val="0"/>
          <w:numId w:val="29"/>
        </w:numPr>
        <w:tabs>
          <w:tab w:val="left" w:pos="883"/>
        </w:tabs>
        <w:spacing w:line="322" w:lineRule="exact"/>
        <w:ind w:left="883" w:hanging="162"/>
        <w:rPr>
          <w:sz w:val="28"/>
        </w:rPr>
      </w:pPr>
      <w:r>
        <w:rPr>
          <w:sz w:val="28"/>
        </w:rPr>
        <w:t>розподілити</w:t>
      </w:r>
      <w:r>
        <w:rPr>
          <w:spacing w:val="-5"/>
          <w:sz w:val="28"/>
        </w:rPr>
        <w:t xml:space="preserve"> </w:t>
      </w:r>
      <w:r>
        <w:rPr>
          <w:sz w:val="28"/>
        </w:rPr>
        <w:t>роботу</w:t>
      </w:r>
      <w:r>
        <w:rPr>
          <w:spacing w:val="-5"/>
          <w:sz w:val="28"/>
        </w:rPr>
        <w:t xml:space="preserve"> </w:t>
      </w:r>
      <w:r>
        <w:rPr>
          <w:sz w:val="28"/>
        </w:rPr>
        <w:t>між</w:t>
      </w:r>
      <w:r>
        <w:rPr>
          <w:spacing w:val="-5"/>
          <w:sz w:val="28"/>
        </w:rPr>
        <w:t xml:space="preserve"> </w:t>
      </w:r>
      <w:r>
        <w:rPr>
          <w:sz w:val="28"/>
        </w:rPr>
        <w:t>її</w:t>
      </w:r>
      <w:r>
        <w:rPr>
          <w:spacing w:val="-3"/>
          <w:sz w:val="28"/>
        </w:rPr>
        <w:t xml:space="preserve"> </w:t>
      </w:r>
      <w:r>
        <w:rPr>
          <w:spacing w:val="-2"/>
          <w:sz w:val="28"/>
        </w:rPr>
        <w:t>учасниками;</w:t>
      </w:r>
    </w:p>
    <w:p w:rsidR="009F169B" w:rsidRDefault="004F2DE7">
      <w:pPr>
        <w:pStyle w:val="a4"/>
        <w:numPr>
          <w:ilvl w:val="0"/>
          <w:numId w:val="29"/>
        </w:numPr>
        <w:tabs>
          <w:tab w:val="left" w:pos="883"/>
        </w:tabs>
        <w:spacing w:line="322" w:lineRule="exact"/>
        <w:ind w:left="883" w:hanging="162"/>
        <w:rPr>
          <w:sz w:val="28"/>
        </w:rPr>
      </w:pPr>
      <w:r>
        <w:rPr>
          <w:sz w:val="28"/>
        </w:rPr>
        <w:t>з’ясувати</w:t>
      </w:r>
      <w:r>
        <w:rPr>
          <w:spacing w:val="-8"/>
          <w:sz w:val="28"/>
        </w:rPr>
        <w:t xml:space="preserve"> </w:t>
      </w:r>
      <w:r>
        <w:rPr>
          <w:sz w:val="28"/>
        </w:rPr>
        <w:t>всі</w:t>
      </w:r>
      <w:r>
        <w:rPr>
          <w:spacing w:val="-4"/>
          <w:sz w:val="28"/>
        </w:rPr>
        <w:t xml:space="preserve"> </w:t>
      </w:r>
      <w:r>
        <w:rPr>
          <w:sz w:val="28"/>
        </w:rPr>
        <w:t>умови</w:t>
      </w:r>
      <w:r>
        <w:rPr>
          <w:spacing w:val="-5"/>
          <w:sz w:val="28"/>
        </w:rPr>
        <w:t xml:space="preserve"> </w:t>
      </w:r>
      <w:r>
        <w:rPr>
          <w:sz w:val="28"/>
        </w:rPr>
        <w:t>роботи</w:t>
      </w:r>
      <w:r>
        <w:rPr>
          <w:spacing w:val="-5"/>
          <w:sz w:val="28"/>
        </w:rPr>
        <w:t xml:space="preserve"> </w:t>
      </w:r>
      <w:r>
        <w:rPr>
          <w:sz w:val="28"/>
        </w:rPr>
        <w:t>і</w:t>
      </w:r>
      <w:r>
        <w:rPr>
          <w:spacing w:val="-5"/>
          <w:sz w:val="28"/>
        </w:rPr>
        <w:t xml:space="preserve"> </w:t>
      </w:r>
      <w:r>
        <w:rPr>
          <w:sz w:val="28"/>
        </w:rPr>
        <w:t>пристосувати</w:t>
      </w:r>
      <w:r>
        <w:rPr>
          <w:spacing w:val="-6"/>
          <w:sz w:val="28"/>
        </w:rPr>
        <w:t xml:space="preserve"> </w:t>
      </w:r>
      <w:r>
        <w:rPr>
          <w:sz w:val="28"/>
        </w:rPr>
        <w:t>місце</w:t>
      </w:r>
      <w:r>
        <w:rPr>
          <w:spacing w:val="-7"/>
          <w:sz w:val="28"/>
        </w:rPr>
        <w:t xml:space="preserve"> </w:t>
      </w:r>
      <w:r>
        <w:rPr>
          <w:spacing w:val="-2"/>
          <w:sz w:val="28"/>
        </w:rPr>
        <w:t>роботи;</w:t>
      </w:r>
    </w:p>
    <w:p w:rsidR="009F169B" w:rsidRDefault="004F2DE7">
      <w:pPr>
        <w:pStyle w:val="a4"/>
        <w:numPr>
          <w:ilvl w:val="0"/>
          <w:numId w:val="29"/>
        </w:numPr>
        <w:tabs>
          <w:tab w:val="left" w:pos="1008"/>
        </w:tabs>
        <w:spacing w:line="242" w:lineRule="auto"/>
        <w:ind w:right="146" w:firstLine="719"/>
        <w:rPr>
          <w:sz w:val="28"/>
        </w:rPr>
      </w:pPr>
      <w:r>
        <w:rPr>
          <w:sz w:val="28"/>
        </w:rPr>
        <w:t>робити</w:t>
      </w:r>
      <w:r>
        <w:rPr>
          <w:spacing w:val="80"/>
          <w:sz w:val="28"/>
        </w:rPr>
        <w:t xml:space="preserve"> </w:t>
      </w:r>
      <w:r>
        <w:rPr>
          <w:sz w:val="28"/>
        </w:rPr>
        <w:t>усе</w:t>
      </w:r>
      <w:r>
        <w:rPr>
          <w:spacing w:val="80"/>
          <w:sz w:val="28"/>
        </w:rPr>
        <w:t xml:space="preserve"> </w:t>
      </w:r>
      <w:r>
        <w:rPr>
          <w:sz w:val="28"/>
        </w:rPr>
        <w:t>вчасно,</w:t>
      </w:r>
      <w:r>
        <w:rPr>
          <w:spacing w:val="80"/>
          <w:sz w:val="28"/>
        </w:rPr>
        <w:t xml:space="preserve"> </w:t>
      </w:r>
      <w:r>
        <w:rPr>
          <w:sz w:val="28"/>
        </w:rPr>
        <w:t>даючи</w:t>
      </w:r>
      <w:r>
        <w:rPr>
          <w:spacing w:val="80"/>
          <w:sz w:val="28"/>
        </w:rPr>
        <w:t xml:space="preserve"> </w:t>
      </w:r>
      <w:r>
        <w:rPr>
          <w:sz w:val="28"/>
        </w:rPr>
        <w:t>вказівки,</w:t>
      </w:r>
      <w:r>
        <w:rPr>
          <w:spacing w:val="80"/>
          <w:sz w:val="28"/>
        </w:rPr>
        <w:t xml:space="preserve"> </w:t>
      </w:r>
      <w:r>
        <w:rPr>
          <w:sz w:val="28"/>
        </w:rPr>
        <w:t>визначати</w:t>
      </w:r>
      <w:r>
        <w:rPr>
          <w:spacing w:val="80"/>
          <w:sz w:val="28"/>
        </w:rPr>
        <w:t xml:space="preserve"> </w:t>
      </w:r>
      <w:r>
        <w:rPr>
          <w:sz w:val="28"/>
        </w:rPr>
        <w:t>терміни</w:t>
      </w:r>
      <w:r>
        <w:rPr>
          <w:spacing w:val="80"/>
          <w:sz w:val="28"/>
        </w:rPr>
        <w:t xml:space="preserve"> </w:t>
      </w:r>
      <w:r>
        <w:rPr>
          <w:sz w:val="28"/>
        </w:rPr>
        <w:t>їхнього</w:t>
      </w:r>
      <w:r>
        <w:rPr>
          <w:spacing w:val="80"/>
          <w:sz w:val="28"/>
        </w:rPr>
        <w:t xml:space="preserve"> </w:t>
      </w:r>
      <w:r>
        <w:rPr>
          <w:spacing w:val="-2"/>
          <w:sz w:val="28"/>
        </w:rPr>
        <w:t>виконання;</w:t>
      </w:r>
    </w:p>
    <w:p w:rsidR="009F169B" w:rsidRDefault="004F2DE7">
      <w:pPr>
        <w:pStyle w:val="a4"/>
        <w:numPr>
          <w:ilvl w:val="0"/>
          <w:numId w:val="29"/>
        </w:numPr>
        <w:tabs>
          <w:tab w:val="left" w:pos="946"/>
        </w:tabs>
        <w:spacing w:line="317" w:lineRule="exact"/>
        <w:ind w:left="946" w:hanging="225"/>
        <w:rPr>
          <w:sz w:val="28"/>
        </w:rPr>
      </w:pPr>
      <w:r>
        <w:rPr>
          <w:sz w:val="28"/>
        </w:rPr>
        <w:t>використовувати</w:t>
      </w:r>
      <w:r>
        <w:rPr>
          <w:spacing w:val="51"/>
          <w:sz w:val="28"/>
        </w:rPr>
        <w:t xml:space="preserve"> </w:t>
      </w:r>
      <w:r>
        <w:rPr>
          <w:sz w:val="28"/>
        </w:rPr>
        <w:t>делегування,</w:t>
      </w:r>
      <w:r>
        <w:rPr>
          <w:spacing w:val="53"/>
          <w:sz w:val="28"/>
        </w:rPr>
        <w:t xml:space="preserve"> </w:t>
      </w:r>
      <w:r>
        <w:rPr>
          <w:sz w:val="28"/>
        </w:rPr>
        <w:t>суворий</w:t>
      </w:r>
      <w:r>
        <w:rPr>
          <w:spacing w:val="53"/>
          <w:sz w:val="28"/>
        </w:rPr>
        <w:t xml:space="preserve"> </w:t>
      </w:r>
      <w:r>
        <w:rPr>
          <w:sz w:val="28"/>
        </w:rPr>
        <w:t>контроль</w:t>
      </w:r>
      <w:r>
        <w:rPr>
          <w:spacing w:val="52"/>
          <w:sz w:val="28"/>
        </w:rPr>
        <w:t xml:space="preserve"> </w:t>
      </w:r>
      <w:r>
        <w:rPr>
          <w:sz w:val="28"/>
        </w:rPr>
        <w:t>і</w:t>
      </w:r>
      <w:r>
        <w:rPr>
          <w:spacing w:val="54"/>
          <w:sz w:val="28"/>
        </w:rPr>
        <w:t xml:space="preserve"> </w:t>
      </w:r>
      <w:r>
        <w:rPr>
          <w:sz w:val="28"/>
        </w:rPr>
        <w:t>облік</w:t>
      </w:r>
      <w:r>
        <w:rPr>
          <w:spacing w:val="56"/>
          <w:sz w:val="28"/>
        </w:rPr>
        <w:t xml:space="preserve"> </w:t>
      </w:r>
      <w:r>
        <w:rPr>
          <w:spacing w:val="-2"/>
          <w:sz w:val="28"/>
        </w:rPr>
        <w:t>виконання</w:t>
      </w:r>
    </w:p>
    <w:p w:rsidR="009F169B" w:rsidRDefault="004F2DE7">
      <w:pPr>
        <w:pStyle w:val="a3"/>
        <w:spacing w:line="322" w:lineRule="exact"/>
        <w:ind w:firstLine="0"/>
        <w:jc w:val="left"/>
      </w:pPr>
      <w:r>
        <w:rPr>
          <w:spacing w:val="-2"/>
        </w:rPr>
        <w:t>робіт;</w:t>
      </w:r>
    </w:p>
    <w:p w:rsidR="009F169B" w:rsidRDefault="004F2DE7">
      <w:pPr>
        <w:pStyle w:val="a4"/>
        <w:numPr>
          <w:ilvl w:val="0"/>
          <w:numId w:val="29"/>
        </w:numPr>
        <w:tabs>
          <w:tab w:val="left" w:pos="1074"/>
          <w:tab w:val="left" w:pos="2858"/>
          <w:tab w:val="left" w:pos="3939"/>
          <w:tab w:val="left" w:pos="4784"/>
          <w:tab w:val="left" w:pos="6758"/>
          <w:tab w:val="left" w:pos="7475"/>
          <w:tab w:val="left" w:pos="8923"/>
        </w:tabs>
        <w:ind w:left="1074" w:hanging="353"/>
        <w:rPr>
          <w:sz w:val="28"/>
        </w:rPr>
      </w:pPr>
      <w:r>
        <w:rPr>
          <w:spacing w:val="-2"/>
          <w:sz w:val="28"/>
        </w:rPr>
        <w:t>організувати</w:t>
      </w:r>
      <w:r>
        <w:rPr>
          <w:sz w:val="28"/>
        </w:rPr>
        <w:tab/>
      </w:r>
      <w:r>
        <w:rPr>
          <w:spacing w:val="-2"/>
          <w:sz w:val="28"/>
        </w:rPr>
        <w:t>самого</w:t>
      </w:r>
      <w:r>
        <w:rPr>
          <w:sz w:val="28"/>
        </w:rPr>
        <w:tab/>
      </w:r>
      <w:r>
        <w:rPr>
          <w:spacing w:val="-2"/>
          <w:sz w:val="28"/>
        </w:rPr>
        <w:t>себе,</w:t>
      </w:r>
      <w:r>
        <w:rPr>
          <w:sz w:val="28"/>
        </w:rPr>
        <w:tab/>
      </w:r>
      <w:r>
        <w:rPr>
          <w:spacing w:val="-2"/>
          <w:sz w:val="28"/>
        </w:rPr>
        <w:t>заощаджувати</w:t>
      </w:r>
      <w:r>
        <w:rPr>
          <w:sz w:val="28"/>
        </w:rPr>
        <w:tab/>
      </w:r>
      <w:r>
        <w:rPr>
          <w:spacing w:val="-4"/>
          <w:sz w:val="28"/>
        </w:rPr>
        <w:t>час,</w:t>
      </w:r>
      <w:r>
        <w:rPr>
          <w:sz w:val="28"/>
        </w:rPr>
        <w:tab/>
      </w:r>
      <w:r>
        <w:rPr>
          <w:spacing w:val="-2"/>
          <w:sz w:val="28"/>
        </w:rPr>
        <w:t>пам’ятати</w:t>
      </w:r>
      <w:r>
        <w:rPr>
          <w:sz w:val="28"/>
        </w:rPr>
        <w:tab/>
      </w:r>
      <w:r>
        <w:rPr>
          <w:spacing w:val="-5"/>
          <w:sz w:val="28"/>
        </w:rPr>
        <w:t>про</w:t>
      </w:r>
    </w:p>
    <w:p w:rsidR="009F169B" w:rsidRDefault="004F2DE7">
      <w:pPr>
        <w:pStyle w:val="a3"/>
        <w:spacing w:line="321" w:lineRule="exact"/>
        <w:ind w:firstLine="0"/>
        <w:jc w:val="left"/>
      </w:pPr>
      <w:r>
        <w:rPr>
          <w:spacing w:val="-2"/>
        </w:rPr>
        <w:t>відповідальність.</w:t>
      </w:r>
    </w:p>
    <w:p w:rsidR="009F169B" w:rsidRDefault="004F2DE7">
      <w:pPr>
        <w:pStyle w:val="a3"/>
        <w:spacing w:line="242" w:lineRule="auto"/>
        <w:ind w:right="144" w:firstLine="719"/>
        <w:jc w:val="left"/>
      </w:pPr>
      <w:r>
        <w:t>Оскільки</w:t>
      </w:r>
      <w:r>
        <w:rPr>
          <w:spacing w:val="80"/>
        </w:rPr>
        <w:t xml:space="preserve"> </w:t>
      </w:r>
      <w:r>
        <w:t>ми</w:t>
      </w:r>
      <w:r>
        <w:rPr>
          <w:spacing w:val="80"/>
        </w:rPr>
        <w:t xml:space="preserve"> </w:t>
      </w:r>
      <w:r>
        <w:t>на</w:t>
      </w:r>
      <w:r>
        <w:rPr>
          <w:spacing w:val="80"/>
        </w:rPr>
        <w:t xml:space="preserve"> </w:t>
      </w:r>
      <w:r>
        <w:t>роботі</w:t>
      </w:r>
      <w:r>
        <w:rPr>
          <w:spacing w:val="80"/>
        </w:rPr>
        <w:t xml:space="preserve"> </w:t>
      </w:r>
      <w:r>
        <w:t>проводимо</w:t>
      </w:r>
      <w:r>
        <w:rPr>
          <w:spacing w:val="80"/>
        </w:rPr>
        <w:t xml:space="preserve"> </w:t>
      </w:r>
      <w:r>
        <w:t>кращу</w:t>
      </w:r>
      <w:r>
        <w:rPr>
          <w:spacing w:val="80"/>
        </w:rPr>
        <w:t xml:space="preserve"> </w:t>
      </w:r>
      <w:r>
        <w:t>частину</w:t>
      </w:r>
      <w:r>
        <w:rPr>
          <w:spacing w:val="80"/>
        </w:rPr>
        <w:t xml:space="preserve"> </w:t>
      </w:r>
      <w:r>
        <w:t>життя,</w:t>
      </w:r>
      <w:r>
        <w:rPr>
          <w:spacing w:val="80"/>
        </w:rPr>
        <w:t xml:space="preserve"> </w:t>
      </w:r>
      <w:r>
        <w:t>потрібно зробити її приємною і легкою.</w:t>
      </w:r>
    </w:p>
    <w:p w:rsidR="009F169B" w:rsidRDefault="009F169B">
      <w:pPr>
        <w:pStyle w:val="a3"/>
        <w:ind w:left="0" w:firstLine="0"/>
        <w:jc w:val="left"/>
      </w:pPr>
    </w:p>
    <w:p w:rsidR="009F169B" w:rsidRDefault="004F2DE7">
      <w:pPr>
        <w:pStyle w:val="Heading2"/>
        <w:spacing w:line="319" w:lineRule="exact"/>
        <w:ind w:left="2887"/>
      </w:pPr>
      <w:r>
        <w:t>Питання</w:t>
      </w:r>
      <w:r>
        <w:rPr>
          <w:spacing w:val="-4"/>
        </w:rPr>
        <w:t xml:space="preserve"> </w:t>
      </w:r>
      <w:r>
        <w:t>для</w:t>
      </w:r>
      <w:r>
        <w:rPr>
          <w:spacing w:val="-3"/>
        </w:rPr>
        <w:t xml:space="preserve"> </w:t>
      </w:r>
      <w:r>
        <w:rPr>
          <w:spacing w:val="-2"/>
        </w:rPr>
        <w:t>самоконтролю</w:t>
      </w:r>
    </w:p>
    <w:p w:rsidR="009F169B" w:rsidRDefault="004F2DE7">
      <w:pPr>
        <w:pStyle w:val="a4"/>
        <w:numPr>
          <w:ilvl w:val="0"/>
          <w:numId w:val="28"/>
        </w:numPr>
        <w:tabs>
          <w:tab w:val="left" w:pos="281"/>
        </w:tabs>
        <w:spacing w:line="319" w:lineRule="exact"/>
        <w:ind w:left="281" w:hanging="279"/>
        <w:rPr>
          <w:sz w:val="28"/>
        </w:rPr>
      </w:pPr>
      <w:r>
        <w:rPr>
          <w:sz w:val="28"/>
        </w:rPr>
        <w:t>Надати</w:t>
      </w:r>
      <w:r>
        <w:rPr>
          <w:spacing w:val="-6"/>
          <w:sz w:val="28"/>
        </w:rPr>
        <w:t xml:space="preserve"> </w:t>
      </w:r>
      <w:r>
        <w:rPr>
          <w:sz w:val="28"/>
        </w:rPr>
        <w:t>класифікацію</w:t>
      </w:r>
      <w:r>
        <w:rPr>
          <w:spacing w:val="-6"/>
          <w:sz w:val="28"/>
        </w:rPr>
        <w:t xml:space="preserve"> </w:t>
      </w:r>
      <w:r>
        <w:rPr>
          <w:sz w:val="28"/>
        </w:rPr>
        <w:t>кадрам</w:t>
      </w:r>
      <w:r>
        <w:rPr>
          <w:spacing w:val="-5"/>
          <w:sz w:val="28"/>
        </w:rPr>
        <w:t xml:space="preserve"> </w:t>
      </w:r>
      <w:r>
        <w:rPr>
          <w:spacing w:val="-2"/>
          <w:sz w:val="28"/>
        </w:rPr>
        <w:t>управління.</w:t>
      </w:r>
    </w:p>
    <w:p w:rsidR="009F169B" w:rsidRDefault="004F2DE7">
      <w:pPr>
        <w:pStyle w:val="a4"/>
        <w:numPr>
          <w:ilvl w:val="0"/>
          <w:numId w:val="28"/>
        </w:numPr>
        <w:tabs>
          <w:tab w:val="left" w:pos="281"/>
        </w:tabs>
        <w:spacing w:line="322" w:lineRule="exact"/>
        <w:ind w:left="281" w:hanging="279"/>
        <w:rPr>
          <w:sz w:val="28"/>
        </w:rPr>
      </w:pPr>
      <w:r>
        <w:rPr>
          <w:sz w:val="28"/>
        </w:rPr>
        <w:t>Навести</w:t>
      </w:r>
      <w:r>
        <w:rPr>
          <w:spacing w:val="-9"/>
          <w:sz w:val="28"/>
        </w:rPr>
        <w:t xml:space="preserve"> </w:t>
      </w:r>
      <w:r>
        <w:rPr>
          <w:sz w:val="28"/>
        </w:rPr>
        <w:t>основні</w:t>
      </w:r>
      <w:r>
        <w:rPr>
          <w:spacing w:val="-5"/>
          <w:sz w:val="28"/>
        </w:rPr>
        <w:t xml:space="preserve"> </w:t>
      </w:r>
      <w:r>
        <w:rPr>
          <w:sz w:val="28"/>
        </w:rPr>
        <w:t>принципи</w:t>
      </w:r>
      <w:r>
        <w:rPr>
          <w:spacing w:val="-6"/>
          <w:sz w:val="28"/>
        </w:rPr>
        <w:t xml:space="preserve"> </w:t>
      </w:r>
      <w:r>
        <w:rPr>
          <w:sz w:val="28"/>
        </w:rPr>
        <w:t>підбору</w:t>
      </w:r>
      <w:r>
        <w:rPr>
          <w:spacing w:val="-9"/>
          <w:sz w:val="28"/>
        </w:rPr>
        <w:t xml:space="preserve"> </w:t>
      </w:r>
      <w:r>
        <w:rPr>
          <w:sz w:val="28"/>
        </w:rPr>
        <w:t>кадрів</w:t>
      </w:r>
      <w:r>
        <w:rPr>
          <w:spacing w:val="-6"/>
          <w:sz w:val="28"/>
        </w:rPr>
        <w:t xml:space="preserve"> </w:t>
      </w:r>
      <w:r>
        <w:rPr>
          <w:spacing w:val="-2"/>
          <w:sz w:val="28"/>
        </w:rPr>
        <w:t>управління.</w:t>
      </w:r>
    </w:p>
    <w:p w:rsidR="009F169B" w:rsidRDefault="004F2DE7">
      <w:pPr>
        <w:pStyle w:val="a4"/>
        <w:numPr>
          <w:ilvl w:val="0"/>
          <w:numId w:val="28"/>
        </w:numPr>
        <w:tabs>
          <w:tab w:val="left" w:pos="281"/>
        </w:tabs>
        <w:spacing w:line="322" w:lineRule="exact"/>
        <w:ind w:left="281" w:hanging="279"/>
        <w:rPr>
          <w:sz w:val="28"/>
        </w:rPr>
      </w:pPr>
      <w:r>
        <w:rPr>
          <w:sz w:val="28"/>
        </w:rPr>
        <w:t>Що</w:t>
      </w:r>
      <w:r>
        <w:rPr>
          <w:spacing w:val="-1"/>
          <w:sz w:val="28"/>
        </w:rPr>
        <w:t xml:space="preserve"> </w:t>
      </w:r>
      <w:r>
        <w:rPr>
          <w:sz w:val="28"/>
        </w:rPr>
        <w:t>є</w:t>
      </w:r>
      <w:r>
        <w:rPr>
          <w:spacing w:val="-2"/>
          <w:sz w:val="28"/>
        </w:rPr>
        <w:t xml:space="preserve"> </w:t>
      </w:r>
      <w:r>
        <w:rPr>
          <w:sz w:val="28"/>
        </w:rPr>
        <w:t>метою</w:t>
      </w:r>
      <w:r>
        <w:rPr>
          <w:spacing w:val="-2"/>
          <w:sz w:val="28"/>
        </w:rPr>
        <w:t xml:space="preserve"> управління?</w:t>
      </w:r>
    </w:p>
    <w:p w:rsidR="009F169B" w:rsidRDefault="004F2DE7">
      <w:pPr>
        <w:pStyle w:val="a4"/>
        <w:numPr>
          <w:ilvl w:val="0"/>
          <w:numId w:val="28"/>
        </w:numPr>
        <w:tabs>
          <w:tab w:val="left" w:pos="281"/>
        </w:tabs>
        <w:ind w:left="281" w:hanging="279"/>
        <w:rPr>
          <w:sz w:val="28"/>
        </w:rPr>
      </w:pPr>
      <w:r>
        <w:rPr>
          <w:sz w:val="28"/>
        </w:rPr>
        <w:t>Надати</w:t>
      </w:r>
      <w:r>
        <w:rPr>
          <w:spacing w:val="-6"/>
          <w:sz w:val="28"/>
        </w:rPr>
        <w:t xml:space="preserve"> </w:t>
      </w:r>
      <w:r>
        <w:rPr>
          <w:sz w:val="28"/>
        </w:rPr>
        <w:t>класифікацію</w:t>
      </w:r>
      <w:r>
        <w:rPr>
          <w:spacing w:val="-7"/>
          <w:sz w:val="28"/>
        </w:rPr>
        <w:t xml:space="preserve"> </w:t>
      </w:r>
      <w:r>
        <w:rPr>
          <w:sz w:val="28"/>
        </w:rPr>
        <w:t>цілям</w:t>
      </w:r>
      <w:r>
        <w:rPr>
          <w:spacing w:val="-5"/>
          <w:sz w:val="28"/>
        </w:rPr>
        <w:t xml:space="preserve"> </w:t>
      </w:r>
      <w:r>
        <w:rPr>
          <w:spacing w:val="-2"/>
          <w:sz w:val="28"/>
        </w:rPr>
        <w:t>управління.</w:t>
      </w:r>
    </w:p>
    <w:p w:rsidR="009F169B" w:rsidRDefault="004F2DE7">
      <w:pPr>
        <w:pStyle w:val="a4"/>
        <w:numPr>
          <w:ilvl w:val="0"/>
          <w:numId w:val="28"/>
        </w:numPr>
        <w:tabs>
          <w:tab w:val="left" w:pos="282"/>
        </w:tabs>
        <w:spacing w:before="2" w:line="322" w:lineRule="exact"/>
        <w:ind w:hanging="280"/>
        <w:rPr>
          <w:sz w:val="28"/>
        </w:rPr>
      </w:pPr>
      <w:r>
        <w:rPr>
          <w:sz w:val="28"/>
        </w:rPr>
        <w:t>Як</w:t>
      </w:r>
      <w:r>
        <w:rPr>
          <w:spacing w:val="-6"/>
          <w:sz w:val="28"/>
        </w:rPr>
        <w:t xml:space="preserve"> </w:t>
      </w:r>
      <w:r>
        <w:rPr>
          <w:sz w:val="28"/>
        </w:rPr>
        <w:t>класифікуються</w:t>
      </w:r>
      <w:r>
        <w:rPr>
          <w:spacing w:val="-5"/>
          <w:sz w:val="28"/>
        </w:rPr>
        <w:t xml:space="preserve"> </w:t>
      </w:r>
      <w:r>
        <w:rPr>
          <w:sz w:val="28"/>
        </w:rPr>
        <w:t>цілі</w:t>
      </w:r>
      <w:r>
        <w:rPr>
          <w:spacing w:val="-4"/>
          <w:sz w:val="28"/>
        </w:rPr>
        <w:t xml:space="preserve"> </w:t>
      </w:r>
      <w:r>
        <w:rPr>
          <w:sz w:val="28"/>
        </w:rPr>
        <w:t>управління</w:t>
      </w:r>
      <w:r>
        <w:rPr>
          <w:spacing w:val="-5"/>
          <w:sz w:val="28"/>
        </w:rPr>
        <w:t xml:space="preserve"> </w:t>
      </w:r>
      <w:r>
        <w:rPr>
          <w:sz w:val="28"/>
        </w:rPr>
        <w:t>за</w:t>
      </w:r>
      <w:r>
        <w:rPr>
          <w:spacing w:val="-6"/>
          <w:sz w:val="28"/>
        </w:rPr>
        <w:t xml:space="preserve"> </w:t>
      </w:r>
      <w:r>
        <w:rPr>
          <w:spacing w:val="-2"/>
          <w:sz w:val="28"/>
        </w:rPr>
        <w:t>часом?</w:t>
      </w:r>
    </w:p>
    <w:p w:rsidR="009F169B" w:rsidRDefault="004F2DE7">
      <w:pPr>
        <w:pStyle w:val="a4"/>
        <w:numPr>
          <w:ilvl w:val="0"/>
          <w:numId w:val="28"/>
        </w:numPr>
        <w:tabs>
          <w:tab w:val="left" w:pos="282"/>
        </w:tabs>
        <w:spacing w:line="322" w:lineRule="exact"/>
        <w:ind w:hanging="280"/>
        <w:rPr>
          <w:sz w:val="28"/>
        </w:rPr>
      </w:pPr>
      <w:r>
        <w:rPr>
          <w:sz w:val="28"/>
        </w:rPr>
        <w:t>Навести</w:t>
      </w:r>
      <w:r>
        <w:rPr>
          <w:spacing w:val="-9"/>
          <w:sz w:val="28"/>
        </w:rPr>
        <w:t xml:space="preserve"> </w:t>
      </w:r>
      <w:r>
        <w:rPr>
          <w:sz w:val="28"/>
        </w:rPr>
        <w:t>класифікацію</w:t>
      </w:r>
      <w:r>
        <w:rPr>
          <w:spacing w:val="-8"/>
          <w:sz w:val="28"/>
        </w:rPr>
        <w:t xml:space="preserve"> </w:t>
      </w:r>
      <w:r>
        <w:rPr>
          <w:sz w:val="28"/>
        </w:rPr>
        <w:t>цілей</w:t>
      </w:r>
      <w:r>
        <w:rPr>
          <w:spacing w:val="-6"/>
          <w:sz w:val="28"/>
        </w:rPr>
        <w:t xml:space="preserve"> </w:t>
      </w:r>
      <w:r>
        <w:rPr>
          <w:sz w:val="28"/>
        </w:rPr>
        <w:t>за</w:t>
      </w:r>
      <w:r>
        <w:rPr>
          <w:spacing w:val="-6"/>
          <w:sz w:val="28"/>
        </w:rPr>
        <w:t xml:space="preserve"> </w:t>
      </w:r>
      <w:r>
        <w:rPr>
          <w:sz w:val="28"/>
        </w:rPr>
        <w:t>рівнями</w:t>
      </w:r>
      <w:r>
        <w:rPr>
          <w:spacing w:val="-6"/>
          <w:sz w:val="28"/>
        </w:rPr>
        <w:t xml:space="preserve"> </w:t>
      </w:r>
      <w:r>
        <w:rPr>
          <w:spacing w:val="-2"/>
          <w:sz w:val="28"/>
        </w:rPr>
        <w:t>управління.</w:t>
      </w:r>
    </w:p>
    <w:p w:rsidR="009F169B" w:rsidRDefault="004F2DE7">
      <w:pPr>
        <w:pStyle w:val="a4"/>
        <w:numPr>
          <w:ilvl w:val="0"/>
          <w:numId w:val="28"/>
        </w:numPr>
        <w:tabs>
          <w:tab w:val="left" w:pos="281"/>
        </w:tabs>
        <w:spacing w:line="322" w:lineRule="exact"/>
        <w:ind w:left="281" w:hanging="279"/>
        <w:rPr>
          <w:sz w:val="28"/>
        </w:rPr>
      </w:pPr>
      <w:r>
        <w:rPr>
          <w:sz w:val="28"/>
        </w:rPr>
        <w:t>Навести</w:t>
      </w:r>
      <w:r>
        <w:rPr>
          <w:spacing w:val="-6"/>
          <w:sz w:val="28"/>
        </w:rPr>
        <w:t xml:space="preserve"> </w:t>
      </w:r>
      <w:r>
        <w:rPr>
          <w:sz w:val="28"/>
        </w:rPr>
        <w:t>класифікацію</w:t>
      </w:r>
      <w:r>
        <w:rPr>
          <w:spacing w:val="-8"/>
          <w:sz w:val="28"/>
        </w:rPr>
        <w:t xml:space="preserve"> </w:t>
      </w:r>
      <w:r>
        <w:rPr>
          <w:sz w:val="28"/>
        </w:rPr>
        <w:t>цілей</w:t>
      </w:r>
      <w:r>
        <w:rPr>
          <w:spacing w:val="-6"/>
          <w:sz w:val="28"/>
        </w:rPr>
        <w:t xml:space="preserve"> </w:t>
      </w:r>
      <w:r>
        <w:rPr>
          <w:sz w:val="28"/>
        </w:rPr>
        <w:t>за</w:t>
      </w:r>
      <w:r>
        <w:rPr>
          <w:spacing w:val="-5"/>
          <w:sz w:val="28"/>
        </w:rPr>
        <w:t xml:space="preserve"> </w:t>
      </w:r>
      <w:r>
        <w:rPr>
          <w:spacing w:val="-2"/>
          <w:sz w:val="28"/>
        </w:rPr>
        <w:t>обсягом.</w:t>
      </w:r>
    </w:p>
    <w:p w:rsidR="009F169B" w:rsidRDefault="004F2DE7">
      <w:pPr>
        <w:pStyle w:val="a4"/>
        <w:numPr>
          <w:ilvl w:val="0"/>
          <w:numId w:val="28"/>
        </w:numPr>
        <w:tabs>
          <w:tab w:val="left" w:pos="281"/>
        </w:tabs>
        <w:spacing w:line="322" w:lineRule="exact"/>
        <w:ind w:left="281" w:hanging="279"/>
        <w:rPr>
          <w:sz w:val="28"/>
        </w:rPr>
      </w:pPr>
      <w:r>
        <w:rPr>
          <w:sz w:val="28"/>
        </w:rPr>
        <w:t>Що</w:t>
      </w:r>
      <w:r>
        <w:rPr>
          <w:spacing w:val="-2"/>
          <w:sz w:val="28"/>
        </w:rPr>
        <w:t xml:space="preserve"> </w:t>
      </w:r>
      <w:r>
        <w:rPr>
          <w:sz w:val="28"/>
        </w:rPr>
        <w:t>є</w:t>
      </w:r>
      <w:r>
        <w:rPr>
          <w:spacing w:val="-4"/>
          <w:sz w:val="28"/>
        </w:rPr>
        <w:t xml:space="preserve"> </w:t>
      </w:r>
      <w:r>
        <w:rPr>
          <w:sz w:val="28"/>
        </w:rPr>
        <w:t>методами</w:t>
      </w:r>
      <w:r>
        <w:rPr>
          <w:spacing w:val="-2"/>
          <w:sz w:val="28"/>
        </w:rPr>
        <w:t xml:space="preserve"> управляння?</w:t>
      </w:r>
    </w:p>
    <w:p w:rsidR="009F169B" w:rsidRDefault="004F2DE7">
      <w:pPr>
        <w:pStyle w:val="a4"/>
        <w:numPr>
          <w:ilvl w:val="0"/>
          <w:numId w:val="28"/>
        </w:numPr>
        <w:tabs>
          <w:tab w:val="left" w:pos="281"/>
        </w:tabs>
        <w:ind w:left="281" w:hanging="279"/>
        <w:rPr>
          <w:sz w:val="28"/>
        </w:rPr>
      </w:pPr>
      <w:r>
        <w:rPr>
          <w:sz w:val="28"/>
        </w:rPr>
        <w:t>Надати</w:t>
      </w:r>
      <w:r>
        <w:rPr>
          <w:spacing w:val="-7"/>
          <w:sz w:val="28"/>
        </w:rPr>
        <w:t xml:space="preserve"> </w:t>
      </w:r>
      <w:r>
        <w:rPr>
          <w:sz w:val="28"/>
        </w:rPr>
        <w:t>класифікацію</w:t>
      </w:r>
      <w:r>
        <w:rPr>
          <w:spacing w:val="-6"/>
          <w:sz w:val="28"/>
        </w:rPr>
        <w:t xml:space="preserve"> </w:t>
      </w:r>
      <w:r>
        <w:rPr>
          <w:sz w:val="28"/>
        </w:rPr>
        <w:t>методам</w:t>
      </w:r>
      <w:r>
        <w:rPr>
          <w:spacing w:val="-6"/>
          <w:sz w:val="28"/>
        </w:rPr>
        <w:t xml:space="preserve"> </w:t>
      </w:r>
      <w:r>
        <w:rPr>
          <w:spacing w:val="-2"/>
          <w:sz w:val="28"/>
        </w:rPr>
        <w:t>управління.</w:t>
      </w:r>
    </w:p>
    <w:p w:rsidR="009F169B" w:rsidRDefault="004F2DE7">
      <w:pPr>
        <w:pStyle w:val="a4"/>
        <w:numPr>
          <w:ilvl w:val="0"/>
          <w:numId w:val="28"/>
        </w:numPr>
        <w:tabs>
          <w:tab w:val="left" w:pos="422"/>
        </w:tabs>
        <w:ind w:left="422" w:hanging="420"/>
        <w:rPr>
          <w:sz w:val="28"/>
        </w:rPr>
      </w:pPr>
      <w:r>
        <w:rPr>
          <w:sz w:val="28"/>
        </w:rPr>
        <w:t>Надати</w:t>
      </w:r>
      <w:r>
        <w:rPr>
          <w:spacing w:val="-10"/>
          <w:sz w:val="28"/>
        </w:rPr>
        <w:t xml:space="preserve"> </w:t>
      </w:r>
      <w:r>
        <w:rPr>
          <w:sz w:val="28"/>
        </w:rPr>
        <w:t>характеристику</w:t>
      </w:r>
      <w:r>
        <w:rPr>
          <w:spacing w:val="-10"/>
          <w:sz w:val="28"/>
        </w:rPr>
        <w:t xml:space="preserve"> </w:t>
      </w:r>
      <w:r>
        <w:rPr>
          <w:sz w:val="28"/>
        </w:rPr>
        <w:t>дослідницьким</w:t>
      </w:r>
      <w:r>
        <w:rPr>
          <w:spacing w:val="-8"/>
          <w:sz w:val="28"/>
        </w:rPr>
        <w:t xml:space="preserve"> </w:t>
      </w:r>
      <w:r>
        <w:rPr>
          <w:sz w:val="28"/>
        </w:rPr>
        <w:t>методам</w:t>
      </w:r>
      <w:r>
        <w:rPr>
          <w:spacing w:val="-8"/>
          <w:sz w:val="28"/>
        </w:rPr>
        <w:t xml:space="preserve"> </w:t>
      </w:r>
      <w:r>
        <w:rPr>
          <w:spacing w:val="-2"/>
          <w:sz w:val="28"/>
        </w:rPr>
        <w:t>управління.</w:t>
      </w:r>
    </w:p>
    <w:p w:rsidR="009F169B" w:rsidRDefault="004F2DE7">
      <w:pPr>
        <w:pStyle w:val="a4"/>
        <w:numPr>
          <w:ilvl w:val="0"/>
          <w:numId w:val="28"/>
        </w:numPr>
        <w:tabs>
          <w:tab w:val="left" w:pos="422"/>
        </w:tabs>
        <w:spacing w:before="1" w:line="322" w:lineRule="exact"/>
        <w:ind w:left="422" w:hanging="420"/>
        <w:rPr>
          <w:sz w:val="28"/>
        </w:rPr>
      </w:pPr>
      <w:r>
        <w:rPr>
          <w:sz w:val="28"/>
        </w:rPr>
        <w:t>Надати</w:t>
      </w:r>
      <w:r>
        <w:rPr>
          <w:spacing w:val="-13"/>
          <w:sz w:val="28"/>
        </w:rPr>
        <w:t xml:space="preserve"> </w:t>
      </w:r>
      <w:r>
        <w:rPr>
          <w:sz w:val="28"/>
        </w:rPr>
        <w:t>характеристику</w:t>
      </w:r>
      <w:r>
        <w:rPr>
          <w:spacing w:val="-12"/>
          <w:sz w:val="28"/>
        </w:rPr>
        <w:t xml:space="preserve"> </w:t>
      </w:r>
      <w:r>
        <w:rPr>
          <w:sz w:val="28"/>
        </w:rPr>
        <w:t>евристичним</w:t>
      </w:r>
      <w:r>
        <w:rPr>
          <w:spacing w:val="-11"/>
          <w:sz w:val="28"/>
        </w:rPr>
        <w:t xml:space="preserve"> </w:t>
      </w:r>
      <w:r>
        <w:rPr>
          <w:sz w:val="28"/>
        </w:rPr>
        <w:t>методам</w:t>
      </w:r>
      <w:r>
        <w:rPr>
          <w:spacing w:val="-8"/>
          <w:sz w:val="28"/>
        </w:rPr>
        <w:t xml:space="preserve"> </w:t>
      </w:r>
      <w:r>
        <w:rPr>
          <w:spacing w:val="-2"/>
          <w:sz w:val="28"/>
        </w:rPr>
        <w:t>управління.</w:t>
      </w:r>
    </w:p>
    <w:p w:rsidR="009F169B" w:rsidRDefault="004F2DE7">
      <w:pPr>
        <w:pStyle w:val="a4"/>
        <w:numPr>
          <w:ilvl w:val="0"/>
          <w:numId w:val="28"/>
        </w:numPr>
        <w:tabs>
          <w:tab w:val="left" w:pos="423"/>
        </w:tabs>
        <w:spacing w:line="322" w:lineRule="exact"/>
        <w:ind w:left="423" w:hanging="421"/>
        <w:rPr>
          <w:sz w:val="28"/>
        </w:rPr>
      </w:pPr>
      <w:r>
        <w:rPr>
          <w:sz w:val="28"/>
        </w:rPr>
        <w:t>Що</w:t>
      </w:r>
      <w:r>
        <w:rPr>
          <w:spacing w:val="-3"/>
          <w:sz w:val="28"/>
        </w:rPr>
        <w:t xml:space="preserve"> </w:t>
      </w:r>
      <w:r>
        <w:rPr>
          <w:sz w:val="28"/>
        </w:rPr>
        <w:t>є</w:t>
      </w:r>
      <w:r>
        <w:rPr>
          <w:spacing w:val="-3"/>
          <w:sz w:val="28"/>
        </w:rPr>
        <w:t xml:space="preserve"> </w:t>
      </w:r>
      <w:r>
        <w:rPr>
          <w:sz w:val="28"/>
        </w:rPr>
        <w:t>задачами</w:t>
      </w:r>
      <w:r>
        <w:rPr>
          <w:spacing w:val="-3"/>
          <w:sz w:val="28"/>
        </w:rPr>
        <w:t xml:space="preserve"> </w:t>
      </w:r>
      <w:r>
        <w:rPr>
          <w:spacing w:val="-2"/>
          <w:sz w:val="28"/>
        </w:rPr>
        <w:t>управління?</w:t>
      </w:r>
    </w:p>
    <w:p w:rsidR="009F169B" w:rsidRDefault="004F2DE7">
      <w:pPr>
        <w:pStyle w:val="a4"/>
        <w:numPr>
          <w:ilvl w:val="0"/>
          <w:numId w:val="28"/>
        </w:numPr>
        <w:tabs>
          <w:tab w:val="left" w:pos="422"/>
        </w:tabs>
        <w:ind w:left="422" w:hanging="420"/>
        <w:rPr>
          <w:sz w:val="28"/>
        </w:rPr>
      </w:pPr>
      <w:r>
        <w:rPr>
          <w:sz w:val="28"/>
        </w:rPr>
        <w:t>Що</w:t>
      </w:r>
      <w:r>
        <w:rPr>
          <w:spacing w:val="-6"/>
          <w:sz w:val="28"/>
        </w:rPr>
        <w:t xml:space="preserve"> </w:t>
      </w:r>
      <w:r>
        <w:rPr>
          <w:sz w:val="28"/>
        </w:rPr>
        <w:t>є</w:t>
      </w:r>
      <w:r>
        <w:rPr>
          <w:spacing w:val="-5"/>
          <w:sz w:val="28"/>
        </w:rPr>
        <w:t xml:space="preserve"> </w:t>
      </w:r>
      <w:r>
        <w:rPr>
          <w:sz w:val="28"/>
        </w:rPr>
        <w:t>органом</w:t>
      </w:r>
      <w:r>
        <w:rPr>
          <w:spacing w:val="-4"/>
          <w:sz w:val="28"/>
        </w:rPr>
        <w:t xml:space="preserve"> </w:t>
      </w:r>
      <w:r>
        <w:rPr>
          <w:sz w:val="28"/>
        </w:rPr>
        <w:t>управління</w:t>
      </w:r>
      <w:r>
        <w:rPr>
          <w:spacing w:val="-4"/>
          <w:sz w:val="28"/>
        </w:rPr>
        <w:t xml:space="preserve"> </w:t>
      </w:r>
      <w:r>
        <w:rPr>
          <w:sz w:val="28"/>
        </w:rPr>
        <w:t>та</w:t>
      </w:r>
      <w:r>
        <w:rPr>
          <w:spacing w:val="-4"/>
          <w:sz w:val="28"/>
        </w:rPr>
        <w:t xml:space="preserve"> </w:t>
      </w:r>
      <w:r>
        <w:rPr>
          <w:sz w:val="28"/>
        </w:rPr>
        <w:t>які</w:t>
      </w:r>
      <w:r>
        <w:rPr>
          <w:spacing w:val="-4"/>
          <w:sz w:val="28"/>
        </w:rPr>
        <w:t xml:space="preserve"> </w:t>
      </w:r>
      <w:r>
        <w:rPr>
          <w:sz w:val="28"/>
        </w:rPr>
        <w:t>його</w:t>
      </w:r>
      <w:r>
        <w:rPr>
          <w:spacing w:val="-4"/>
          <w:sz w:val="28"/>
        </w:rPr>
        <w:t xml:space="preserve"> </w:t>
      </w:r>
      <w:r>
        <w:rPr>
          <w:spacing w:val="-2"/>
          <w:sz w:val="28"/>
        </w:rPr>
        <w:t>компетенції?</w:t>
      </w:r>
    </w:p>
    <w:p w:rsidR="009F169B" w:rsidRDefault="009F169B">
      <w:pPr>
        <w:pStyle w:val="a3"/>
        <w:spacing w:before="4"/>
        <w:ind w:left="0" w:firstLine="0"/>
        <w:jc w:val="left"/>
      </w:pPr>
    </w:p>
    <w:p w:rsidR="009F169B" w:rsidRDefault="004F2DE7">
      <w:pPr>
        <w:pStyle w:val="Heading1"/>
        <w:spacing w:before="0"/>
        <w:ind w:left="2330" w:hanging="1283"/>
        <w:jc w:val="left"/>
      </w:pPr>
      <w:r>
        <w:t>ТЕМА</w:t>
      </w:r>
      <w:r>
        <w:rPr>
          <w:spacing w:val="-6"/>
        </w:rPr>
        <w:t xml:space="preserve"> </w:t>
      </w:r>
      <w:r>
        <w:t>4</w:t>
      </w:r>
      <w:r>
        <w:rPr>
          <w:spacing w:val="-6"/>
        </w:rPr>
        <w:t xml:space="preserve"> </w:t>
      </w:r>
      <w:r>
        <w:t>ПОНЯТТЯ</w:t>
      </w:r>
      <w:r>
        <w:rPr>
          <w:spacing w:val="-6"/>
        </w:rPr>
        <w:t xml:space="preserve"> </w:t>
      </w:r>
      <w:r>
        <w:t>ТА</w:t>
      </w:r>
      <w:r>
        <w:rPr>
          <w:spacing w:val="-7"/>
        </w:rPr>
        <w:t xml:space="preserve"> </w:t>
      </w:r>
      <w:r>
        <w:t>ПЕРЕЛІК</w:t>
      </w:r>
      <w:r>
        <w:rPr>
          <w:spacing w:val="-4"/>
        </w:rPr>
        <w:t xml:space="preserve"> </w:t>
      </w:r>
      <w:r>
        <w:t>ФУНКЦІЙ</w:t>
      </w:r>
      <w:r>
        <w:rPr>
          <w:spacing w:val="-5"/>
        </w:rPr>
        <w:t xml:space="preserve"> </w:t>
      </w:r>
      <w:r>
        <w:t>ДЕРЖАВНОГО УПРАВЛІННЯ У СФЕРІ ЕКОЛОГІЇ</w:t>
      </w:r>
    </w:p>
    <w:p w:rsidR="009F169B" w:rsidRDefault="004F2DE7">
      <w:pPr>
        <w:pStyle w:val="a3"/>
        <w:spacing w:before="319" w:line="322" w:lineRule="exact"/>
        <w:ind w:left="4723" w:firstLine="0"/>
        <w:jc w:val="left"/>
      </w:pPr>
      <w:r>
        <w:rPr>
          <w:spacing w:val="-4"/>
        </w:rPr>
        <w:t>План</w:t>
      </w:r>
    </w:p>
    <w:p w:rsidR="009F169B" w:rsidRDefault="004F2DE7">
      <w:pPr>
        <w:pStyle w:val="a4"/>
        <w:numPr>
          <w:ilvl w:val="1"/>
          <w:numId w:val="27"/>
        </w:numPr>
        <w:tabs>
          <w:tab w:val="left" w:pos="1219"/>
        </w:tabs>
        <w:ind w:right="139" w:firstLine="707"/>
        <w:rPr>
          <w:sz w:val="28"/>
        </w:rPr>
      </w:pPr>
      <w:r>
        <w:rPr>
          <w:sz w:val="28"/>
        </w:rPr>
        <w:t>Функції</w:t>
      </w:r>
      <w:r>
        <w:rPr>
          <w:spacing w:val="40"/>
          <w:sz w:val="28"/>
        </w:rPr>
        <w:t xml:space="preserve"> </w:t>
      </w:r>
      <w:r>
        <w:rPr>
          <w:sz w:val="28"/>
        </w:rPr>
        <w:t>та</w:t>
      </w:r>
      <w:r>
        <w:rPr>
          <w:spacing w:val="40"/>
          <w:sz w:val="28"/>
        </w:rPr>
        <w:t xml:space="preserve"> </w:t>
      </w:r>
      <w:r>
        <w:rPr>
          <w:sz w:val="28"/>
        </w:rPr>
        <w:t>ієрархії</w:t>
      </w:r>
      <w:r>
        <w:rPr>
          <w:spacing w:val="40"/>
          <w:sz w:val="28"/>
        </w:rPr>
        <w:t xml:space="preserve"> </w:t>
      </w:r>
      <w:r>
        <w:rPr>
          <w:sz w:val="28"/>
        </w:rPr>
        <w:t>державної</w:t>
      </w:r>
      <w:r>
        <w:rPr>
          <w:spacing w:val="40"/>
          <w:sz w:val="28"/>
        </w:rPr>
        <w:t xml:space="preserve"> </w:t>
      </w:r>
      <w:r>
        <w:rPr>
          <w:sz w:val="28"/>
        </w:rPr>
        <w:t>системи</w:t>
      </w:r>
      <w:r>
        <w:rPr>
          <w:spacing w:val="40"/>
          <w:sz w:val="28"/>
        </w:rPr>
        <w:t xml:space="preserve"> </w:t>
      </w:r>
      <w:r>
        <w:rPr>
          <w:sz w:val="28"/>
        </w:rPr>
        <w:t>екологічного</w:t>
      </w:r>
      <w:r>
        <w:rPr>
          <w:spacing w:val="40"/>
          <w:sz w:val="28"/>
        </w:rPr>
        <w:t xml:space="preserve"> </w:t>
      </w:r>
      <w:r>
        <w:rPr>
          <w:sz w:val="28"/>
        </w:rPr>
        <w:t>управління</w:t>
      </w:r>
      <w:r>
        <w:rPr>
          <w:spacing w:val="40"/>
          <w:sz w:val="28"/>
        </w:rPr>
        <w:t xml:space="preserve"> </w:t>
      </w:r>
      <w:r>
        <w:rPr>
          <w:spacing w:val="-2"/>
          <w:sz w:val="28"/>
        </w:rPr>
        <w:t>(ДСЕУ).</w:t>
      </w:r>
    </w:p>
    <w:p w:rsidR="009F169B" w:rsidRDefault="004F2DE7">
      <w:pPr>
        <w:pStyle w:val="a4"/>
        <w:numPr>
          <w:ilvl w:val="1"/>
          <w:numId w:val="27"/>
        </w:numPr>
        <w:tabs>
          <w:tab w:val="left" w:pos="1131"/>
        </w:tabs>
        <w:spacing w:line="321" w:lineRule="exact"/>
        <w:ind w:left="1131" w:hanging="421"/>
        <w:rPr>
          <w:sz w:val="28"/>
        </w:rPr>
      </w:pPr>
      <w:r>
        <w:rPr>
          <w:sz w:val="28"/>
        </w:rPr>
        <w:t>Органи</w:t>
      </w:r>
      <w:r>
        <w:rPr>
          <w:spacing w:val="-11"/>
          <w:sz w:val="28"/>
        </w:rPr>
        <w:t xml:space="preserve"> </w:t>
      </w:r>
      <w:r>
        <w:rPr>
          <w:sz w:val="28"/>
        </w:rPr>
        <w:t>загального</w:t>
      </w:r>
      <w:r>
        <w:rPr>
          <w:spacing w:val="-8"/>
          <w:sz w:val="28"/>
        </w:rPr>
        <w:t xml:space="preserve"> </w:t>
      </w:r>
      <w:r>
        <w:rPr>
          <w:sz w:val="28"/>
        </w:rPr>
        <w:t>та</w:t>
      </w:r>
      <w:r>
        <w:rPr>
          <w:spacing w:val="-9"/>
          <w:sz w:val="28"/>
        </w:rPr>
        <w:t xml:space="preserve"> </w:t>
      </w:r>
      <w:r>
        <w:rPr>
          <w:sz w:val="28"/>
        </w:rPr>
        <w:t>спеціального</w:t>
      </w:r>
      <w:r>
        <w:rPr>
          <w:spacing w:val="-7"/>
          <w:sz w:val="28"/>
        </w:rPr>
        <w:t xml:space="preserve"> </w:t>
      </w:r>
      <w:r>
        <w:rPr>
          <w:sz w:val="28"/>
        </w:rPr>
        <w:t>державного</w:t>
      </w:r>
      <w:r>
        <w:rPr>
          <w:spacing w:val="-7"/>
          <w:sz w:val="28"/>
        </w:rPr>
        <w:t xml:space="preserve"> </w:t>
      </w:r>
      <w:r>
        <w:rPr>
          <w:spacing w:val="-2"/>
          <w:sz w:val="28"/>
        </w:rPr>
        <w:t>управління.</w:t>
      </w:r>
    </w:p>
    <w:p w:rsidR="009F169B" w:rsidRDefault="004F2DE7">
      <w:pPr>
        <w:pStyle w:val="a4"/>
        <w:numPr>
          <w:ilvl w:val="1"/>
          <w:numId w:val="27"/>
        </w:numPr>
        <w:tabs>
          <w:tab w:val="left" w:pos="1131"/>
        </w:tabs>
        <w:spacing w:line="322" w:lineRule="exact"/>
        <w:ind w:left="1131" w:hanging="421"/>
        <w:rPr>
          <w:sz w:val="28"/>
        </w:rPr>
      </w:pPr>
      <w:r>
        <w:rPr>
          <w:sz w:val="28"/>
        </w:rPr>
        <w:t>Спеціальні</w:t>
      </w:r>
      <w:r>
        <w:rPr>
          <w:spacing w:val="-12"/>
          <w:sz w:val="28"/>
        </w:rPr>
        <w:t xml:space="preserve"> </w:t>
      </w:r>
      <w:r>
        <w:rPr>
          <w:sz w:val="28"/>
        </w:rPr>
        <w:t>функції</w:t>
      </w:r>
      <w:r>
        <w:rPr>
          <w:spacing w:val="-10"/>
          <w:sz w:val="28"/>
        </w:rPr>
        <w:t xml:space="preserve"> </w:t>
      </w:r>
      <w:r>
        <w:rPr>
          <w:sz w:val="28"/>
        </w:rPr>
        <w:t>державного</w:t>
      </w:r>
      <w:r>
        <w:rPr>
          <w:spacing w:val="-10"/>
          <w:sz w:val="28"/>
        </w:rPr>
        <w:t xml:space="preserve"> </w:t>
      </w:r>
      <w:r>
        <w:rPr>
          <w:sz w:val="28"/>
        </w:rPr>
        <w:t>екологічного</w:t>
      </w:r>
      <w:r>
        <w:rPr>
          <w:spacing w:val="-9"/>
          <w:sz w:val="28"/>
        </w:rPr>
        <w:t xml:space="preserve"> </w:t>
      </w:r>
      <w:r>
        <w:rPr>
          <w:spacing w:val="-2"/>
          <w:sz w:val="28"/>
        </w:rPr>
        <w:t>управління</w:t>
      </w:r>
    </w:p>
    <w:p w:rsidR="009F169B" w:rsidRDefault="004F2DE7">
      <w:pPr>
        <w:pStyle w:val="a4"/>
        <w:numPr>
          <w:ilvl w:val="1"/>
          <w:numId w:val="27"/>
        </w:numPr>
        <w:tabs>
          <w:tab w:val="left" w:pos="1131"/>
        </w:tabs>
        <w:ind w:left="1131" w:hanging="421"/>
        <w:rPr>
          <w:sz w:val="28"/>
        </w:rPr>
      </w:pPr>
      <w:r>
        <w:rPr>
          <w:sz w:val="28"/>
        </w:rPr>
        <w:t>Екологічне</w:t>
      </w:r>
      <w:r>
        <w:rPr>
          <w:spacing w:val="-10"/>
          <w:sz w:val="28"/>
        </w:rPr>
        <w:t xml:space="preserve"> </w:t>
      </w:r>
      <w:r>
        <w:rPr>
          <w:sz w:val="28"/>
        </w:rPr>
        <w:t>інспектування</w:t>
      </w:r>
      <w:r>
        <w:rPr>
          <w:spacing w:val="-7"/>
          <w:sz w:val="28"/>
        </w:rPr>
        <w:t xml:space="preserve"> </w:t>
      </w:r>
      <w:r>
        <w:rPr>
          <w:sz w:val="28"/>
        </w:rPr>
        <w:t>в</w:t>
      </w:r>
      <w:r>
        <w:rPr>
          <w:spacing w:val="-9"/>
          <w:sz w:val="28"/>
        </w:rPr>
        <w:t xml:space="preserve"> </w:t>
      </w:r>
      <w:r>
        <w:rPr>
          <w:sz w:val="28"/>
        </w:rPr>
        <w:t>системі</w:t>
      </w:r>
      <w:r>
        <w:rPr>
          <w:spacing w:val="-7"/>
          <w:sz w:val="28"/>
        </w:rPr>
        <w:t xml:space="preserve"> </w:t>
      </w:r>
      <w:r>
        <w:rPr>
          <w:sz w:val="28"/>
        </w:rPr>
        <w:t>екологічного</w:t>
      </w:r>
      <w:r>
        <w:rPr>
          <w:spacing w:val="-6"/>
          <w:sz w:val="28"/>
        </w:rPr>
        <w:t xml:space="preserve"> </w:t>
      </w:r>
      <w:r>
        <w:rPr>
          <w:spacing w:val="-2"/>
          <w:sz w:val="28"/>
        </w:rPr>
        <w:t>управління.</w:t>
      </w:r>
    </w:p>
    <w:p w:rsidR="009F169B" w:rsidRDefault="009F169B">
      <w:pPr>
        <w:pStyle w:val="a4"/>
        <w:rPr>
          <w:sz w:val="28"/>
        </w:rPr>
        <w:sectPr w:rsidR="009F169B">
          <w:pgSz w:w="11910" w:h="16840"/>
          <w:pgMar w:top="1040" w:right="708" w:bottom="1240" w:left="1700" w:header="0" w:footer="987" w:gutter="0"/>
          <w:cols w:space="720"/>
        </w:sectPr>
      </w:pPr>
    </w:p>
    <w:p w:rsidR="009F169B" w:rsidRDefault="004F2DE7">
      <w:pPr>
        <w:pStyle w:val="Heading2"/>
        <w:numPr>
          <w:ilvl w:val="1"/>
          <w:numId w:val="26"/>
        </w:numPr>
        <w:tabs>
          <w:tab w:val="left" w:pos="1149"/>
        </w:tabs>
        <w:spacing w:before="72" w:line="242" w:lineRule="auto"/>
        <w:ind w:right="145" w:firstLine="707"/>
      </w:pPr>
      <w:r>
        <w:lastRenderedPageBreak/>
        <w:t xml:space="preserve">Функції та ієрархії державної системи екологічного управління </w:t>
      </w:r>
      <w:r>
        <w:rPr>
          <w:spacing w:val="-2"/>
        </w:rPr>
        <w:t>(ДСЕУ)</w:t>
      </w:r>
    </w:p>
    <w:p w:rsidR="009F169B" w:rsidRDefault="004F2DE7">
      <w:pPr>
        <w:pStyle w:val="a3"/>
        <w:spacing w:before="312"/>
        <w:ind w:right="139" w:firstLine="719"/>
      </w:pPr>
      <w:r>
        <w:rPr>
          <w:i/>
        </w:rPr>
        <w:t xml:space="preserve">Державне екологічне управління </w:t>
      </w:r>
      <w:r>
        <w:t>-</w:t>
      </w:r>
      <w:r>
        <w:rPr>
          <w:spacing w:val="40"/>
        </w:rPr>
        <w:t xml:space="preserve"> </w:t>
      </w:r>
      <w:r>
        <w:t>це виконавчо-розпорядча діяльність державних органів, яка спрямована на раціональне використання природних ресурсів, охорону навколишнього природного середовища та забезпечення екологічної безпеки.</w:t>
      </w:r>
    </w:p>
    <w:p w:rsidR="009F169B" w:rsidRDefault="004F2DE7">
      <w:pPr>
        <w:pStyle w:val="a3"/>
        <w:spacing w:before="1"/>
        <w:ind w:right="147" w:firstLine="719"/>
      </w:pPr>
      <w:r>
        <w:t>Система державного екологічного управління базується на законах і нормах екологічного права.</w:t>
      </w:r>
    </w:p>
    <w:p w:rsidR="009F169B" w:rsidRDefault="004F2DE7">
      <w:pPr>
        <w:pStyle w:val="a3"/>
        <w:tabs>
          <w:tab w:val="left" w:pos="1786"/>
          <w:tab w:val="left" w:pos="3510"/>
          <w:tab w:val="left" w:pos="5433"/>
          <w:tab w:val="left" w:pos="7009"/>
          <w:tab w:val="left" w:pos="8359"/>
        </w:tabs>
        <w:ind w:right="140" w:firstLine="719"/>
        <w:jc w:val="right"/>
      </w:pPr>
      <w:r>
        <w:rPr>
          <w:i/>
        </w:rPr>
        <w:t>Екологічне</w:t>
      </w:r>
      <w:r>
        <w:rPr>
          <w:i/>
          <w:spacing w:val="80"/>
        </w:rPr>
        <w:t xml:space="preserve"> </w:t>
      </w:r>
      <w:r>
        <w:rPr>
          <w:i/>
        </w:rPr>
        <w:t>право</w:t>
      </w:r>
      <w:r>
        <w:rPr>
          <w:i/>
          <w:spacing w:val="80"/>
        </w:rPr>
        <w:t xml:space="preserve"> </w:t>
      </w:r>
      <w:r>
        <w:t>–</w:t>
      </w:r>
      <w:r>
        <w:rPr>
          <w:spacing w:val="80"/>
        </w:rPr>
        <w:t xml:space="preserve"> </w:t>
      </w:r>
      <w:r>
        <w:t>це</w:t>
      </w:r>
      <w:r>
        <w:rPr>
          <w:spacing w:val="80"/>
        </w:rPr>
        <w:t xml:space="preserve"> </w:t>
      </w:r>
      <w:r>
        <w:t>сукупність</w:t>
      </w:r>
      <w:r>
        <w:rPr>
          <w:spacing w:val="80"/>
        </w:rPr>
        <w:t xml:space="preserve"> </w:t>
      </w:r>
      <w:r>
        <w:t>правових</w:t>
      </w:r>
      <w:r>
        <w:rPr>
          <w:spacing w:val="80"/>
        </w:rPr>
        <w:t xml:space="preserve"> </w:t>
      </w:r>
      <w:r>
        <w:t>норм</w:t>
      </w:r>
      <w:r>
        <w:rPr>
          <w:spacing w:val="80"/>
        </w:rPr>
        <w:t xml:space="preserve"> </w:t>
      </w:r>
      <w:r>
        <w:t>і</w:t>
      </w:r>
      <w:r>
        <w:rPr>
          <w:spacing w:val="80"/>
        </w:rPr>
        <w:t xml:space="preserve"> </w:t>
      </w:r>
      <w:r>
        <w:t xml:space="preserve">правовідносин, </w:t>
      </w:r>
      <w:r>
        <w:rPr>
          <w:spacing w:val="-2"/>
        </w:rPr>
        <w:t>регулюючих</w:t>
      </w:r>
      <w:r>
        <w:tab/>
      </w:r>
      <w:r>
        <w:rPr>
          <w:spacing w:val="-2"/>
        </w:rPr>
        <w:t>раціональне</w:t>
      </w:r>
      <w:r>
        <w:tab/>
      </w:r>
      <w:r>
        <w:rPr>
          <w:spacing w:val="-2"/>
        </w:rPr>
        <w:t>використання</w:t>
      </w:r>
      <w:r>
        <w:tab/>
      </w:r>
      <w:r>
        <w:rPr>
          <w:spacing w:val="-2"/>
        </w:rPr>
        <w:t>природних</w:t>
      </w:r>
      <w:r>
        <w:tab/>
      </w:r>
      <w:r>
        <w:rPr>
          <w:spacing w:val="-2"/>
        </w:rPr>
        <w:t>ресурсів,</w:t>
      </w:r>
      <w:r>
        <w:tab/>
      </w:r>
      <w:r>
        <w:rPr>
          <w:spacing w:val="-2"/>
        </w:rPr>
        <w:t xml:space="preserve">охорону </w:t>
      </w:r>
      <w:r>
        <w:t>навколишнього природного середовища</w:t>
      </w:r>
      <w:r>
        <w:rPr>
          <w:spacing w:val="-3"/>
        </w:rPr>
        <w:t xml:space="preserve"> </w:t>
      </w:r>
      <w:r>
        <w:t>та забезпечення екологічної</w:t>
      </w:r>
      <w:r>
        <w:rPr>
          <w:spacing w:val="-2"/>
        </w:rPr>
        <w:t xml:space="preserve"> </w:t>
      </w:r>
      <w:r>
        <w:t>безпеки. За</w:t>
      </w:r>
      <w:r>
        <w:rPr>
          <w:spacing w:val="40"/>
        </w:rPr>
        <w:t xml:space="preserve"> </w:t>
      </w:r>
      <w:r>
        <w:t>юридичними</w:t>
      </w:r>
      <w:r>
        <w:rPr>
          <w:spacing w:val="40"/>
        </w:rPr>
        <w:t xml:space="preserve"> </w:t>
      </w:r>
      <w:r>
        <w:t>ознаками</w:t>
      </w:r>
      <w:r>
        <w:rPr>
          <w:spacing w:val="40"/>
        </w:rPr>
        <w:t xml:space="preserve"> </w:t>
      </w:r>
      <w:r>
        <w:t>екологічні</w:t>
      </w:r>
      <w:r>
        <w:rPr>
          <w:spacing w:val="40"/>
        </w:rPr>
        <w:t xml:space="preserve"> </w:t>
      </w:r>
      <w:r>
        <w:t>норми</w:t>
      </w:r>
      <w:r>
        <w:rPr>
          <w:spacing w:val="40"/>
        </w:rPr>
        <w:t xml:space="preserve"> </w:t>
      </w:r>
      <w:r>
        <w:t>поділяють</w:t>
      </w:r>
      <w:r>
        <w:rPr>
          <w:spacing w:val="40"/>
        </w:rPr>
        <w:t xml:space="preserve"> </w:t>
      </w:r>
      <w:r>
        <w:t>на</w:t>
      </w:r>
      <w:r>
        <w:rPr>
          <w:spacing w:val="40"/>
        </w:rPr>
        <w:t xml:space="preserve"> </w:t>
      </w:r>
      <w:r>
        <w:t>три</w:t>
      </w:r>
      <w:r>
        <w:rPr>
          <w:spacing w:val="40"/>
        </w:rPr>
        <w:t xml:space="preserve"> </w:t>
      </w:r>
      <w:r>
        <w:t>групи:</w:t>
      </w:r>
    </w:p>
    <w:p w:rsidR="009F169B" w:rsidRDefault="004F2DE7">
      <w:pPr>
        <w:pStyle w:val="a3"/>
        <w:ind w:firstLine="0"/>
      </w:pPr>
      <w:r>
        <w:t>природоохоронні,</w:t>
      </w:r>
      <w:r>
        <w:rPr>
          <w:spacing w:val="-14"/>
        </w:rPr>
        <w:t xml:space="preserve"> </w:t>
      </w:r>
      <w:proofErr w:type="spellStart"/>
      <w:r>
        <w:t>природоресурсні</w:t>
      </w:r>
      <w:proofErr w:type="spellEnd"/>
      <w:r>
        <w:rPr>
          <w:spacing w:val="54"/>
        </w:rPr>
        <w:t xml:space="preserve"> </w:t>
      </w:r>
      <w:r>
        <w:t>та</w:t>
      </w:r>
      <w:r>
        <w:rPr>
          <w:spacing w:val="-8"/>
        </w:rPr>
        <w:t xml:space="preserve"> </w:t>
      </w:r>
      <w:r>
        <w:t>екологічної</w:t>
      </w:r>
      <w:r>
        <w:rPr>
          <w:spacing w:val="-9"/>
        </w:rPr>
        <w:t xml:space="preserve"> </w:t>
      </w:r>
      <w:r>
        <w:rPr>
          <w:spacing w:val="-2"/>
        </w:rPr>
        <w:t>безпеки.</w:t>
      </w:r>
    </w:p>
    <w:p w:rsidR="009F169B" w:rsidRDefault="004F2DE7">
      <w:pPr>
        <w:pStyle w:val="a3"/>
        <w:spacing w:before="1"/>
        <w:ind w:right="148" w:firstLine="719"/>
      </w:pPr>
      <w:r>
        <w:t>Правові акти про охорону природи та навколишнього природного середовища утворюють природоохоронне законодавство і право.</w:t>
      </w:r>
    </w:p>
    <w:p w:rsidR="009F169B" w:rsidRDefault="004F2DE7">
      <w:pPr>
        <w:pStyle w:val="a3"/>
        <w:ind w:right="146" w:firstLine="719"/>
      </w:pPr>
      <w:r>
        <w:t xml:space="preserve">Правові акти і норми пов'язані з раціональним використанням, охороною та відтворенням основних природних ресурсів об'єднуються в систему, яка утворює </w:t>
      </w:r>
      <w:proofErr w:type="spellStart"/>
      <w:r>
        <w:t>природоресурсне</w:t>
      </w:r>
      <w:proofErr w:type="spellEnd"/>
      <w:r>
        <w:t xml:space="preserve"> законодавство і право.</w:t>
      </w:r>
    </w:p>
    <w:p w:rsidR="009F169B" w:rsidRDefault="004F2DE7">
      <w:pPr>
        <w:pStyle w:val="a3"/>
        <w:ind w:right="148"/>
      </w:pPr>
      <w:r>
        <w:t>Правові акти в яких закріплені права і свободи людини, інтереси і цінності держави в сфері екологічної безпеки складають правові основи екологічної безпеки України.</w:t>
      </w:r>
    </w:p>
    <w:p w:rsidR="009F169B" w:rsidRDefault="004F2DE7">
      <w:pPr>
        <w:spacing w:line="322" w:lineRule="exact"/>
        <w:ind w:left="710"/>
        <w:jc w:val="both"/>
        <w:rPr>
          <w:sz w:val="28"/>
        </w:rPr>
      </w:pPr>
      <w:r>
        <w:rPr>
          <w:i/>
          <w:sz w:val="28"/>
        </w:rPr>
        <w:t>Основні</w:t>
      </w:r>
      <w:r>
        <w:rPr>
          <w:i/>
          <w:spacing w:val="-10"/>
          <w:sz w:val="28"/>
        </w:rPr>
        <w:t xml:space="preserve"> </w:t>
      </w:r>
      <w:r>
        <w:rPr>
          <w:i/>
          <w:sz w:val="28"/>
        </w:rPr>
        <w:t>напрямки</w:t>
      </w:r>
      <w:r>
        <w:rPr>
          <w:i/>
          <w:spacing w:val="-7"/>
          <w:sz w:val="28"/>
        </w:rPr>
        <w:t xml:space="preserve"> </w:t>
      </w:r>
      <w:r>
        <w:rPr>
          <w:i/>
          <w:sz w:val="28"/>
        </w:rPr>
        <w:t>державного</w:t>
      </w:r>
      <w:r>
        <w:rPr>
          <w:i/>
          <w:spacing w:val="-7"/>
          <w:sz w:val="28"/>
        </w:rPr>
        <w:t xml:space="preserve"> </w:t>
      </w:r>
      <w:r>
        <w:rPr>
          <w:i/>
          <w:sz w:val="28"/>
        </w:rPr>
        <w:t>екологічного</w:t>
      </w:r>
      <w:r>
        <w:rPr>
          <w:i/>
          <w:spacing w:val="-7"/>
          <w:sz w:val="28"/>
        </w:rPr>
        <w:t xml:space="preserve"> </w:t>
      </w:r>
      <w:r>
        <w:rPr>
          <w:i/>
          <w:spacing w:val="-2"/>
          <w:sz w:val="28"/>
        </w:rPr>
        <w:t>управління</w:t>
      </w:r>
      <w:r>
        <w:rPr>
          <w:spacing w:val="-2"/>
          <w:sz w:val="28"/>
        </w:rPr>
        <w:t>:</w:t>
      </w:r>
    </w:p>
    <w:p w:rsidR="009F169B" w:rsidRDefault="004F2DE7">
      <w:pPr>
        <w:pStyle w:val="a4"/>
        <w:numPr>
          <w:ilvl w:val="0"/>
          <w:numId w:val="25"/>
        </w:numPr>
        <w:tabs>
          <w:tab w:val="left" w:pos="1148"/>
          <w:tab w:val="left" w:pos="2777"/>
          <w:tab w:val="left" w:pos="4753"/>
          <w:tab w:val="left" w:pos="6716"/>
          <w:tab w:val="left" w:pos="8359"/>
        </w:tabs>
        <w:ind w:right="146" w:firstLine="707"/>
        <w:rPr>
          <w:sz w:val="28"/>
        </w:rPr>
      </w:pPr>
      <w:r>
        <w:rPr>
          <w:spacing w:val="-2"/>
          <w:sz w:val="28"/>
        </w:rPr>
        <w:t>екологічне</w:t>
      </w:r>
      <w:r>
        <w:rPr>
          <w:sz w:val="28"/>
        </w:rPr>
        <w:tab/>
      </w:r>
      <w:r>
        <w:rPr>
          <w:spacing w:val="-2"/>
          <w:sz w:val="28"/>
        </w:rPr>
        <w:t>оздоровлення</w:t>
      </w:r>
      <w:r>
        <w:rPr>
          <w:sz w:val="28"/>
        </w:rPr>
        <w:tab/>
      </w:r>
      <w:r>
        <w:rPr>
          <w:spacing w:val="-2"/>
          <w:sz w:val="28"/>
        </w:rPr>
        <w:t>деградованих</w:t>
      </w:r>
      <w:r>
        <w:rPr>
          <w:sz w:val="28"/>
        </w:rPr>
        <w:tab/>
      </w:r>
      <w:r>
        <w:rPr>
          <w:spacing w:val="-2"/>
          <w:sz w:val="28"/>
        </w:rPr>
        <w:t>природних</w:t>
      </w:r>
      <w:r>
        <w:rPr>
          <w:sz w:val="28"/>
        </w:rPr>
        <w:tab/>
      </w:r>
      <w:r>
        <w:rPr>
          <w:spacing w:val="-2"/>
          <w:sz w:val="28"/>
        </w:rPr>
        <w:t xml:space="preserve">об'єктів, </w:t>
      </w:r>
      <w:r>
        <w:rPr>
          <w:sz w:val="28"/>
        </w:rPr>
        <w:t>ландшафтів і стабілізація екологічного стану держави;</w:t>
      </w:r>
    </w:p>
    <w:p w:rsidR="009F169B" w:rsidRDefault="004F2DE7">
      <w:pPr>
        <w:pStyle w:val="a4"/>
        <w:numPr>
          <w:ilvl w:val="0"/>
          <w:numId w:val="25"/>
        </w:numPr>
        <w:tabs>
          <w:tab w:val="left" w:pos="878"/>
        </w:tabs>
        <w:spacing w:line="322" w:lineRule="exact"/>
        <w:ind w:left="878" w:hanging="168"/>
        <w:rPr>
          <w:sz w:val="28"/>
        </w:rPr>
      </w:pPr>
      <w:r>
        <w:rPr>
          <w:sz w:val="28"/>
        </w:rPr>
        <w:t>оновлення</w:t>
      </w:r>
      <w:r>
        <w:rPr>
          <w:spacing w:val="-13"/>
          <w:sz w:val="28"/>
        </w:rPr>
        <w:t xml:space="preserve"> </w:t>
      </w:r>
      <w:r>
        <w:rPr>
          <w:sz w:val="28"/>
        </w:rPr>
        <w:t>природного</w:t>
      </w:r>
      <w:r>
        <w:rPr>
          <w:spacing w:val="-7"/>
          <w:sz w:val="28"/>
        </w:rPr>
        <w:t xml:space="preserve"> </w:t>
      </w:r>
      <w:r>
        <w:rPr>
          <w:sz w:val="28"/>
        </w:rPr>
        <w:t>потенціалу,</w:t>
      </w:r>
      <w:r>
        <w:rPr>
          <w:spacing w:val="-9"/>
          <w:sz w:val="28"/>
        </w:rPr>
        <w:t xml:space="preserve"> </w:t>
      </w:r>
      <w:r>
        <w:rPr>
          <w:sz w:val="28"/>
        </w:rPr>
        <w:t>дбайливе</w:t>
      </w:r>
      <w:r>
        <w:rPr>
          <w:spacing w:val="-11"/>
          <w:sz w:val="28"/>
        </w:rPr>
        <w:t xml:space="preserve"> </w:t>
      </w:r>
      <w:r>
        <w:rPr>
          <w:spacing w:val="-2"/>
          <w:sz w:val="28"/>
        </w:rPr>
        <w:t>природокористування;</w:t>
      </w:r>
    </w:p>
    <w:p w:rsidR="009F169B" w:rsidRDefault="004F2DE7">
      <w:pPr>
        <w:pStyle w:val="a4"/>
        <w:numPr>
          <w:ilvl w:val="0"/>
          <w:numId w:val="25"/>
        </w:numPr>
        <w:tabs>
          <w:tab w:val="left" w:pos="878"/>
        </w:tabs>
        <w:spacing w:before="1" w:line="322" w:lineRule="exact"/>
        <w:ind w:left="878" w:hanging="168"/>
        <w:rPr>
          <w:sz w:val="28"/>
        </w:rPr>
      </w:pPr>
      <w:r>
        <w:rPr>
          <w:sz w:val="28"/>
        </w:rPr>
        <w:t>формування</w:t>
      </w:r>
      <w:r>
        <w:rPr>
          <w:spacing w:val="-13"/>
          <w:sz w:val="28"/>
        </w:rPr>
        <w:t xml:space="preserve"> </w:t>
      </w:r>
      <w:r>
        <w:rPr>
          <w:sz w:val="28"/>
        </w:rPr>
        <w:t>національної</w:t>
      </w:r>
      <w:r>
        <w:rPr>
          <w:spacing w:val="-9"/>
          <w:sz w:val="28"/>
        </w:rPr>
        <w:t xml:space="preserve"> </w:t>
      </w:r>
      <w:r>
        <w:rPr>
          <w:sz w:val="28"/>
        </w:rPr>
        <w:t>екологічної</w:t>
      </w:r>
      <w:r>
        <w:rPr>
          <w:spacing w:val="-11"/>
          <w:sz w:val="28"/>
        </w:rPr>
        <w:t xml:space="preserve"> </w:t>
      </w:r>
      <w:r>
        <w:rPr>
          <w:spacing w:val="-2"/>
          <w:sz w:val="28"/>
        </w:rPr>
        <w:t>мережі;</w:t>
      </w:r>
    </w:p>
    <w:p w:rsidR="009F169B" w:rsidRDefault="004F2DE7">
      <w:pPr>
        <w:pStyle w:val="a4"/>
        <w:numPr>
          <w:ilvl w:val="0"/>
          <w:numId w:val="25"/>
        </w:numPr>
        <w:tabs>
          <w:tab w:val="left" w:pos="878"/>
        </w:tabs>
        <w:spacing w:line="322" w:lineRule="exact"/>
        <w:ind w:left="878" w:hanging="168"/>
        <w:rPr>
          <w:sz w:val="28"/>
        </w:rPr>
      </w:pPr>
      <w:r>
        <w:rPr>
          <w:sz w:val="28"/>
        </w:rPr>
        <w:t>охорона</w:t>
      </w:r>
      <w:r>
        <w:rPr>
          <w:spacing w:val="-11"/>
          <w:sz w:val="28"/>
        </w:rPr>
        <w:t xml:space="preserve"> </w:t>
      </w:r>
      <w:r>
        <w:rPr>
          <w:sz w:val="28"/>
        </w:rPr>
        <w:t>навколишнього</w:t>
      </w:r>
      <w:r>
        <w:rPr>
          <w:spacing w:val="-8"/>
          <w:sz w:val="28"/>
        </w:rPr>
        <w:t xml:space="preserve"> </w:t>
      </w:r>
      <w:r>
        <w:rPr>
          <w:sz w:val="28"/>
        </w:rPr>
        <w:t>природного</w:t>
      </w:r>
      <w:r>
        <w:rPr>
          <w:spacing w:val="-8"/>
          <w:sz w:val="28"/>
        </w:rPr>
        <w:t xml:space="preserve"> </w:t>
      </w:r>
      <w:r>
        <w:rPr>
          <w:sz w:val="28"/>
        </w:rPr>
        <w:t>середовища</w:t>
      </w:r>
      <w:r>
        <w:rPr>
          <w:spacing w:val="-8"/>
          <w:sz w:val="28"/>
        </w:rPr>
        <w:t xml:space="preserve"> </w:t>
      </w:r>
      <w:r>
        <w:rPr>
          <w:spacing w:val="-2"/>
          <w:sz w:val="28"/>
        </w:rPr>
        <w:t>(НПС);</w:t>
      </w:r>
    </w:p>
    <w:p w:rsidR="009F169B" w:rsidRDefault="004F2DE7">
      <w:pPr>
        <w:pStyle w:val="a4"/>
        <w:numPr>
          <w:ilvl w:val="0"/>
          <w:numId w:val="25"/>
        </w:numPr>
        <w:tabs>
          <w:tab w:val="left" w:pos="893"/>
        </w:tabs>
        <w:ind w:right="147" w:firstLine="707"/>
        <w:rPr>
          <w:sz w:val="28"/>
        </w:rPr>
      </w:pPr>
      <w:r>
        <w:rPr>
          <w:sz w:val="28"/>
        </w:rPr>
        <w:t>забезпечення екологічної безпеки, зменшення антропогенного тиску і забруднення відходами;</w:t>
      </w:r>
    </w:p>
    <w:p w:rsidR="009F169B" w:rsidRDefault="004F2DE7">
      <w:pPr>
        <w:pStyle w:val="a4"/>
        <w:numPr>
          <w:ilvl w:val="0"/>
          <w:numId w:val="25"/>
        </w:numPr>
        <w:tabs>
          <w:tab w:val="left" w:pos="878"/>
        </w:tabs>
        <w:spacing w:line="321" w:lineRule="exact"/>
        <w:ind w:left="878" w:hanging="168"/>
        <w:rPr>
          <w:sz w:val="28"/>
        </w:rPr>
      </w:pPr>
      <w:proofErr w:type="spellStart"/>
      <w:r>
        <w:rPr>
          <w:sz w:val="28"/>
        </w:rPr>
        <w:t>екологізація</w:t>
      </w:r>
      <w:proofErr w:type="spellEnd"/>
      <w:r>
        <w:rPr>
          <w:spacing w:val="-9"/>
          <w:sz w:val="28"/>
        </w:rPr>
        <w:t xml:space="preserve"> </w:t>
      </w:r>
      <w:r>
        <w:rPr>
          <w:sz w:val="28"/>
        </w:rPr>
        <w:t>загальних</w:t>
      </w:r>
      <w:r>
        <w:rPr>
          <w:spacing w:val="-8"/>
          <w:sz w:val="28"/>
        </w:rPr>
        <w:t xml:space="preserve"> </w:t>
      </w:r>
      <w:r>
        <w:rPr>
          <w:sz w:val="28"/>
        </w:rPr>
        <w:t>функцій</w:t>
      </w:r>
      <w:r>
        <w:rPr>
          <w:spacing w:val="-9"/>
          <w:sz w:val="28"/>
        </w:rPr>
        <w:t xml:space="preserve"> </w:t>
      </w:r>
      <w:r>
        <w:rPr>
          <w:sz w:val="28"/>
        </w:rPr>
        <w:t>управління</w:t>
      </w:r>
      <w:r>
        <w:rPr>
          <w:spacing w:val="-11"/>
          <w:sz w:val="28"/>
        </w:rPr>
        <w:t xml:space="preserve"> </w:t>
      </w:r>
      <w:r>
        <w:rPr>
          <w:spacing w:val="-2"/>
          <w:sz w:val="28"/>
        </w:rPr>
        <w:t>державою;</w:t>
      </w:r>
    </w:p>
    <w:p w:rsidR="009F169B" w:rsidRDefault="004F2DE7">
      <w:pPr>
        <w:pStyle w:val="a4"/>
        <w:numPr>
          <w:ilvl w:val="0"/>
          <w:numId w:val="25"/>
        </w:numPr>
        <w:tabs>
          <w:tab w:val="left" w:pos="1117"/>
          <w:tab w:val="left" w:pos="2889"/>
          <w:tab w:val="left" w:pos="6095"/>
          <w:tab w:val="left" w:pos="7545"/>
        </w:tabs>
        <w:ind w:right="140" w:firstLine="707"/>
        <w:rPr>
          <w:sz w:val="28"/>
        </w:rPr>
      </w:pPr>
      <w:proofErr w:type="spellStart"/>
      <w:r>
        <w:rPr>
          <w:spacing w:val="-2"/>
          <w:sz w:val="28"/>
        </w:rPr>
        <w:t>екологізація</w:t>
      </w:r>
      <w:proofErr w:type="spellEnd"/>
      <w:r>
        <w:rPr>
          <w:sz w:val="28"/>
        </w:rPr>
        <w:tab/>
      </w:r>
      <w:r>
        <w:rPr>
          <w:spacing w:val="-2"/>
          <w:sz w:val="28"/>
        </w:rPr>
        <w:t>соціально-економічного</w:t>
      </w:r>
      <w:r>
        <w:rPr>
          <w:sz w:val="28"/>
        </w:rPr>
        <w:tab/>
      </w:r>
      <w:r>
        <w:rPr>
          <w:spacing w:val="-2"/>
          <w:sz w:val="28"/>
        </w:rPr>
        <w:t>розвитку,</w:t>
      </w:r>
      <w:r>
        <w:rPr>
          <w:sz w:val="28"/>
        </w:rPr>
        <w:tab/>
      </w:r>
      <w:r>
        <w:rPr>
          <w:spacing w:val="-2"/>
          <w:sz w:val="28"/>
        </w:rPr>
        <w:t xml:space="preserve">запровадження </w:t>
      </w:r>
      <w:r>
        <w:rPr>
          <w:sz w:val="28"/>
        </w:rPr>
        <w:t>принципів збалансованого розвитку;</w:t>
      </w:r>
    </w:p>
    <w:p w:rsidR="009F169B" w:rsidRDefault="004F2DE7">
      <w:pPr>
        <w:pStyle w:val="a4"/>
        <w:numPr>
          <w:ilvl w:val="0"/>
          <w:numId w:val="25"/>
        </w:numPr>
        <w:tabs>
          <w:tab w:val="left" w:pos="878"/>
        </w:tabs>
        <w:spacing w:before="1" w:line="322" w:lineRule="exact"/>
        <w:ind w:left="878" w:hanging="168"/>
        <w:rPr>
          <w:sz w:val="28"/>
        </w:rPr>
      </w:pPr>
      <w:r>
        <w:rPr>
          <w:sz w:val="28"/>
        </w:rPr>
        <w:t>розвиток</w:t>
      </w:r>
      <w:r>
        <w:rPr>
          <w:spacing w:val="-13"/>
          <w:sz w:val="28"/>
        </w:rPr>
        <w:t xml:space="preserve"> </w:t>
      </w:r>
      <w:r>
        <w:rPr>
          <w:sz w:val="28"/>
        </w:rPr>
        <w:t>національного</w:t>
      </w:r>
      <w:r>
        <w:rPr>
          <w:spacing w:val="-9"/>
          <w:sz w:val="28"/>
        </w:rPr>
        <w:t xml:space="preserve"> </w:t>
      </w:r>
      <w:r>
        <w:rPr>
          <w:sz w:val="28"/>
        </w:rPr>
        <w:t>екологічного</w:t>
      </w:r>
      <w:r>
        <w:rPr>
          <w:spacing w:val="-12"/>
          <w:sz w:val="28"/>
        </w:rPr>
        <w:t xml:space="preserve"> </w:t>
      </w:r>
      <w:r>
        <w:rPr>
          <w:spacing w:val="-2"/>
          <w:sz w:val="28"/>
        </w:rPr>
        <w:t>партнерства.</w:t>
      </w:r>
    </w:p>
    <w:p w:rsidR="009F169B" w:rsidRDefault="004F2DE7">
      <w:pPr>
        <w:pStyle w:val="a3"/>
        <w:ind w:right="140"/>
      </w:pPr>
      <w:r>
        <w:t>На сьогоднішній день найбільш розвиненими є охорона НПС і забезпечення екологічної безпеки. Вони мають свою досить розвинену природоохоронну законодавчу базу і є самостійними областями екологічного управління. Розвиненим напрямом також є управління природокористуванням, але йому бракує ощадливості і раціональності.</w:t>
      </w:r>
    </w:p>
    <w:p w:rsidR="009F169B" w:rsidRDefault="004F2DE7">
      <w:pPr>
        <w:pStyle w:val="a3"/>
        <w:spacing w:before="1"/>
        <w:ind w:right="141"/>
      </w:pPr>
      <w:r>
        <w:t>У ДСЕУ всі перераховані напрямки є цільовими і здійснюються на підставі закону України «Про охорону НПС» і Земельного, Водного та ін. Кодексів України, які забезпечують правову регламентацію переважно охоронних функцій, функцій державного дозволу і контролю, які не поширюючись</w:t>
      </w:r>
      <w:r>
        <w:rPr>
          <w:spacing w:val="15"/>
        </w:rPr>
        <w:t xml:space="preserve"> </w:t>
      </w:r>
      <w:r>
        <w:t>на</w:t>
      </w:r>
      <w:r>
        <w:rPr>
          <w:spacing w:val="17"/>
        </w:rPr>
        <w:t xml:space="preserve"> </w:t>
      </w:r>
      <w:r>
        <w:t>процес</w:t>
      </w:r>
      <w:r>
        <w:rPr>
          <w:spacing w:val="18"/>
        </w:rPr>
        <w:t xml:space="preserve"> </w:t>
      </w:r>
      <w:r>
        <w:t>збалансованого</w:t>
      </w:r>
      <w:r>
        <w:rPr>
          <w:spacing w:val="20"/>
        </w:rPr>
        <w:t xml:space="preserve"> </w:t>
      </w:r>
      <w:r>
        <w:t>розвитку</w:t>
      </w:r>
      <w:r>
        <w:rPr>
          <w:spacing w:val="15"/>
        </w:rPr>
        <w:t xml:space="preserve"> </w:t>
      </w:r>
      <w:r>
        <w:t>всіх</w:t>
      </w:r>
      <w:r>
        <w:rPr>
          <w:spacing w:val="19"/>
        </w:rPr>
        <w:t xml:space="preserve"> </w:t>
      </w:r>
      <w:r>
        <w:t>його</w:t>
      </w:r>
      <w:r>
        <w:rPr>
          <w:spacing w:val="20"/>
        </w:rPr>
        <w:t xml:space="preserve"> </w:t>
      </w:r>
      <w:r>
        <w:t>складових.</w:t>
      </w:r>
      <w:r>
        <w:rPr>
          <w:spacing w:val="18"/>
        </w:rPr>
        <w:t xml:space="preserve"> </w:t>
      </w:r>
      <w:r>
        <w:rPr>
          <w:spacing w:val="-5"/>
        </w:rPr>
        <w:t>При</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line="242" w:lineRule="auto"/>
        <w:ind w:right="147" w:firstLine="0"/>
      </w:pPr>
      <w:r>
        <w:lastRenderedPageBreak/>
        <w:t>цьому слід зазначити, що більшість з перерахованих цільових направлень управління</w:t>
      </w:r>
      <w:r>
        <w:rPr>
          <w:spacing w:val="56"/>
        </w:rPr>
        <w:t xml:space="preserve"> </w:t>
      </w:r>
      <w:r>
        <w:t>вже</w:t>
      </w:r>
      <w:r>
        <w:rPr>
          <w:spacing w:val="58"/>
        </w:rPr>
        <w:t xml:space="preserve"> </w:t>
      </w:r>
      <w:r>
        <w:t>мають</w:t>
      </w:r>
      <w:r>
        <w:rPr>
          <w:spacing w:val="56"/>
        </w:rPr>
        <w:t xml:space="preserve"> </w:t>
      </w:r>
      <w:r>
        <w:t>певну</w:t>
      </w:r>
      <w:r>
        <w:rPr>
          <w:spacing w:val="55"/>
        </w:rPr>
        <w:t xml:space="preserve"> </w:t>
      </w:r>
      <w:r>
        <w:t>законодавчу</w:t>
      </w:r>
      <w:r>
        <w:rPr>
          <w:spacing w:val="55"/>
        </w:rPr>
        <w:t xml:space="preserve"> </w:t>
      </w:r>
      <w:r>
        <w:t>базу</w:t>
      </w:r>
      <w:r>
        <w:rPr>
          <w:spacing w:val="54"/>
        </w:rPr>
        <w:t xml:space="preserve"> </w:t>
      </w:r>
      <w:r>
        <w:t>(наприклад,</w:t>
      </w:r>
      <w:r>
        <w:rPr>
          <w:spacing w:val="58"/>
        </w:rPr>
        <w:t xml:space="preserve"> </w:t>
      </w:r>
      <w:r>
        <w:t>закон</w:t>
      </w:r>
      <w:r>
        <w:rPr>
          <w:spacing w:val="59"/>
        </w:rPr>
        <w:t xml:space="preserve"> </w:t>
      </w:r>
      <w:r>
        <w:rPr>
          <w:spacing w:val="-2"/>
        </w:rPr>
        <w:t>України</w:t>
      </w:r>
    </w:p>
    <w:p w:rsidR="009F169B" w:rsidRDefault="004F2DE7">
      <w:pPr>
        <w:pStyle w:val="a3"/>
        <w:spacing w:line="317" w:lineRule="exact"/>
        <w:ind w:firstLine="0"/>
      </w:pPr>
      <w:r>
        <w:t>«Про</w:t>
      </w:r>
      <w:r>
        <w:rPr>
          <w:spacing w:val="-11"/>
        </w:rPr>
        <w:t xml:space="preserve"> </w:t>
      </w:r>
      <w:r>
        <w:t>формування</w:t>
      </w:r>
      <w:r>
        <w:rPr>
          <w:spacing w:val="-10"/>
        </w:rPr>
        <w:t xml:space="preserve"> </w:t>
      </w:r>
      <w:r>
        <w:t>національної</w:t>
      </w:r>
      <w:r>
        <w:rPr>
          <w:spacing w:val="-9"/>
        </w:rPr>
        <w:t xml:space="preserve"> </w:t>
      </w:r>
      <w:r>
        <w:t>екологічної</w:t>
      </w:r>
      <w:r>
        <w:rPr>
          <w:spacing w:val="-8"/>
        </w:rPr>
        <w:t xml:space="preserve"> </w:t>
      </w:r>
      <w:r>
        <w:rPr>
          <w:spacing w:val="-2"/>
        </w:rPr>
        <w:t>мережі»).</w:t>
      </w:r>
    </w:p>
    <w:p w:rsidR="009F169B" w:rsidRDefault="004F2DE7">
      <w:pPr>
        <w:pStyle w:val="a3"/>
        <w:ind w:right="138"/>
      </w:pPr>
      <w:r>
        <w:t xml:space="preserve">Постійне вдосконалення систем екологічного управління є однією з вимог міжнародної та європейської систем стандартизації управлінні. Для ДСЕУ це означає її функціональне розширення і системно-методологічне </w:t>
      </w:r>
      <w:r>
        <w:rPr>
          <w:spacing w:val="-2"/>
        </w:rPr>
        <w:t>поглиблення.</w:t>
      </w:r>
    </w:p>
    <w:p w:rsidR="009F169B" w:rsidRDefault="004F2DE7">
      <w:pPr>
        <w:pStyle w:val="a3"/>
        <w:spacing w:before="1"/>
        <w:ind w:right="139"/>
      </w:pPr>
      <w:r>
        <w:t>Отже, системно-методологічне поглиблення - це освоєння нових сучасних механізмів екологічного управлінні, їх підпорядкування природному механізму біотичного регулювання НПС і принципам збалансованого розвитку.</w:t>
      </w:r>
    </w:p>
    <w:p w:rsidR="009F169B" w:rsidRDefault="004F2DE7">
      <w:pPr>
        <w:pStyle w:val="a3"/>
        <w:ind w:right="141"/>
      </w:pPr>
      <w:r>
        <w:t>У ДСЕУ застосовується загальне управління, яке здійснюється в особі державних законодавчих, виконавчих, правових органів, і повноважне, або спеціальне, управління, яке здійснюється суб'єктами, які мають спеціальні повноваження на екологічне управління відповідно до чинного законодавства. Цей розподіл має своє відображення в структурі функцій ДСЕУ - загальні і спеціальні.</w:t>
      </w:r>
    </w:p>
    <w:p w:rsidR="009F169B" w:rsidRDefault="004F2DE7">
      <w:pPr>
        <w:pStyle w:val="a3"/>
        <w:ind w:right="139"/>
      </w:pPr>
      <w:r>
        <w:t>До загальних функцій належать: законодавче регулювання; прогнозування;</w:t>
      </w:r>
      <w:r>
        <w:rPr>
          <w:spacing w:val="-4"/>
        </w:rPr>
        <w:t xml:space="preserve"> </w:t>
      </w:r>
      <w:r>
        <w:t>планування;</w:t>
      </w:r>
      <w:r>
        <w:rPr>
          <w:spacing w:val="-6"/>
        </w:rPr>
        <w:t xml:space="preserve"> </w:t>
      </w:r>
      <w:r>
        <w:t>організація;</w:t>
      </w:r>
      <w:r>
        <w:rPr>
          <w:spacing w:val="-4"/>
        </w:rPr>
        <w:t xml:space="preserve"> </w:t>
      </w:r>
      <w:r>
        <w:t>координація;</w:t>
      </w:r>
      <w:r>
        <w:rPr>
          <w:spacing w:val="-5"/>
        </w:rPr>
        <w:t xml:space="preserve"> </w:t>
      </w:r>
      <w:r>
        <w:t>узгодження;</w:t>
      </w:r>
      <w:r>
        <w:rPr>
          <w:spacing w:val="-4"/>
        </w:rPr>
        <w:t xml:space="preserve"> </w:t>
      </w:r>
      <w:r>
        <w:t>контроль</w:t>
      </w:r>
      <w:r>
        <w:rPr>
          <w:spacing w:val="-10"/>
        </w:rPr>
        <w:t xml:space="preserve"> </w:t>
      </w:r>
      <w:r>
        <w:t xml:space="preserve">і </w:t>
      </w:r>
      <w:r>
        <w:rPr>
          <w:spacing w:val="-2"/>
        </w:rPr>
        <w:t>нагляд.</w:t>
      </w:r>
    </w:p>
    <w:p w:rsidR="009F169B" w:rsidRDefault="004F2DE7">
      <w:pPr>
        <w:pStyle w:val="a3"/>
        <w:ind w:right="138"/>
      </w:pPr>
      <w:r>
        <w:t>До спеціальних функцій належать: розподіл і перерозподіл природних ресурсів; облік природних ресурсів; спеціалізований контроль; лімітування; нормування; експертиза; моніторинг; вирішення суперечок; забезпечення відповідальності за екологічні порушення; стандартизація; аудит; сертифікація; ліцензування; страхування; організація освіти; інформування; постійне вдосконалення управління.</w:t>
      </w:r>
    </w:p>
    <w:p w:rsidR="009F169B" w:rsidRDefault="004F2DE7">
      <w:pPr>
        <w:pStyle w:val="a3"/>
        <w:spacing w:before="1"/>
        <w:ind w:right="138"/>
      </w:pPr>
      <w:r>
        <w:t xml:space="preserve">Ієрархія управління забезпечує вирішення стратегічних екологічних завдань у вищих ділянках управління з делегуванням дрібніших і локальних проблем на нижні ділянки управління. Залежно від масштабу об'єктів і рівня суб'єктів екологічного управління, в ДСЕУ можна виділити </w:t>
      </w:r>
      <w:proofErr w:type="spellStart"/>
      <w:r>
        <w:t>макро-</w:t>
      </w:r>
      <w:proofErr w:type="spellEnd"/>
      <w:r>
        <w:t xml:space="preserve"> і </w:t>
      </w:r>
      <w:proofErr w:type="spellStart"/>
      <w:r>
        <w:t>мікроекологічне</w:t>
      </w:r>
      <w:proofErr w:type="spellEnd"/>
      <w:r>
        <w:t xml:space="preserve"> управління. </w:t>
      </w:r>
      <w:proofErr w:type="spellStart"/>
      <w:r>
        <w:rPr>
          <w:i/>
        </w:rPr>
        <w:t>Макроекологічне</w:t>
      </w:r>
      <w:proofErr w:type="spellEnd"/>
      <w:r>
        <w:rPr>
          <w:i/>
        </w:rPr>
        <w:t xml:space="preserve"> управління </w:t>
      </w:r>
      <w:r>
        <w:t xml:space="preserve">поширює свою дію на великомасштабні об'єкти, такі як природне середовище держави, окремих регіонів, природні екосистеми, природні ресурси загальнодержавного значення, а також на здоров'я населення. </w:t>
      </w:r>
      <w:proofErr w:type="spellStart"/>
      <w:r>
        <w:rPr>
          <w:i/>
        </w:rPr>
        <w:t>Мікроекологічне</w:t>
      </w:r>
      <w:proofErr w:type="spellEnd"/>
      <w:r>
        <w:rPr>
          <w:i/>
        </w:rPr>
        <w:t xml:space="preserve"> управління </w:t>
      </w:r>
      <w:r>
        <w:t>поширює свою дію на адміністративно-територіальні райони, компанії, підприємства, організації, природні об'єкти, які мають певні межі на місцевості: земельні ділянки, водні об'єкти, ділянки континентального шельфу, ділянки надр, об'єкти природно-заповідного фонду тощо</w:t>
      </w:r>
    </w:p>
    <w:p w:rsidR="009F169B" w:rsidRDefault="004F2DE7">
      <w:pPr>
        <w:pStyle w:val="a3"/>
        <w:ind w:right="141"/>
      </w:pPr>
      <w:r>
        <w:t xml:space="preserve">До суб'єктів, які здійснюють </w:t>
      </w:r>
      <w:proofErr w:type="spellStart"/>
      <w:r>
        <w:t>макроекологічне</w:t>
      </w:r>
      <w:proofErr w:type="spellEnd"/>
      <w:r>
        <w:t xml:space="preserve"> управління, належать центральні законодавчі та виконавчі структури, органи регіональної влади, органи екологічного управління. Вони уповноважені приймати управлінські рішення, що стосуються держави в цілому, регіонів, галузей народного господарства і т.п.</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40"/>
      </w:pPr>
      <w:r>
        <w:lastRenderedPageBreak/>
        <w:t xml:space="preserve">До суб'єктів, які здійснюють </w:t>
      </w:r>
      <w:proofErr w:type="spellStart"/>
      <w:r>
        <w:t>мікроекологічне</w:t>
      </w:r>
      <w:proofErr w:type="spellEnd"/>
      <w:r>
        <w:t xml:space="preserve"> управління, належать виконавчі структури, органи місцевого самоврядування та органи екологічного управління, системи екологічного менеджменту суб'єктів господарювання. Вони уповноважені приймати управлінські рішення, що стосуються невеликих територій, окремих природних об'єктів, підприємств, </w:t>
      </w:r>
      <w:r>
        <w:rPr>
          <w:spacing w:val="-2"/>
        </w:rPr>
        <w:t>організацій.</w:t>
      </w:r>
    </w:p>
    <w:p w:rsidR="009F169B" w:rsidRDefault="004F2DE7">
      <w:pPr>
        <w:pStyle w:val="a3"/>
        <w:spacing w:before="1"/>
        <w:ind w:right="137"/>
      </w:pPr>
      <w:r>
        <w:t>В області охорони НПС підходи в управлінні обумовлені територіальними об’ємами екосистем, які визначають відповідні рівні: загальнодержавний - поширюється на всю</w:t>
      </w:r>
      <w:r>
        <w:rPr>
          <w:spacing w:val="-1"/>
        </w:rPr>
        <w:t xml:space="preserve"> </w:t>
      </w:r>
      <w:r>
        <w:t>територію</w:t>
      </w:r>
      <w:r>
        <w:rPr>
          <w:spacing w:val="-4"/>
        </w:rPr>
        <w:t xml:space="preserve"> </w:t>
      </w:r>
      <w:r>
        <w:t>України; регіональний - охоплює територію в межах двох або більше областей або поширюється на територію суміжних держав і акваторію морської економічної зони; місцеві - охоплює територію в межах області, райони.</w:t>
      </w:r>
    </w:p>
    <w:p w:rsidR="009F169B" w:rsidRDefault="004F2DE7">
      <w:pPr>
        <w:pStyle w:val="a3"/>
        <w:ind w:right="146"/>
      </w:pPr>
      <w:r>
        <w:t>Оскільки природа не визнає адміністративних кордонів, і характер просторового поширення природних систем територіально не відповідає сучасному адміністративно-територіального устрою держави.</w:t>
      </w:r>
    </w:p>
    <w:p w:rsidR="009F169B" w:rsidRDefault="004F2DE7">
      <w:pPr>
        <w:pStyle w:val="a3"/>
        <w:spacing w:before="2"/>
        <w:ind w:right="141"/>
      </w:pPr>
      <w:r>
        <w:t>Існуючі рівні управління ДСЕУ зараз реалізують територіальний принцип управління, але не в екологічному, а в адміністративному плані. Тому в ієрархії ДСЕУ відрізняють такі рівні екологічного управління, які відображають адміністративно-територіальний устрій держави:</w:t>
      </w:r>
    </w:p>
    <w:p w:rsidR="009F169B" w:rsidRDefault="004F2DE7">
      <w:pPr>
        <w:pStyle w:val="a4"/>
        <w:numPr>
          <w:ilvl w:val="0"/>
          <w:numId w:val="25"/>
        </w:numPr>
        <w:tabs>
          <w:tab w:val="left" w:pos="877"/>
        </w:tabs>
        <w:spacing w:line="320" w:lineRule="exact"/>
        <w:ind w:left="877" w:hanging="167"/>
        <w:jc w:val="both"/>
        <w:rPr>
          <w:sz w:val="28"/>
        </w:rPr>
      </w:pPr>
      <w:r>
        <w:rPr>
          <w:sz w:val="28"/>
        </w:rPr>
        <w:t>національний</w:t>
      </w:r>
      <w:r>
        <w:rPr>
          <w:spacing w:val="-9"/>
          <w:sz w:val="28"/>
        </w:rPr>
        <w:t xml:space="preserve"> </w:t>
      </w:r>
      <w:r>
        <w:rPr>
          <w:sz w:val="28"/>
        </w:rPr>
        <w:t>(територія</w:t>
      </w:r>
      <w:r>
        <w:rPr>
          <w:spacing w:val="-8"/>
          <w:sz w:val="28"/>
        </w:rPr>
        <w:t xml:space="preserve"> </w:t>
      </w:r>
      <w:r>
        <w:rPr>
          <w:sz w:val="28"/>
        </w:rPr>
        <w:t>всієї</w:t>
      </w:r>
      <w:r>
        <w:rPr>
          <w:spacing w:val="-7"/>
          <w:sz w:val="28"/>
        </w:rPr>
        <w:t xml:space="preserve"> </w:t>
      </w:r>
      <w:r>
        <w:rPr>
          <w:spacing w:val="-2"/>
          <w:sz w:val="28"/>
        </w:rPr>
        <w:t>держави);</w:t>
      </w:r>
    </w:p>
    <w:p w:rsidR="009F169B" w:rsidRDefault="004F2DE7">
      <w:pPr>
        <w:pStyle w:val="a4"/>
        <w:numPr>
          <w:ilvl w:val="0"/>
          <w:numId w:val="25"/>
        </w:numPr>
        <w:tabs>
          <w:tab w:val="left" w:pos="878"/>
        </w:tabs>
        <w:spacing w:before="2" w:line="322" w:lineRule="exact"/>
        <w:ind w:left="878" w:hanging="168"/>
        <w:jc w:val="both"/>
        <w:rPr>
          <w:sz w:val="28"/>
        </w:rPr>
      </w:pPr>
      <w:r>
        <w:rPr>
          <w:spacing w:val="-2"/>
          <w:sz w:val="28"/>
        </w:rPr>
        <w:t>регіональний;</w:t>
      </w:r>
    </w:p>
    <w:p w:rsidR="009F169B" w:rsidRDefault="004F2DE7">
      <w:pPr>
        <w:pStyle w:val="a4"/>
        <w:numPr>
          <w:ilvl w:val="0"/>
          <w:numId w:val="25"/>
        </w:numPr>
        <w:tabs>
          <w:tab w:val="left" w:pos="962"/>
        </w:tabs>
        <w:ind w:right="142" w:firstLine="707"/>
        <w:jc w:val="both"/>
        <w:rPr>
          <w:sz w:val="28"/>
        </w:rPr>
      </w:pPr>
      <w:r>
        <w:rPr>
          <w:sz w:val="28"/>
        </w:rPr>
        <w:t>місцевий (територія адміністративно-територіального району, зона надзвичайної екологічної ситуації);</w:t>
      </w:r>
    </w:p>
    <w:p w:rsidR="009F169B" w:rsidRDefault="004F2DE7">
      <w:pPr>
        <w:pStyle w:val="a4"/>
        <w:numPr>
          <w:ilvl w:val="0"/>
          <w:numId w:val="25"/>
        </w:numPr>
        <w:tabs>
          <w:tab w:val="left" w:pos="878"/>
        </w:tabs>
        <w:spacing w:line="321" w:lineRule="exact"/>
        <w:ind w:left="878" w:hanging="168"/>
        <w:jc w:val="both"/>
        <w:rPr>
          <w:sz w:val="28"/>
        </w:rPr>
      </w:pPr>
      <w:r>
        <w:rPr>
          <w:sz w:val="28"/>
        </w:rPr>
        <w:t>об'єктовий</w:t>
      </w:r>
      <w:r>
        <w:rPr>
          <w:spacing w:val="-8"/>
          <w:sz w:val="28"/>
        </w:rPr>
        <w:t xml:space="preserve"> </w:t>
      </w:r>
      <w:r>
        <w:rPr>
          <w:sz w:val="28"/>
        </w:rPr>
        <w:t>(природний</w:t>
      </w:r>
      <w:r>
        <w:rPr>
          <w:spacing w:val="-9"/>
          <w:sz w:val="28"/>
        </w:rPr>
        <w:t xml:space="preserve"> </w:t>
      </w:r>
      <w:r>
        <w:rPr>
          <w:sz w:val="28"/>
        </w:rPr>
        <w:t>об'єкт,</w:t>
      </w:r>
      <w:r>
        <w:rPr>
          <w:spacing w:val="-8"/>
          <w:sz w:val="28"/>
        </w:rPr>
        <w:t xml:space="preserve"> </w:t>
      </w:r>
      <w:r>
        <w:rPr>
          <w:spacing w:val="-2"/>
          <w:sz w:val="28"/>
        </w:rPr>
        <w:t>підприємство).</w:t>
      </w:r>
    </w:p>
    <w:p w:rsidR="009F169B" w:rsidRDefault="004F2DE7">
      <w:pPr>
        <w:pStyle w:val="a3"/>
        <w:ind w:right="139"/>
      </w:pPr>
      <w:r>
        <w:t>ДСЕУ передбачає одночасно галузеве управління, основою якого є міністерства, комітети, відомства, концерни, корпорації та інші галузеві організації, які мають свої підвідомчі структури в усіх регіонах.</w:t>
      </w:r>
    </w:p>
    <w:p w:rsidR="009F169B" w:rsidRDefault="004F2DE7">
      <w:pPr>
        <w:pStyle w:val="a3"/>
        <w:spacing w:before="1"/>
        <w:ind w:right="139"/>
      </w:pPr>
      <w:r>
        <w:t>На рівні окремого підприємства як об'єкта екологічного управління перетинаються два рівні управління: територіального - з боку місцевих органів екологічного управління - і галузевого - з боку відомчих органів екологічного управління. Під впливом дії цих двох рівнів управління функціонує система екологічного менеджменту підприємства (об'єкта екологічного управління). Ступінь ефективності функціонування системи екологічного управління на рівні об'єкта в значній мірі залежить від узгодження впливу територіальної і галузевої управлінських систем.</w:t>
      </w:r>
    </w:p>
    <w:p w:rsidR="009F169B" w:rsidRDefault="009F169B">
      <w:pPr>
        <w:pStyle w:val="a3"/>
        <w:spacing w:before="4"/>
        <w:ind w:left="0" w:firstLine="0"/>
        <w:jc w:val="left"/>
      </w:pPr>
    </w:p>
    <w:p w:rsidR="009F169B" w:rsidRDefault="004F2DE7">
      <w:pPr>
        <w:pStyle w:val="Heading2"/>
        <w:numPr>
          <w:ilvl w:val="1"/>
          <w:numId w:val="26"/>
        </w:numPr>
        <w:tabs>
          <w:tab w:val="left" w:pos="1131"/>
        </w:tabs>
        <w:ind w:left="1131" w:hanging="421"/>
        <w:jc w:val="both"/>
      </w:pPr>
      <w:bookmarkStart w:id="15" w:name="_TOC_250013"/>
      <w:r>
        <w:t>Органи</w:t>
      </w:r>
      <w:r>
        <w:rPr>
          <w:spacing w:val="-12"/>
        </w:rPr>
        <w:t xml:space="preserve"> </w:t>
      </w:r>
      <w:r>
        <w:t>загального</w:t>
      </w:r>
      <w:r>
        <w:rPr>
          <w:spacing w:val="-9"/>
        </w:rPr>
        <w:t xml:space="preserve"> </w:t>
      </w:r>
      <w:r>
        <w:t>та</w:t>
      </w:r>
      <w:r>
        <w:rPr>
          <w:spacing w:val="-8"/>
        </w:rPr>
        <w:t xml:space="preserve"> </w:t>
      </w:r>
      <w:r>
        <w:t>спеціального</w:t>
      </w:r>
      <w:r>
        <w:rPr>
          <w:spacing w:val="-7"/>
        </w:rPr>
        <w:t xml:space="preserve"> </w:t>
      </w:r>
      <w:r>
        <w:t>державного</w:t>
      </w:r>
      <w:r>
        <w:rPr>
          <w:spacing w:val="-7"/>
        </w:rPr>
        <w:t xml:space="preserve"> </w:t>
      </w:r>
      <w:bookmarkEnd w:id="15"/>
      <w:r>
        <w:rPr>
          <w:spacing w:val="-2"/>
        </w:rPr>
        <w:t>управління</w:t>
      </w:r>
    </w:p>
    <w:p w:rsidR="009F169B" w:rsidRDefault="004F2DE7">
      <w:pPr>
        <w:pStyle w:val="a3"/>
        <w:spacing w:before="317"/>
        <w:ind w:right="138"/>
      </w:pPr>
      <w:r>
        <w:rPr>
          <w:i/>
        </w:rPr>
        <w:t xml:space="preserve">Органи загального державного управління </w:t>
      </w:r>
      <w:r>
        <w:t>- це уповноважені законодавчими актами органи державної виконавчої влади, які крім функцій загальнодержавного управління виконують функції стосуються формування</w:t>
      </w:r>
      <w:r>
        <w:rPr>
          <w:spacing w:val="-2"/>
        </w:rPr>
        <w:t xml:space="preserve"> </w:t>
      </w:r>
      <w:r>
        <w:t>і забезпечення реалізації державної екологічної політики, визначення</w:t>
      </w:r>
      <w:r>
        <w:rPr>
          <w:spacing w:val="80"/>
        </w:rPr>
        <w:t xml:space="preserve"> </w:t>
      </w:r>
      <w:r>
        <w:t>правових основ регулювання екологічних правовідносин, здійснення контролю над виконанням екологічного законодавства.</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left="710" w:firstLine="0"/>
        <w:jc w:val="left"/>
      </w:pPr>
      <w:r>
        <w:lastRenderedPageBreak/>
        <w:t>До</w:t>
      </w:r>
      <w:r>
        <w:rPr>
          <w:spacing w:val="-3"/>
        </w:rPr>
        <w:t xml:space="preserve"> </w:t>
      </w:r>
      <w:r>
        <w:t>цих</w:t>
      </w:r>
      <w:r>
        <w:rPr>
          <w:spacing w:val="-2"/>
        </w:rPr>
        <w:t xml:space="preserve"> </w:t>
      </w:r>
      <w:r>
        <w:t>органів</w:t>
      </w:r>
      <w:r>
        <w:rPr>
          <w:spacing w:val="-6"/>
        </w:rPr>
        <w:t xml:space="preserve"> </w:t>
      </w:r>
      <w:r>
        <w:rPr>
          <w:spacing w:val="-2"/>
        </w:rPr>
        <w:t>належать:</w:t>
      </w:r>
    </w:p>
    <w:p w:rsidR="009F169B" w:rsidRDefault="004F2DE7">
      <w:pPr>
        <w:pStyle w:val="a4"/>
        <w:numPr>
          <w:ilvl w:val="2"/>
          <w:numId w:val="26"/>
        </w:numPr>
        <w:tabs>
          <w:tab w:val="left" w:pos="878"/>
        </w:tabs>
        <w:spacing w:before="2"/>
        <w:ind w:left="878" w:hanging="168"/>
        <w:rPr>
          <w:sz w:val="28"/>
        </w:rPr>
      </w:pPr>
      <w:r>
        <w:rPr>
          <w:sz w:val="28"/>
        </w:rPr>
        <w:t>Президент</w:t>
      </w:r>
      <w:r>
        <w:rPr>
          <w:spacing w:val="-11"/>
          <w:sz w:val="28"/>
        </w:rPr>
        <w:t xml:space="preserve"> </w:t>
      </w:r>
      <w:r>
        <w:rPr>
          <w:spacing w:val="-2"/>
          <w:sz w:val="28"/>
        </w:rPr>
        <w:t>України;</w:t>
      </w:r>
    </w:p>
    <w:p w:rsidR="009F169B" w:rsidRDefault="004F2DE7">
      <w:pPr>
        <w:pStyle w:val="a4"/>
        <w:numPr>
          <w:ilvl w:val="2"/>
          <w:numId w:val="26"/>
        </w:numPr>
        <w:tabs>
          <w:tab w:val="left" w:pos="878"/>
        </w:tabs>
        <w:spacing w:line="322" w:lineRule="exact"/>
        <w:ind w:left="878" w:hanging="168"/>
        <w:rPr>
          <w:sz w:val="28"/>
        </w:rPr>
      </w:pPr>
      <w:r>
        <w:rPr>
          <w:sz w:val="28"/>
        </w:rPr>
        <w:t>Верховна</w:t>
      </w:r>
      <w:r>
        <w:rPr>
          <w:spacing w:val="-4"/>
          <w:sz w:val="28"/>
        </w:rPr>
        <w:t xml:space="preserve"> </w:t>
      </w:r>
      <w:r>
        <w:rPr>
          <w:sz w:val="28"/>
        </w:rPr>
        <w:t>Рада</w:t>
      </w:r>
      <w:r>
        <w:rPr>
          <w:spacing w:val="-4"/>
          <w:sz w:val="28"/>
        </w:rPr>
        <w:t xml:space="preserve"> </w:t>
      </w:r>
      <w:r>
        <w:rPr>
          <w:spacing w:val="-2"/>
          <w:sz w:val="28"/>
        </w:rPr>
        <w:t>України;</w:t>
      </w:r>
    </w:p>
    <w:p w:rsidR="009F169B" w:rsidRDefault="004F2DE7">
      <w:pPr>
        <w:pStyle w:val="a4"/>
        <w:numPr>
          <w:ilvl w:val="2"/>
          <w:numId w:val="26"/>
        </w:numPr>
        <w:tabs>
          <w:tab w:val="left" w:pos="878"/>
        </w:tabs>
        <w:spacing w:line="322" w:lineRule="exact"/>
        <w:ind w:left="878" w:hanging="168"/>
        <w:rPr>
          <w:sz w:val="28"/>
        </w:rPr>
      </w:pPr>
      <w:r>
        <w:rPr>
          <w:sz w:val="28"/>
        </w:rPr>
        <w:t>Рада</w:t>
      </w:r>
      <w:r>
        <w:rPr>
          <w:spacing w:val="-8"/>
          <w:sz w:val="28"/>
        </w:rPr>
        <w:t xml:space="preserve"> </w:t>
      </w:r>
      <w:r>
        <w:rPr>
          <w:sz w:val="28"/>
        </w:rPr>
        <w:t>національної</w:t>
      </w:r>
      <w:r>
        <w:rPr>
          <w:spacing w:val="-7"/>
          <w:sz w:val="28"/>
        </w:rPr>
        <w:t xml:space="preserve"> </w:t>
      </w:r>
      <w:r>
        <w:rPr>
          <w:sz w:val="28"/>
        </w:rPr>
        <w:t>безпеки</w:t>
      </w:r>
      <w:r>
        <w:rPr>
          <w:spacing w:val="-7"/>
          <w:sz w:val="28"/>
        </w:rPr>
        <w:t xml:space="preserve"> </w:t>
      </w:r>
      <w:r>
        <w:rPr>
          <w:sz w:val="28"/>
        </w:rPr>
        <w:t>і</w:t>
      </w:r>
      <w:r>
        <w:rPr>
          <w:spacing w:val="-5"/>
          <w:sz w:val="28"/>
        </w:rPr>
        <w:t xml:space="preserve"> </w:t>
      </w:r>
      <w:r>
        <w:rPr>
          <w:sz w:val="28"/>
        </w:rPr>
        <w:t>оборони</w:t>
      </w:r>
      <w:r>
        <w:rPr>
          <w:spacing w:val="-5"/>
          <w:sz w:val="28"/>
        </w:rPr>
        <w:t xml:space="preserve"> </w:t>
      </w:r>
      <w:r>
        <w:rPr>
          <w:spacing w:val="-2"/>
          <w:sz w:val="28"/>
        </w:rPr>
        <w:t>України;</w:t>
      </w:r>
    </w:p>
    <w:p w:rsidR="009F169B" w:rsidRDefault="004F2DE7">
      <w:pPr>
        <w:pStyle w:val="a4"/>
        <w:numPr>
          <w:ilvl w:val="2"/>
          <w:numId w:val="26"/>
        </w:numPr>
        <w:tabs>
          <w:tab w:val="left" w:pos="877"/>
        </w:tabs>
        <w:spacing w:line="322" w:lineRule="exact"/>
        <w:ind w:left="877" w:hanging="167"/>
        <w:rPr>
          <w:sz w:val="28"/>
        </w:rPr>
      </w:pPr>
      <w:r>
        <w:rPr>
          <w:sz w:val="28"/>
        </w:rPr>
        <w:t>Кабінет</w:t>
      </w:r>
      <w:r>
        <w:rPr>
          <w:spacing w:val="-7"/>
          <w:sz w:val="28"/>
        </w:rPr>
        <w:t xml:space="preserve"> </w:t>
      </w:r>
      <w:r>
        <w:rPr>
          <w:sz w:val="28"/>
        </w:rPr>
        <w:t>Міністрів</w:t>
      </w:r>
      <w:r>
        <w:rPr>
          <w:spacing w:val="-6"/>
          <w:sz w:val="28"/>
        </w:rPr>
        <w:t xml:space="preserve"> </w:t>
      </w:r>
      <w:r>
        <w:rPr>
          <w:spacing w:val="-2"/>
          <w:sz w:val="28"/>
        </w:rPr>
        <w:t>України;</w:t>
      </w:r>
    </w:p>
    <w:p w:rsidR="009F169B" w:rsidRDefault="004F2DE7">
      <w:pPr>
        <w:pStyle w:val="a4"/>
        <w:numPr>
          <w:ilvl w:val="2"/>
          <w:numId w:val="26"/>
        </w:numPr>
        <w:tabs>
          <w:tab w:val="left" w:pos="878"/>
        </w:tabs>
        <w:spacing w:line="322" w:lineRule="exact"/>
        <w:ind w:left="878" w:hanging="168"/>
        <w:rPr>
          <w:sz w:val="28"/>
        </w:rPr>
      </w:pPr>
      <w:r>
        <w:rPr>
          <w:sz w:val="28"/>
        </w:rPr>
        <w:t>обласні</w:t>
      </w:r>
      <w:r>
        <w:rPr>
          <w:spacing w:val="-6"/>
          <w:sz w:val="28"/>
        </w:rPr>
        <w:t xml:space="preserve"> </w:t>
      </w:r>
      <w:r>
        <w:rPr>
          <w:sz w:val="28"/>
        </w:rPr>
        <w:t>державні</w:t>
      </w:r>
      <w:r>
        <w:rPr>
          <w:spacing w:val="-5"/>
          <w:sz w:val="28"/>
        </w:rPr>
        <w:t xml:space="preserve"> </w:t>
      </w:r>
      <w:r>
        <w:rPr>
          <w:spacing w:val="-2"/>
          <w:sz w:val="28"/>
        </w:rPr>
        <w:t>адміністрації;</w:t>
      </w:r>
    </w:p>
    <w:p w:rsidR="009F169B" w:rsidRDefault="004F2DE7">
      <w:pPr>
        <w:pStyle w:val="a4"/>
        <w:numPr>
          <w:ilvl w:val="2"/>
          <w:numId w:val="26"/>
        </w:numPr>
        <w:tabs>
          <w:tab w:val="left" w:pos="878"/>
        </w:tabs>
        <w:ind w:left="878" w:hanging="168"/>
        <w:rPr>
          <w:sz w:val="28"/>
        </w:rPr>
      </w:pPr>
      <w:r>
        <w:rPr>
          <w:sz w:val="28"/>
        </w:rPr>
        <w:t>Київська</w:t>
      </w:r>
      <w:r>
        <w:rPr>
          <w:spacing w:val="-6"/>
          <w:sz w:val="28"/>
        </w:rPr>
        <w:t xml:space="preserve"> </w:t>
      </w:r>
      <w:r>
        <w:rPr>
          <w:sz w:val="28"/>
        </w:rPr>
        <w:t>міська</w:t>
      </w:r>
      <w:r>
        <w:rPr>
          <w:spacing w:val="-7"/>
          <w:sz w:val="28"/>
        </w:rPr>
        <w:t xml:space="preserve"> </w:t>
      </w:r>
      <w:r>
        <w:rPr>
          <w:sz w:val="28"/>
        </w:rPr>
        <w:t>державна</w:t>
      </w:r>
      <w:r>
        <w:rPr>
          <w:spacing w:val="-5"/>
          <w:sz w:val="28"/>
        </w:rPr>
        <w:t xml:space="preserve"> </w:t>
      </w:r>
      <w:r>
        <w:rPr>
          <w:spacing w:val="-2"/>
          <w:sz w:val="28"/>
        </w:rPr>
        <w:t>адміністрація;</w:t>
      </w:r>
    </w:p>
    <w:p w:rsidR="009F169B" w:rsidRDefault="004F2DE7">
      <w:pPr>
        <w:pStyle w:val="a4"/>
        <w:numPr>
          <w:ilvl w:val="2"/>
          <w:numId w:val="26"/>
        </w:numPr>
        <w:tabs>
          <w:tab w:val="left" w:pos="878"/>
        </w:tabs>
        <w:spacing w:before="2" w:line="322" w:lineRule="exact"/>
        <w:ind w:left="878" w:hanging="168"/>
        <w:rPr>
          <w:sz w:val="28"/>
        </w:rPr>
      </w:pPr>
      <w:r>
        <w:rPr>
          <w:sz w:val="28"/>
        </w:rPr>
        <w:t>районні</w:t>
      </w:r>
      <w:r>
        <w:rPr>
          <w:spacing w:val="-9"/>
          <w:sz w:val="28"/>
        </w:rPr>
        <w:t xml:space="preserve"> </w:t>
      </w:r>
      <w:r>
        <w:rPr>
          <w:sz w:val="28"/>
        </w:rPr>
        <w:t>державні</w:t>
      </w:r>
      <w:r>
        <w:rPr>
          <w:spacing w:val="-6"/>
          <w:sz w:val="28"/>
        </w:rPr>
        <w:t xml:space="preserve"> </w:t>
      </w:r>
      <w:r>
        <w:rPr>
          <w:spacing w:val="-2"/>
          <w:sz w:val="28"/>
        </w:rPr>
        <w:t>адміністрації;</w:t>
      </w:r>
    </w:p>
    <w:p w:rsidR="009F169B" w:rsidRDefault="004F2DE7">
      <w:pPr>
        <w:pStyle w:val="a4"/>
        <w:numPr>
          <w:ilvl w:val="2"/>
          <w:numId w:val="26"/>
        </w:numPr>
        <w:tabs>
          <w:tab w:val="left" w:pos="878"/>
        </w:tabs>
        <w:ind w:right="3761" w:firstLine="0"/>
        <w:rPr>
          <w:sz w:val="28"/>
        </w:rPr>
      </w:pPr>
      <w:r>
        <w:rPr>
          <w:sz w:val="28"/>
        </w:rPr>
        <w:t>районні</w:t>
      </w:r>
      <w:r>
        <w:rPr>
          <w:spacing w:val="-6"/>
          <w:sz w:val="28"/>
        </w:rPr>
        <w:t xml:space="preserve"> </w:t>
      </w:r>
      <w:r>
        <w:rPr>
          <w:sz w:val="28"/>
        </w:rPr>
        <w:t>в</w:t>
      </w:r>
      <w:r>
        <w:rPr>
          <w:spacing w:val="-8"/>
          <w:sz w:val="28"/>
        </w:rPr>
        <w:t xml:space="preserve"> </w:t>
      </w:r>
      <w:r>
        <w:rPr>
          <w:sz w:val="28"/>
        </w:rPr>
        <w:t>м</w:t>
      </w:r>
      <w:r>
        <w:rPr>
          <w:spacing w:val="-9"/>
          <w:sz w:val="28"/>
        </w:rPr>
        <w:t xml:space="preserve"> </w:t>
      </w:r>
      <w:r>
        <w:rPr>
          <w:sz w:val="28"/>
        </w:rPr>
        <w:t>Київ</w:t>
      </w:r>
      <w:r>
        <w:rPr>
          <w:spacing w:val="-8"/>
          <w:sz w:val="28"/>
        </w:rPr>
        <w:t xml:space="preserve"> </w:t>
      </w:r>
      <w:r>
        <w:rPr>
          <w:sz w:val="28"/>
        </w:rPr>
        <w:t>державні</w:t>
      </w:r>
      <w:r>
        <w:rPr>
          <w:spacing w:val="-6"/>
          <w:sz w:val="28"/>
        </w:rPr>
        <w:t xml:space="preserve"> </w:t>
      </w:r>
      <w:r>
        <w:rPr>
          <w:sz w:val="28"/>
        </w:rPr>
        <w:t>адміністрації. Президент України:</w:t>
      </w:r>
    </w:p>
    <w:p w:rsidR="009F169B" w:rsidRDefault="004F2DE7">
      <w:pPr>
        <w:pStyle w:val="a4"/>
        <w:numPr>
          <w:ilvl w:val="2"/>
          <w:numId w:val="26"/>
        </w:numPr>
        <w:tabs>
          <w:tab w:val="left" w:pos="878"/>
        </w:tabs>
        <w:spacing w:line="321" w:lineRule="exact"/>
        <w:ind w:left="878" w:hanging="168"/>
        <w:rPr>
          <w:sz w:val="28"/>
        </w:rPr>
      </w:pPr>
      <w:r>
        <w:rPr>
          <w:sz w:val="28"/>
        </w:rPr>
        <w:t>є</w:t>
      </w:r>
      <w:r>
        <w:rPr>
          <w:spacing w:val="-8"/>
          <w:sz w:val="28"/>
        </w:rPr>
        <w:t xml:space="preserve"> </w:t>
      </w:r>
      <w:r>
        <w:rPr>
          <w:sz w:val="28"/>
        </w:rPr>
        <w:t>гарантом</w:t>
      </w:r>
      <w:r>
        <w:rPr>
          <w:spacing w:val="-7"/>
          <w:sz w:val="28"/>
        </w:rPr>
        <w:t xml:space="preserve"> </w:t>
      </w:r>
      <w:r>
        <w:rPr>
          <w:sz w:val="28"/>
        </w:rPr>
        <w:t>національної,</w:t>
      </w:r>
      <w:r>
        <w:rPr>
          <w:spacing w:val="-5"/>
          <w:sz w:val="28"/>
        </w:rPr>
        <w:t xml:space="preserve"> </w:t>
      </w:r>
      <w:r>
        <w:rPr>
          <w:sz w:val="28"/>
        </w:rPr>
        <w:t>в</w:t>
      </w:r>
      <w:r>
        <w:rPr>
          <w:spacing w:val="-6"/>
          <w:sz w:val="28"/>
        </w:rPr>
        <w:t xml:space="preserve"> </w:t>
      </w:r>
      <w:r>
        <w:rPr>
          <w:sz w:val="28"/>
        </w:rPr>
        <w:t>т.ч.</w:t>
      </w:r>
      <w:r>
        <w:rPr>
          <w:spacing w:val="-5"/>
          <w:sz w:val="28"/>
        </w:rPr>
        <w:t xml:space="preserve"> </w:t>
      </w:r>
      <w:r>
        <w:rPr>
          <w:sz w:val="28"/>
        </w:rPr>
        <w:t>екологічної</w:t>
      </w:r>
      <w:r>
        <w:rPr>
          <w:spacing w:val="-6"/>
          <w:sz w:val="28"/>
        </w:rPr>
        <w:t xml:space="preserve"> </w:t>
      </w:r>
      <w:r>
        <w:rPr>
          <w:spacing w:val="-2"/>
          <w:sz w:val="28"/>
        </w:rPr>
        <w:t>безпеки;</w:t>
      </w:r>
    </w:p>
    <w:p w:rsidR="009F169B" w:rsidRDefault="004F2DE7">
      <w:pPr>
        <w:pStyle w:val="a4"/>
        <w:numPr>
          <w:ilvl w:val="2"/>
          <w:numId w:val="26"/>
        </w:numPr>
        <w:tabs>
          <w:tab w:val="left" w:pos="986"/>
        </w:tabs>
        <w:ind w:left="2" w:right="146" w:firstLine="707"/>
        <w:jc w:val="both"/>
        <w:rPr>
          <w:sz w:val="28"/>
        </w:rPr>
      </w:pPr>
      <w:r>
        <w:rPr>
          <w:sz w:val="28"/>
        </w:rPr>
        <w:t>приймає при необхідності рішення про введення в Україні або окремих її місцевостях надзвичайної ситуації, а також оголошує окремі місцевості України зонами надзвичайної екологічної ситуації з наступним затвердженням цих рішень Верховною Радою України.</w:t>
      </w:r>
    </w:p>
    <w:p w:rsidR="009F169B" w:rsidRDefault="004F2DE7">
      <w:pPr>
        <w:pStyle w:val="a3"/>
        <w:spacing w:before="1" w:line="322" w:lineRule="exact"/>
        <w:ind w:left="710" w:firstLine="0"/>
      </w:pPr>
      <w:r>
        <w:t>Верховна</w:t>
      </w:r>
      <w:r>
        <w:rPr>
          <w:spacing w:val="-4"/>
        </w:rPr>
        <w:t xml:space="preserve"> </w:t>
      </w:r>
      <w:r>
        <w:t>Рада</w:t>
      </w:r>
      <w:r>
        <w:rPr>
          <w:spacing w:val="-3"/>
        </w:rPr>
        <w:t xml:space="preserve"> </w:t>
      </w:r>
      <w:r>
        <w:rPr>
          <w:spacing w:val="-2"/>
        </w:rPr>
        <w:t>України:</w:t>
      </w:r>
    </w:p>
    <w:p w:rsidR="009F169B" w:rsidRDefault="004F2DE7">
      <w:pPr>
        <w:pStyle w:val="a4"/>
        <w:numPr>
          <w:ilvl w:val="2"/>
          <w:numId w:val="26"/>
        </w:numPr>
        <w:tabs>
          <w:tab w:val="left" w:pos="912"/>
        </w:tabs>
        <w:ind w:left="2" w:right="148" w:firstLine="707"/>
        <w:jc w:val="both"/>
        <w:rPr>
          <w:sz w:val="28"/>
        </w:rPr>
      </w:pPr>
      <w:r>
        <w:rPr>
          <w:sz w:val="28"/>
        </w:rPr>
        <w:t>визначення основних напрямів державної політики в галузі охорони навколишнього природного середовища;</w:t>
      </w:r>
    </w:p>
    <w:p w:rsidR="009F169B" w:rsidRDefault="004F2DE7">
      <w:pPr>
        <w:pStyle w:val="a4"/>
        <w:numPr>
          <w:ilvl w:val="2"/>
          <w:numId w:val="26"/>
        </w:numPr>
        <w:tabs>
          <w:tab w:val="left" w:pos="878"/>
        </w:tabs>
        <w:spacing w:line="321" w:lineRule="exact"/>
        <w:ind w:left="878" w:hanging="168"/>
        <w:jc w:val="both"/>
        <w:rPr>
          <w:sz w:val="28"/>
        </w:rPr>
      </w:pPr>
      <w:r>
        <w:rPr>
          <w:sz w:val="28"/>
        </w:rPr>
        <w:t>затвердження</w:t>
      </w:r>
      <w:r>
        <w:rPr>
          <w:spacing w:val="-11"/>
          <w:sz w:val="28"/>
        </w:rPr>
        <w:t xml:space="preserve"> </w:t>
      </w:r>
      <w:r>
        <w:rPr>
          <w:sz w:val="28"/>
        </w:rPr>
        <w:t>державних</w:t>
      </w:r>
      <w:r>
        <w:rPr>
          <w:spacing w:val="-9"/>
          <w:sz w:val="28"/>
        </w:rPr>
        <w:t xml:space="preserve"> </w:t>
      </w:r>
      <w:r>
        <w:rPr>
          <w:sz w:val="28"/>
        </w:rPr>
        <w:t>екологічних</w:t>
      </w:r>
      <w:r>
        <w:rPr>
          <w:spacing w:val="-11"/>
          <w:sz w:val="28"/>
        </w:rPr>
        <w:t xml:space="preserve"> </w:t>
      </w:r>
      <w:r>
        <w:rPr>
          <w:spacing w:val="-2"/>
          <w:sz w:val="28"/>
        </w:rPr>
        <w:t>програм;</w:t>
      </w:r>
    </w:p>
    <w:p w:rsidR="009F169B" w:rsidRDefault="004F2DE7">
      <w:pPr>
        <w:pStyle w:val="a4"/>
        <w:numPr>
          <w:ilvl w:val="2"/>
          <w:numId w:val="26"/>
        </w:numPr>
        <w:tabs>
          <w:tab w:val="left" w:pos="929"/>
        </w:tabs>
        <w:ind w:left="2" w:right="143" w:firstLine="707"/>
        <w:jc w:val="both"/>
        <w:rPr>
          <w:sz w:val="28"/>
        </w:rPr>
      </w:pPr>
      <w:r>
        <w:rPr>
          <w:sz w:val="28"/>
        </w:rPr>
        <w:t>визначення правових основ регулювання відносин у сфері охорони навколишнього середовища, в тому числі, щодо прийняття рішень про обмеження, призупинення або повної зупинки підприємств і об'єктів в разі порушення ними екологічного законодавства;</w:t>
      </w:r>
    </w:p>
    <w:p w:rsidR="009F169B" w:rsidRDefault="004F2DE7">
      <w:pPr>
        <w:pStyle w:val="a4"/>
        <w:numPr>
          <w:ilvl w:val="2"/>
          <w:numId w:val="26"/>
        </w:numPr>
        <w:tabs>
          <w:tab w:val="left" w:pos="878"/>
        </w:tabs>
        <w:spacing w:before="1" w:line="322" w:lineRule="exact"/>
        <w:ind w:left="878" w:hanging="168"/>
        <w:jc w:val="both"/>
        <w:rPr>
          <w:sz w:val="28"/>
        </w:rPr>
      </w:pPr>
      <w:r>
        <w:rPr>
          <w:sz w:val="28"/>
        </w:rPr>
        <w:t>встановлення</w:t>
      </w:r>
      <w:r>
        <w:rPr>
          <w:spacing w:val="-10"/>
          <w:sz w:val="28"/>
        </w:rPr>
        <w:t xml:space="preserve"> </w:t>
      </w:r>
      <w:r>
        <w:rPr>
          <w:sz w:val="28"/>
        </w:rPr>
        <w:t>повноважень</w:t>
      </w:r>
      <w:r>
        <w:rPr>
          <w:spacing w:val="-9"/>
          <w:sz w:val="28"/>
        </w:rPr>
        <w:t xml:space="preserve"> </w:t>
      </w:r>
      <w:r>
        <w:rPr>
          <w:sz w:val="28"/>
        </w:rPr>
        <w:t>Рад</w:t>
      </w:r>
      <w:r>
        <w:rPr>
          <w:spacing w:val="-6"/>
          <w:sz w:val="28"/>
        </w:rPr>
        <w:t xml:space="preserve"> </w:t>
      </w:r>
      <w:r>
        <w:rPr>
          <w:sz w:val="28"/>
        </w:rPr>
        <w:t>депутатів</w:t>
      </w:r>
      <w:r>
        <w:rPr>
          <w:spacing w:val="-8"/>
          <w:sz w:val="28"/>
        </w:rPr>
        <w:t xml:space="preserve"> </w:t>
      </w:r>
      <w:r>
        <w:rPr>
          <w:sz w:val="28"/>
        </w:rPr>
        <w:t>всіх</w:t>
      </w:r>
      <w:r>
        <w:rPr>
          <w:spacing w:val="-6"/>
          <w:sz w:val="28"/>
        </w:rPr>
        <w:t xml:space="preserve"> </w:t>
      </w:r>
      <w:r>
        <w:rPr>
          <w:spacing w:val="-2"/>
          <w:sz w:val="28"/>
        </w:rPr>
        <w:t>рівнів;</w:t>
      </w:r>
    </w:p>
    <w:p w:rsidR="009F169B" w:rsidRDefault="004F2DE7">
      <w:pPr>
        <w:pStyle w:val="a4"/>
        <w:numPr>
          <w:ilvl w:val="2"/>
          <w:numId w:val="26"/>
        </w:numPr>
        <w:tabs>
          <w:tab w:val="left" w:pos="914"/>
        </w:tabs>
        <w:ind w:left="2" w:right="140" w:firstLine="707"/>
        <w:jc w:val="both"/>
        <w:rPr>
          <w:sz w:val="28"/>
        </w:rPr>
      </w:pPr>
      <w:r>
        <w:rPr>
          <w:sz w:val="28"/>
        </w:rPr>
        <w:t>порядок організації і діяльності органів управління у сфері охорони навколишнього природного середовища, використання природних ресурсів</w:t>
      </w:r>
      <w:r>
        <w:rPr>
          <w:spacing w:val="40"/>
          <w:sz w:val="28"/>
        </w:rPr>
        <w:t xml:space="preserve"> </w:t>
      </w:r>
      <w:r>
        <w:rPr>
          <w:sz w:val="28"/>
        </w:rPr>
        <w:t>та забезпечення екологічної безпеки;</w:t>
      </w:r>
    </w:p>
    <w:p w:rsidR="009F169B" w:rsidRDefault="004F2DE7">
      <w:pPr>
        <w:pStyle w:val="a4"/>
        <w:numPr>
          <w:ilvl w:val="2"/>
          <w:numId w:val="26"/>
        </w:numPr>
        <w:tabs>
          <w:tab w:val="left" w:pos="1018"/>
        </w:tabs>
        <w:spacing w:before="1"/>
        <w:ind w:left="2" w:right="146" w:firstLine="707"/>
        <w:jc w:val="both"/>
        <w:rPr>
          <w:sz w:val="28"/>
        </w:rPr>
      </w:pPr>
      <w:r>
        <w:rPr>
          <w:sz w:val="28"/>
        </w:rPr>
        <w:t>встановлення правового режиму зон надзвичайних екологічних ситуацій, статусу потерпілих громадян та оголошення таких зон зонами надзвичайних ситуацій на території України..</w:t>
      </w:r>
    </w:p>
    <w:p w:rsidR="009F169B" w:rsidRDefault="004F2DE7">
      <w:pPr>
        <w:ind w:left="2" w:right="142" w:firstLine="707"/>
        <w:jc w:val="both"/>
        <w:rPr>
          <w:sz w:val="28"/>
        </w:rPr>
      </w:pPr>
      <w:r>
        <w:rPr>
          <w:sz w:val="28"/>
        </w:rPr>
        <w:t xml:space="preserve">До </w:t>
      </w:r>
      <w:r>
        <w:rPr>
          <w:i/>
          <w:sz w:val="28"/>
        </w:rPr>
        <w:t>спеціально уповноважених законодавчими актами органів державної виконавчої влади</w:t>
      </w:r>
      <w:r>
        <w:rPr>
          <w:sz w:val="28"/>
        </w:rPr>
        <w:t>, які виконують цільові функції екологічного управління, належать:</w:t>
      </w:r>
    </w:p>
    <w:p w:rsidR="009F169B" w:rsidRDefault="004F2DE7">
      <w:pPr>
        <w:pStyle w:val="a4"/>
        <w:numPr>
          <w:ilvl w:val="2"/>
          <w:numId w:val="26"/>
        </w:numPr>
        <w:tabs>
          <w:tab w:val="left" w:pos="955"/>
        </w:tabs>
        <w:ind w:left="2" w:right="137" w:firstLine="707"/>
        <w:jc w:val="both"/>
        <w:rPr>
          <w:sz w:val="28"/>
        </w:rPr>
      </w:pPr>
      <w:r>
        <w:rPr>
          <w:sz w:val="28"/>
        </w:rPr>
        <w:t>спеціально уповноважений центральний орган виконавчої влади з питань екології та природних ресурсів - Міністерство екології та природних ресурсів України;</w:t>
      </w:r>
    </w:p>
    <w:p w:rsidR="009F169B" w:rsidRDefault="004F2DE7">
      <w:pPr>
        <w:pStyle w:val="a4"/>
        <w:numPr>
          <w:ilvl w:val="2"/>
          <w:numId w:val="26"/>
        </w:numPr>
        <w:tabs>
          <w:tab w:val="left" w:pos="1034"/>
        </w:tabs>
        <w:ind w:left="2" w:right="141" w:firstLine="707"/>
        <w:jc w:val="both"/>
        <w:rPr>
          <w:sz w:val="28"/>
        </w:rPr>
      </w:pPr>
      <w:r>
        <w:rPr>
          <w:sz w:val="28"/>
        </w:rPr>
        <w:t xml:space="preserve">урядовий орган державного екологічного управління в складі Міністерства екології та природних ресурсів України - Державна екологічна </w:t>
      </w:r>
      <w:r>
        <w:rPr>
          <w:spacing w:val="-2"/>
          <w:sz w:val="28"/>
        </w:rPr>
        <w:t>інспекція;</w:t>
      </w:r>
    </w:p>
    <w:p w:rsidR="009F169B" w:rsidRDefault="004F2DE7">
      <w:pPr>
        <w:pStyle w:val="a4"/>
        <w:numPr>
          <w:ilvl w:val="2"/>
          <w:numId w:val="26"/>
        </w:numPr>
        <w:tabs>
          <w:tab w:val="left" w:pos="1034"/>
        </w:tabs>
        <w:spacing w:before="1"/>
        <w:ind w:left="2" w:right="139" w:firstLine="707"/>
        <w:jc w:val="both"/>
        <w:rPr>
          <w:sz w:val="28"/>
        </w:rPr>
      </w:pPr>
      <w:r>
        <w:rPr>
          <w:sz w:val="28"/>
        </w:rPr>
        <w:t>урядовий орган державного екологічного управління в складі Міністерства екології та природних ресурсів України - Державна служба заповідної справи;</w:t>
      </w:r>
    </w:p>
    <w:p w:rsidR="009F169B" w:rsidRDefault="004F2DE7">
      <w:pPr>
        <w:pStyle w:val="a4"/>
        <w:numPr>
          <w:ilvl w:val="2"/>
          <w:numId w:val="26"/>
        </w:numPr>
        <w:tabs>
          <w:tab w:val="left" w:pos="878"/>
        </w:tabs>
        <w:spacing w:line="321" w:lineRule="exact"/>
        <w:ind w:left="878" w:hanging="168"/>
        <w:jc w:val="both"/>
        <w:rPr>
          <w:sz w:val="28"/>
        </w:rPr>
      </w:pPr>
      <w:r>
        <w:rPr>
          <w:sz w:val="28"/>
        </w:rPr>
        <w:t>обласні</w:t>
      </w:r>
      <w:r>
        <w:rPr>
          <w:spacing w:val="-6"/>
          <w:sz w:val="28"/>
        </w:rPr>
        <w:t xml:space="preserve"> </w:t>
      </w:r>
      <w:r>
        <w:rPr>
          <w:sz w:val="28"/>
        </w:rPr>
        <w:t>державні</w:t>
      </w:r>
      <w:r>
        <w:rPr>
          <w:spacing w:val="-6"/>
          <w:sz w:val="28"/>
        </w:rPr>
        <w:t xml:space="preserve"> </w:t>
      </w:r>
      <w:r>
        <w:rPr>
          <w:sz w:val="28"/>
        </w:rPr>
        <w:t>управління</w:t>
      </w:r>
      <w:r>
        <w:rPr>
          <w:spacing w:val="-6"/>
          <w:sz w:val="28"/>
        </w:rPr>
        <w:t xml:space="preserve"> </w:t>
      </w:r>
      <w:r>
        <w:rPr>
          <w:sz w:val="28"/>
        </w:rPr>
        <w:t>екології</w:t>
      </w:r>
      <w:r>
        <w:rPr>
          <w:spacing w:val="-6"/>
          <w:sz w:val="28"/>
        </w:rPr>
        <w:t xml:space="preserve"> </w:t>
      </w:r>
      <w:r>
        <w:rPr>
          <w:sz w:val="28"/>
        </w:rPr>
        <w:t>та</w:t>
      </w:r>
      <w:r>
        <w:rPr>
          <w:spacing w:val="-7"/>
          <w:sz w:val="28"/>
        </w:rPr>
        <w:t xml:space="preserve"> </w:t>
      </w:r>
      <w:r>
        <w:rPr>
          <w:sz w:val="28"/>
        </w:rPr>
        <w:t>природних</w:t>
      </w:r>
      <w:r>
        <w:rPr>
          <w:spacing w:val="-5"/>
          <w:sz w:val="28"/>
        </w:rPr>
        <w:t xml:space="preserve"> </w:t>
      </w:r>
      <w:r>
        <w:rPr>
          <w:spacing w:val="-2"/>
          <w:sz w:val="28"/>
        </w:rPr>
        <w:t>ресурсів;</w:t>
      </w:r>
    </w:p>
    <w:p w:rsidR="009F169B" w:rsidRDefault="004F2DE7">
      <w:pPr>
        <w:pStyle w:val="a4"/>
        <w:numPr>
          <w:ilvl w:val="2"/>
          <w:numId w:val="26"/>
        </w:numPr>
        <w:tabs>
          <w:tab w:val="left" w:pos="878"/>
        </w:tabs>
        <w:ind w:left="878" w:hanging="168"/>
        <w:jc w:val="both"/>
        <w:rPr>
          <w:sz w:val="28"/>
        </w:rPr>
      </w:pPr>
      <w:r>
        <w:rPr>
          <w:sz w:val="28"/>
        </w:rPr>
        <w:t>Державне</w:t>
      </w:r>
      <w:r>
        <w:rPr>
          <w:spacing w:val="-5"/>
          <w:sz w:val="28"/>
        </w:rPr>
        <w:t xml:space="preserve"> </w:t>
      </w:r>
      <w:r>
        <w:rPr>
          <w:sz w:val="28"/>
        </w:rPr>
        <w:t>управління</w:t>
      </w:r>
      <w:r>
        <w:rPr>
          <w:spacing w:val="-6"/>
          <w:sz w:val="28"/>
        </w:rPr>
        <w:t xml:space="preserve"> </w:t>
      </w:r>
      <w:r>
        <w:rPr>
          <w:sz w:val="28"/>
        </w:rPr>
        <w:t>екології</w:t>
      </w:r>
      <w:r>
        <w:rPr>
          <w:spacing w:val="-4"/>
          <w:sz w:val="28"/>
        </w:rPr>
        <w:t xml:space="preserve"> </w:t>
      </w:r>
      <w:r>
        <w:rPr>
          <w:sz w:val="28"/>
        </w:rPr>
        <w:t>та</w:t>
      </w:r>
      <w:r>
        <w:rPr>
          <w:spacing w:val="-7"/>
          <w:sz w:val="28"/>
        </w:rPr>
        <w:t xml:space="preserve"> </w:t>
      </w:r>
      <w:r>
        <w:rPr>
          <w:sz w:val="28"/>
        </w:rPr>
        <w:t>природних</w:t>
      </w:r>
      <w:r>
        <w:rPr>
          <w:spacing w:val="-8"/>
          <w:sz w:val="28"/>
        </w:rPr>
        <w:t xml:space="preserve"> </w:t>
      </w:r>
      <w:r>
        <w:rPr>
          <w:sz w:val="28"/>
        </w:rPr>
        <w:t>ресурсів</w:t>
      </w:r>
      <w:r>
        <w:rPr>
          <w:spacing w:val="-6"/>
          <w:sz w:val="28"/>
        </w:rPr>
        <w:t xml:space="preserve"> </w:t>
      </w:r>
      <w:r>
        <w:rPr>
          <w:sz w:val="28"/>
        </w:rPr>
        <w:t>в</w:t>
      </w:r>
      <w:r>
        <w:rPr>
          <w:spacing w:val="-6"/>
          <w:sz w:val="28"/>
        </w:rPr>
        <w:t xml:space="preserve"> </w:t>
      </w:r>
      <w:r>
        <w:rPr>
          <w:sz w:val="28"/>
        </w:rPr>
        <w:t>м.</w:t>
      </w:r>
      <w:r>
        <w:rPr>
          <w:spacing w:val="1"/>
          <w:sz w:val="28"/>
        </w:rPr>
        <w:t xml:space="preserve"> </w:t>
      </w:r>
      <w:r>
        <w:rPr>
          <w:spacing w:val="-2"/>
          <w:sz w:val="28"/>
        </w:rPr>
        <w:t>Києві;</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a4"/>
        <w:numPr>
          <w:ilvl w:val="2"/>
          <w:numId w:val="26"/>
        </w:numPr>
        <w:tabs>
          <w:tab w:val="left" w:pos="1022"/>
        </w:tabs>
        <w:spacing w:before="67" w:line="242" w:lineRule="auto"/>
        <w:ind w:left="2" w:right="149" w:firstLine="707"/>
        <w:jc w:val="both"/>
        <w:rPr>
          <w:sz w:val="28"/>
        </w:rPr>
      </w:pPr>
      <w:r>
        <w:rPr>
          <w:sz w:val="28"/>
        </w:rPr>
        <w:lastRenderedPageBreak/>
        <w:t>державні екологічні інспекції державних управлінь екологічної безпеки в областях;</w:t>
      </w:r>
    </w:p>
    <w:p w:rsidR="009F169B" w:rsidRDefault="004F2DE7">
      <w:pPr>
        <w:pStyle w:val="a4"/>
        <w:numPr>
          <w:ilvl w:val="2"/>
          <w:numId w:val="26"/>
        </w:numPr>
        <w:tabs>
          <w:tab w:val="left" w:pos="878"/>
        </w:tabs>
        <w:spacing w:line="318" w:lineRule="exact"/>
        <w:ind w:left="878" w:hanging="168"/>
        <w:rPr>
          <w:sz w:val="28"/>
        </w:rPr>
      </w:pPr>
      <w:r>
        <w:rPr>
          <w:sz w:val="28"/>
        </w:rPr>
        <w:t>Державна</w:t>
      </w:r>
      <w:r>
        <w:rPr>
          <w:spacing w:val="-5"/>
          <w:sz w:val="28"/>
        </w:rPr>
        <w:t xml:space="preserve"> </w:t>
      </w:r>
      <w:r>
        <w:rPr>
          <w:sz w:val="28"/>
        </w:rPr>
        <w:t>екологічна</w:t>
      </w:r>
      <w:r>
        <w:rPr>
          <w:spacing w:val="-5"/>
          <w:sz w:val="28"/>
        </w:rPr>
        <w:t xml:space="preserve"> </w:t>
      </w:r>
      <w:r>
        <w:rPr>
          <w:sz w:val="28"/>
        </w:rPr>
        <w:t>інспекція</w:t>
      </w:r>
      <w:r>
        <w:rPr>
          <w:spacing w:val="-5"/>
          <w:sz w:val="28"/>
        </w:rPr>
        <w:t xml:space="preserve"> </w:t>
      </w:r>
      <w:r>
        <w:rPr>
          <w:sz w:val="28"/>
        </w:rPr>
        <w:t>в</w:t>
      </w:r>
      <w:r>
        <w:rPr>
          <w:spacing w:val="-7"/>
          <w:sz w:val="28"/>
        </w:rPr>
        <w:t xml:space="preserve"> </w:t>
      </w:r>
      <w:r>
        <w:rPr>
          <w:sz w:val="28"/>
        </w:rPr>
        <w:t>м.</w:t>
      </w:r>
      <w:r>
        <w:rPr>
          <w:spacing w:val="-3"/>
          <w:sz w:val="28"/>
        </w:rPr>
        <w:t xml:space="preserve"> </w:t>
      </w:r>
      <w:r>
        <w:rPr>
          <w:spacing w:val="-2"/>
          <w:sz w:val="28"/>
        </w:rPr>
        <w:t>Київ.</w:t>
      </w:r>
    </w:p>
    <w:p w:rsidR="009F169B" w:rsidRDefault="009F169B">
      <w:pPr>
        <w:pStyle w:val="a3"/>
        <w:spacing w:before="4"/>
        <w:ind w:left="0" w:firstLine="0"/>
        <w:jc w:val="left"/>
      </w:pPr>
    </w:p>
    <w:p w:rsidR="009F169B" w:rsidRDefault="004F2DE7">
      <w:pPr>
        <w:pStyle w:val="Heading2"/>
        <w:numPr>
          <w:ilvl w:val="1"/>
          <w:numId w:val="26"/>
        </w:numPr>
        <w:tabs>
          <w:tab w:val="left" w:pos="1131"/>
        </w:tabs>
        <w:ind w:left="1131" w:hanging="421"/>
      </w:pPr>
      <w:r>
        <w:t>Основні</w:t>
      </w:r>
      <w:r>
        <w:rPr>
          <w:spacing w:val="-11"/>
        </w:rPr>
        <w:t xml:space="preserve"> </w:t>
      </w:r>
      <w:r>
        <w:t>складові</w:t>
      </w:r>
      <w:r>
        <w:rPr>
          <w:spacing w:val="-10"/>
        </w:rPr>
        <w:t xml:space="preserve"> </w:t>
      </w:r>
      <w:r>
        <w:t>системи</w:t>
      </w:r>
      <w:r>
        <w:rPr>
          <w:spacing w:val="-9"/>
        </w:rPr>
        <w:t xml:space="preserve"> </w:t>
      </w:r>
      <w:r>
        <w:t>державного</w:t>
      </w:r>
      <w:r>
        <w:rPr>
          <w:spacing w:val="-10"/>
        </w:rPr>
        <w:t xml:space="preserve"> </w:t>
      </w:r>
      <w:r>
        <w:t>екологічного</w:t>
      </w:r>
      <w:r>
        <w:rPr>
          <w:spacing w:val="-12"/>
        </w:rPr>
        <w:t xml:space="preserve"> </w:t>
      </w:r>
      <w:r>
        <w:rPr>
          <w:spacing w:val="-2"/>
        </w:rPr>
        <w:t>управління</w:t>
      </w:r>
    </w:p>
    <w:p w:rsidR="009F169B" w:rsidRDefault="004F2DE7">
      <w:pPr>
        <w:spacing w:before="317"/>
        <w:ind w:left="721"/>
        <w:rPr>
          <w:sz w:val="28"/>
        </w:rPr>
      </w:pPr>
      <w:r>
        <w:rPr>
          <w:i/>
          <w:sz w:val="28"/>
        </w:rPr>
        <w:t>Основними</w:t>
      </w:r>
      <w:r>
        <w:rPr>
          <w:i/>
          <w:spacing w:val="-12"/>
          <w:sz w:val="28"/>
        </w:rPr>
        <w:t xml:space="preserve"> </w:t>
      </w:r>
      <w:r>
        <w:rPr>
          <w:i/>
          <w:sz w:val="28"/>
        </w:rPr>
        <w:t>складовими</w:t>
      </w:r>
      <w:r>
        <w:rPr>
          <w:i/>
          <w:spacing w:val="-9"/>
          <w:sz w:val="28"/>
        </w:rPr>
        <w:t xml:space="preserve"> </w:t>
      </w:r>
      <w:r>
        <w:rPr>
          <w:i/>
          <w:sz w:val="28"/>
        </w:rPr>
        <w:t>системи</w:t>
      </w:r>
      <w:r>
        <w:rPr>
          <w:i/>
          <w:spacing w:val="-9"/>
          <w:sz w:val="28"/>
        </w:rPr>
        <w:t xml:space="preserve"> </w:t>
      </w:r>
      <w:r>
        <w:rPr>
          <w:i/>
          <w:sz w:val="28"/>
        </w:rPr>
        <w:t>державного</w:t>
      </w:r>
      <w:r>
        <w:rPr>
          <w:i/>
          <w:spacing w:val="-9"/>
          <w:sz w:val="28"/>
        </w:rPr>
        <w:t xml:space="preserve"> </w:t>
      </w:r>
      <w:r>
        <w:rPr>
          <w:i/>
          <w:sz w:val="28"/>
        </w:rPr>
        <w:t>екологічного</w:t>
      </w:r>
      <w:r>
        <w:rPr>
          <w:i/>
          <w:spacing w:val="-3"/>
          <w:sz w:val="28"/>
        </w:rPr>
        <w:t xml:space="preserve"> </w:t>
      </w:r>
      <w:r>
        <w:rPr>
          <w:i/>
          <w:sz w:val="28"/>
        </w:rPr>
        <w:t>управління</w:t>
      </w:r>
      <w:r>
        <w:rPr>
          <w:i/>
          <w:spacing w:val="-10"/>
          <w:sz w:val="28"/>
        </w:rPr>
        <w:t xml:space="preserve"> </w:t>
      </w:r>
      <w:r>
        <w:rPr>
          <w:i/>
          <w:spacing w:val="-5"/>
          <w:sz w:val="28"/>
        </w:rPr>
        <w:t>є</w:t>
      </w:r>
      <w:r>
        <w:rPr>
          <w:spacing w:val="-5"/>
          <w:sz w:val="28"/>
        </w:rPr>
        <w:t>:</w:t>
      </w:r>
    </w:p>
    <w:p w:rsidR="009F169B" w:rsidRDefault="004F2DE7">
      <w:pPr>
        <w:pStyle w:val="a4"/>
        <w:numPr>
          <w:ilvl w:val="0"/>
          <w:numId w:val="24"/>
        </w:numPr>
        <w:tabs>
          <w:tab w:val="left" w:pos="883"/>
        </w:tabs>
        <w:spacing w:before="2" w:line="322" w:lineRule="exact"/>
        <w:ind w:left="883" w:hanging="162"/>
        <w:rPr>
          <w:sz w:val="28"/>
        </w:rPr>
      </w:pPr>
      <w:r>
        <w:rPr>
          <w:sz w:val="28"/>
        </w:rPr>
        <w:t>екологічна</w:t>
      </w:r>
      <w:r>
        <w:rPr>
          <w:spacing w:val="-8"/>
          <w:sz w:val="28"/>
        </w:rPr>
        <w:t xml:space="preserve"> </w:t>
      </w:r>
      <w:r>
        <w:rPr>
          <w:sz w:val="28"/>
        </w:rPr>
        <w:t>стандартизація</w:t>
      </w:r>
      <w:r>
        <w:rPr>
          <w:spacing w:val="-8"/>
          <w:sz w:val="28"/>
        </w:rPr>
        <w:t xml:space="preserve"> </w:t>
      </w:r>
      <w:r>
        <w:rPr>
          <w:sz w:val="28"/>
        </w:rPr>
        <w:t>та</w:t>
      </w:r>
      <w:r>
        <w:rPr>
          <w:spacing w:val="-11"/>
          <w:sz w:val="28"/>
        </w:rPr>
        <w:t xml:space="preserve"> </w:t>
      </w:r>
      <w:r>
        <w:rPr>
          <w:spacing w:val="-2"/>
          <w:sz w:val="28"/>
        </w:rPr>
        <w:t>нормування;</w:t>
      </w:r>
    </w:p>
    <w:p w:rsidR="009F169B" w:rsidRDefault="004F2DE7">
      <w:pPr>
        <w:pStyle w:val="a4"/>
        <w:numPr>
          <w:ilvl w:val="0"/>
          <w:numId w:val="24"/>
        </w:numPr>
        <w:tabs>
          <w:tab w:val="left" w:pos="883"/>
        </w:tabs>
        <w:spacing w:line="322" w:lineRule="exact"/>
        <w:ind w:left="883" w:hanging="162"/>
        <w:rPr>
          <w:sz w:val="28"/>
        </w:rPr>
      </w:pPr>
      <w:r>
        <w:rPr>
          <w:sz w:val="28"/>
        </w:rPr>
        <w:t>екологічний</w:t>
      </w:r>
      <w:r>
        <w:rPr>
          <w:spacing w:val="-8"/>
          <w:sz w:val="28"/>
        </w:rPr>
        <w:t xml:space="preserve"> </w:t>
      </w:r>
      <w:r>
        <w:rPr>
          <w:spacing w:val="-2"/>
          <w:sz w:val="28"/>
        </w:rPr>
        <w:t>моніторинг;</w:t>
      </w:r>
    </w:p>
    <w:p w:rsidR="009F169B" w:rsidRDefault="004F2DE7">
      <w:pPr>
        <w:pStyle w:val="a4"/>
        <w:numPr>
          <w:ilvl w:val="0"/>
          <w:numId w:val="24"/>
        </w:numPr>
        <w:tabs>
          <w:tab w:val="left" w:pos="883"/>
        </w:tabs>
        <w:spacing w:line="322" w:lineRule="exact"/>
        <w:ind w:left="883" w:hanging="162"/>
        <w:rPr>
          <w:sz w:val="28"/>
        </w:rPr>
      </w:pPr>
      <w:r>
        <w:rPr>
          <w:sz w:val="28"/>
        </w:rPr>
        <w:t>екологічна</w:t>
      </w:r>
      <w:r>
        <w:rPr>
          <w:spacing w:val="-5"/>
          <w:sz w:val="28"/>
        </w:rPr>
        <w:t xml:space="preserve"> </w:t>
      </w:r>
      <w:r>
        <w:rPr>
          <w:spacing w:val="-2"/>
          <w:sz w:val="28"/>
        </w:rPr>
        <w:t>експертиза;</w:t>
      </w:r>
    </w:p>
    <w:p w:rsidR="009F169B" w:rsidRDefault="004F2DE7">
      <w:pPr>
        <w:pStyle w:val="a4"/>
        <w:numPr>
          <w:ilvl w:val="0"/>
          <w:numId w:val="24"/>
        </w:numPr>
        <w:tabs>
          <w:tab w:val="left" w:pos="883"/>
        </w:tabs>
        <w:spacing w:line="322" w:lineRule="exact"/>
        <w:ind w:left="883" w:hanging="162"/>
        <w:rPr>
          <w:sz w:val="28"/>
        </w:rPr>
      </w:pPr>
      <w:r>
        <w:rPr>
          <w:sz w:val="28"/>
        </w:rPr>
        <w:t>екологічне</w:t>
      </w:r>
      <w:r>
        <w:rPr>
          <w:spacing w:val="-8"/>
          <w:sz w:val="28"/>
        </w:rPr>
        <w:t xml:space="preserve"> </w:t>
      </w:r>
      <w:r>
        <w:rPr>
          <w:spacing w:val="-2"/>
          <w:sz w:val="28"/>
        </w:rPr>
        <w:t>інспектування.</w:t>
      </w:r>
    </w:p>
    <w:p w:rsidR="009F169B" w:rsidRDefault="004F2DE7">
      <w:pPr>
        <w:pStyle w:val="a3"/>
        <w:ind w:right="137" w:firstLine="719"/>
      </w:pPr>
      <w:r>
        <w:rPr>
          <w:i/>
        </w:rPr>
        <w:t xml:space="preserve">Екологічна стандартизація та нормування </w:t>
      </w:r>
      <w:r>
        <w:t>- встановлення</w:t>
      </w:r>
      <w:r>
        <w:rPr>
          <w:spacing w:val="40"/>
        </w:rPr>
        <w:t xml:space="preserve"> </w:t>
      </w:r>
      <w:r>
        <w:t>обов'язкових для виконання норм, правил, нормативів в сфері охорони навколишнього середовища та раціонального використання природних ресурсів. Екологічні стандарти визначають поняття і терміни, режим використання і охорони природних ресурсів, методи контролю за станом навколишнього природного середовища, вимоги щодо запобігання шкідливому впливу забруднення довкілля, здоров'я людей. Екологічна стандартизація</w:t>
      </w:r>
      <w:r>
        <w:rPr>
          <w:spacing w:val="-2"/>
        </w:rPr>
        <w:t xml:space="preserve"> </w:t>
      </w:r>
      <w:r>
        <w:t>та</w:t>
      </w:r>
      <w:r>
        <w:rPr>
          <w:spacing w:val="-3"/>
        </w:rPr>
        <w:t xml:space="preserve"> </w:t>
      </w:r>
      <w:r>
        <w:t>нормування</w:t>
      </w:r>
      <w:r>
        <w:rPr>
          <w:spacing w:val="-2"/>
        </w:rPr>
        <w:t xml:space="preserve"> </w:t>
      </w:r>
      <w:r>
        <w:t>регламентується</w:t>
      </w:r>
      <w:r>
        <w:rPr>
          <w:spacing w:val="-2"/>
        </w:rPr>
        <w:t xml:space="preserve"> </w:t>
      </w:r>
      <w:r>
        <w:t>ст.31-33</w:t>
      </w:r>
      <w:r>
        <w:rPr>
          <w:spacing w:val="-2"/>
        </w:rPr>
        <w:t xml:space="preserve"> </w:t>
      </w:r>
      <w:r>
        <w:t>Закону</w:t>
      </w:r>
      <w:r>
        <w:rPr>
          <w:spacing w:val="-7"/>
        </w:rPr>
        <w:t xml:space="preserve"> </w:t>
      </w:r>
      <w:r>
        <w:t>України</w:t>
      </w:r>
      <w:r>
        <w:rPr>
          <w:spacing w:val="-2"/>
        </w:rPr>
        <w:t xml:space="preserve"> </w:t>
      </w:r>
      <w:r>
        <w:t>«Про охорону навколишнього природного середовища» від 25 червня 1991р.</w:t>
      </w:r>
    </w:p>
    <w:p w:rsidR="009F169B" w:rsidRDefault="004F2DE7">
      <w:pPr>
        <w:pStyle w:val="a3"/>
        <w:spacing w:before="1"/>
        <w:ind w:right="138"/>
      </w:pPr>
      <w:r>
        <w:t>Екологічна стандартизація і нормування проводяться з метою визначення обов'язкових захищених законом норм, правил, вимог щодо охорони навколишнього природного середовища, використання природних ресурсів та забезпечення екологічної безпеки.</w:t>
      </w:r>
    </w:p>
    <w:p w:rsidR="009F169B" w:rsidRDefault="004F2DE7">
      <w:pPr>
        <w:pStyle w:val="a3"/>
        <w:ind w:right="134"/>
      </w:pPr>
      <w:r>
        <w:t>Вимоги державних стандартів з охорони навколишнього середовища є обов'язковими для виконання і визначають поняття і терміни, режим використання та охорони природних ресурсів, методи контролю за станом навколишнього середовища, вимоги щодо запобігання шкідливого впливу забруднень на здоров'я людей, пов'язані з охороною навколишнього середовища і використання природних ресурсів .</w:t>
      </w:r>
    </w:p>
    <w:p w:rsidR="009F169B" w:rsidRDefault="004F2DE7">
      <w:pPr>
        <w:pStyle w:val="a3"/>
        <w:ind w:right="139"/>
      </w:pPr>
      <w:r>
        <w:t>Метою екологічного нормування є встановлення комплексу обов'язкових норм, правил, вимог щодо охорони НПС, використання природних ресурсів та забезпечення екологічної безпеки.</w:t>
      </w:r>
    </w:p>
    <w:p w:rsidR="009F169B" w:rsidRDefault="004F2DE7">
      <w:pPr>
        <w:pStyle w:val="a3"/>
        <w:spacing w:before="1"/>
        <w:ind w:right="137"/>
      </w:pPr>
      <w:r>
        <w:t>В екологічному нормуванні слід відокремлювати два напрямки: саме нормування та лімітування. При нормуванні визначають нормативи ГДВ і ГДС забруднюючих речовин в НПС та ін. Видів шкідливого впливу на неї, а також нормативи плати за забруднення НПС і розміщення відходів. Мета лімітування ґрунтується в утвердженні для підприємств і організацій лімітів використання або видобутку природних ресурсів, лімітів викидів і скидів забруднюючих речовин в НПС і лімітів на утворення та</w:t>
      </w:r>
      <w:r>
        <w:rPr>
          <w:spacing w:val="-1"/>
        </w:rPr>
        <w:t xml:space="preserve"> </w:t>
      </w:r>
      <w:r>
        <w:t>розміщення відходів.</w:t>
      </w:r>
    </w:p>
    <w:p w:rsidR="009F169B" w:rsidRDefault="004F2DE7">
      <w:pPr>
        <w:pStyle w:val="a3"/>
        <w:spacing w:line="322" w:lineRule="exact"/>
        <w:ind w:left="710" w:firstLine="0"/>
      </w:pPr>
      <w:r>
        <w:t>Система</w:t>
      </w:r>
      <w:r>
        <w:rPr>
          <w:spacing w:val="-9"/>
        </w:rPr>
        <w:t xml:space="preserve"> </w:t>
      </w:r>
      <w:r>
        <w:t>екологічних</w:t>
      </w:r>
      <w:r>
        <w:rPr>
          <w:spacing w:val="-8"/>
        </w:rPr>
        <w:t xml:space="preserve"> </w:t>
      </w:r>
      <w:r>
        <w:t>нормативів</w:t>
      </w:r>
      <w:r>
        <w:rPr>
          <w:spacing w:val="-9"/>
        </w:rPr>
        <w:t xml:space="preserve"> </w:t>
      </w:r>
      <w:r>
        <w:rPr>
          <w:spacing w:val="-2"/>
        </w:rPr>
        <w:t>включає:</w:t>
      </w:r>
    </w:p>
    <w:p w:rsidR="009F169B" w:rsidRDefault="004F2DE7">
      <w:pPr>
        <w:pStyle w:val="a4"/>
        <w:numPr>
          <w:ilvl w:val="0"/>
          <w:numId w:val="23"/>
        </w:numPr>
        <w:tabs>
          <w:tab w:val="left" w:pos="931"/>
        </w:tabs>
        <w:ind w:right="139" w:firstLine="707"/>
        <w:jc w:val="both"/>
        <w:rPr>
          <w:sz w:val="28"/>
        </w:rPr>
      </w:pPr>
      <w:r>
        <w:rPr>
          <w:i/>
          <w:sz w:val="28"/>
        </w:rPr>
        <w:t>нормативи екологічної безпеки</w:t>
      </w:r>
      <w:r>
        <w:rPr>
          <w:sz w:val="28"/>
        </w:rPr>
        <w:t>: гранично – допустимі концентрації забруднюючих речовин (ГДК) в навколишньому середовищі (повітрі, воді, ґрунті);</w:t>
      </w:r>
      <w:r>
        <w:rPr>
          <w:spacing w:val="80"/>
          <w:sz w:val="28"/>
        </w:rPr>
        <w:t xml:space="preserve"> </w:t>
      </w:r>
      <w:r>
        <w:rPr>
          <w:sz w:val="28"/>
        </w:rPr>
        <w:t>гранично</w:t>
      </w:r>
      <w:r>
        <w:rPr>
          <w:spacing w:val="80"/>
          <w:sz w:val="28"/>
        </w:rPr>
        <w:t xml:space="preserve"> </w:t>
      </w:r>
      <w:r>
        <w:rPr>
          <w:sz w:val="28"/>
        </w:rPr>
        <w:t>допустимі</w:t>
      </w:r>
      <w:r>
        <w:rPr>
          <w:spacing w:val="80"/>
          <w:sz w:val="28"/>
        </w:rPr>
        <w:t xml:space="preserve"> </w:t>
      </w:r>
      <w:r>
        <w:rPr>
          <w:sz w:val="28"/>
        </w:rPr>
        <w:t>рівні</w:t>
      </w:r>
      <w:r>
        <w:rPr>
          <w:spacing w:val="80"/>
          <w:sz w:val="28"/>
        </w:rPr>
        <w:t xml:space="preserve"> </w:t>
      </w:r>
      <w:r>
        <w:rPr>
          <w:sz w:val="28"/>
        </w:rPr>
        <w:t>(ГДР)</w:t>
      </w:r>
      <w:r>
        <w:rPr>
          <w:spacing w:val="80"/>
          <w:sz w:val="28"/>
        </w:rPr>
        <w:t xml:space="preserve"> </w:t>
      </w:r>
      <w:r>
        <w:rPr>
          <w:sz w:val="28"/>
        </w:rPr>
        <w:t>акустичного,</w:t>
      </w:r>
      <w:r>
        <w:rPr>
          <w:spacing w:val="80"/>
          <w:sz w:val="28"/>
        </w:rPr>
        <w:t xml:space="preserve"> </w:t>
      </w:r>
      <w:r>
        <w:rPr>
          <w:sz w:val="28"/>
        </w:rPr>
        <w:t>електромагнітного,</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a3"/>
        <w:spacing w:before="67" w:line="242" w:lineRule="auto"/>
        <w:ind w:right="146" w:firstLine="0"/>
      </w:pPr>
      <w:r>
        <w:lastRenderedPageBreak/>
        <w:t>радіаційного та іншого шкідливого впливу на навколишнє середовище, гранично - допустимий вміст шкідливих речовин в продуктах харчування;</w:t>
      </w:r>
    </w:p>
    <w:p w:rsidR="009F169B" w:rsidRDefault="004F2DE7">
      <w:pPr>
        <w:pStyle w:val="a4"/>
        <w:numPr>
          <w:ilvl w:val="0"/>
          <w:numId w:val="23"/>
        </w:numPr>
        <w:tabs>
          <w:tab w:val="left" w:pos="953"/>
        </w:tabs>
        <w:ind w:right="139" w:firstLine="707"/>
        <w:jc w:val="both"/>
        <w:rPr>
          <w:sz w:val="28"/>
        </w:rPr>
      </w:pPr>
      <w:r>
        <w:rPr>
          <w:i/>
          <w:sz w:val="28"/>
        </w:rPr>
        <w:t xml:space="preserve">гранично - допустимі викиди і скиди </w:t>
      </w:r>
      <w:r>
        <w:rPr>
          <w:sz w:val="28"/>
        </w:rPr>
        <w:t>(ГДВ і ГДС) в навколишнє середовище забруднюючих токсичних речовин, рівні шкідливого впливу фізичних і біологічних факторів.</w:t>
      </w:r>
    </w:p>
    <w:p w:rsidR="009F169B" w:rsidRDefault="004F2DE7">
      <w:pPr>
        <w:pStyle w:val="a3"/>
        <w:ind w:right="145"/>
      </w:pPr>
      <w:r>
        <w:t>Екологічні нормативи повинні відповідати вимогам охорони навколишнього середовища і збереження здоров'я людей від шкідливого впливу при його забрудненні.</w:t>
      </w:r>
    </w:p>
    <w:p w:rsidR="009F169B" w:rsidRDefault="004F2DE7">
      <w:pPr>
        <w:pStyle w:val="a3"/>
        <w:ind w:right="142"/>
      </w:pPr>
      <w:r>
        <w:t>Нормативи ГДК забруднюючих речовин у навколишньому середовищі</w:t>
      </w:r>
      <w:r>
        <w:rPr>
          <w:spacing w:val="40"/>
        </w:rPr>
        <w:t xml:space="preserve"> </w:t>
      </w:r>
      <w:r>
        <w:t>і рівні шкідливого фізичного впливу</w:t>
      </w:r>
      <w:r>
        <w:rPr>
          <w:spacing w:val="-3"/>
        </w:rPr>
        <w:t xml:space="preserve"> </w:t>
      </w:r>
      <w:r>
        <w:t>є єдиними для всієї території України.</w:t>
      </w:r>
      <w:r>
        <w:rPr>
          <w:spacing w:val="-1"/>
        </w:rPr>
        <w:t xml:space="preserve"> </w:t>
      </w:r>
      <w:r>
        <w:t xml:space="preserve">У разі необхідності для курортних, лікувально-оздоровчих, рекреаційних та інших окремих районів можуть бути встановлені більш жорсткі нормативи ГДК забруднюючих речовин та інших шкідливих впливів на навколишнє </w:t>
      </w:r>
      <w:r>
        <w:rPr>
          <w:spacing w:val="-2"/>
        </w:rPr>
        <w:t>середовище.</w:t>
      </w:r>
    </w:p>
    <w:p w:rsidR="009F169B" w:rsidRDefault="004F2DE7">
      <w:pPr>
        <w:pStyle w:val="a3"/>
        <w:ind w:right="147"/>
      </w:pPr>
      <w:r>
        <w:t>Екологічні нормативи розробляють і вводять в дію державні природоохоронні</w:t>
      </w:r>
      <w:r>
        <w:rPr>
          <w:spacing w:val="-4"/>
        </w:rPr>
        <w:t xml:space="preserve"> </w:t>
      </w:r>
      <w:r>
        <w:t>органи,</w:t>
      </w:r>
      <w:r>
        <w:rPr>
          <w:spacing w:val="-6"/>
        </w:rPr>
        <w:t xml:space="preserve"> </w:t>
      </w:r>
      <w:r>
        <w:t>органи</w:t>
      </w:r>
      <w:r>
        <w:rPr>
          <w:spacing w:val="-4"/>
        </w:rPr>
        <w:t xml:space="preserve"> </w:t>
      </w:r>
      <w:r>
        <w:t>охорони</w:t>
      </w:r>
      <w:r>
        <w:rPr>
          <w:spacing w:val="-2"/>
        </w:rPr>
        <w:t xml:space="preserve"> </w:t>
      </w:r>
      <w:r>
        <w:t>здоров'я</w:t>
      </w:r>
      <w:r>
        <w:rPr>
          <w:spacing w:val="-2"/>
        </w:rPr>
        <w:t xml:space="preserve"> </w:t>
      </w:r>
      <w:r>
        <w:t>та</w:t>
      </w:r>
      <w:r>
        <w:rPr>
          <w:spacing w:val="-5"/>
        </w:rPr>
        <w:t xml:space="preserve"> </w:t>
      </w:r>
      <w:r>
        <w:t>інші</w:t>
      </w:r>
      <w:r>
        <w:rPr>
          <w:spacing w:val="-4"/>
        </w:rPr>
        <w:t xml:space="preserve"> </w:t>
      </w:r>
      <w:r>
        <w:t>уповноважені</w:t>
      </w:r>
      <w:r>
        <w:rPr>
          <w:spacing w:val="-4"/>
        </w:rPr>
        <w:t xml:space="preserve"> </w:t>
      </w:r>
      <w:r>
        <w:t>на</w:t>
      </w:r>
      <w:r>
        <w:rPr>
          <w:spacing w:val="-5"/>
        </w:rPr>
        <w:t xml:space="preserve"> </w:t>
      </w:r>
      <w:r>
        <w:t>те державні органи.</w:t>
      </w:r>
    </w:p>
    <w:p w:rsidR="009F169B" w:rsidRDefault="004F2DE7">
      <w:pPr>
        <w:pStyle w:val="a3"/>
        <w:ind w:right="138"/>
      </w:pPr>
      <w:r>
        <w:t>Нормування викидів і скидів забруднюючих речовин у навколишнє середовище виконується шляхом встановлення гранично - допустимих викидів цих речовин в атмосферу (ГДВ) і гранично - допустимих скидів (ГДС) забруднюючих речовин у водні об'єкти.</w:t>
      </w:r>
    </w:p>
    <w:p w:rsidR="009F169B" w:rsidRDefault="004F2DE7">
      <w:pPr>
        <w:pStyle w:val="a3"/>
        <w:ind w:right="140"/>
      </w:pPr>
      <w:r>
        <w:t>ГДВ - це маса викидів шкідливих речовин від одного або сукупності декількох джерел забруднення атмосфери міста або іншого населеного пункту з урахуванням перспективи розвитку промислових підприємств і розсіювання шкідливих речовин в атмосфері, яка створює приземну концентрацію, що не перевищує гранично - допустимої концентрації їх для населення,</w:t>
      </w:r>
      <w:r>
        <w:rPr>
          <w:spacing w:val="-2"/>
        </w:rPr>
        <w:t xml:space="preserve"> </w:t>
      </w:r>
      <w:r>
        <w:t>рослинного</w:t>
      </w:r>
      <w:r>
        <w:rPr>
          <w:spacing w:val="-2"/>
        </w:rPr>
        <w:t xml:space="preserve"> </w:t>
      </w:r>
      <w:r>
        <w:t>і</w:t>
      </w:r>
      <w:r>
        <w:rPr>
          <w:spacing w:val="-1"/>
        </w:rPr>
        <w:t xml:space="preserve"> </w:t>
      </w:r>
      <w:r>
        <w:t>тваринного</w:t>
      </w:r>
      <w:r>
        <w:rPr>
          <w:spacing w:val="-1"/>
        </w:rPr>
        <w:t xml:space="preserve"> </w:t>
      </w:r>
      <w:r>
        <w:t>світу, якщо немає</w:t>
      </w:r>
      <w:r>
        <w:rPr>
          <w:spacing w:val="-2"/>
        </w:rPr>
        <w:t xml:space="preserve"> </w:t>
      </w:r>
      <w:r>
        <w:t>більш</w:t>
      </w:r>
      <w:r>
        <w:rPr>
          <w:spacing w:val="-2"/>
        </w:rPr>
        <w:t xml:space="preserve"> </w:t>
      </w:r>
      <w:r>
        <w:t>жорстких</w:t>
      </w:r>
      <w:r>
        <w:rPr>
          <w:spacing w:val="-1"/>
        </w:rPr>
        <w:t xml:space="preserve"> </w:t>
      </w:r>
      <w:r>
        <w:t>норм</w:t>
      </w:r>
      <w:r>
        <w:rPr>
          <w:spacing w:val="-6"/>
        </w:rPr>
        <w:t xml:space="preserve"> </w:t>
      </w:r>
      <w:r>
        <w:t xml:space="preserve">і </w:t>
      </w:r>
      <w:r>
        <w:rPr>
          <w:spacing w:val="-2"/>
        </w:rPr>
        <w:t>обмежень.</w:t>
      </w:r>
    </w:p>
    <w:p w:rsidR="009F169B" w:rsidRDefault="004F2DE7">
      <w:pPr>
        <w:pStyle w:val="a3"/>
        <w:ind w:right="139"/>
      </w:pPr>
      <w:r>
        <w:t>ГДС - це маса речовини в стічних водах, мінімально допустима для відведення з встановленим режимом у даному пункті водного об'єкта в одиницю часу з метою забезпечення норм якості води в контрольованому пункті. ГДС встановлюється з урахуванням ГДК в місцях водоспоживання, асиміляційних можливостей водного об'єкта і оптимального розподілу маси продуктів, які скидаються, між споживачами, які скидають стічні води.</w:t>
      </w:r>
    </w:p>
    <w:p w:rsidR="009F169B" w:rsidRDefault="004F2DE7">
      <w:pPr>
        <w:pStyle w:val="a3"/>
        <w:ind w:right="139"/>
      </w:pPr>
      <w:r>
        <w:t>Нормативи викидів і скидів для підприємств встановлюються за сукупністю значень ГДВ, ГДС для окремих діючих і тих джерел</w:t>
      </w:r>
      <w:r>
        <w:rPr>
          <w:spacing w:val="80"/>
        </w:rPr>
        <w:t xml:space="preserve"> </w:t>
      </w:r>
      <w:r>
        <w:t>забруднення, які проектуються або підлягають реконструкції. Для останніх нормативи визначаються на різних стадіях проектування об'єктів. Для тих об'єктів,</w:t>
      </w:r>
      <w:r>
        <w:rPr>
          <w:spacing w:val="-3"/>
        </w:rPr>
        <w:t xml:space="preserve"> </w:t>
      </w:r>
      <w:r>
        <w:t>які</w:t>
      </w:r>
      <w:r>
        <w:rPr>
          <w:spacing w:val="-2"/>
        </w:rPr>
        <w:t xml:space="preserve"> </w:t>
      </w:r>
      <w:r>
        <w:t>вводяться</w:t>
      </w:r>
      <w:r>
        <w:rPr>
          <w:spacing w:val="-1"/>
        </w:rPr>
        <w:t xml:space="preserve"> </w:t>
      </w:r>
      <w:r>
        <w:t>в</w:t>
      </w:r>
      <w:r>
        <w:rPr>
          <w:spacing w:val="-3"/>
        </w:rPr>
        <w:t xml:space="preserve"> </w:t>
      </w:r>
      <w:r>
        <w:t>дію,</w:t>
      </w:r>
      <w:r>
        <w:rPr>
          <w:spacing w:val="-3"/>
        </w:rPr>
        <w:t xml:space="preserve"> </w:t>
      </w:r>
      <w:r>
        <w:t>нормативи</w:t>
      </w:r>
      <w:r>
        <w:rPr>
          <w:spacing w:val="-2"/>
        </w:rPr>
        <w:t xml:space="preserve"> </w:t>
      </w:r>
      <w:r>
        <w:t>ГДВ</w:t>
      </w:r>
      <w:r>
        <w:rPr>
          <w:spacing w:val="-2"/>
        </w:rPr>
        <w:t xml:space="preserve"> </w:t>
      </w:r>
      <w:r>
        <w:t>і</w:t>
      </w:r>
      <w:r>
        <w:rPr>
          <w:spacing w:val="-2"/>
        </w:rPr>
        <w:t xml:space="preserve"> </w:t>
      </w:r>
      <w:r>
        <w:t>ГДС</w:t>
      </w:r>
      <w:r>
        <w:rPr>
          <w:spacing w:val="-2"/>
        </w:rPr>
        <w:t xml:space="preserve"> </w:t>
      </w:r>
      <w:r>
        <w:t>мають</w:t>
      </w:r>
      <w:r>
        <w:rPr>
          <w:spacing w:val="-2"/>
        </w:rPr>
        <w:t xml:space="preserve"> </w:t>
      </w:r>
      <w:r>
        <w:t>забезпечуватися</w:t>
      </w:r>
      <w:r>
        <w:rPr>
          <w:spacing w:val="-2"/>
        </w:rPr>
        <w:t xml:space="preserve"> </w:t>
      </w:r>
      <w:r>
        <w:t>на момент прийняття їх в експлуатацію.</w:t>
      </w:r>
    </w:p>
    <w:p w:rsidR="009F169B" w:rsidRDefault="004F2DE7">
      <w:pPr>
        <w:pStyle w:val="a3"/>
        <w:ind w:right="138"/>
      </w:pPr>
      <w:r>
        <w:t>При викидах (скидах) в навколишнє середовище, для яких не встановлені (або відсутні) ГДК, органи охорони навколишнього середовища мають право прийняти рішення про зупинку роботи підприємства або їх окремих</w:t>
      </w:r>
      <w:r>
        <w:rPr>
          <w:spacing w:val="40"/>
        </w:rPr>
        <w:t xml:space="preserve"> </w:t>
      </w:r>
      <w:r>
        <w:t>виробництв.</w:t>
      </w:r>
      <w:r>
        <w:rPr>
          <w:spacing w:val="40"/>
        </w:rPr>
        <w:t xml:space="preserve"> </w:t>
      </w:r>
      <w:r>
        <w:t>Введення</w:t>
      </w:r>
      <w:r>
        <w:rPr>
          <w:spacing w:val="40"/>
        </w:rPr>
        <w:t xml:space="preserve"> </w:t>
      </w:r>
      <w:r>
        <w:t>в</w:t>
      </w:r>
      <w:r>
        <w:rPr>
          <w:spacing w:val="40"/>
        </w:rPr>
        <w:t xml:space="preserve"> </w:t>
      </w:r>
      <w:r>
        <w:t>дію</w:t>
      </w:r>
      <w:r>
        <w:rPr>
          <w:spacing w:val="40"/>
        </w:rPr>
        <w:t xml:space="preserve"> </w:t>
      </w:r>
      <w:r>
        <w:t>(експлуатацію)</w:t>
      </w:r>
      <w:r>
        <w:rPr>
          <w:spacing w:val="40"/>
        </w:rPr>
        <w:t xml:space="preserve"> </w:t>
      </w:r>
      <w:r>
        <w:t>нових</w:t>
      </w:r>
      <w:r>
        <w:rPr>
          <w:spacing w:val="40"/>
        </w:rPr>
        <w:t xml:space="preserve"> </w:t>
      </w:r>
      <w:r>
        <w:t>виробництв,</w:t>
      </w:r>
      <w:r>
        <w:rPr>
          <w:spacing w:val="40"/>
        </w:rPr>
        <w:t xml:space="preserve"> </w:t>
      </w:r>
      <w:r>
        <w:t>у</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line="242" w:lineRule="auto"/>
        <w:ind w:right="145" w:firstLine="0"/>
      </w:pPr>
      <w:r>
        <w:lastRenderedPageBreak/>
        <w:t xml:space="preserve">викидах (скидах) яких містяться шкідливі речовини без встановлених ГДК, </w:t>
      </w:r>
      <w:r>
        <w:rPr>
          <w:spacing w:val="-2"/>
        </w:rPr>
        <w:t>забороняється.</w:t>
      </w:r>
    </w:p>
    <w:p w:rsidR="009F169B" w:rsidRDefault="004F2DE7">
      <w:pPr>
        <w:pStyle w:val="a3"/>
        <w:ind w:right="137"/>
      </w:pPr>
      <w:r>
        <w:t>ГДВ встановлюють для кожного джерела забруднення атмосфери на діючому підприємстві за умови, що викиди шкідливих речовин від одного</w:t>
      </w:r>
      <w:r>
        <w:rPr>
          <w:spacing w:val="40"/>
        </w:rPr>
        <w:t xml:space="preserve"> </w:t>
      </w:r>
      <w:r>
        <w:t>або сукупності джерел населеного пункту з урахуванням розсіювання забруднюючих речовин в атмосфері і перспективи розвитку регіону не створюють приземному концентрацію, яка перевищує ГДК з урахуванням природного фонового вмісту цього продукту . У разі, якщо значення ГДВ з об'єктивних причин на підприємстві не можуть бути забезпечені, то виконується поетапне скорочення викидів забруднюючих речовин до</w:t>
      </w:r>
      <w:r>
        <w:rPr>
          <w:spacing w:val="40"/>
        </w:rPr>
        <w:t xml:space="preserve"> </w:t>
      </w:r>
      <w:r>
        <w:t xml:space="preserve">значень, які забезпечують досягнення ГДВ. На цей період замість ГДВ встановлюють "Тимчасово-узгоджений викид забруднюючих речовин" </w:t>
      </w:r>
      <w:r>
        <w:rPr>
          <w:spacing w:val="-2"/>
        </w:rPr>
        <w:t>(ТУВ).</w:t>
      </w:r>
    </w:p>
    <w:p w:rsidR="009F169B" w:rsidRDefault="004F2DE7">
      <w:pPr>
        <w:pStyle w:val="a3"/>
        <w:ind w:right="137"/>
      </w:pPr>
      <w:r>
        <w:t>Для неорганізованих викидів і сукупності дрібних джерел</w:t>
      </w:r>
      <w:r>
        <w:rPr>
          <w:spacing w:val="40"/>
        </w:rPr>
        <w:t xml:space="preserve"> </w:t>
      </w:r>
      <w:r>
        <w:t>(вентиляційні викиди з одного приміщення) встановлюють сумарне значення нормативу ГДВ. При визначенні ГДВ для джерел забруднення атмосфери враховують отримані розрахунковим або експериментально-аналітичним методом значення фонових концентрацій забруднюючих речовин в повітрі і вклади від інших джерел (в тому</w:t>
      </w:r>
      <w:r>
        <w:rPr>
          <w:spacing w:val="-4"/>
        </w:rPr>
        <w:t xml:space="preserve"> </w:t>
      </w:r>
      <w:r>
        <w:t>числі</w:t>
      </w:r>
      <w:r>
        <w:rPr>
          <w:spacing w:val="-1"/>
        </w:rPr>
        <w:t xml:space="preserve"> </w:t>
      </w:r>
      <w:r>
        <w:t>і від автотранспорту) міста або іншого населеного пункту.</w:t>
      </w:r>
    </w:p>
    <w:p w:rsidR="009F169B" w:rsidRDefault="004F2DE7">
      <w:pPr>
        <w:pStyle w:val="a3"/>
        <w:ind w:right="145"/>
      </w:pPr>
      <w:r>
        <w:t>Значення фонового забруднення атмосфери включає забруднення, яке виникло в результаті транс прикордонного (між прикордонного) перенесення шкідливих речовин, що має істотне значення для прикордонних регіонів.</w:t>
      </w:r>
    </w:p>
    <w:p w:rsidR="009F169B" w:rsidRDefault="004F2DE7">
      <w:pPr>
        <w:pStyle w:val="a3"/>
        <w:ind w:right="138"/>
      </w:pPr>
      <w:r>
        <w:t>Матеріали по ГДВ і ГДС, які подаються на погодження та затвердження, передбачають наявність: супровідного листа, пояснювальної записки (томи проекту ГДВ або ГДС), результатів розрахунків на комп'ютері (ПК) нормативів ГДВ або ГДС, включаючи карти-схеми розсіювання, заходи з дотримання нормативів.</w:t>
      </w:r>
    </w:p>
    <w:p w:rsidR="009F169B" w:rsidRDefault="004F2DE7">
      <w:pPr>
        <w:pStyle w:val="a3"/>
        <w:ind w:right="138" w:firstLine="719"/>
      </w:pPr>
      <w:r>
        <w:rPr>
          <w:i/>
        </w:rPr>
        <w:t xml:space="preserve">Державний екологічний моніторинг </w:t>
      </w:r>
      <w:r>
        <w:t>- система спостереження,</w:t>
      </w:r>
      <w:r>
        <w:rPr>
          <w:spacing w:val="40"/>
        </w:rPr>
        <w:t xml:space="preserve"> </w:t>
      </w:r>
      <w:r>
        <w:t>збирання,</w:t>
      </w:r>
      <w:r>
        <w:rPr>
          <w:spacing w:val="-4"/>
        </w:rPr>
        <w:t xml:space="preserve"> </w:t>
      </w:r>
      <w:r>
        <w:t>обробки</w:t>
      </w:r>
      <w:r>
        <w:rPr>
          <w:spacing w:val="-1"/>
        </w:rPr>
        <w:t xml:space="preserve"> </w:t>
      </w:r>
      <w:r>
        <w:t>та</w:t>
      </w:r>
      <w:r>
        <w:rPr>
          <w:spacing w:val="-2"/>
        </w:rPr>
        <w:t xml:space="preserve"> </w:t>
      </w:r>
      <w:r>
        <w:t>аналізу</w:t>
      </w:r>
      <w:r>
        <w:rPr>
          <w:spacing w:val="-6"/>
        </w:rPr>
        <w:t xml:space="preserve"> </w:t>
      </w:r>
      <w:r>
        <w:t>інформації</w:t>
      </w:r>
      <w:r>
        <w:rPr>
          <w:spacing w:val="-3"/>
        </w:rPr>
        <w:t xml:space="preserve"> </w:t>
      </w:r>
      <w:r>
        <w:t>про</w:t>
      </w:r>
      <w:r>
        <w:rPr>
          <w:spacing w:val="-2"/>
        </w:rPr>
        <w:t xml:space="preserve"> </w:t>
      </w:r>
      <w:r>
        <w:t>стан</w:t>
      </w:r>
      <w:r>
        <w:rPr>
          <w:spacing w:val="-4"/>
        </w:rPr>
        <w:t xml:space="preserve"> </w:t>
      </w:r>
      <w:r>
        <w:t>навколишнього</w:t>
      </w:r>
      <w:r>
        <w:rPr>
          <w:spacing w:val="-2"/>
        </w:rPr>
        <w:t xml:space="preserve"> </w:t>
      </w:r>
      <w:r>
        <w:t>природного середовища, прогнозування його змін та розроблення науково обґрунтованих рекомендацій щодо прийняття управлінських рішень для запобігання негативних змін стану довкілля та дотримання вимог екологічної безпеки. Моніторинг в системі екологічного управління має інформаційне значення і як форма попереджувального контролю. Порядок створення та функціонування моніторингу передбачено Положенням про державну систему</w:t>
      </w:r>
      <w:r>
        <w:rPr>
          <w:spacing w:val="-3"/>
        </w:rPr>
        <w:t xml:space="preserve"> </w:t>
      </w:r>
      <w:r>
        <w:t>моніторингу</w:t>
      </w:r>
      <w:r>
        <w:rPr>
          <w:spacing w:val="-3"/>
        </w:rPr>
        <w:t xml:space="preserve"> </w:t>
      </w:r>
      <w:r>
        <w:t>довкілля, затвердженим</w:t>
      </w:r>
      <w:r>
        <w:rPr>
          <w:spacing w:val="-2"/>
        </w:rPr>
        <w:t xml:space="preserve"> </w:t>
      </w:r>
      <w:r>
        <w:t>постановою</w:t>
      </w:r>
      <w:r>
        <w:rPr>
          <w:spacing w:val="-3"/>
        </w:rPr>
        <w:t xml:space="preserve"> </w:t>
      </w:r>
      <w:r>
        <w:t>Кабінету</w:t>
      </w:r>
      <w:r>
        <w:rPr>
          <w:spacing w:val="-3"/>
        </w:rPr>
        <w:t xml:space="preserve"> </w:t>
      </w:r>
      <w:r>
        <w:t>Міністрів України від 30 березня 1998р. № 391.</w:t>
      </w:r>
    </w:p>
    <w:p w:rsidR="009F169B" w:rsidRDefault="004F2DE7">
      <w:pPr>
        <w:pStyle w:val="a3"/>
        <w:ind w:right="139" w:firstLine="719"/>
      </w:pPr>
      <w:r>
        <w:rPr>
          <w:i/>
        </w:rPr>
        <w:t xml:space="preserve">Екологічна експертиза </w:t>
      </w:r>
      <w:r>
        <w:t xml:space="preserve">- це вид науково-практичної діяльності, спеціально уповноважених органів, </w:t>
      </w:r>
      <w:proofErr w:type="spellStart"/>
      <w:r>
        <w:t>еколого</w:t>
      </w:r>
      <w:proofErr w:type="spellEnd"/>
      <w:r>
        <w:t xml:space="preserve"> - експертних формувань та об'єднань громадян, який передбачає проведення екологічних досліджень, аналіз і оцінку </w:t>
      </w:r>
      <w:proofErr w:type="spellStart"/>
      <w:r>
        <w:t>передпроектних</w:t>
      </w:r>
      <w:proofErr w:type="spellEnd"/>
      <w:r>
        <w:t xml:space="preserve"> та інших матеріалів та об'єктів, реалізація і</w:t>
      </w:r>
      <w:r>
        <w:rPr>
          <w:spacing w:val="40"/>
        </w:rPr>
        <w:t xml:space="preserve"> </w:t>
      </w:r>
      <w:r>
        <w:t>дія яких можуть негативно впливати на стан довкілля та здоров'я людей. Екологічна</w:t>
      </w:r>
      <w:r>
        <w:rPr>
          <w:spacing w:val="77"/>
        </w:rPr>
        <w:t xml:space="preserve"> </w:t>
      </w:r>
      <w:r>
        <w:t>експертиза</w:t>
      </w:r>
      <w:r>
        <w:rPr>
          <w:spacing w:val="76"/>
        </w:rPr>
        <w:t xml:space="preserve"> </w:t>
      </w:r>
      <w:r>
        <w:t>також</w:t>
      </w:r>
      <w:r>
        <w:rPr>
          <w:spacing w:val="77"/>
        </w:rPr>
        <w:t xml:space="preserve"> </w:t>
      </w:r>
      <w:r>
        <w:t>має</w:t>
      </w:r>
      <w:r>
        <w:rPr>
          <w:spacing w:val="76"/>
        </w:rPr>
        <w:t xml:space="preserve"> </w:t>
      </w:r>
      <w:r>
        <w:t>функцію</w:t>
      </w:r>
      <w:r>
        <w:rPr>
          <w:spacing w:val="73"/>
        </w:rPr>
        <w:t xml:space="preserve"> </w:t>
      </w:r>
      <w:r>
        <w:t>попереджувального</w:t>
      </w:r>
      <w:r>
        <w:rPr>
          <w:spacing w:val="77"/>
        </w:rPr>
        <w:t xml:space="preserve"> </w:t>
      </w:r>
      <w:r>
        <w:t>контролю.</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line="242" w:lineRule="auto"/>
        <w:ind w:right="141" w:firstLine="0"/>
      </w:pPr>
      <w:r>
        <w:lastRenderedPageBreak/>
        <w:t>Питання організації і здійснення екологічної експертизи регулюються Законом України «Про екологічну експертизу» від 9 лютого 1995 р.</w:t>
      </w:r>
    </w:p>
    <w:p w:rsidR="009F169B" w:rsidRDefault="004F2DE7">
      <w:pPr>
        <w:pStyle w:val="a3"/>
        <w:ind w:right="141"/>
      </w:pPr>
      <w:r>
        <w:rPr>
          <w:i/>
        </w:rPr>
        <w:t xml:space="preserve">Екологічне інспектування </w:t>
      </w:r>
      <w:r>
        <w:t>– здійснення державного контролю</w:t>
      </w:r>
      <w:r>
        <w:rPr>
          <w:spacing w:val="40"/>
        </w:rPr>
        <w:t xml:space="preserve"> </w:t>
      </w:r>
      <w:r>
        <w:t>в сфері охорони навколишнього природного середовища, раціонального використання природних ресурсів та питань екологічної безпеки. Для здійснення екологічного контролю у складі Міністерства екології та природних ресурсів України (</w:t>
      </w:r>
      <w:proofErr w:type="spellStart"/>
      <w:r>
        <w:t>Мінекоресурсів</w:t>
      </w:r>
      <w:proofErr w:type="spellEnd"/>
      <w:r>
        <w:t xml:space="preserve"> України) створено Державну екологічну інспекцію, яка діє на підставі Положення затвердженого постановою Кабінету Міністрів України від 12 листопада 1993 р.</w:t>
      </w:r>
    </w:p>
    <w:p w:rsidR="009F169B" w:rsidRDefault="004F2DE7">
      <w:pPr>
        <w:pStyle w:val="a3"/>
        <w:ind w:right="139"/>
      </w:pPr>
      <w:r>
        <w:t xml:space="preserve">З метою вивчення впливу підприємств на навколишнє середовище і контролю за дотриманням природоохоронних норм і правил у процесі їх господарської діяльності, розробляється </w:t>
      </w:r>
      <w:r>
        <w:rPr>
          <w:i/>
        </w:rPr>
        <w:t xml:space="preserve">екологічний паспорт </w:t>
      </w:r>
      <w:r>
        <w:t xml:space="preserve">для кожного </w:t>
      </w:r>
      <w:r>
        <w:rPr>
          <w:spacing w:val="-2"/>
        </w:rPr>
        <w:t>підприємства.</w:t>
      </w:r>
    </w:p>
    <w:p w:rsidR="009F169B" w:rsidRDefault="004F2DE7">
      <w:pPr>
        <w:ind w:left="2" w:right="137" w:firstLine="707"/>
        <w:jc w:val="both"/>
        <w:rPr>
          <w:sz w:val="28"/>
        </w:rPr>
      </w:pPr>
      <w:r>
        <w:rPr>
          <w:i/>
          <w:sz w:val="28"/>
        </w:rPr>
        <w:t xml:space="preserve">Екологічний паспорт промислового підприємства </w:t>
      </w:r>
      <w:r>
        <w:rPr>
          <w:sz w:val="28"/>
        </w:rPr>
        <w:t xml:space="preserve">- це </w:t>
      </w:r>
      <w:proofErr w:type="spellStart"/>
      <w:r>
        <w:rPr>
          <w:sz w:val="28"/>
        </w:rPr>
        <w:t>нормативно-</w:t>
      </w:r>
      <w:proofErr w:type="spellEnd"/>
      <w:r>
        <w:rPr>
          <w:sz w:val="28"/>
        </w:rPr>
        <w:t xml:space="preserve"> технічний документ, в якому міститься інформація про використання природних ресурсів і визначається рівень впливу виробництв на навколишнє </w:t>
      </w:r>
      <w:r>
        <w:rPr>
          <w:spacing w:val="-2"/>
          <w:sz w:val="28"/>
        </w:rPr>
        <w:t>середовище.</w:t>
      </w:r>
    </w:p>
    <w:p w:rsidR="009F169B" w:rsidRDefault="004F2DE7">
      <w:pPr>
        <w:pStyle w:val="a3"/>
        <w:ind w:right="140"/>
      </w:pPr>
      <w:r>
        <w:t>Екологічний паспорт розробляється підприємством за рахунок власних коштів, його затверджує перший керівник підприємства. Погоджений з органами місцевого самоврядування та природоохоронними органами, екологічний паспорт підлягає обов'язковій державній реєстрації.</w:t>
      </w:r>
    </w:p>
    <w:p w:rsidR="009F169B" w:rsidRDefault="004F2DE7">
      <w:pPr>
        <w:pStyle w:val="a3"/>
        <w:ind w:right="137"/>
      </w:pPr>
      <w:r>
        <w:t xml:space="preserve">Основу для розробки екологічного паспорта складають узгоджені і затверджені показники виробництва, проекти розрахунків гранично - допустимих викидів і скидів (ГДВ, ГДС), дозволу на природокористування, паспорти на </w:t>
      </w:r>
      <w:proofErr w:type="spellStart"/>
      <w:r>
        <w:t>газо-</w:t>
      </w:r>
      <w:proofErr w:type="spellEnd"/>
      <w:r>
        <w:t xml:space="preserve"> і водоочисні споруди і обладнання, на установки з утилізації і використання відходів, матеріали державної статистичної звітності (форми 1-токсичні відходи, 2ТП-повітря, 2ТП-водгосп), матеріали інвентаризації джерел забруднення навколишнього середовища та інші нормативно-технічні документи (наприклад, регламенти, інструкції тощо). Екологічний паспорт доповнюють і уточнюють при будь-яких змінах в технології процесів, при заміні обладнання і т.д.</w:t>
      </w:r>
    </w:p>
    <w:p w:rsidR="009F169B" w:rsidRDefault="004F2DE7">
      <w:pPr>
        <w:pStyle w:val="a3"/>
        <w:spacing w:line="321" w:lineRule="exact"/>
        <w:ind w:left="710" w:firstLine="0"/>
      </w:pPr>
      <w:r>
        <w:t>Екологічний</w:t>
      </w:r>
      <w:r>
        <w:rPr>
          <w:spacing w:val="-9"/>
        </w:rPr>
        <w:t xml:space="preserve"> </w:t>
      </w:r>
      <w:r>
        <w:t>паспорт</w:t>
      </w:r>
      <w:r>
        <w:rPr>
          <w:spacing w:val="-7"/>
        </w:rPr>
        <w:t xml:space="preserve"> </w:t>
      </w:r>
      <w:r>
        <w:t>підприємства</w:t>
      </w:r>
      <w:r>
        <w:rPr>
          <w:spacing w:val="-7"/>
        </w:rPr>
        <w:t xml:space="preserve"> </w:t>
      </w:r>
      <w:r>
        <w:t>складається</w:t>
      </w:r>
      <w:r>
        <w:rPr>
          <w:spacing w:val="-6"/>
        </w:rPr>
        <w:t xml:space="preserve"> </w:t>
      </w:r>
      <w:r>
        <w:t>з</w:t>
      </w:r>
      <w:r>
        <w:rPr>
          <w:spacing w:val="-7"/>
        </w:rPr>
        <w:t xml:space="preserve"> </w:t>
      </w:r>
      <w:r>
        <w:t>таких</w:t>
      </w:r>
      <w:r>
        <w:rPr>
          <w:spacing w:val="-8"/>
        </w:rPr>
        <w:t xml:space="preserve"> </w:t>
      </w:r>
      <w:r>
        <w:rPr>
          <w:spacing w:val="-2"/>
        </w:rPr>
        <w:t>розділів:</w:t>
      </w:r>
    </w:p>
    <w:p w:rsidR="009F169B" w:rsidRDefault="004F2DE7">
      <w:pPr>
        <w:pStyle w:val="a4"/>
        <w:numPr>
          <w:ilvl w:val="0"/>
          <w:numId w:val="23"/>
        </w:numPr>
        <w:tabs>
          <w:tab w:val="left" w:pos="878"/>
        </w:tabs>
        <w:ind w:left="878" w:hanging="168"/>
        <w:rPr>
          <w:sz w:val="28"/>
        </w:rPr>
      </w:pPr>
      <w:r>
        <w:rPr>
          <w:sz w:val="28"/>
        </w:rPr>
        <w:t>загальні</w:t>
      </w:r>
      <w:r>
        <w:rPr>
          <w:spacing w:val="-6"/>
          <w:sz w:val="28"/>
        </w:rPr>
        <w:t xml:space="preserve"> </w:t>
      </w:r>
      <w:r>
        <w:rPr>
          <w:sz w:val="28"/>
        </w:rPr>
        <w:t>відомості</w:t>
      </w:r>
      <w:r>
        <w:rPr>
          <w:spacing w:val="-9"/>
          <w:sz w:val="28"/>
        </w:rPr>
        <w:t xml:space="preserve"> </w:t>
      </w:r>
      <w:r>
        <w:rPr>
          <w:sz w:val="28"/>
        </w:rPr>
        <w:t>про</w:t>
      </w:r>
      <w:r>
        <w:rPr>
          <w:spacing w:val="-5"/>
          <w:sz w:val="28"/>
        </w:rPr>
        <w:t xml:space="preserve"> </w:t>
      </w:r>
      <w:r>
        <w:rPr>
          <w:spacing w:val="-2"/>
          <w:sz w:val="28"/>
        </w:rPr>
        <w:t>підприємство;</w:t>
      </w:r>
    </w:p>
    <w:p w:rsidR="009F169B" w:rsidRDefault="004F2DE7">
      <w:pPr>
        <w:pStyle w:val="a4"/>
        <w:numPr>
          <w:ilvl w:val="0"/>
          <w:numId w:val="23"/>
        </w:numPr>
        <w:tabs>
          <w:tab w:val="left" w:pos="1268"/>
          <w:tab w:val="left" w:pos="4319"/>
          <w:tab w:val="left" w:pos="6637"/>
          <w:tab w:val="left" w:pos="7939"/>
        </w:tabs>
        <w:ind w:right="142" w:firstLine="707"/>
        <w:rPr>
          <w:sz w:val="28"/>
        </w:rPr>
      </w:pPr>
      <w:r>
        <w:rPr>
          <w:spacing w:val="-2"/>
          <w:sz w:val="28"/>
        </w:rPr>
        <w:t>природно-кліматична</w:t>
      </w:r>
      <w:r>
        <w:rPr>
          <w:sz w:val="28"/>
        </w:rPr>
        <w:tab/>
      </w:r>
      <w:r>
        <w:rPr>
          <w:spacing w:val="-2"/>
          <w:sz w:val="28"/>
        </w:rPr>
        <w:t>характеристика</w:t>
      </w:r>
      <w:r>
        <w:rPr>
          <w:sz w:val="28"/>
        </w:rPr>
        <w:tab/>
      </w:r>
      <w:r>
        <w:rPr>
          <w:spacing w:val="-2"/>
          <w:sz w:val="28"/>
        </w:rPr>
        <w:t>району</w:t>
      </w:r>
      <w:r>
        <w:rPr>
          <w:sz w:val="28"/>
        </w:rPr>
        <w:tab/>
      </w:r>
      <w:r>
        <w:rPr>
          <w:spacing w:val="-2"/>
          <w:sz w:val="28"/>
        </w:rPr>
        <w:t>розміщення підприємства;</w:t>
      </w:r>
    </w:p>
    <w:p w:rsidR="009F169B" w:rsidRDefault="004F2DE7">
      <w:pPr>
        <w:pStyle w:val="a4"/>
        <w:numPr>
          <w:ilvl w:val="0"/>
          <w:numId w:val="23"/>
        </w:numPr>
        <w:tabs>
          <w:tab w:val="left" w:pos="1014"/>
          <w:tab w:val="left" w:pos="2353"/>
          <w:tab w:val="left" w:pos="2988"/>
          <w:tab w:val="left" w:pos="4549"/>
          <w:tab w:val="left" w:pos="6357"/>
          <w:tab w:val="left" w:pos="7275"/>
          <w:tab w:val="left" w:pos="8039"/>
        </w:tabs>
        <w:ind w:right="145" w:firstLine="707"/>
        <w:rPr>
          <w:sz w:val="28"/>
        </w:rPr>
      </w:pPr>
      <w:r>
        <w:rPr>
          <w:spacing w:val="-2"/>
          <w:sz w:val="28"/>
        </w:rPr>
        <w:t>відомості</w:t>
      </w:r>
      <w:r>
        <w:rPr>
          <w:sz w:val="28"/>
        </w:rPr>
        <w:tab/>
      </w:r>
      <w:r>
        <w:rPr>
          <w:spacing w:val="-4"/>
          <w:sz w:val="28"/>
        </w:rPr>
        <w:t>про</w:t>
      </w:r>
      <w:r>
        <w:rPr>
          <w:sz w:val="28"/>
        </w:rPr>
        <w:tab/>
      </w:r>
      <w:r>
        <w:rPr>
          <w:spacing w:val="-2"/>
          <w:sz w:val="28"/>
        </w:rPr>
        <w:t>технологію</w:t>
      </w:r>
      <w:r>
        <w:rPr>
          <w:sz w:val="28"/>
        </w:rPr>
        <w:tab/>
      </w:r>
      <w:r>
        <w:rPr>
          <w:spacing w:val="-2"/>
          <w:sz w:val="28"/>
        </w:rPr>
        <w:t>виробництва,</w:t>
      </w:r>
      <w:r>
        <w:rPr>
          <w:sz w:val="28"/>
        </w:rPr>
        <w:tab/>
      </w:r>
      <w:r>
        <w:rPr>
          <w:spacing w:val="-2"/>
          <w:sz w:val="28"/>
        </w:rPr>
        <w:t>схеми</w:t>
      </w:r>
      <w:r>
        <w:rPr>
          <w:sz w:val="28"/>
        </w:rPr>
        <w:tab/>
      </w:r>
      <w:r>
        <w:rPr>
          <w:spacing w:val="-4"/>
          <w:sz w:val="28"/>
        </w:rPr>
        <w:t>руху</w:t>
      </w:r>
      <w:r>
        <w:rPr>
          <w:sz w:val="28"/>
        </w:rPr>
        <w:tab/>
      </w:r>
      <w:r>
        <w:rPr>
          <w:spacing w:val="-2"/>
          <w:sz w:val="28"/>
        </w:rPr>
        <w:t xml:space="preserve">матеріалів, </w:t>
      </w:r>
      <w:r>
        <w:rPr>
          <w:sz w:val="28"/>
        </w:rPr>
        <w:t>характеристика сировини, матеріальних і енергетичних ресурсів;</w:t>
      </w:r>
    </w:p>
    <w:p w:rsidR="009F169B" w:rsidRDefault="004F2DE7">
      <w:pPr>
        <w:pStyle w:val="a4"/>
        <w:numPr>
          <w:ilvl w:val="0"/>
          <w:numId w:val="23"/>
        </w:numPr>
        <w:tabs>
          <w:tab w:val="left" w:pos="885"/>
        </w:tabs>
        <w:ind w:right="149" w:firstLine="707"/>
        <w:rPr>
          <w:sz w:val="28"/>
        </w:rPr>
      </w:pPr>
      <w:r>
        <w:rPr>
          <w:sz w:val="28"/>
        </w:rPr>
        <w:t xml:space="preserve">характеристика земельних ресурсів та майданчики, на якій розміщено </w:t>
      </w:r>
      <w:r>
        <w:rPr>
          <w:spacing w:val="-2"/>
          <w:sz w:val="28"/>
        </w:rPr>
        <w:t>підприємство;</w:t>
      </w:r>
    </w:p>
    <w:p w:rsidR="009F169B" w:rsidRDefault="004F2DE7">
      <w:pPr>
        <w:pStyle w:val="a4"/>
        <w:numPr>
          <w:ilvl w:val="0"/>
          <w:numId w:val="23"/>
        </w:numPr>
        <w:tabs>
          <w:tab w:val="left" w:pos="878"/>
        </w:tabs>
        <w:spacing w:line="322" w:lineRule="exact"/>
        <w:ind w:left="878" w:hanging="168"/>
        <w:rPr>
          <w:sz w:val="28"/>
        </w:rPr>
      </w:pPr>
      <w:r>
        <w:rPr>
          <w:sz w:val="28"/>
        </w:rPr>
        <w:t>характеристика</w:t>
      </w:r>
      <w:r>
        <w:rPr>
          <w:spacing w:val="-7"/>
          <w:sz w:val="28"/>
        </w:rPr>
        <w:t xml:space="preserve"> </w:t>
      </w:r>
      <w:r>
        <w:rPr>
          <w:sz w:val="28"/>
        </w:rPr>
        <w:t>викидів</w:t>
      </w:r>
      <w:r>
        <w:rPr>
          <w:spacing w:val="-7"/>
          <w:sz w:val="28"/>
        </w:rPr>
        <w:t xml:space="preserve"> </w:t>
      </w:r>
      <w:r>
        <w:rPr>
          <w:sz w:val="28"/>
        </w:rPr>
        <w:t>в</w:t>
      </w:r>
      <w:r>
        <w:rPr>
          <w:spacing w:val="-6"/>
          <w:sz w:val="28"/>
        </w:rPr>
        <w:t xml:space="preserve"> </w:t>
      </w:r>
      <w:r>
        <w:rPr>
          <w:spacing w:val="-2"/>
          <w:sz w:val="28"/>
        </w:rPr>
        <w:t>атмосферу;</w:t>
      </w:r>
    </w:p>
    <w:p w:rsidR="009F169B" w:rsidRDefault="004F2DE7">
      <w:pPr>
        <w:pStyle w:val="a4"/>
        <w:numPr>
          <w:ilvl w:val="0"/>
          <w:numId w:val="23"/>
        </w:numPr>
        <w:tabs>
          <w:tab w:val="left" w:pos="878"/>
        </w:tabs>
        <w:spacing w:line="322" w:lineRule="exact"/>
        <w:ind w:left="878" w:hanging="168"/>
        <w:rPr>
          <w:sz w:val="28"/>
        </w:rPr>
      </w:pPr>
      <w:r>
        <w:rPr>
          <w:sz w:val="28"/>
        </w:rPr>
        <w:t>характеристика</w:t>
      </w:r>
      <w:r>
        <w:rPr>
          <w:spacing w:val="-11"/>
          <w:sz w:val="28"/>
        </w:rPr>
        <w:t xml:space="preserve"> </w:t>
      </w:r>
      <w:r>
        <w:rPr>
          <w:sz w:val="28"/>
        </w:rPr>
        <w:t>водоспоживання</w:t>
      </w:r>
      <w:r>
        <w:rPr>
          <w:spacing w:val="-10"/>
          <w:sz w:val="28"/>
        </w:rPr>
        <w:t xml:space="preserve"> </w:t>
      </w:r>
      <w:r>
        <w:rPr>
          <w:sz w:val="28"/>
        </w:rPr>
        <w:t>і</w:t>
      </w:r>
      <w:r>
        <w:rPr>
          <w:spacing w:val="-7"/>
          <w:sz w:val="28"/>
        </w:rPr>
        <w:t xml:space="preserve"> </w:t>
      </w:r>
      <w:r>
        <w:rPr>
          <w:spacing w:val="-2"/>
          <w:sz w:val="28"/>
        </w:rPr>
        <w:t>водовідведення;</w:t>
      </w:r>
    </w:p>
    <w:p w:rsidR="009F169B" w:rsidRDefault="004F2DE7">
      <w:pPr>
        <w:pStyle w:val="a4"/>
        <w:numPr>
          <w:ilvl w:val="0"/>
          <w:numId w:val="23"/>
        </w:numPr>
        <w:tabs>
          <w:tab w:val="left" w:pos="970"/>
        </w:tabs>
        <w:ind w:right="138" w:firstLine="707"/>
        <w:jc w:val="both"/>
        <w:rPr>
          <w:sz w:val="28"/>
        </w:rPr>
      </w:pPr>
      <w:r>
        <w:rPr>
          <w:sz w:val="28"/>
        </w:rPr>
        <w:t>характеристика відходів виробництва (твердих, смолистих і т.п.), рекультивації забруднених земель, транспорту підприємства, що використовується для вивезення відходів;</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a4"/>
        <w:numPr>
          <w:ilvl w:val="0"/>
          <w:numId w:val="23"/>
        </w:numPr>
        <w:tabs>
          <w:tab w:val="left" w:pos="958"/>
        </w:tabs>
        <w:spacing w:before="67"/>
        <w:ind w:right="145" w:firstLine="707"/>
        <w:jc w:val="both"/>
        <w:rPr>
          <w:sz w:val="28"/>
        </w:rPr>
      </w:pPr>
      <w:r>
        <w:rPr>
          <w:sz w:val="28"/>
        </w:rPr>
        <w:lastRenderedPageBreak/>
        <w:t>характеристика екологічної діяльності підприємства, в тому числі витрати на природоохоронні заходи, платежі за викиди і скиди забруднюючих речовин, за спеціальне користування природними ресурсами, за розміщення і складування відходів виробництва.</w:t>
      </w:r>
    </w:p>
    <w:p w:rsidR="009F169B" w:rsidRDefault="009F169B">
      <w:pPr>
        <w:pStyle w:val="a3"/>
        <w:spacing w:before="6"/>
        <w:ind w:left="0" w:firstLine="0"/>
        <w:jc w:val="left"/>
      </w:pPr>
    </w:p>
    <w:p w:rsidR="009F169B" w:rsidRDefault="004F2DE7">
      <w:pPr>
        <w:pStyle w:val="Heading2"/>
        <w:numPr>
          <w:ilvl w:val="1"/>
          <w:numId w:val="26"/>
        </w:numPr>
        <w:tabs>
          <w:tab w:val="left" w:pos="1131"/>
        </w:tabs>
        <w:ind w:left="1131" w:hanging="421"/>
      </w:pPr>
      <w:bookmarkStart w:id="16" w:name="_TOC_250012"/>
      <w:r>
        <w:t>Екологічне</w:t>
      </w:r>
      <w:r>
        <w:rPr>
          <w:spacing w:val="-10"/>
        </w:rPr>
        <w:t xml:space="preserve"> </w:t>
      </w:r>
      <w:r>
        <w:t>інспектування</w:t>
      </w:r>
      <w:r>
        <w:rPr>
          <w:spacing w:val="-10"/>
        </w:rPr>
        <w:t xml:space="preserve"> </w:t>
      </w:r>
      <w:r>
        <w:t>в</w:t>
      </w:r>
      <w:r>
        <w:rPr>
          <w:spacing w:val="-8"/>
        </w:rPr>
        <w:t xml:space="preserve"> </w:t>
      </w:r>
      <w:r>
        <w:t>системі</w:t>
      </w:r>
      <w:r>
        <w:rPr>
          <w:spacing w:val="-7"/>
        </w:rPr>
        <w:t xml:space="preserve"> </w:t>
      </w:r>
      <w:r>
        <w:t>екологічного</w:t>
      </w:r>
      <w:r>
        <w:rPr>
          <w:spacing w:val="-6"/>
        </w:rPr>
        <w:t xml:space="preserve"> </w:t>
      </w:r>
      <w:bookmarkEnd w:id="16"/>
      <w:r>
        <w:rPr>
          <w:spacing w:val="-2"/>
        </w:rPr>
        <w:t>управління</w:t>
      </w:r>
    </w:p>
    <w:p w:rsidR="009F169B" w:rsidRDefault="004F2DE7">
      <w:pPr>
        <w:spacing w:before="319"/>
        <w:ind w:left="2" w:right="138" w:firstLine="719"/>
        <w:jc w:val="both"/>
        <w:rPr>
          <w:sz w:val="28"/>
        </w:rPr>
      </w:pPr>
      <w:r>
        <w:rPr>
          <w:i/>
          <w:sz w:val="28"/>
        </w:rPr>
        <w:t xml:space="preserve">Основна функція екологічного інспектування </w:t>
      </w:r>
      <w:r>
        <w:rPr>
          <w:sz w:val="28"/>
        </w:rPr>
        <w:t>- забезпечення контролю виконання всіх норм екологічного законодавства. Це важливий елемент регулювання якості навколишнього природного середовища.</w:t>
      </w:r>
    </w:p>
    <w:p w:rsidR="009F169B" w:rsidRDefault="004F2DE7">
      <w:pPr>
        <w:pStyle w:val="a3"/>
        <w:ind w:right="140" w:firstLine="719"/>
      </w:pPr>
      <w:r>
        <w:t xml:space="preserve">Контроль підвищує дієвість і ефективність усіх функцій екологічного управління. Контроль допомагає своєчасно виявляти та усувати недоліки в галузі екології, примушує </w:t>
      </w:r>
      <w:proofErr w:type="spellStart"/>
      <w:r>
        <w:t>природокористувачів</w:t>
      </w:r>
      <w:proofErr w:type="spellEnd"/>
      <w:r>
        <w:t xml:space="preserve"> неухильно виконувати існуючі норми та правила, підвищує відповідальність керівників.</w:t>
      </w:r>
    </w:p>
    <w:p w:rsidR="009F169B" w:rsidRDefault="004F2DE7">
      <w:pPr>
        <w:pStyle w:val="a3"/>
        <w:ind w:right="138" w:firstLine="719"/>
      </w:pPr>
      <w:r>
        <w:t xml:space="preserve">Державна екологічна інспекція </w:t>
      </w:r>
      <w:proofErr w:type="spellStart"/>
      <w:r>
        <w:t>Мінекоресурсів</w:t>
      </w:r>
      <w:proofErr w:type="spellEnd"/>
      <w:r>
        <w:t xml:space="preserve"> - це система регіональних і територіальних органів державної виконавчої влади, що організують і проводять контроль у галузі охорони навколишнього природного середовища.</w:t>
      </w:r>
    </w:p>
    <w:p w:rsidR="009F169B" w:rsidRDefault="004F2DE7">
      <w:pPr>
        <w:pStyle w:val="a3"/>
        <w:ind w:right="139"/>
      </w:pPr>
      <w:r>
        <w:t xml:space="preserve">Державна екологічна інспекція забезпечує контроль за додержанням законів України, постанов Верховної Ради України, указів і розпоряджень Президента України, декретів, постанов, розпоряджень Кабінету Міністрів України, наказів </w:t>
      </w:r>
      <w:proofErr w:type="spellStart"/>
      <w:r>
        <w:t>Мінекоресурсів</w:t>
      </w:r>
      <w:proofErr w:type="spellEnd"/>
      <w:r>
        <w:t xml:space="preserve"> та інших центральних органів державної виконавчої влади.</w:t>
      </w:r>
    </w:p>
    <w:p w:rsidR="009F169B" w:rsidRDefault="004F2DE7">
      <w:pPr>
        <w:ind w:left="2" w:right="137" w:firstLine="719"/>
        <w:jc w:val="both"/>
        <w:rPr>
          <w:sz w:val="28"/>
        </w:rPr>
      </w:pPr>
      <w:r>
        <w:rPr>
          <w:i/>
          <w:sz w:val="28"/>
        </w:rPr>
        <w:t xml:space="preserve">Основними завданнями органів Державної екологічної інспекції </w:t>
      </w:r>
      <w:r>
        <w:rPr>
          <w:sz w:val="28"/>
        </w:rPr>
        <w:t>є здійснення державного контролю в галузі охорони навколишнього природного середовища, використання природних ресурсів та радіаційної безпеки, а саме за:</w:t>
      </w:r>
    </w:p>
    <w:p w:rsidR="009F169B" w:rsidRDefault="004F2DE7">
      <w:pPr>
        <w:pStyle w:val="a4"/>
        <w:numPr>
          <w:ilvl w:val="0"/>
          <w:numId w:val="22"/>
        </w:numPr>
        <w:tabs>
          <w:tab w:val="left" w:pos="893"/>
        </w:tabs>
        <w:ind w:right="139" w:firstLine="719"/>
        <w:jc w:val="both"/>
        <w:rPr>
          <w:sz w:val="28"/>
        </w:rPr>
      </w:pPr>
      <w:r>
        <w:rPr>
          <w:sz w:val="28"/>
        </w:rPr>
        <w:t>використанням і охороною земель, надр, поверхневих і підземних вод та джерел, атмосферного повітря, лісів та іншої рослинності, тваринного світу, морського середовища і природних ресурсів внутрішніх морських вод, територіального моря, континентального шельфу і виключної (морської) економічної зони України, територій та об'єктів природно-заповідного</w:t>
      </w:r>
      <w:r>
        <w:rPr>
          <w:spacing w:val="40"/>
          <w:sz w:val="28"/>
        </w:rPr>
        <w:t xml:space="preserve"> </w:t>
      </w:r>
      <w:r>
        <w:rPr>
          <w:sz w:val="28"/>
        </w:rPr>
        <w:t>фонду, додержанням норм екологічної та радіаційної безпеки;</w:t>
      </w:r>
    </w:p>
    <w:p w:rsidR="009F169B" w:rsidRDefault="004F2DE7">
      <w:pPr>
        <w:pStyle w:val="a4"/>
        <w:numPr>
          <w:ilvl w:val="0"/>
          <w:numId w:val="22"/>
        </w:numPr>
        <w:tabs>
          <w:tab w:val="left" w:pos="890"/>
        </w:tabs>
        <w:spacing w:before="1"/>
        <w:ind w:right="144" w:firstLine="719"/>
        <w:jc w:val="both"/>
        <w:rPr>
          <w:sz w:val="28"/>
        </w:rPr>
      </w:pPr>
      <w:r>
        <w:rPr>
          <w:sz w:val="28"/>
        </w:rPr>
        <w:t>додержанням установлених лімітів використання природних</w:t>
      </w:r>
      <w:r>
        <w:rPr>
          <w:spacing w:val="-2"/>
          <w:sz w:val="28"/>
        </w:rPr>
        <w:t xml:space="preserve"> </w:t>
      </w:r>
      <w:r>
        <w:rPr>
          <w:sz w:val="28"/>
        </w:rPr>
        <w:t xml:space="preserve">ресурсів, нормативів викидів і скидів забруднюючих речовин у навколишнє природне </w:t>
      </w:r>
      <w:r>
        <w:rPr>
          <w:spacing w:val="-2"/>
          <w:sz w:val="28"/>
        </w:rPr>
        <w:t>середовище;</w:t>
      </w:r>
    </w:p>
    <w:p w:rsidR="009F169B" w:rsidRDefault="004F2DE7">
      <w:pPr>
        <w:pStyle w:val="a4"/>
        <w:numPr>
          <w:ilvl w:val="0"/>
          <w:numId w:val="22"/>
        </w:numPr>
        <w:tabs>
          <w:tab w:val="left" w:pos="1210"/>
        </w:tabs>
        <w:ind w:right="143" w:firstLine="719"/>
        <w:jc w:val="both"/>
        <w:rPr>
          <w:sz w:val="28"/>
        </w:rPr>
      </w:pPr>
      <w:r>
        <w:rPr>
          <w:sz w:val="28"/>
        </w:rPr>
        <w:t>додержанням екологічних вимог у процесі зберігання, транспортування, використання, знешкодження та захоронення</w:t>
      </w:r>
      <w:r>
        <w:rPr>
          <w:spacing w:val="40"/>
          <w:sz w:val="28"/>
        </w:rPr>
        <w:t xml:space="preserve"> </w:t>
      </w:r>
      <w:r>
        <w:rPr>
          <w:sz w:val="28"/>
        </w:rPr>
        <w:t xml:space="preserve">(складування) хімічних засобів захисту рослин, мінеральних добрив, токсичних та радіоактивних речовин, виробничих, побутових та інших видів </w:t>
      </w:r>
      <w:r>
        <w:rPr>
          <w:spacing w:val="-2"/>
          <w:sz w:val="28"/>
        </w:rPr>
        <w:t>відходів;</w:t>
      </w:r>
    </w:p>
    <w:p w:rsidR="009F169B" w:rsidRDefault="004F2DE7">
      <w:pPr>
        <w:pStyle w:val="a4"/>
        <w:numPr>
          <w:ilvl w:val="0"/>
          <w:numId w:val="22"/>
        </w:numPr>
        <w:tabs>
          <w:tab w:val="left" w:pos="883"/>
        </w:tabs>
        <w:spacing w:line="322" w:lineRule="exact"/>
        <w:ind w:left="883" w:hanging="162"/>
        <w:jc w:val="both"/>
        <w:rPr>
          <w:sz w:val="28"/>
        </w:rPr>
      </w:pPr>
      <w:r>
        <w:rPr>
          <w:sz w:val="28"/>
        </w:rPr>
        <w:t>додержанням</w:t>
      </w:r>
      <w:r>
        <w:rPr>
          <w:spacing w:val="-7"/>
          <w:sz w:val="28"/>
        </w:rPr>
        <w:t xml:space="preserve"> </w:t>
      </w:r>
      <w:r>
        <w:rPr>
          <w:sz w:val="28"/>
        </w:rPr>
        <w:t>вимог</w:t>
      </w:r>
      <w:r>
        <w:rPr>
          <w:spacing w:val="-6"/>
          <w:sz w:val="28"/>
        </w:rPr>
        <w:t xml:space="preserve"> </w:t>
      </w:r>
      <w:r>
        <w:rPr>
          <w:sz w:val="28"/>
        </w:rPr>
        <w:t>екологічної</w:t>
      </w:r>
      <w:r>
        <w:rPr>
          <w:spacing w:val="-8"/>
          <w:sz w:val="28"/>
        </w:rPr>
        <w:t xml:space="preserve"> </w:t>
      </w:r>
      <w:r>
        <w:rPr>
          <w:sz w:val="28"/>
        </w:rPr>
        <w:t>безпеки</w:t>
      </w:r>
      <w:r>
        <w:rPr>
          <w:spacing w:val="-6"/>
          <w:sz w:val="28"/>
        </w:rPr>
        <w:t xml:space="preserve"> </w:t>
      </w:r>
      <w:r>
        <w:rPr>
          <w:sz w:val="28"/>
        </w:rPr>
        <w:t>у</w:t>
      </w:r>
      <w:r>
        <w:rPr>
          <w:spacing w:val="-10"/>
          <w:sz w:val="28"/>
        </w:rPr>
        <w:t xml:space="preserve"> </w:t>
      </w:r>
      <w:r>
        <w:rPr>
          <w:sz w:val="28"/>
        </w:rPr>
        <w:t>техногенній</w:t>
      </w:r>
      <w:r>
        <w:rPr>
          <w:spacing w:val="-6"/>
          <w:sz w:val="28"/>
        </w:rPr>
        <w:t xml:space="preserve"> </w:t>
      </w:r>
      <w:r>
        <w:rPr>
          <w:spacing w:val="-2"/>
          <w:sz w:val="28"/>
        </w:rPr>
        <w:t>сфері;</w:t>
      </w:r>
    </w:p>
    <w:p w:rsidR="009F169B" w:rsidRDefault="004F2DE7">
      <w:pPr>
        <w:pStyle w:val="a4"/>
        <w:numPr>
          <w:ilvl w:val="0"/>
          <w:numId w:val="22"/>
        </w:numPr>
        <w:tabs>
          <w:tab w:val="left" w:pos="900"/>
        </w:tabs>
        <w:ind w:right="137" w:firstLine="707"/>
        <w:jc w:val="both"/>
        <w:rPr>
          <w:sz w:val="28"/>
        </w:rPr>
      </w:pPr>
      <w:r>
        <w:rPr>
          <w:sz w:val="28"/>
        </w:rPr>
        <w:t>додержанням екологічних вимог під час транспортування вантажів у пунктах пропуску через державний кордон.</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Heading2"/>
        <w:spacing w:before="72"/>
        <w:ind w:left="1134" w:right="1272"/>
        <w:jc w:val="center"/>
      </w:pPr>
      <w:r>
        <w:lastRenderedPageBreak/>
        <w:t>Питання</w:t>
      </w:r>
      <w:r>
        <w:rPr>
          <w:spacing w:val="-4"/>
        </w:rPr>
        <w:t xml:space="preserve"> </w:t>
      </w:r>
      <w:r>
        <w:t>для</w:t>
      </w:r>
      <w:r>
        <w:rPr>
          <w:spacing w:val="-3"/>
        </w:rPr>
        <w:t xml:space="preserve"> </w:t>
      </w:r>
      <w:r>
        <w:rPr>
          <w:spacing w:val="-2"/>
        </w:rPr>
        <w:t>самоконтролю</w:t>
      </w:r>
    </w:p>
    <w:p w:rsidR="009F169B" w:rsidRDefault="004F2DE7">
      <w:pPr>
        <w:pStyle w:val="a4"/>
        <w:numPr>
          <w:ilvl w:val="0"/>
          <w:numId w:val="21"/>
        </w:numPr>
        <w:tabs>
          <w:tab w:val="left" w:pos="1001"/>
        </w:tabs>
        <w:spacing w:before="319"/>
        <w:ind w:right="139" w:firstLine="707"/>
        <w:rPr>
          <w:sz w:val="28"/>
        </w:rPr>
      </w:pPr>
      <w:r>
        <w:rPr>
          <w:sz w:val="28"/>
        </w:rPr>
        <w:t>Що представляє собою система державного екологічного управління та на чому вона базується?</w:t>
      </w:r>
    </w:p>
    <w:p w:rsidR="009F169B" w:rsidRDefault="004F2DE7">
      <w:pPr>
        <w:pStyle w:val="a4"/>
        <w:numPr>
          <w:ilvl w:val="0"/>
          <w:numId w:val="21"/>
        </w:numPr>
        <w:tabs>
          <w:tab w:val="left" w:pos="990"/>
        </w:tabs>
        <w:spacing w:line="321" w:lineRule="exact"/>
        <w:ind w:left="990" w:hanging="280"/>
        <w:rPr>
          <w:sz w:val="28"/>
        </w:rPr>
      </w:pPr>
      <w:r>
        <w:rPr>
          <w:sz w:val="28"/>
        </w:rPr>
        <w:t>Наведіть</w:t>
      </w:r>
      <w:r>
        <w:rPr>
          <w:spacing w:val="-12"/>
          <w:sz w:val="28"/>
        </w:rPr>
        <w:t xml:space="preserve"> </w:t>
      </w:r>
      <w:r>
        <w:rPr>
          <w:sz w:val="28"/>
        </w:rPr>
        <w:t>основні</w:t>
      </w:r>
      <w:r>
        <w:rPr>
          <w:spacing w:val="-10"/>
          <w:sz w:val="28"/>
        </w:rPr>
        <w:t xml:space="preserve"> </w:t>
      </w:r>
      <w:r>
        <w:rPr>
          <w:sz w:val="28"/>
        </w:rPr>
        <w:t>напрямки</w:t>
      </w:r>
      <w:r>
        <w:rPr>
          <w:spacing w:val="-9"/>
          <w:sz w:val="28"/>
        </w:rPr>
        <w:t xml:space="preserve"> </w:t>
      </w:r>
      <w:r>
        <w:rPr>
          <w:sz w:val="28"/>
        </w:rPr>
        <w:t>державного</w:t>
      </w:r>
      <w:r>
        <w:rPr>
          <w:spacing w:val="-7"/>
          <w:sz w:val="28"/>
        </w:rPr>
        <w:t xml:space="preserve"> </w:t>
      </w:r>
      <w:r>
        <w:rPr>
          <w:sz w:val="28"/>
        </w:rPr>
        <w:t>екологічного</w:t>
      </w:r>
      <w:r>
        <w:rPr>
          <w:spacing w:val="-7"/>
          <w:sz w:val="28"/>
        </w:rPr>
        <w:t xml:space="preserve"> </w:t>
      </w:r>
      <w:r>
        <w:rPr>
          <w:spacing w:val="-2"/>
          <w:sz w:val="28"/>
        </w:rPr>
        <w:t>управління.</w:t>
      </w:r>
    </w:p>
    <w:p w:rsidR="009F169B" w:rsidRDefault="004F2DE7">
      <w:pPr>
        <w:pStyle w:val="a4"/>
        <w:numPr>
          <w:ilvl w:val="0"/>
          <w:numId w:val="21"/>
        </w:numPr>
        <w:tabs>
          <w:tab w:val="left" w:pos="1032"/>
        </w:tabs>
        <w:ind w:right="139" w:firstLine="707"/>
        <w:rPr>
          <w:sz w:val="28"/>
        </w:rPr>
      </w:pPr>
      <w:r>
        <w:rPr>
          <w:sz w:val="28"/>
        </w:rPr>
        <w:t>Розподіл</w:t>
      </w:r>
      <w:r>
        <w:rPr>
          <w:spacing w:val="34"/>
          <w:sz w:val="28"/>
        </w:rPr>
        <w:t xml:space="preserve"> </w:t>
      </w:r>
      <w:r>
        <w:rPr>
          <w:sz w:val="28"/>
        </w:rPr>
        <w:t>системи</w:t>
      </w:r>
      <w:r>
        <w:rPr>
          <w:spacing w:val="35"/>
          <w:sz w:val="28"/>
        </w:rPr>
        <w:t xml:space="preserve"> </w:t>
      </w:r>
      <w:r>
        <w:rPr>
          <w:sz w:val="28"/>
        </w:rPr>
        <w:t>державного</w:t>
      </w:r>
      <w:r>
        <w:rPr>
          <w:spacing w:val="36"/>
          <w:sz w:val="28"/>
        </w:rPr>
        <w:t xml:space="preserve"> </w:t>
      </w:r>
      <w:r>
        <w:rPr>
          <w:sz w:val="28"/>
        </w:rPr>
        <w:t>екологічного</w:t>
      </w:r>
      <w:r>
        <w:rPr>
          <w:spacing w:val="36"/>
          <w:sz w:val="28"/>
        </w:rPr>
        <w:t xml:space="preserve"> </w:t>
      </w:r>
      <w:r>
        <w:rPr>
          <w:sz w:val="28"/>
        </w:rPr>
        <w:t>управління</w:t>
      </w:r>
      <w:r>
        <w:rPr>
          <w:spacing w:val="35"/>
          <w:sz w:val="28"/>
        </w:rPr>
        <w:t xml:space="preserve"> </w:t>
      </w:r>
      <w:r>
        <w:rPr>
          <w:sz w:val="28"/>
        </w:rPr>
        <w:t>залежно</w:t>
      </w:r>
      <w:r>
        <w:rPr>
          <w:spacing w:val="38"/>
          <w:sz w:val="28"/>
        </w:rPr>
        <w:t xml:space="preserve"> </w:t>
      </w:r>
      <w:r>
        <w:rPr>
          <w:sz w:val="28"/>
        </w:rPr>
        <w:t>від масштабу об'єктів і рівня суб'єктів управління?</w:t>
      </w:r>
    </w:p>
    <w:p w:rsidR="009F169B" w:rsidRDefault="004F2DE7">
      <w:pPr>
        <w:pStyle w:val="a4"/>
        <w:numPr>
          <w:ilvl w:val="0"/>
          <w:numId w:val="21"/>
        </w:numPr>
        <w:tabs>
          <w:tab w:val="left" w:pos="990"/>
        </w:tabs>
        <w:spacing w:before="2" w:line="322" w:lineRule="exact"/>
        <w:ind w:left="990" w:hanging="280"/>
        <w:rPr>
          <w:i/>
          <w:sz w:val="28"/>
        </w:rPr>
      </w:pPr>
      <w:r>
        <w:rPr>
          <w:sz w:val="28"/>
        </w:rPr>
        <w:t>Органи</w:t>
      </w:r>
      <w:r>
        <w:rPr>
          <w:spacing w:val="-10"/>
          <w:sz w:val="28"/>
        </w:rPr>
        <w:t xml:space="preserve"> </w:t>
      </w:r>
      <w:r>
        <w:rPr>
          <w:sz w:val="28"/>
        </w:rPr>
        <w:t>загального</w:t>
      </w:r>
      <w:r>
        <w:rPr>
          <w:spacing w:val="-9"/>
          <w:sz w:val="28"/>
        </w:rPr>
        <w:t xml:space="preserve"> </w:t>
      </w:r>
      <w:r>
        <w:rPr>
          <w:sz w:val="28"/>
        </w:rPr>
        <w:t>державного</w:t>
      </w:r>
      <w:r>
        <w:rPr>
          <w:spacing w:val="-8"/>
          <w:sz w:val="28"/>
        </w:rPr>
        <w:t xml:space="preserve"> </w:t>
      </w:r>
      <w:r>
        <w:rPr>
          <w:spacing w:val="-2"/>
          <w:sz w:val="28"/>
        </w:rPr>
        <w:t>управління</w:t>
      </w:r>
      <w:r>
        <w:rPr>
          <w:i/>
          <w:spacing w:val="-2"/>
          <w:sz w:val="28"/>
        </w:rPr>
        <w:t>.</w:t>
      </w:r>
    </w:p>
    <w:p w:rsidR="009F169B" w:rsidRDefault="004F2DE7">
      <w:pPr>
        <w:pStyle w:val="a4"/>
        <w:numPr>
          <w:ilvl w:val="0"/>
          <w:numId w:val="21"/>
        </w:numPr>
        <w:tabs>
          <w:tab w:val="left" w:pos="1029"/>
        </w:tabs>
        <w:ind w:right="144" w:firstLine="707"/>
        <w:rPr>
          <w:sz w:val="28"/>
        </w:rPr>
      </w:pPr>
      <w:r>
        <w:rPr>
          <w:sz w:val="28"/>
        </w:rPr>
        <w:t>Що</w:t>
      </w:r>
      <w:r>
        <w:rPr>
          <w:spacing w:val="33"/>
          <w:sz w:val="28"/>
        </w:rPr>
        <w:t xml:space="preserve"> </w:t>
      </w:r>
      <w:r>
        <w:rPr>
          <w:sz w:val="28"/>
        </w:rPr>
        <w:t>належить</w:t>
      </w:r>
      <w:r>
        <w:rPr>
          <w:spacing w:val="33"/>
          <w:sz w:val="28"/>
        </w:rPr>
        <w:t xml:space="preserve"> </w:t>
      </w:r>
      <w:r>
        <w:rPr>
          <w:sz w:val="28"/>
        </w:rPr>
        <w:t>до</w:t>
      </w:r>
      <w:r>
        <w:rPr>
          <w:spacing w:val="36"/>
          <w:sz w:val="28"/>
        </w:rPr>
        <w:t xml:space="preserve"> </w:t>
      </w:r>
      <w:r>
        <w:rPr>
          <w:sz w:val="28"/>
        </w:rPr>
        <w:t>спеціально</w:t>
      </w:r>
      <w:r>
        <w:rPr>
          <w:spacing w:val="35"/>
          <w:sz w:val="28"/>
        </w:rPr>
        <w:t xml:space="preserve"> </w:t>
      </w:r>
      <w:r>
        <w:rPr>
          <w:sz w:val="28"/>
        </w:rPr>
        <w:t>уповноважених</w:t>
      </w:r>
      <w:r>
        <w:rPr>
          <w:spacing w:val="35"/>
          <w:sz w:val="28"/>
        </w:rPr>
        <w:t xml:space="preserve"> </w:t>
      </w:r>
      <w:r>
        <w:rPr>
          <w:sz w:val="28"/>
        </w:rPr>
        <w:t>законодавчими</w:t>
      </w:r>
      <w:r>
        <w:rPr>
          <w:spacing w:val="35"/>
          <w:sz w:val="28"/>
        </w:rPr>
        <w:t xml:space="preserve"> </w:t>
      </w:r>
      <w:r>
        <w:rPr>
          <w:sz w:val="28"/>
        </w:rPr>
        <w:t>актами органів державної виконавчої влади?</w:t>
      </w:r>
    </w:p>
    <w:p w:rsidR="009F169B" w:rsidRDefault="004F2DE7">
      <w:pPr>
        <w:pStyle w:val="a4"/>
        <w:numPr>
          <w:ilvl w:val="0"/>
          <w:numId w:val="21"/>
        </w:numPr>
        <w:tabs>
          <w:tab w:val="left" w:pos="1094"/>
        </w:tabs>
        <w:ind w:right="146" w:firstLine="707"/>
        <w:rPr>
          <w:sz w:val="28"/>
        </w:rPr>
      </w:pPr>
      <w:r>
        <w:rPr>
          <w:sz w:val="28"/>
        </w:rPr>
        <w:t>Що</w:t>
      </w:r>
      <w:r>
        <w:rPr>
          <w:spacing w:val="80"/>
          <w:sz w:val="28"/>
        </w:rPr>
        <w:t xml:space="preserve"> </w:t>
      </w:r>
      <w:r>
        <w:rPr>
          <w:sz w:val="28"/>
        </w:rPr>
        <w:t>є</w:t>
      </w:r>
      <w:r>
        <w:rPr>
          <w:spacing w:val="80"/>
          <w:sz w:val="28"/>
        </w:rPr>
        <w:t xml:space="preserve"> </w:t>
      </w:r>
      <w:r>
        <w:rPr>
          <w:sz w:val="28"/>
        </w:rPr>
        <w:t>основними</w:t>
      </w:r>
      <w:r>
        <w:rPr>
          <w:spacing w:val="80"/>
          <w:sz w:val="28"/>
        </w:rPr>
        <w:t xml:space="preserve"> </w:t>
      </w:r>
      <w:r>
        <w:rPr>
          <w:sz w:val="28"/>
        </w:rPr>
        <w:t>складовими</w:t>
      </w:r>
      <w:r>
        <w:rPr>
          <w:spacing w:val="80"/>
          <w:sz w:val="28"/>
        </w:rPr>
        <w:t xml:space="preserve"> </w:t>
      </w:r>
      <w:r>
        <w:rPr>
          <w:sz w:val="28"/>
        </w:rPr>
        <w:t>системи</w:t>
      </w:r>
      <w:r>
        <w:rPr>
          <w:spacing w:val="80"/>
          <w:sz w:val="28"/>
        </w:rPr>
        <w:t xml:space="preserve"> </w:t>
      </w:r>
      <w:r>
        <w:rPr>
          <w:sz w:val="28"/>
        </w:rPr>
        <w:t>державного</w:t>
      </w:r>
      <w:r>
        <w:rPr>
          <w:spacing w:val="80"/>
          <w:sz w:val="28"/>
        </w:rPr>
        <w:t xml:space="preserve"> </w:t>
      </w:r>
      <w:r>
        <w:rPr>
          <w:sz w:val="28"/>
        </w:rPr>
        <w:t xml:space="preserve">екологічного </w:t>
      </w:r>
      <w:r>
        <w:rPr>
          <w:spacing w:val="-2"/>
          <w:sz w:val="28"/>
        </w:rPr>
        <w:t>управління?</w:t>
      </w:r>
    </w:p>
    <w:p w:rsidR="009F169B" w:rsidRDefault="004F2DE7">
      <w:pPr>
        <w:pStyle w:val="a4"/>
        <w:numPr>
          <w:ilvl w:val="0"/>
          <w:numId w:val="21"/>
        </w:numPr>
        <w:tabs>
          <w:tab w:val="left" w:pos="989"/>
        </w:tabs>
        <w:spacing w:line="321" w:lineRule="exact"/>
        <w:ind w:left="989" w:hanging="279"/>
        <w:rPr>
          <w:sz w:val="28"/>
        </w:rPr>
      </w:pPr>
      <w:r>
        <w:rPr>
          <w:sz w:val="28"/>
        </w:rPr>
        <w:t>Екологічна</w:t>
      </w:r>
      <w:r>
        <w:rPr>
          <w:spacing w:val="-9"/>
          <w:sz w:val="28"/>
        </w:rPr>
        <w:t xml:space="preserve"> </w:t>
      </w:r>
      <w:r>
        <w:rPr>
          <w:sz w:val="28"/>
        </w:rPr>
        <w:t>стандартизація</w:t>
      </w:r>
      <w:r>
        <w:rPr>
          <w:spacing w:val="-7"/>
          <w:sz w:val="28"/>
        </w:rPr>
        <w:t xml:space="preserve"> </w:t>
      </w:r>
      <w:r>
        <w:rPr>
          <w:sz w:val="28"/>
        </w:rPr>
        <w:t>та</w:t>
      </w:r>
      <w:r>
        <w:rPr>
          <w:spacing w:val="-7"/>
          <w:sz w:val="28"/>
        </w:rPr>
        <w:t xml:space="preserve"> </w:t>
      </w:r>
      <w:r>
        <w:rPr>
          <w:spacing w:val="-2"/>
          <w:sz w:val="28"/>
        </w:rPr>
        <w:t>нормування.</w:t>
      </w:r>
    </w:p>
    <w:p w:rsidR="009F169B" w:rsidRDefault="004F2DE7">
      <w:pPr>
        <w:pStyle w:val="a4"/>
        <w:numPr>
          <w:ilvl w:val="0"/>
          <w:numId w:val="21"/>
        </w:numPr>
        <w:tabs>
          <w:tab w:val="left" w:pos="989"/>
        </w:tabs>
        <w:spacing w:before="1"/>
        <w:ind w:left="989" w:hanging="279"/>
        <w:rPr>
          <w:sz w:val="28"/>
        </w:rPr>
      </w:pPr>
      <w:r>
        <w:rPr>
          <w:sz w:val="28"/>
        </w:rPr>
        <w:t>Державний</w:t>
      </w:r>
      <w:r>
        <w:rPr>
          <w:spacing w:val="-10"/>
          <w:sz w:val="28"/>
        </w:rPr>
        <w:t xml:space="preserve"> </w:t>
      </w:r>
      <w:r>
        <w:rPr>
          <w:sz w:val="28"/>
        </w:rPr>
        <w:t>екологічний</w:t>
      </w:r>
      <w:r>
        <w:rPr>
          <w:spacing w:val="-9"/>
          <w:sz w:val="28"/>
        </w:rPr>
        <w:t xml:space="preserve"> </w:t>
      </w:r>
      <w:r>
        <w:rPr>
          <w:spacing w:val="-2"/>
          <w:sz w:val="28"/>
        </w:rPr>
        <w:t>моніторинг.</w:t>
      </w:r>
    </w:p>
    <w:p w:rsidR="009F169B" w:rsidRDefault="004F2DE7">
      <w:pPr>
        <w:pStyle w:val="a4"/>
        <w:numPr>
          <w:ilvl w:val="0"/>
          <w:numId w:val="21"/>
        </w:numPr>
        <w:tabs>
          <w:tab w:val="left" w:pos="989"/>
        </w:tabs>
        <w:spacing w:line="322" w:lineRule="exact"/>
        <w:ind w:left="989" w:hanging="279"/>
        <w:rPr>
          <w:sz w:val="28"/>
        </w:rPr>
      </w:pPr>
      <w:r>
        <w:rPr>
          <w:sz w:val="28"/>
        </w:rPr>
        <w:t>Екологічна</w:t>
      </w:r>
      <w:r>
        <w:rPr>
          <w:spacing w:val="-6"/>
          <w:sz w:val="28"/>
        </w:rPr>
        <w:t xml:space="preserve"> </w:t>
      </w:r>
      <w:r>
        <w:rPr>
          <w:sz w:val="28"/>
        </w:rPr>
        <w:t>експертиза</w:t>
      </w:r>
      <w:r>
        <w:rPr>
          <w:spacing w:val="-5"/>
          <w:sz w:val="28"/>
        </w:rPr>
        <w:t xml:space="preserve"> </w:t>
      </w:r>
      <w:r>
        <w:rPr>
          <w:sz w:val="28"/>
        </w:rPr>
        <w:t>та</w:t>
      </w:r>
      <w:r>
        <w:rPr>
          <w:spacing w:val="-8"/>
          <w:sz w:val="28"/>
        </w:rPr>
        <w:t xml:space="preserve"> </w:t>
      </w:r>
      <w:r>
        <w:rPr>
          <w:spacing w:val="-2"/>
          <w:sz w:val="28"/>
        </w:rPr>
        <w:t>інспектування.</w:t>
      </w:r>
    </w:p>
    <w:p w:rsidR="009F169B" w:rsidRDefault="004F2DE7">
      <w:pPr>
        <w:pStyle w:val="a4"/>
        <w:numPr>
          <w:ilvl w:val="0"/>
          <w:numId w:val="21"/>
        </w:numPr>
        <w:tabs>
          <w:tab w:val="left" w:pos="1130"/>
        </w:tabs>
        <w:spacing w:line="322" w:lineRule="exact"/>
        <w:ind w:left="1130" w:hanging="420"/>
        <w:rPr>
          <w:sz w:val="28"/>
        </w:rPr>
      </w:pPr>
      <w:r>
        <w:rPr>
          <w:sz w:val="28"/>
        </w:rPr>
        <w:t>Екологічний</w:t>
      </w:r>
      <w:r>
        <w:rPr>
          <w:spacing w:val="-11"/>
          <w:sz w:val="28"/>
        </w:rPr>
        <w:t xml:space="preserve"> </w:t>
      </w:r>
      <w:r>
        <w:rPr>
          <w:sz w:val="28"/>
        </w:rPr>
        <w:t>паспорт</w:t>
      </w:r>
      <w:r>
        <w:rPr>
          <w:spacing w:val="-12"/>
          <w:sz w:val="28"/>
        </w:rPr>
        <w:t xml:space="preserve"> </w:t>
      </w:r>
      <w:r>
        <w:rPr>
          <w:sz w:val="28"/>
        </w:rPr>
        <w:t>промислового</w:t>
      </w:r>
      <w:r>
        <w:rPr>
          <w:spacing w:val="-12"/>
          <w:sz w:val="28"/>
        </w:rPr>
        <w:t xml:space="preserve"> </w:t>
      </w:r>
      <w:r>
        <w:rPr>
          <w:spacing w:val="-2"/>
          <w:sz w:val="28"/>
        </w:rPr>
        <w:t>підприємства.</w:t>
      </w:r>
    </w:p>
    <w:p w:rsidR="009F169B" w:rsidRDefault="004F2DE7">
      <w:pPr>
        <w:pStyle w:val="a4"/>
        <w:numPr>
          <w:ilvl w:val="0"/>
          <w:numId w:val="21"/>
        </w:numPr>
        <w:tabs>
          <w:tab w:val="left" w:pos="1130"/>
        </w:tabs>
        <w:spacing w:line="322" w:lineRule="exact"/>
        <w:ind w:left="1130" w:hanging="420"/>
        <w:rPr>
          <w:sz w:val="28"/>
        </w:rPr>
      </w:pPr>
      <w:r>
        <w:rPr>
          <w:sz w:val="28"/>
        </w:rPr>
        <w:t>Наведіть</w:t>
      </w:r>
      <w:r>
        <w:rPr>
          <w:spacing w:val="-11"/>
          <w:sz w:val="28"/>
        </w:rPr>
        <w:t xml:space="preserve"> </w:t>
      </w:r>
      <w:r>
        <w:rPr>
          <w:sz w:val="28"/>
        </w:rPr>
        <w:t>основна</w:t>
      </w:r>
      <w:r>
        <w:rPr>
          <w:spacing w:val="-7"/>
          <w:sz w:val="28"/>
        </w:rPr>
        <w:t xml:space="preserve"> </w:t>
      </w:r>
      <w:r>
        <w:rPr>
          <w:sz w:val="28"/>
        </w:rPr>
        <w:t>функція</w:t>
      </w:r>
      <w:r>
        <w:rPr>
          <w:spacing w:val="-8"/>
          <w:sz w:val="28"/>
        </w:rPr>
        <w:t xml:space="preserve"> </w:t>
      </w:r>
      <w:r>
        <w:rPr>
          <w:sz w:val="28"/>
        </w:rPr>
        <w:t>екологічного</w:t>
      </w:r>
      <w:r>
        <w:rPr>
          <w:spacing w:val="-8"/>
          <w:sz w:val="28"/>
        </w:rPr>
        <w:t xml:space="preserve"> </w:t>
      </w:r>
      <w:r>
        <w:rPr>
          <w:spacing w:val="-2"/>
          <w:sz w:val="28"/>
        </w:rPr>
        <w:t>інспектування.</w:t>
      </w:r>
    </w:p>
    <w:p w:rsidR="009F169B" w:rsidRDefault="004F2DE7">
      <w:pPr>
        <w:pStyle w:val="a4"/>
        <w:numPr>
          <w:ilvl w:val="0"/>
          <w:numId w:val="21"/>
        </w:numPr>
        <w:tabs>
          <w:tab w:val="left" w:pos="1277"/>
          <w:tab w:val="left" w:pos="1915"/>
          <w:tab w:val="left" w:pos="2253"/>
          <w:tab w:val="left" w:pos="3782"/>
          <w:tab w:val="left" w:pos="5386"/>
          <w:tab w:val="left" w:pos="6481"/>
          <w:tab w:val="left" w:pos="7968"/>
        </w:tabs>
        <w:ind w:right="147" w:firstLine="707"/>
        <w:rPr>
          <w:sz w:val="28"/>
        </w:rPr>
      </w:pPr>
      <w:r>
        <w:rPr>
          <w:spacing w:val="-6"/>
          <w:sz w:val="28"/>
        </w:rPr>
        <w:t>Що</w:t>
      </w:r>
      <w:r>
        <w:rPr>
          <w:sz w:val="28"/>
        </w:rPr>
        <w:tab/>
      </w:r>
      <w:r>
        <w:rPr>
          <w:spacing w:val="-10"/>
          <w:sz w:val="28"/>
        </w:rPr>
        <w:t>є</w:t>
      </w:r>
      <w:r>
        <w:rPr>
          <w:sz w:val="28"/>
        </w:rPr>
        <w:tab/>
      </w:r>
      <w:r>
        <w:rPr>
          <w:spacing w:val="-2"/>
          <w:sz w:val="28"/>
        </w:rPr>
        <w:t>основними</w:t>
      </w:r>
      <w:r>
        <w:rPr>
          <w:sz w:val="28"/>
        </w:rPr>
        <w:tab/>
      </w:r>
      <w:r>
        <w:rPr>
          <w:spacing w:val="-2"/>
          <w:sz w:val="28"/>
        </w:rPr>
        <w:t>завданнями</w:t>
      </w:r>
      <w:r>
        <w:rPr>
          <w:sz w:val="28"/>
        </w:rPr>
        <w:tab/>
      </w:r>
      <w:r>
        <w:rPr>
          <w:spacing w:val="-2"/>
          <w:sz w:val="28"/>
        </w:rPr>
        <w:t>органів</w:t>
      </w:r>
      <w:r>
        <w:rPr>
          <w:sz w:val="28"/>
        </w:rPr>
        <w:tab/>
      </w:r>
      <w:r>
        <w:rPr>
          <w:spacing w:val="-2"/>
          <w:sz w:val="28"/>
        </w:rPr>
        <w:t>Державної</w:t>
      </w:r>
      <w:r>
        <w:rPr>
          <w:sz w:val="28"/>
        </w:rPr>
        <w:tab/>
      </w:r>
      <w:r>
        <w:rPr>
          <w:spacing w:val="-2"/>
          <w:sz w:val="28"/>
        </w:rPr>
        <w:t>екологічної інспекції.</w:t>
      </w:r>
    </w:p>
    <w:p w:rsidR="009F169B" w:rsidRDefault="009F169B">
      <w:pPr>
        <w:pStyle w:val="a3"/>
        <w:ind w:left="0" w:firstLine="0"/>
        <w:jc w:val="left"/>
      </w:pPr>
    </w:p>
    <w:p w:rsidR="009F169B" w:rsidRDefault="009F169B">
      <w:pPr>
        <w:pStyle w:val="a3"/>
        <w:spacing w:before="5"/>
        <w:ind w:left="0" w:firstLine="0"/>
        <w:jc w:val="left"/>
      </w:pPr>
    </w:p>
    <w:p w:rsidR="009F169B" w:rsidRDefault="004F2DE7">
      <w:pPr>
        <w:pStyle w:val="Heading1"/>
        <w:spacing w:before="0"/>
        <w:ind w:left="93" w:firstLine="801"/>
        <w:jc w:val="left"/>
      </w:pPr>
      <w:r>
        <w:t>ТЕМА 5. ІНФОРМАЦІЙНО-СТАТИСТИЧНЕ ЗАБЕЗПЕЧЕННЯ ОХОРОНИ</w:t>
      </w:r>
      <w:r>
        <w:rPr>
          <w:spacing w:val="-5"/>
        </w:rPr>
        <w:t xml:space="preserve"> </w:t>
      </w:r>
      <w:r>
        <w:t>НАВКОЛИШНЬОГО</w:t>
      </w:r>
      <w:r>
        <w:rPr>
          <w:spacing w:val="-5"/>
        </w:rPr>
        <w:t xml:space="preserve"> </w:t>
      </w:r>
      <w:r>
        <w:t>СЕРЕДОВИЩА</w:t>
      </w:r>
      <w:r>
        <w:rPr>
          <w:spacing w:val="-6"/>
        </w:rPr>
        <w:t xml:space="preserve"> </w:t>
      </w:r>
      <w:r>
        <w:t>-</w:t>
      </w:r>
      <w:r>
        <w:rPr>
          <w:spacing w:val="-6"/>
        </w:rPr>
        <w:t xml:space="preserve"> </w:t>
      </w:r>
      <w:r>
        <w:t>ЯК</w:t>
      </w:r>
      <w:r>
        <w:rPr>
          <w:spacing w:val="-5"/>
        </w:rPr>
        <w:t xml:space="preserve"> </w:t>
      </w:r>
      <w:r>
        <w:t>ОДНА</w:t>
      </w:r>
      <w:r>
        <w:rPr>
          <w:spacing w:val="-6"/>
        </w:rPr>
        <w:t xml:space="preserve"> </w:t>
      </w:r>
      <w:r>
        <w:t>З</w:t>
      </w:r>
      <w:r>
        <w:rPr>
          <w:spacing w:val="-5"/>
        </w:rPr>
        <w:t xml:space="preserve"> </w:t>
      </w:r>
      <w:r>
        <w:t>ФОРМ</w:t>
      </w:r>
    </w:p>
    <w:p w:rsidR="009F169B" w:rsidRDefault="004F2DE7">
      <w:pPr>
        <w:spacing w:line="321" w:lineRule="exact"/>
        <w:ind w:left="1693"/>
        <w:rPr>
          <w:b/>
          <w:sz w:val="28"/>
        </w:rPr>
      </w:pPr>
      <w:r>
        <w:rPr>
          <w:b/>
          <w:sz w:val="28"/>
        </w:rPr>
        <w:t>КОНТРОЛЮЮЧОЇ</w:t>
      </w:r>
      <w:r>
        <w:rPr>
          <w:b/>
          <w:spacing w:val="-9"/>
          <w:sz w:val="28"/>
        </w:rPr>
        <w:t xml:space="preserve"> </w:t>
      </w:r>
      <w:r>
        <w:rPr>
          <w:b/>
          <w:sz w:val="28"/>
        </w:rPr>
        <w:t>ФУНКЦІЇ</w:t>
      </w:r>
      <w:r>
        <w:rPr>
          <w:b/>
          <w:spacing w:val="-9"/>
          <w:sz w:val="28"/>
        </w:rPr>
        <w:t xml:space="preserve"> </w:t>
      </w:r>
      <w:r>
        <w:rPr>
          <w:b/>
          <w:spacing w:val="-2"/>
          <w:sz w:val="28"/>
        </w:rPr>
        <w:t>УПРАВЛІННЯ</w:t>
      </w:r>
    </w:p>
    <w:p w:rsidR="009F169B" w:rsidRDefault="004F2DE7">
      <w:pPr>
        <w:pStyle w:val="a3"/>
        <w:spacing w:before="317"/>
        <w:ind w:left="4723" w:firstLine="0"/>
        <w:jc w:val="left"/>
      </w:pPr>
      <w:r>
        <w:rPr>
          <w:spacing w:val="-4"/>
        </w:rPr>
        <w:t>План</w:t>
      </w:r>
    </w:p>
    <w:p w:rsidR="009F169B" w:rsidRDefault="004F2DE7">
      <w:pPr>
        <w:pStyle w:val="a4"/>
        <w:numPr>
          <w:ilvl w:val="1"/>
          <w:numId w:val="20"/>
        </w:numPr>
        <w:tabs>
          <w:tab w:val="left" w:pos="1131"/>
        </w:tabs>
        <w:spacing w:before="2" w:line="322" w:lineRule="exact"/>
        <w:ind w:left="1131" w:hanging="421"/>
        <w:rPr>
          <w:sz w:val="28"/>
        </w:rPr>
      </w:pPr>
      <w:r>
        <w:rPr>
          <w:sz w:val="28"/>
        </w:rPr>
        <w:t>Інформаційно-екологічна</w:t>
      </w:r>
      <w:r>
        <w:rPr>
          <w:spacing w:val="-13"/>
          <w:sz w:val="28"/>
        </w:rPr>
        <w:t xml:space="preserve"> </w:t>
      </w:r>
      <w:r>
        <w:rPr>
          <w:sz w:val="28"/>
        </w:rPr>
        <w:t>система</w:t>
      </w:r>
      <w:r>
        <w:rPr>
          <w:spacing w:val="-11"/>
          <w:sz w:val="28"/>
        </w:rPr>
        <w:t xml:space="preserve"> </w:t>
      </w:r>
      <w:r>
        <w:rPr>
          <w:sz w:val="28"/>
        </w:rPr>
        <w:t>управління</w:t>
      </w:r>
      <w:r>
        <w:rPr>
          <w:spacing w:val="-10"/>
          <w:sz w:val="28"/>
        </w:rPr>
        <w:t xml:space="preserve"> </w:t>
      </w:r>
      <w:r>
        <w:rPr>
          <w:sz w:val="28"/>
        </w:rPr>
        <w:t>охороною</w:t>
      </w:r>
      <w:r>
        <w:rPr>
          <w:spacing w:val="-14"/>
          <w:sz w:val="28"/>
        </w:rPr>
        <w:t xml:space="preserve"> </w:t>
      </w:r>
      <w:r>
        <w:rPr>
          <w:spacing w:val="-2"/>
          <w:sz w:val="28"/>
        </w:rPr>
        <w:t>природи.</w:t>
      </w:r>
    </w:p>
    <w:p w:rsidR="009F169B" w:rsidRDefault="004F2DE7">
      <w:pPr>
        <w:pStyle w:val="a4"/>
        <w:numPr>
          <w:ilvl w:val="1"/>
          <w:numId w:val="20"/>
        </w:numPr>
        <w:tabs>
          <w:tab w:val="left" w:pos="1131"/>
        </w:tabs>
        <w:spacing w:line="322" w:lineRule="exact"/>
        <w:ind w:left="1131" w:hanging="421"/>
        <w:rPr>
          <w:sz w:val="28"/>
        </w:rPr>
      </w:pPr>
      <w:r>
        <w:rPr>
          <w:sz w:val="28"/>
        </w:rPr>
        <w:t>Роль</w:t>
      </w:r>
      <w:r>
        <w:rPr>
          <w:spacing w:val="-7"/>
          <w:sz w:val="28"/>
        </w:rPr>
        <w:t xml:space="preserve"> </w:t>
      </w:r>
      <w:r>
        <w:rPr>
          <w:sz w:val="28"/>
        </w:rPr>
        <w:t>і</w:t>
      </w:r>
      <w:r>
        <w:rPr>
          <w:spacing w:val="-5"/>
          <w:sz w:val="28"/>
        </w:rPr>
        <w:t xml:space="preserve"> </w:t>
      </w:r>
      <w:r>
        <w:rPr>
          <w:sz w:val="28"/>
        </w:rPr>
        <w:t>завдання</w:t>
      </w:r>
      <w:r>
        <w:rPr>
          <w:spacing w:val="-9"/>
          <w:sz w:val="28"/>
        </w:rPr>
        <w:t xml:space="preserve"> </w:t>
      </w:r>
      <w:r>
        <w:rPr>
          <w:sz w:val="28"/>
        </w:rPr>
        <w:t>кадастрів</w:t>
      </w:r>
      <w:r>
        <w:rPr>
          <w:spacing w:val="-6"/>
          <w:sz w:val="28"/>
        </w:rPr>
        <w:t xml:space="preserve"> </w:t>
      </w:r>
      <w:r>
        <w:rPr>
          <w:sz w:val="28"/>
        </w:rPr>
        <w:t>природних</w:t>
      </w:r>
      <w:r>
        <w:rPr>
          <w:spacing w:val="-4"/>
          <w:sz w:val="28"/>
        </w:rPr>
        <w:t xml:space="preserve"> </w:t>
      </w:r>
      <w:r>
        <w:rPr>
          <w:spacing w:val="-2"/>
          <w:sz w:val="28"/>
        </w:rPr>
        <w:t>ресурсів.</w:t>
      </w:r>
    </w:p>
    <w:p w:rsidR="009F169B" w:rsidRDefault="004F2DE7">
      <w:pPr>
        <w:pStyle w:val="a4"/>
        <w:numPr>
          <w:ilvl w:val="1"/>
          <w:numId w:val="20"/>
        </w:numPr>
        <w:tabs>
          <w:tab w:val="left" w:pos="1187"/>
        </w:tabs>
        <w:ind w:left="2" w:right="143" w:firstLine="707"/>
        <w:rPr>
          <w:sz w:val="28"/>
        </w:rPr>
      </w:pPr>
      <w:r>
        <w:rPr>
          <w:sz w:val="28"/>
        </w:rPr>
        <w:t>Державний</w:t>
      </w:r>
      <w:r>
        <w:rPr>
          <w:spacing w:val="40"/>
          <w:sz w:val="28"/>
        </w:rPr>
        <w:t xml:space="preserve"> </w:t>
      </w:r>
      <w:r>
        <w:rPr>
          <w:sz w:val="28"/>
        </w:rPr>
        <w:t>моніторинг</w:t>
      </w:r>
      <w:r>
        <w:rPr>
          <w:spacing w:val="40"/>
          <w:sz w:val="28"/>
        </w:rPr>
        <w:t xml:space="preserve"> </w:t>
      </w:r>
      <w:r>
        <w:rPr>
          <w:sz w:val="28"/>
        </w:rPr>
        <w:t>-</w:t>
      </w:r>
      <w:r>
        <w:rPr>
          <w:spacing w:val="40"/>
          <w:sz w:val="28"/>
        </w:rPr>
        <w:t xml:space="preserve"> </w:t>
      </w:r>
      <w:r>
        <w:rPr>
          <w:sz w:val="28"/>
        </w:rPr>
        <w:t>важлива</w:t>
      </w:r>
      <w:r>
        <w:rPr>
          <w:spacing w:val="40"/>
          <w:sz w:val="28"/>
        </w:rPr>
        <w:t xml:space="preserve"> </w:t>
      </w:r>
      <w:r>
        <w:rPr>
          <w:sz w:val="28"/>
        </w:rPr>
        <w:t>складова</w:t>
      </w:r>
      <w:r>
        <w:rPr>
          <w:spacing w:val="40"/>
          <w:sz w:val="28"/>
        </w:rPr>
        <w:t xml:space="preserve"> </w:t>
      </w:r>
      <w:r>
        <w:rPr>
          <w:sz w:val="28"/>
        </w:rPr>
        <w:t>управління</w:t>
      </w:r>
      <w:r>
        <w:rPr>
          <w:spacing w:val="40"/>
          <w:sz w:val="28"/>
        </w:rPr>
        <w:t xml:space="preserve"> </w:t>
      </w:r>
      <w:r>
        <w:rPr>
          <w:sz w:val="28"/>
        </w:rPr>
        <w:t xml:space="preserve">охороною </w:t>
      </w:r>
      <w:r>
        <w:rPr>
          <w:spacing w:val="-2"/>
          <w:sz w:val="28"/>
        </w:rPr>
        <w:t>природи.</w:t>
      </w:r>
    </w:p>
    <w:p w:rsidR="009F169B" w:rsidRDefault="009F169B">
      <w:pPr>
        <w:pStyle w:val="a3"/>
        <w:spacing w:before="4"/>
        <w:ind w:left="0" w:firstLine="0"/>
        <w:jc w:val="left"/>
      </w:pPr>
    </w:p>
    <w:p w:rsidR="009F169B" w:rsidRDefault="004F2DE7">
      <w:pPr>
        <w:pStyle w:val="Heading2"/>
        <w:numPr>
          <w:ilvl w:val="1"/>
          <w:numId w:val="19"/>
        </w:numPr>
        <w:tabs>
          <w:tab w:val="left" w:pos="1393"/>
          <w:tab w:val="left" w:pos="5000"/>
          <w:tab w:val="left" w:pos="6334"/>
          <w:tab w:val="left" w:pos="8123"/>
        </w:tabs>
        <w:ind w:right="141" w:firstLine="707"/>
      </w:pPr>
      <w:bookmarkStart w:id="17" w:name="_TOC_250011"/>
      <w:r>
        <w:rPr>
          <w:spacing w:val="-2"/>
        </w:rPr>
        <w:t>Інформаційно-екологічна</w:t>
      </w:r>
      <w:r>
        <w:tab/>
      </w:r>
      <w:r>
        <w:rPr>
          <w:spacing w:val="-2"/>
        </w:rPr>
        <w:t>система</w:t>
      </w:r>
      <w:r>
        <w:tab/>
      </w:r>
      <w:r>
        <w:rPr>
          <w:spacing w:val="-2"/>
        </w:rPr>
        <w:t>управління</w:t>
      </w:r>
      <w:r>
        <w:tab/>
      </w:r>
      <w:bookmarkEnd w:id="17"/>
      <w:r>
        <w:rPr>
          <w:spacing w:val="-2"/>
        </w:rPr>
        <w:t>охороною природи</w:t>
      </w:r>
    </w:p>
    <w:p w:rsidR="009F169B" w:rsidRDefault="004F2DE7">
      <w:pPr>
        <w:pStyle w:val="a3"/>
        <w:spacing w:before="318"/>
        <w:ind w:right="137"/>
      </w:pPr>
      <w:r>
        <w:t xml:space="preserve">З метою збору, обробки, збереження та аналізу інформації про стан навколишнього середовища, прогнозу її зміни і розробки </w:t>
      </w:r>
      <w:proofErr w:type="spellStart"/>
      <w:r>
        <w:t>науково-</w:t>
      </w:r>
      <w:proofErr w:type="spellEnd"/>
      <w:r>
        <w:t xml:space="preserve"> обґрунтованих рекомендацій для прийняття ефективних управлінських рішень, в Україні створюється єдина інформаційна екологічна система.</w:t>
      </w:r>
    </w:p>
    <w:p w:rsidR="009F169B" w:rsidRDefault="004F2DE7">
      <w:pPr>
        <w:pStyle w:val="a3"/>
        <w:ind w:right="137"/>
      </w:pPr>
      <w:r>
        <w:t xml:space="preserve">Системи екологічного управління функціонують, з одного боку, в інформаційному середовищі антропогенного характеру, що відображає сукупність виробничих, соціальних та інших об'єктів управління, а з іншого - в інформаційному середовищі </w:t>
      </w:r>
      <w:proofErr w:type="spellStart"/>
      <w:r>
        <w:t>екосистемного</w:t>
      </w:r>
      <w:proofErr w:type="spellEnd"/>
      <w:r>
        <w:t xml:space="preserve"> характеру, що відображає стан природних ресурсів, динаміку біотичних процесів, навколишнього </w:t>
      </w:r>
      <w:r>
        <w:rPr>
          <w:spacing w:val="-2"/>
        </w:rPr>
        <w:t>середовища.</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34"/>
      </w:pPr>
      <w:r>
        <w:lastRenderedPageBreak/>
        <w:t>Важливим питанням, яке слід розв'язати, в екологічних інформаційних системах є структура баз даних. Вибір інформаційної структури і бази екологічних даних визначає, по-перше, точність і повноту забруднення природних об'єктів, по-друге, призначення, вид і оптимальність екологічного управління, по-третє, організаційну структуру і алгоритм функціонування такого важливого механізму управління як система моніторингу навколишнього середовища.</w:t>
      </w:r>
    </w:p>
    <w:p w:rsidR="009F169B" w:rsidRDefault="004F2DE7">
      <w:pPr>
        <w:pStyle w:val="a3"/>
        <w:spacing w:before="3"/>
        <w:ind w:right="140"/>
      </w:pPr>
      <w:r>
        <w:t>Необхідність формування і вдосконалення інформаційних систем екологічного управління обумовлена, по-перше, внутрішніми потребами держави щодо інформаційного забезпечення процесів прийняття екологічно безпечних управлінських рішень з реалізації національної екологічної стратегії, екологічних політик, а по-друге, зовнішніми вимогами, дотриманням міжнародних екологічних обов'язків.</w:t>
      </w:r>
    </w:p>
    <w:p w:rsidR="009F169B" w:rsidRDefault="004F2DE7">
      <w:pPr>
        <w:pStyle w:val="a3"/>
        <w:ind w:right="141"/>
      </w:pPr>
      <w:r>
        <w:t>В Україні формування інформаційних систем екологічного управління, як і інших складових національної інформаційної інфраструктури, має відбуватися відповідно до визначених міжнародними вимогами.</w:t>
      </w:r>
    </w:p>
    <w:p w:rsidR="009F169B" w:rsidRDefault="004F2DE7">
      <w:pPr>
        <w:pStyle w:val="a3"/>
        <w:ind w:right="146"/>
      </w:pPr>
      <w:r>
        <w:t>Інформаційні системи, які застосовуються в усіх сферах суспільної діяльності, зараз знаходяться на третьому етапі свого розвитку.</w:t>
      </w:r>
    </w:p>
    <w:p w:rsidR="009F169B" w:rsidRDefault="004F2DE7">
      <w:pPr>
        <w:pStyle w:val="a3"/>
        <w:ind w:right="137"/>
      </w:pPr>
      <w:r>
        <w:t>Системи першого покоління, за кордоном отримали назву "Системи електронної обробки даних" (</w:t>
      </w:r>
      <w:proofErr w:type="spellStart"/>
      <w:r>
        <w:t>Data</w:t>
      </w:r>
      <w:proofErr w:type="spellEnd"/>
      <w:r>
        <w:t xml:space="preserve"> </w:t>
      </w:r>
      <w:proofErr w:type="spellStart"/>
      <w:r>
        <w:t>processing</w:t>
      </w:r>
      <w:proofErr w:type="spellEnd"/>
      <w:r>
        <w:t xml:space="preserve"> </w:t>
      </w:r>
      <w:proofErr w:type="spellStart"/>
      <w:r>
        <w:t>systems</w:t>
      </w:r>
      <w:proofErr w:type="spellEnd"/>
      <w:r>
        <w:t>), а в Україні - "Автоматизовані системи управління", базувалися на застосуванні "заданого підходу" - для вирішення кожної проблеми в системі окремо формувалися дані і створювалася відповідна алгоритмічна модель. Системи з такою структурою мали інформаційну та алгоритмічну надмірність, були занадто прикладними не орієнтовані на автоматизацію "паперові" технологій.</w:t>
      </w:r>
    </w:p>
    <w:p w:rsidR="009F169B" w:rsidRDefault="004F2DE7">
      <w:pPr>
        <w:pStyle w:val="a3"/>
        <w:ind w:right="140"/>
      </w:pPr>
      <w:r>
        <w:t>Системи другого покоління відомі під назвою "Управлінські інформаційні системи" (</w:t>
      </w:r>
      <w:proofErr w:type="spellStart"/>
      <w:r>
        <w:t>Management</w:t>
      </w:r>
      <w:proofErr w:type="spellEnd"/>
      <w:r>
        <w:t xml:space="preserve"> </w:t>
      </w:r>
      <w:proofErr w:type="spellStart"/>
      <w:r>
        <w:t>information</w:t>
      </w:r>
      <w:proofErr w:type="spellEnd"/>
      <w:r>
        <w:t xml:space="preserve"> </w:t>
      </w:r>
      <w:proofErr w:type="spellStart"/>
      <w:r>
        <w:t>systems</w:t>
      </w:r>
      <w:proofErr w:type="spellEnd"/>
      <w:r>
        <w:t>). Структура таких систем орієнтована на операційну обробку даних, для якої характерний структурований потік інформації, інтеграція задач з обробки даних. Ці системи мають таку позитивну особливість, як колективний доступ до даних, тобто створення єдиної бази даних з централізованим управлінням. Інша назва таких систем - "Системи управління базами даних" (СУБД). Основним недоліком систем з такою структурою є наявність надлишкової бази даних, проблеми опису самих даних. Сьогодні здійснюється інтенсивний розвиток і широке поширення інформаційних систем, побудованих на основі СУБД.</w:t>
      </w:r>
    </w:p>
    <w:p w:rsidR="009F169B" w:rsidRDefault="004F2DE7">
      <w:pPr>
        <w:pStyle w:val="a3"/>
        <w:ind w:right="137"/>
      </w:pPr>
      <w:r>
        <w:t>Структура інформаційних систем третього покоління, які тільки починають застосовуватися в третьому тисячолітті, орієнтована на спільний аналіз даних та алгоритмічні моделі вироблення рішень. Ці системи</w:t>
      </w:r>
      <w:r>
        <w:rPr>
          <w:spacing w:val="80"/>
        </w:rPr>
        <w:t xml:space="preserve"> </w:t>
      </w:r>
      <w:r>
        <w:t>отримали назву "Системи прийняття рішень" (</w:t>
      </w:r>
      <w:proofErr w:type="spellStart"/>
      <w:r>
        <w:t>Decisiуn</w:t>
      </w:r>
      <w:proofErr w:type="spellEnd"/>
      <w:r>
        <w:t xml:space="preserve"> </w:t>
      </w:r>
      <w:proofErr w:type="spellStart"/>
      <w:r>
        <w:t>Support</w:t>
      </w:r>
      <w:proofErr w:type="spellEnd"/>
      <w:r>
        <w:t xml:space="preserve"> </w:t>
      </w:r>
      <w:proofErr w:type="spellStart"/>
      <w:r>
        <w:t>Systems</w:t>
      </w:r>
      <w:proofErr w:type="spellEnd"/>
      <w:r>
        <w:t>).</w:t>
      </w:r>
      <w:r>
        <w:rPr>
          <w:spacing w:val="40"/>
        </w:rPr>
        <w:t xml:space="preserve"> </w:t>
      </w:r>
      <w:r>
        <w:t>Вони мають не тільки загальне інформаційне забезпечення - базу даних, але і загальне алгоритмічне забезпечення - базу моделей. До систем такого типу відносяться</w:t>
      </w:r>
      <w:r>
        <w:rPr>
          <w:spacing w:val="-3"/>
        </w:rPr>
        <w:t xml:space="preserve"> </w:t>
      </w:r>
      <w:r>
        <w:t>системи</w:t>
      </w:r>
      <w:r>
        <w:rPr>
          <w:spacing w:val="-5"/>
        </w:rPr>
        <w:t xml:space="preserve"> </w:t>
      </w:r>
      <w:r>
        <w:t>оперативної</w:t>
      </w:r>
      <w:r>
        <w:rPr>
          <w:spacing w:val="-3"/>
        </w:rPr>
        <w:t xml:space="preserve"> </w:t>
      </w:r>
      <w:r>
        <w:t>аналітичної</w:t>
      </w:r>
      <w:r>
        <w:rPr>
          <w:spacing w:val="-2"/>
        </w:rPr>
        <w:t xml:space="preserve"> </w:t>
      </w:r>
      <w:r>
        <w:t>обробки</w:t>
      </w:r>
      <w:r>
        <w:rPr>
          <w:spacing w:val="-2"/>
        </w:rPr>
        <w:t xml:space="preserve"> </w:t>
      </w:r>
      <w:r>
        <w:t>даних</w:t>
      </w:r>
      <w:r>
        <w:rPr>
          <w:spacing w:val="-2"/>
        </w:rPr>
        <w:t xml:space="preserve"> </w:t>
      </w:r>
      <w:r>
        <w:t>(OLAP -</w:t>
      </w:r>
      <w:r>
        <w:rPr>
          <w:spacing w:val="-2"/>
        </w:rPr>
        <w:t xml:space="preserve"> </w:t>
      </w:r>
      <w:proofErr w:type="spellStart"/>
      <w:r>
        <w:t>On</w:t>
      </w:r>
      <w:proofErr w:type="spellEnd"/>
      <w:r>
        <w:rPr>
          <w:spacing w:val="-2"/>
        </w:rPr>
        <w:t xml:space="preserve"> </w:t>
      </w:r>
      <w:proofErr w:type="spellStart"/>
      <w:r>
        <w:t>Lino</w:t>
      </w:r>
      <w:proofErr w:type="spellEnd"/>
      <w:r>
        <w:t xml:space="preserve"> </w:t>
      </w:r>
      <w:proofErr w:type="spellStart"/>
      <w:r>
        <w:t>Analytical</w:t>
      </w:r>
      <w:proofErr w:type="spellEnd"/>
      <w:r>
        <w:t xml:space="preserve"> </w:t>
      </w:r>
      <w:proofErr w:type="spellStart"/>
      <w:r>
        <w:t>Processing</w:t>
      </w:r>
      <w:proofErr w:type="spellEnd"/>
      <w:r>
        <w:t>), експертні системи, інтелектуальні системи, системи</w:t>
      </w:r>
      <w:r>
        <w:rPr>
          <w:spacing w:val="40"/>
        </w:rPr>
        <w:t xml:space="preserve"> </w:t>
      </w:r>
      <w:r>
        <w:t>баз даних.</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34"/>
      </w:pPr>
      <w:r>
        <w:lastRenderedPageBreak/>
        <w:t>Саме інформаційні системи третього покоління за своїми можливостями і потужністю відповідають класу задач, які стоять перед системами екологічного управління. Впровадження таких систем має за мету надати нової якості управління, підвищити його оперативність, ефективність</w:t>
      </w:r>
      <w:r>
        <w:rPr>
          <w:spacing w:val="40"/>
        </w:rPr>
        <w:t xml:space="preserve"> </w:t>
      </w:r>
      <w:r>
        <w:t xml:space="preserve">і за своїм характером більше відповідає особливостям екологічного </w:t>
      </w:r>
      <w:r>
        <w:rPr>
          <w:spacing w:val="-2"/>
        </w:rPr>
        <w:t>управління.</w:t>
      </w:r>
    </w:p>
    <w:p w:rsidR="009F169B" w:rsidRDefault="004F2DE7">
      <w:pPr>
        <w:pStyle w:val="a3"/>
        <w:spacing w:before="1"/>
        <w:ind w:right="141"/>
      </w:pPr>
      <w:r>
        <w:t>В</w:t>
      </w:r>
      <w:r>
        <w:rPr>
          <w:spacing w:val="-3"/>
        </w:rPr>
        <w:t xml:space="preserve"> </w:t>
      </w:r>
      <w:r>
        <w:t>Україні</w:t>
      </w:r>
      <w:r>
        <w:rPr>
          <w:spacing w:val="-2"/>
        </w:rPr>
        <w:t xml:space="preserve"> </w:t>
      </w:r>
      <w:r>
        <w:t>вирішення</w:t>
      </w:r>
      <w:r>
        <w:rPr>
          <w:spacing w:val="-2"/>
        </w:rPr>
        <w:t xml:space="preserve"> </w:t>
      </w:r>
      <w:r>
        <w:t>проблеми</w:t>
      </w:r>
      <w:r>
        <w:rPr>
          <w:spacing w:val="-2"/>
        </w:rPr>
        <w:t xml:space="preserve"> </w:t>
      </w:r>
      <w:r>
        <w:t>такого</w:t>
      </w:r>
      <w:r>
        <w:rPr>
          <w:spacing w:val="-2"/>
        </w:rPr>
        <w:t xml:space="preserve"> </w:t>
      </w:r>
      <w:r>
        <w:t>впровадження</w:t>
      </w:r>
      <w:r>
        <w:rPr>
          <w:spacing w:val="-4"/>
        </w:rPr>
        <w:t xml:space="preserve"> </w:t>
      </w:r>
      <w:r>
        <w:t>поки</w:t>
      </w:r>
      <w:r>
        <w:rPr>
          <w:spacing w:val="-4"/>
        </w:rPr>
        <w:t xml:space="preserve"> </w:t>
      </w:r>
      <w:r>
        <w:t>носить</w:t>
      </w:r>
      <w:r>
        <w:rPr>
          <w:spacing w:val="-5"/>
        </w:rPr>
        <w:t xml:space="preserve"> </w:t>
      </w:r>
      <w:r>
        <w:t>чисто теоретичний характер. Більш практичне значення сьогодні для систем екологічного управління має модернізація і розвиток спеціалізованих інформаційних систем екологічного спрямування, до яких відносяться державні природні кадастри, системи екологічного моніторингу,</w:t>
      </w:r>
      <w:r>
        <w:rPr>
          <w:spacing w:val="40"/>
        </w:rPr>
        <w:t xml:space="preserve"> </w:t>
      </w:r>
      <w:r>
        <w:t xml:space="preserve">екологічного картографування, </w:t>
      </w:r>
      <w:proofErr w:type="spellStart"/>
      <w:r>
        <w:t>еколого</w:t>
      </w:r>
      <w:proofErr w:type="spellEnd"/>
      <w:r>
        <w:t xml:space="preserve"> - господарські баланси територій, </w:t>
      </w:r>
      <w:proofErr w:type="spellStart"/>
      <w:r>
        <w:t>геоінформаційні</w:t>
      </w:r>
      <w:proofErr w:type="spellEnd"/>
      <w:r>
        <w:t xml:space="preserve"> системи, екологічна паспортизація.</w:t>
      </w:r>
    </w:p>
    <w:p w:rsidR="009F169B" w:rsidRDefault="004F2DE7">
      <w:pPr>
        <w:pStyle w:val="a3"/>
        <w:spacing w:before="2"/>
        <w:ind w:right="144"/>
      </w:pPr>
      <w:r>
        <w:t>Головними елементами такої системи є кадастри природних ресурсів і моніторинг навколишнього середовища.</w:t>
      </w:r>
    </w:p>
    <w:p w:rsidR="009F169B" w:rsidRDefault="009F169B">
      <w:pPr>
        <w:pStyle w:val="a3"/>
        <w:spacing w:before="4"/>
        <w:ind w:left="0" w:firstLine="0"/>
        <w:jc w:val="left"/>
      </w:pPr>
    </w:p>
    <w:p w:rsidR="009F169B" w:rsidRDefault="004F2DE7">
      <w:pPr>
        <w:pStyle w:val="Heading2"/>
        <w:numPr>
          <w:ilvl w:val="1"/>
          <w:numId w:val="19"/>
        </w:numPr>
        <w:tabs>
          <w:tab w:val="left" w:pos="1131"/>
        </w:tabs>
        <w:ind w:left="1131" w:hanging="421"/>
      </w:pPr>
      <w:bookmarkStart w:id="18" w:name="_TOC_250010"/>
      <w:r>
        <w:t>Роль</w:t>
      </w:r>
      <w:r>
        <w:rPr>
          <w:spacing w:val="-8"/>
        </w:rPr>
        <w:t xml:space="preserve"> </w:t>
      </w:r>
      <w:r>
        <w:t>і</w:t>
      </w:r>
      <w:r>
        <w:rPr>
          <w:spacing w:val="-4"/>
        </w:rPr>
        <w:t xml:space="preserve"> </w:t>
      </w:r>
      <w:r>
        <w:t>завдання</w:t>
      </w:r>
      <w:r>
        <w:rPr>
          <w:spacing w:val="-7"/>
        </w:rPr>
        <w:t xml:space="preserve"> </w:t>
      </w:r>
      <w:r>
        <w:t>кадастрів</w:t>
      </w:r>
      <w:r>
        <w:rPr>
          <w:spacing w:val="-6"/>
        </w:rPr>
        <w:t xml:space="preserve"> </w:t>
      </w:r>
      <w:r>
        <w:t>природних</w:t>
      </w:r>
      <w:r>
        <w:rPr>
          <w:spacing w:val="-3"/>
        </w:rPr>
        <w:t xml:space="preserve"> </w:t>
      </w:r>
      <w:bookmarkEnd w:id="18"/>
      <w:r>
        <w:rPr>
          <w:spacing w:val="-2"/>
        </w:rPr>
        <w:t>ресурсів</w:t>
      </w:r>
    </w:p>
    <w:p w:rsidR="009F169B" w:rsidRDefault="004F2DE7">
      <w:pPr>
        <w:pStyle w:val="a3"/>
        <w:spacing w:before="317"/>
        <w:ind w:right="138"/>
        <w:jc w:val="right"/>
      </w:pPr>
      <w:r>
        <w:t>Для</w:t>
      </w:r>
      <w:r>
        <w:rPr>
          <w:spacing w:val="40"/>
        </w:rPr>
        <w:t xml:space="preserve"> </w:t>
      </w:r>
      <w:r>
        <w:t>обліку</w:t>
      </w:r>
      <w:r>
        <w:rPr>
          <w:spacing w:val="40"/>
        </w:rPr>
        <w:t xml:space="preserve"> </w:t>
      </w:r>
      <w:r>
        <w:t>кількісних,</w:t>
      </w:r>
      <w:r>
        <w:rPr>
          <w:spacing w:val="40"/>
        </w:rPr>
        <w:t xml:space="preserve"> </w:t>
      </w:r>
      <w:r>
        <w:t>якісних</w:t>
      </w:r>
      <w:r>
        <w:rPr>
          <w:spacing w:val="40"/>
        </w:rPr>
        <w:t xml:space="preserve"> </w:t>
      </w:r>
      <w:r>
        <w:t>та</w:t>
      </w:r>
      <w:r>
        <w:rPr>
          <w:spacing w:val="40"/>
        </w:rPr>
        <w:t xml:space="preserve"> </w:t>
      </w:r>
      <w:r>
        <w:t>інших</w:t>
      </w:r>
      <w:r>
        <w:rPr>
          <w:spacing w:val="40"/>
        </w:rPr>
        <w:t xml:space="preserve"> </w:t>
      </w:r>
      <w:r>
        <w:t>характеристик</w:t>
      </w:r>
      <w:r>
        <w:rPr>
          <w:spacing w:val="40"/>
        </w:rPr>
        <w:t xml:space="preserve"> </w:t>
      </w:r>
      <w:r>
        <w:t>(параметрів) природних ресурсів, об’єму, характеру та режимів їх використання ведуться державні</w:t>
      </w:r>
      <w:r>
        <w:rPr>
          <w:spacing w:val="40"/>
        </w:rPr>
        <w:t xml:space="preserve"> </w:t>
      </w:r>
      <w:r>
        <w:t>кадастри</w:t>
      </w:r>
      <w:r>
        <w:rPr>
          <w:spacing w:val="40"/>
        </w:rPr>
        <w:t xml:space="preserve"> </w:t>
      </w:r>
      <w:r>
        <w:t>природних</w:t>
      </w:r>
      <w:r>
        <w:rPr>
          <w:spacing w:val="40"/>
        </w:rPr>
        <w:t xml:space="preserve"> </w:t>
      </w:r>
      <w:r>
        <w:t>ресурсів.</w:t>
      </w:r>
      <w:r>
        <w:rPr>
          <w:spacing w:val="40"/>
        </w:rPr>
        <w:t xml:space="preserve"> </w:t>
      </w:r>
      <w:r>
        <w:t>В</w:t>
      </w:r>
      <w:r>
        <w:rPr>
          <w:spacing w:val="40"/>
        </w:rPr>
        <w:t xml:space="preserve"> </w:t>
      </w:r>
      <w:r>
        <w:t>Україні</w:t>
      </w:r>
      <w:r>
        <w:rPr>
          <w:spacing w:val="40"/>
        </w:rPr>
        <w:t xml:space="preserve"> </w:t>
      </w:r>
      <w:r>
        <w:t>найбільшого</w:t>
      </w:r>
      <w:r>
        <w:rPr>
          <w:spacing w:val="40"/>
        </w:rPr>
        <w:t xml:space="preserve"> </w:t>
      </w:r>
      <w:r>
        <w:t>поширення набув земельний кадастр, перші згадки про який</w:t>
      </w:r>
      <w:r>
        <w:rPr>
          <w:spacing w:val="-1"/>
        </w:rPr>
        <w:t xml:space="preserve"> </w:t>
      </w:r>
      <w:r>
        <w:t>датуються 12-13 століттями.</w:t>
      </w:r>
    </w:p>
    <w:p w:rsidR="009F169B" w:rsidRDefault="004F2DE7">
      <w:pPr>
        <w:pStyle w:val="a3"/>
        <w:ind w:right="138"/>
      </w:pPr>
      <w:r>
        <w:t xml:space="preserve">Кадастри ведуться за окремими видами природних ресурсів і за </w:t>
      </w:r>
      <w:r>
        <w:rPr>
          <w:spacing w:val="-2"/>
        </w:rPr>
        <w:t>територіями.</w:t>
      </w:r>
    </w:p>
    <w:p w:rsidR="009F169B" w:rsidRDefault="004F2DE7">
      <w:pPr>
        <w:pStyle w:val="a3"/>
        <w:ind w:right="143"/>
      </w:pPr>
      <w:r>
        <w:rPr>
          <w:i/>
        </w:rPr>
        <w:t xml:space="preserve">Кадастр </w:t>
      </w:r>
      <w:r>
        <w:t>- це систематизована система відомостей про кількісний і якісний стан природних ресурсів, їх економічної, екологічної оцінки і соціальне значення, а також про склад і категорії користувачів. Кадастри служать</w:t>
      </w:r>
      <w:r>
        <w:rPr>
          <w:spacing w:val="-5"/>
        </w:rPr>
        <w:t xml:space="preserve"> </w:t>
      </w:r>
      <w:r>
        <w:t>основою</w:t>
      </w:r>
      <w:r>
        <w:rPr>
          <w:spacing w:val="-5"/>
        </w:rPr>
        <w:t xml:space="preserve"> </w:t>
      </w:r>
      <w:r>
        <w:t>планування</w:t>
      </w:r>
      <w:r>
        <w:rPr>
          <w:spacing w:val="-4"/>
        </w:rPr>
        <w:t xml:space="preserve"> </w:t>
      </w:r>
      <w:r>
        <w:t>та</w:t>
      </w:r>
      <w:r>
        <w:rPr>
          <w:spacing w:val="-5"/>
        </w:rPr>
        <w:t xml:space="preserve"> </w:t>
      </w:r>
      <w:r>
        <w:t>інформаційного</w:t>
      </w:r>
      <w:r>
        <w:rPr>
          <w:spacing w:val="-3"/>
        </w:rPr>
        <w:t xml:space="preserve"> </w:t>
      </w:r>
      <w:r>
        <w:t>забезпечення</w:t>
      </w:r>
      <w:r>
        <w:rPr>
          <w:spacing w:val="-4"/>
        </w:rPr>
        <w:t xml:space="preserve"> </w:t>
      </w:r>
      <w:r>
        <w:t>використання</w:t>
      </w:r>
      <w:r>
        <w:rPr>
          <w:spacing w:val="-9"/>
        </w:rPr>
        <w:t xml:space="preserve"> </w:t>
      </w:r>
      <w:r>
        <w:t>і охорони навколишнього середовища, в цілому управління ними.</w:t>
      </w:r>
    </w:p>
    <w:p w:rsidR="009F169B" w:rsidRDefault="004F2DE7">
      <w:pPr>
        <w:pStyle w:val="a3"/>
        <w:spacing w:before="1"/>
        <w:ind w:right="146"/>
      </w:pPr>
      <w:r>
        <w:t>Порядок ведення кадастрів встановлюється основним або федеральним законом, або постановами Уряду.</w:t>
      </w:r>
    </w:p>
    <w:p w:rsidR="009F169B" w:rsidRDefault="004F2DE7">
      <w:pPr>
        <w:pStyle w:val="a3"/>
        <w:ind w:right="140"/>
      </w:pPr>
      <w:r>
        <w:rPr>
          <w:i/>
        </w:rPr>
        <w:t xml:space="preserve">Державними кадастрами природних ресурсів </w:t>
      </w:r>
      <w:r>
        <w:t xml:space="preserve">називається зведення економічних, екологічних, організаційних і технічних показників, що характеризують якість і кількість природного ресурсу, склад і категорії </w:t>
      </w:r>
      <w:r>
        <w:rPr>
          <w:spacing w:val="-2"/>
        </w:rPr>
        <w:t>користувачів.</w:t>
      </w:r>
    </w:p>
    <w:p w:rsidR="009F169B" w:rsidRDefault="004F2DE7">
      <w:pPr>
        <w:pStyle w:val="a3"/>
        <w:ind w:right="139"/>
      </w:pPr>
      <w:r>
        <w:t>Дані кадастрів служать для забезпечення раціонального використання природних ресурсів і охорони навколишнього середовища від шкідливих впливів. На основі кадастрів проводиться грошова оцінка природного ресурсу, його продажна вартість, система заходів з відновлення порушеного стану природи. Важливо, щоб дані про якісні характеристики природних ресурсів, що містяться у відповідних кадастрах, служили основою при прийнятті рішення про надання природного ресурсу в користування.</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36"/>
      </w:pPr>
      <w:r>
        <w:lastRenderedPageBreak/>
        <w:t xml:space="preserve">На сьогоднішній день існують наступні види кадастрів, які мають статус державних і сформовані в залежності від об'єкта обліку - природного </w:t>
      </w:r>
      <w:r>
        <w:rPr>
          <w:spacing w:val="-2"/>
        </w:rPr>
        <w:t>ресурсу:</w:t>
      </w:r>
    </w:p>
    <w:p w:rsidR="009F169B" w:rsidRDefault="004F2DE7">
      <w:pPr>
        <w:pStyle w:val="a4"/>
        <w:numPr>
          <w:ilvl w:val="0"/>
          <w:numId w:val="18"/>
        </w:numPr>
        <w:tabs>
          <w:tab w:val="left" w:pos="1069"/>
        </w:tabs>
        <w:spacing w:before="2"/>
        <w:ind w:right="137" w:firstLine="707"/>
        <w:jc w:val="both"/>
        <w:rPr>
          <w:sz w:val="28"/>
        </w:rPr>
      </w:pPr>
      <w:r>
        <w:rPr>
          <w:b/>
          <w:sz w:val="28"/>
        </w:rPr>
        <w:t xml:space="preserve">земельний кадастр </w:t>
      </w:r>
      <w:r>
        <w:rPr>
          <w:sz w:val="28"/>
        </w:rPr>
        <w:t>- це систематизований звід, який одержано в результаті проведення державного кадастрового обліку земельних ділянок документованих відомостей про місцезнаходження, цільове призначення і правове становище земель і відомостей про територіальні зони і наявності розташованих на земельних ділянках і міцно пов'язаних з ними об'єктах. Документи земельного кадастру поділяються:</w:t>
      </w:r>
    </w:p>
    <w:p w:rsidR="009F169B" w:rsidRDefault="004F2DE7">
      <w:pPr>
        <w:pStyle w:val="a4"/>
        <w:numPr>
          <w:ilvl w:val="1"/>
          <w:numId w:val="18"/>
        </w:numPr>
        <w:tabs>
          <w:tab w:val="left" w:pos="924"/>
        </w:tabs>
        <w:ind w:right="144" w:firstLine="707"/>
        <w:jc w:val="both"/>
        <w:rPr>
          <w:sz w:val="28"/>
        </w:rPr>
      </w:pPr>
      <w:r>
        <w:rPr>
          <w:sz w:val="28"/>
        </w:rPr>
        <w:t>на основні - Єдиний державний реєстр земель, кадастрові справи і чергові кадастрові карти;</w:t>
      </w:r>
    </w:p>
    <w:p w:rsidR="009F169B" w:rsidRDefault="004F2DE7">
      <w:pPr>
        <w:pStyle w:val="a4"/>
        <w:numPr>
          <w:ilvl w:val="1"/>
          <w:numId w:val="18"/>
        </w:numPr>
        <w:tabs>
          <w:tab w:val="left" w:pos="912"/>
        </w:tabs>
        <w:ind w:right="139" w:firstLine="707"/>
        <w:jc w:val="both"/>
        <w:rPr>
          <w:sz w:val="28"/>
        </w:rPr>
      </w:pPr>
      <w:r>
        <w:rPr>
          <w:sz w:val="28"/>
        </w:rPr>
        <w:t>допоміжні - книги обліку документів, виданих відомостей, каталоги координат пунктів опорної межової мережі;</w:t>
      </w:r>
    </w:p>
    <w:p w:rsidR="009F169B" w:rsidRDefault="004F2DE7">
      <w:pPr>
        <w:pStyle w:val="a4"/>
        <w:numPr>
          <w:ilvl w:val="1"/>
          <w:numId w:val="18"/>
        </w:numPr>
        <w:tabs>
          <w:tab w:val="left" w:pos="907"/>
        </w:tabs>
        <w:spacing w:before="1"/>
        <w:ind w:right="139" w:firstLine="707"/>
        <w:jc w:val="both"/>
        <w:rPr>
          <w:sz w:val="28"/>
        </w:rPr>
      </w:pPr>
      <w:r>
        <w:rPr>
          <w:sz w:val="28"/>
        </w:rPr>
        <w:t>похідні - документи, що містять переліки земель, що перебувають у власності України, її суб'єктів, муніципальних утворень, доповіді про стан і про</w:t>
      </w:r>
      <w:r>
        <w:rPr>
          <w:spacing w:val="-3"/>
          <w:sz w:val="28"/>
        </w:rPr>
        <w:t xml:space="preserve"> </w:t>
      </w:r>
      <w:r>
        <w:rPr>
          <w:sz w:val="28"/>
        </w:rPr>
        <w:t>використання</w:t>
      </w:r>
      <w:r>
        <w:rPr>
          <w:spacing w:val="-3"/>
          <w:sz w:val="28"/>
        </w:rPr>
        <w:t xml:space="preserve"> </w:t>
      </w:r>
      <w:r>
        <w:rPr>
          <w:sz w:val="28"/>
        </w:rPr>
        <w:t>земельних</w:t>
      </w:r>
      <w:r>
        <w:rPr>
          <w:spacing w:val="-4"/>
          <w:sz w:val="28"/>
        </w:rPr>
        <w:t xml:space="preserve"> </w:t>
      </w:r>
      <w:r>
        <w:rPr>
          <w:sz w:val="28"/>
        </w:rPr>
        <w:t>ресурсів,</w:t>
      </w:r>
      <w:r>
        <w:rPr>
          <w:spacing w:val="-5"/>
          <w:sz w:val="28"/>
        </w:rPr>
        <w:t xml:space="preserve"> </w:t>
      </w:r>
      <w:r>
        <w:rPr>
          <w:sz w:val="28"/>
        </w:rPr>
        <w:t>статистичні</w:t>
      </w:r>
      <w:r>
        <w:rPr>
          <w:spacing w:val="-3"/>
          <w:sz w:val="28"/>
        </w:rPr>
        <w:t xml:space="preserve"> </w:t>
      </w:r>
      <w:r>
        <w:rPr>
          <w:sz w:val="28"/>
        </w:rPr>
        <w:t>звіти, аналітичні</w:t>
      </w:r>
      <w:r>
        <w:rPr>
          <w:spacing w:val="-4"/>
          <w:sz w:val="28"/>
        </w:rPr>
        <w:t xml:space="preserve"> </w:t>
      </w:r>
      <w:r>
        <w:rPr>
          <w:sz w:val="28"/>
        </w:rPr>
        <w:t>огляди</w:t>
      </w:r>
      <w:r>
        <w:rPr>
          <w:spacing w:val="-5"/>
          <w:sz w:val="28"/>
        </w:rPr>
        <w:t xml:space="preserve"> </w:t>
      </w:r>
      <w:r>
        <w:rPr>
          <w:sz w:val="28"/>
        </w:rPr>
        <w:t>та інші довідкові аналітичні документи.</w:t>
      </w:r>
    </w:p>
    <w:p w:rsidR="009F169B" w:rsidRDefault="004F2DE7">
      <w:pPr>
        <w:pStyle w:val="a3"/>
        <w:ind w:right="142"/>
      </w:pPr>
      <w:r>
        <w:t>Оскільки управління природокористуванням здійснюється за адміністративно-територіальним принципом, вся інформація земельного кадастру прив'язана до адміністративно-територіального устрою держави. Особливістю державного земельного кадастру є те, що він служить основою для ведення кадастрів інших природних ресурсів.</w:t>
      </w:r>
    </w:p>
    <w:p w:rsidR="009F169B" w:rsidRDefault="004F2DE7">
      <w:pPr>
        <w:pStyle w:val="a3"/>
        <w:spacing w:line="322" w:lineRule="exact"/>
        <w:ind w:left="710" w:firstLine="0"/>
      </w:pPr>
      <w:r>
        <w:t>Складовими</w:t>
      </w:r>
      <w:r>
        <w:rPr>
          <w:spacing w:val="-10"/>
        </w:rPr>
        <w:t xml:space="preserve"> </w:t>
      </w:r>
      <w:r>
        <w:t>частинами</w:t>
      </w:r>
      <w:r>
        <w:rPr>
          <w:spacing w:val="-9"/>
        </w:rPr>
        <w:t xml:space="preserve"> </w:t>
      </w:r>
      <w:r>
        <w:t>державного</w:t>
      </w:r>
      <w:r>
        <w:rPr>
          <w:spacing w:val="-8"/>
        </w:rPr>
        <w:t xml:space="preserve"> </w:t>
      </w:r>
      <w:r>
        <w:t>земельного</w:t>
      </w:r>
      <w:r>
        <w:rPr>
          <w:spacing w:val="-9"/>
        </w:rPr>
        <w:t xml:space="preserve"> </w:t>
      </w:r>
      <w:r>
        <w:t>кадастру</w:t>
      </w:r>
      <w:r>
        <w:rPr>
          <w:spacing w:val="-12"/>
        </w:rPr>
        <w:t xml:space="preserve"> </w:t>
      </w:r>
      <w:r>
        <w:rPr>
          <w:spacing w:val="-5"/>
        </w:rPr>
        <w:t>є:</w:t>
      </w:r>
    </w:p>
    <w:p w:rsidR="009F169B" w:rsidRDefault="004F2DE7">
      <w:pPr>
        <w:pStyle w:val="a4"/>
        <w:numPr>
          <w:ilvl w:val="1"/>
          <w:numId w:val="18"/>
        </w:numPr>
        <w:tabs>
          <w:tab w:val="left" w:pos="872"/>
        </w:tabs>
        <w:spacing w:line="322" w:lineRule="exact"/>
        <w:ind w:left="872" w:hanging="162"/>
        <w:jc w:val="both"/>
        <w:rPr>
          <w:sz w:val="28"/>
        </w:rPr>
      </w:pPr>
      <w:r>
        <w:rPr>
          <w:sz w:val="28"/>
        </w:rPr>
        <w:t>кадастрове</w:t>
      </w:r>
      <w:r>
        <w:rPr>
          <w:spacing w:val="-5"/>
          <w:sz w:val="28"/>
        </w:rPr>
        <w:t xml:space="preserve"> </w:t>
      </w:r>
      <w:r>
        <w:rPr>
          <w:spacing w:val="-2"/>
          <w:sz w:val="28"/>
        </w:rPr>
        <w:t>зонування;</w:t>
      </w:r>
    </w:p>
    <w:p w:rsidR="009F169B" w:rsidRDefault="004F2DE7">
      <w:pPr>
        <w:pStyle w:val="a4"/>
        <w:numPr>
          <w:ilvl w:val="1"/>
          <w:numId w:val="18"/>
        </w:numPr>
        <w:tabs>
          <w:tab w:val="left" w:pos="872"/>
        </w:tabs>
        <w:ind w:left="872" w:hanging="162"/>
        <w:jc w:val="both"/>
        <w:rPr>
          <w:sz w:val="28"/>
        </w:rPr>
      </w:pPr>
      <w:r>
        <w:rPr>
          <w:sz w:val="28"/>
        </w:rPr>
        <w:t>кадастрові</w:t>
      </w:r>
      <w:r>
        <w:rPr>
          <w:spacing w:val="-4"/>
          <w:sz w:val="28"/>
        </w:rPr>
        <w:t xml:space="preserve"> </w:t>
      </w:r>
      <w:r>
        <w:rPr>
          <w:spacing w:val="-2"/>
          <w:sz w:val="28"/>
        </w:rPr>
        <w:t>зйомки;</w:t>
      </w:r>
    </w:p>
    <w:p w:rsidR="009F169B" w:rsidRDefault="004F2DE7">
      <w:pPr>
        <w:pStyle w:val="a4"/>
        <w:numPr>
          <w:ilvl w:val="1"/>
          <w:numId w:val="18"/>
        </w:numPr>
        <w:tabs>
          <w:tab w:val="left" w:pos="872"/>
        </w:tabs>
        <w:ind w:left="872" w:hanging="162"/>
        <w:jc w:val="both"/>
        <w:rPr>
          <w:sz w:val="28"/>
        </w:rPr>
      </w:pPr>
      <w:r>
        <w:rPr>
          <w:sz w:val="28"/>
        </w:rPr>
        <w:t>економічна</w:t>
      </w:r>
      <w:r>
        <w:rPr>
          <w:spacing w:val="-7"/>
          <w:sz w:val="28"/>
        </w:rPr>
        <w:t xml:space="preserve"> </w:t>
      </w:r>
      <w:r>
        <w:rPr>
          <w:sz w:val="28"/>
        </w:rPr>
        <w:t>оцінка</w:t>
      </w:r>
      <w:r>
        <w:rPr>
          <w:spacing w:val="-6"/>
          <w:sz w:val="28"/>
        </w:rPr>
        <w:t xml:space="preserve"> </w:t>
      </w:r>
      <w:r>
        <w:rPr>
          <w:spacing w:val="-2"/>
          <w:sz w:val="28"/>
        </w:rPr>
        <w:t>земель;</w:t>
      </w:r>
    </w:p>
    <w:p w:rsidR="009F169B" w:rsidRDefault="004F2DE7">
      <w:pPr>
        <w:pStyle w:val="a4"/>
        <w:numPr>
          <w:ilvl w:val="1"/>
          <w:numId w:val="18"/>
        </w:numPr>
        <w:tabs>
          <w:tab w:val="left" w:pos="872"/>
        </w:tabs>
        <w:spacing w:before="1" w:line="322" w:lineRule="exact"/>
        <w:ind w:left="872" w:hanging="162"/>
        <w:rPr>
          <w:sz w:val="28"/>
        </w:rPr>
      </w:pPr>
      <w:r>
        <w:rPr>
          <w:sz w:val="28"/>
        </w:rPr>
        <w:t>бонітування</w:t>
      </w:r>
      <w:r>
        <w:rPr>
          <w:spacing w:val="-9"/>
          <w:sz w:val="28"/>
        </w:rPr>
        <w:t xml:space="preserve"> </w:t>
      </w:r>
      <w:r>
        <w:rPr>
          <w:spacing w:val="-2"/>
          <w:sz w:val="28"/>
        </w:rPr>
        <w:t>ґрунтів;</w:t>
      </w:r>
    </w:p>
    <w:p w:rsidR="009F169B" w:rsidRDefault="004F2DE7">
      <w:pPr>
        <w:pStyle w:val="a4"/>
        <w:numPr>
          <w:ilvl w:val="1"/>
          <w:numId w:val="18"/>
        </w:numPr>
        <w:tabs>
          <w:tab w:val="left" w:pos="872"/>
        </w:tabs>
        <w:spacing w:line="322" w:lineRule="exact"/>
        <w:ind w:left="872" w:hanging="162"/>
        <w:rPr>
          <w:sz w:val="28"/>
        </w:rPr>
      </w:pPr>
      <w:r>
        <w:rPr>
          <w:sz w:val="28"/>
        </w:rPr>
        <w:t>державна</w:t>
      </w:r>
      <w:r>
        <w:rPr>
          <w:spacing w:val="-8"/>
          <w:sz w:val="28"/>
        </w:rPr>
        <w:t xml:space="preserve"> </w:t>
      </w:r>
      <w:r>
        <w:rPr>
          <w:sz w:val="28"/>
        </w:rPr>
        <w:t>реєстрація</w:t>
      </w:r>
      <w:r>
        <w:rPr>
          <w:spacing w:val="-7"/>
          <w:sz w:val="28"/>
        </w:rPr>
        <w:t xml:space="preserve"> </w:t>
      </w:r>
      <w:r>
        <w:rPr>
          <w:sz w:val="28"/>
        </w:rPr>
        <w:t>земельних</w:t>
      </w:r>
      <w:r>
        <w:rPr>
          <w:spacing w:val="-6"/>
          <w:sz w:val="28"/>
        </w:rPr>
        <w:t xml:space="preserve"> </w:t>
      </w:r>
      <w:r>
        <w:rPr>
          <w:spacing w:val="-2"/>
          <w:sz w:val="28"/>
        </w:rPr>
        <w:t>ділянок;</w:t>
      </w:r>
    </w:p>
    <w:p w:rsidR="009F169B" w:rsidRDefault="004F2DE7">
      <w:pPr>
        <w:pStyle w:val="a4"/>
        <w:numPr>
          <w:ilvl w:val="1"/>
          <w:numId w:val="18"/>
        </w:numPr>
        <w:tabs>
          <w:tab w:val="left" w:pos="872"/>
        </w:tabs>
        <w:spacing w:line="322" w:lineRule="exact"/>
        <w:ind w:left="872" w:hanging="162"/>
        <w:rPr>
          <w:sz w:val="28"/>
        </w:rPr>
      </w:pPr>
      <w:r>
        <w:rPr>
          <w:sz w:val="28"/>
        </w:rPr>
        <w:t>облік</w:t>
      </w:r>
      <w:r>
        <w:rPr>
          <w:spacing w:val="-4"/>
          <w:sz w:val="28"/>
        </w:rPr>
        <w:t xml:space="preserve"> </w:t>
      </w:r>
      <w:r>
        <w:rPr>
          <w:sz w:val="28"/>
        </w:rPr>
        <w:t>кількості</w:t>
      </w:r>
      <w:r>
        <w:rPr>
          <w:spacing w:val="-2"/>
          <w:sz w:val="28"/>
        </w:rPr>
        <w:t xml:space="preserve"> </w:t>
      </w:r>
      <w:r>
        <w:rPr>
          <w:sz w:val="28"/>
        </w:rPr>
        <w:t>та</w:t>
      </w:r>
      <w:r>
        <w:rPr>
          <w:spacing w:val="-5"/>
          <w:sz w:val="28"/>
        </w:rPr>
        <w:t xml:space="preserve"> </w:t>
      </w:r>
      <w:r>
        <w:rPr>
          <w:sz w:val="28"/>
        </w:rPr>
        <w:t>якості</w:t>
      </w:r>
      <w:r>
        <w:rPr>
          <w:spacing w:val="-3"/>
          <w:sz w:val="28"/>
        </w:rPr>
        <w:t xml:space="preserve"> </w:t>
      </w:r>
      <w:r>
        <w:rPr>
          <w:spacing w:val="-2"/>
          <w:sz w:val="28"/>
        </w:rPr>
        <w:t>земель.</w:t>
      </w:r>
    </w:p>
    <w:p w:rsidR="009F169B" w:rsidRDefault="004F2DE7">
      <w:pPr>
        <w:pStyle w:val="a3"/>
        <w:ind w:right="146"/>
      </w:pPr>
      <w:r>
        <w:t>Екологічних аспектів в основному стосується бонітування ґрунтів, економічна оцінка земель, облік кількості та якості земель.</w:t>
      </w:r>
    </w:p>
    <w:p w:rsidR="009F169B" w:rsidRDefault="004F2DE7">
      <w:pPr>
        <w:pStyle w:val="a3"/>
        <w:ind w:right="136"/>
      </w:pPr>
      <w:r>
        <w:rPr>
          <w:i/>
        </w:rPr>
        <w:t xml:space="preserve">Бонітування ґрунтів </w:t>
      </w:r>
      <w:r>
        <w:t>- це порівняльна оцінка якості ґрунтів за їх основними природними властивостями,</w:t>
      </w:r>
      <w:r>
        <w:rPr>
          <w:spacing w:val="-2"/>
        </w:rPr>
        <w:t xml:space="preserve"> </w:t>
      </w:r>
      <w:r>
        <w:t>які мають сталий характер та суттєво впливають на врожайність сільськогосподарських культур, які вирощують у конкретних природно-кліматичних умовах. Бонітування ґрунтів проводиться за 100-бальною шкалою. Вищий бал отримують землі, які мають найбільшу природну продуктивність.</w:t>
      </w:r>
    </w:p>
    <w:p w:rsidR="009F169B" w:rsidRDefault="004F2DE7">
      <w:pPr>
        <w:pStyle w:val="a3"/>
        <w:ind w:right="144"/>
      </w:pPr>
      <w:r>
        <w:rPr>
          <w:i/>
        </w:rPr>
        <w:t xml:space="preserve">Економічна оцінка земель </w:t>
      </w:r>
      <w:r>
        <w:t>- це оцінка земель як природного ресурсу і засобу виробництва в сільському і лісовому господарствах і як просторового базису в суспільному виробництві. Вона проводиться за показниками, які характеризують продуктивність земель, ефективність використання та дохідність з одиниці площі.</w:t>
      </w:r>
    </w:p>
    <w:p w:rsidR="009F169B" w:rsidRDefault="004F2DE7">
      <w:pPr>
        <w:pStyle w:val="a3"/>
        <w:spacing w:before="1"/>
        <w:ind w:right="146"/>
      </w:pPr>
      <w:r>
        <w:t>Економічна оцінка земель різного призначення здійснюється для порівняльного аналізу ефективності використання таких земель.</w:t>
      </w:r>
    </w:p>
    <w:p w:rsidR="009F169B" w:rsidRDefault="009F169B">
      <w:pPr>
        <w:pStyle w:val="a3"/>
        <w:sectPr w:rsidR="009F169B">
          <w:pgSz w:w="11910" w:h="16840"/>
          <w:pgMar w:top="1040" w:right="708" w:bottom="1240" w:left="1700" w:header="0" w:footer="987" w:gutter="0"/>
          <w:cols w:space="720"/>
        </w:sectPr>
      </w:pPr>
    </w:p>
    <w:p w:rsidR="009F169B" w:rsidRDefault="004F2DE7">
      <w:pPr>
        <w:spacing w:before="67" w:line="242" w:lineRule="auto"/>
        <w:ind w:left="2" w:right="143" w:firstLine="707"/>
        <w:jc w:val="both"/>
        <w:rPr>
          <w:sz w:val="28"/>
        </w:rPr>
      </w:pPr>
      <w:r>
        <w:rPr>
          <w:i/>
          <w:sz w:val="28"/>
        </w:rPr>
        <w:lastRenderedPageBreak/>
        <w:t>Облік</w:t>
      </w:r>
      <w:r>
        <w:rPr>
          <w:i/>
          <w:spacing w:val="-6"/>
          <w:sz w:val="28"/>
        </w:rPr>
        <w:t xml:space="preserve"> </w:t>
      </w:r>
      <w:r>
        <w:rPr>
          <w:i/>
          <w:sz w:val="28"/>
        </w:rPr>
        <w:t>кількості</w:t>
      </w:r>
      <w:r>
        <w:rPr>
          <w:i/>
          <w:spacing w:val="-5"/>
          <w:sz w:val="28"/>
        </w:rPr>
        <w:t xml:space="preserve"> </w:t>
      </w:r>
      <w:r>
        <w:rPr>
          <w:i/>
          <w:sz w:val="28"/>
        </w:rPr>
        <w:t>земель</w:t>
      </w:r>
      <w:r>
        <w:rPr>
          <w:i/>
          <w:spacing w:val="-2"/>
          <w:sz w:val="28"/>
        </w:rPr>
        <w:t xml:space="preserve"> </w:t>
      </w:r>
      <w:r>
        <w:rPr>
          <w:sz w:val="28"/>
        </w:rPr>
        <w:t>відображає</w:t>
      </w:r>
      <w:r>
        <w:rPr>
          <w:spacing w:val="-4"/>
          <w:sz w:val="28"/>
        </w:rPr>
        <w:t xml:space="preserve"> </w:t>
      </w:r>
      <w:r>
        <w:rPr>
          <w:sz w:val="28"/>
        </w:rPr>
        <w:t>відомості,</w:t>
      </w:r>
      <w:r>
        <w:rPr>
          <w:spacing w:val="-4"/>
          <w:sz w:val="28"/>
        </w:rPr>
        <w:t xml:space="preserve"> </w:t>
      </w:r>
      <w:r>
        <w:rPr>
          <w:sz w:val="28"/>
        </w:rPr>
        <w:t>які</w:t>
      </w:r>
      <w:r>
        <w:rPr>
          <w:spacing w:val="-4"/>
          <w:sz w:val="28"/>
        </w:rPr>
        <w:t xml:space="preserve"> </w:t>
      </w:r>
      <w:r>
        <w:rPr>
          <w:sz w:val="28"/>
        </w:rPr>
        <w:t>характеризують</w:t>
      </w:r>
      <w:r>
        <w:rPr>
          <w:spacing w:val="-5"/>
          <w:sz w:val="28"/>
        </w:rPr>
        <w:t xml:space="preserve"> </w:t>
      </w:r>
      <w:r>
        <w:rPr>
          <w:sz w:val="28"/>
        </w:rPr>
        <w:t>кожну земельну ділянку за площею та складом угідь.</w:t>
      </w:r>
    </w:p>
    <w:p w:rsidR="009F169B" w:rsidRDefault="004F2DE7">
      <w:pPr>
        <w:pStyle w:val="a3"/>
        <w:ind w:right="145"/>
      </w:pPr>
      <w:r>
        <w:t>Облік якості земель здійснюється для отримання даних, які характеризують земельні угіддя за природними і набутими властивостями, що впливають на їх родючість, а також за ступенем забруднення земель.</w:t>
      </w:r>
    </w:p>
    <w:p w:rsidR="009F169B" w:rsidRDefault="004F2DE7">
      <w:pPr>
        <w:pStyle w:val="a3"/>
        <w:ind w:right="138"/>
      </w:pPr>
      <w:r>
        <w:t xml:space="preserve">Державний земельний кадастр ведеться Державним комітетом України по земельним ресурсам; Комітетом по земельним ресурсам; управліннями земельних ресурсів обласних, Київської міської державної адміністрації; відділами земельних ресурсів районних державних адміністрацій; виконавчими комітетами сільських, селищних, міських рад народних </w:t>
      </w:r>
      <w:r>
        <w:rPr>
          <w:spacing w:val="-2"/>
        </w:rPr>
        <w:t>депутатів.</w:t>
      </w:r>
    </w:p>
    <w:p w:rsidR="009F169B" w:rsidRDefault="004F2DE7">
      <w:pPr>
        <w:pStyle w:val="a3"/>
        <w:ind w:right="146"/>
      </w:pPr>
      <w:r>
        <w:t>Оперативними вимогами ведення кадастру земельних ресурсів є: одноманітність, узгодженість, безперервність, наочність, економічність.</w:t>
      </w:r>
    </w:p>
    <w:p w:rsidR="009F169B" w:rsidRDefault="004F2DE7">
      <w:pPr>
        <w:pStyle w:val="a3"/>
        <w:ind w:right="142"/>
      </w:pPr>
      <w:r>
        <w:rPr>
          <w:i/>
        </w:rPr>
        <w:t xml:space="preserve">Одноманітність кадастру </w:t>
      </w:r>
      <w:r>
        <w:t>позначає те, що він розробляється на загальній методичній основі і системі показників, які характеризують земельні ресурси в екологічному, господарському та правовому відношенні.</w:t>
      </w:r>
    </w:p>
    <w:p w:rsidR="009F169B" w:rsidRDefault="004F2DE7">
      <w:pPr>
        <w:pStyle w:val="a3"/>
        <w:ind w:right="141"/>
      </w:pPr>
      <w:r>
        <w:rPr>
          <w:i/>
        </w:rPr>
        <w:t xml:space="preserve">Узгодженість кадастру </w:t>
      </w:r>
      <w:r>
        <w:t>забезпечується послідовною розробкою його розділів і підрозділів, повної і об'єктивної інформації про кількість, розмір, поділ, якісний стані і використання земельних ресурсів.</w:t>
      </w:r>
    </w:p>
    <w:p w:rsidR="009F169B" w:rsidRDefault="004F2DE7">
      <w:pPr>
        <w:pStyle w:val="a3"/>
        <w:ind w:right="138"/>
      </w:pPr>
      <w:r>
        <w:rPr>
          <w:i/>
        </w:rPr>
        <w:t xml:space="preserve">Безперервність ведення земельного кадастру </w:t>
      </w:r>
      <w:r>
        <w:t>пов'язана з періодичним оновленням оціночних матеріалів, їх уточненням і доповненням новими відомостями (даними), які більш детально характеризують стан грантів і рівень використання земельних ресурсів.</w:t>
      </w:r>
    </w:p>
    <w:p w:rsidR="009F169B" w:rsidRDefault="004F2DE7">
      <w:pPr>
        <w:ind w:left="2" w:right="139" w:firstLine="707"/>
        <w:jc w:val="both"/>
        <w:rPr>
          <w:sz w:val="28"/>
        </w:rPr>
      </w:pPr>
      <w:r>
        <w:rPr>
          <w:i/>
          <w:sz w:val="28"/>
        </w:rPr>
        <w:t xml:space="preserve">Наочність кадастру земельних ресурсів </w:t>
      </w:r>
      <w:r>
        <w:rPr>
          <w:sz w:val="28"/>
        </w:rPr>
        <w:t>забезпечується доступністю його даних для фахівців за допомогою графічних форм і методів, таблиць і наочних посібників.</w:t>
      </w:r>
    </w:p>
    <w:p w:rsidR="009F169B" w:rsidRDefault="004F2DE7">
      <w:pPr>
        <w:pStyle w:val="a3"/>
        <w:ind w:right="139"/>
      </w:pPr>
      <w:r>
        <w:rPr>
          <w:i/>
        </w:rPr>
        <w:t>Економічність</w:t>
      </w:r>
      <w:r>
        <w:rPr>
          <w:i/>
          <w:spacing w:val="-3"/>
        </w:rPr>
        <w:t xml:space="preserve"> </w:t>
      </w:r>
      <w:r>
        <w:rPr>
          <w:i/>
        </w:rPr>
        <w:t>ведення</w:t>
      </w:r>
      <w:r>
        <w:rPr>
          <w:i/>
          <w:spacing w:val="-3"/>
        </w:rPr>
        <w:t xml:space="preserve"> </w:t>
      </w:r>
      <w:r>
        <w:rPr>
          <w:i/>
        </w:rPr>
        <w:t>земельного</w:t>
      </w:r>
      <w:r>
        <w:rPr>
          <w:i/>
          <w:spacing w:val="-4"/>
        </w:rPr>
        <w:t xml:space="preserve"> </w:t>
      </w:r>
      <w:r>
        <w:rPr>
          <w:i/>
        </w:rPr>
        <w:t xml:space="preserve">кадастру </w:t>
      </w:r>
      <w:r>
        <w:t>пов'язана</w:t>
      </w:r>
      <w:r>
        <w:rPr>
          <w:spacing w:val="-2"/>
        </w:rPr>
        <w:t xml:space="preserve"> </w:t>
      </w:r>
      <w:r>
        <w:t>з</w:t>
      </w:r>
      <w:r>
        <w:rPr>
          <w:spacing w:val="-3"/>
        </w:rPr>
        <w:t xml:space="preserve"> </w:t>
      </w:r>
      <w:r>
        <w:t>використанням сучасних методів і способів вимірювань і спостережень, обчислювальної техніки, в тому числі ПК, при визначенні окремих і комплексних показників використання земельного фонду.</w:t>
      </w:r>
    </w:p>
    <w:p w:rsidR="009F169B" w:rsidRDefault="004F2DE7">
      <w:pPr>
        <w:pStyle w:val="a4"/>
        <w:numPr>
          <w:ilvl w:val="0"/>
          <w:numId w:val="18"/>
        </w:numPr>
        <w:tabs>
          <w:tab w:val="left" w:pos="1076"/>
        </w:tabs>
        <w:ind w:right="143" w:firstLine="707"/>
        <w:jc w:val="both"/>
        <w:rPr>
          <w:sz w:val="28"/>
        </w:rPr>
      </w:pPr>
      <w:r>
        <w:rPr>
          <w:b/>
          <w:sz w:val="28"/>
        </w:rPr>
        <w:t xml:space="preserve">лісовий кадастр </w:t>
      </w:r>
      <w:r>
        <w:rPr>
          <w:sz w:val="28"/>
        </w:rPr>
        <w:t>- звід відомостей про правовий режим лісового фонду,</w:t>
      </w:r>
      <w:r>
        <w:rPr>
          <w:spacing w:val="-2"/>
          <w:sz w:val="28"/>
        </w:rPr>
        <w:t xml:space="preserve"> </w:t>
      </w:r>
      <w:r>
        <w:rPr>
          <w:sz w:val="28"/>
        </w:rPr>
        <w:t>кількісний</w:t>
      </w:r>
      <w:r>
        <w:rPr>
          <w:spacing w:val="-3"/>
          <w:sz w:val="28"/>
        </w:rPr>
        <w:t xml:space="preserve"> </w:t>
      </w:r>
      <w:r>
        <w:rPr>
          <w:sz w:val="28"/>
        </w:rPr>
        <w:t>і</w:t>
      </w:r>
      <w:r>
        <w:rPr>
          <w:spacing w:val="-2"/>
          <w:sz w:val="28"/>
        </w:rPr>
        <w:t xml:space="preserve"> </w:t>
      </w:r>
      <w:r>
        <w:rPr>
          <w:sz w:val="28"/>
        </w:rPr>
        <w:t>якісний</w:t>
      </w:r>
      <w:r>
        <w:rPr>
          <w:spacing w:val="-1"/>
          <w:sz w:val="28"/>
        </w:rPr>
        <w:t xml:space="preserve"> </w:t>
      </w:r>
      <w:r>
        <w:rPr>
          <w:sz w:val="28"/>
        </w:rPr>
        <w:t>стан лісів,</w:t>
      </w:r>
      <w:r>
        <w:rPr>
          <w:spacing w:val="-3"/>
          <w:sz w:val="28"/>
        </w:rPr>
        <w:t xml:space="preserve"> </w:t>
      </w:r>
      <w:r>
        <w:rPr>
          <w:sz w:val="28"/>
        </w:rPr>
        <w:t>в</w:t>
      </w:r>
      <w:r>
        <w:rPr>
          <w:spacing w:val="-2"/>
          <w:sz w:val="28"/>
        </w:rPr>
        <w:t xml:space="preserve"> </w:t>
      </w:r>
      <w:r>
        <w:rPr>
          <w:sz w:val="28"/>
        </w:rPr>
        <w:t>тому</w:t>
      </w:r>
      <w:r>
        <w:rPr>
          <w:spacing w:val="-6"/>
          <w:sz w:val="28"/>
        </w:rPr>
        <w:t xml:space="preserve"> </w:t>
      </w:r>
      <w:r>
        <w:rPr>
          <w:sz w:val="28"/>
        </w:rPr>
        <w:t>числі</w:t>
      </w:r>
      <w:r>
        <w:rPr>
          <w:spacing w:val="-3"/>
          <w:sz w:val="28"/>
        </w:rPr>
        <w:t xml:space="preserve"> </w:t>
      </w:r>
      <w:r>
        <w:rPr>
          <w:sz w:val="28"/>
        </w:rPr>
        <w:t>про</w:t>
      </w:r>
      <w:r>
        <w:rPr>
          <w:spacing w:val="-1"/>
          <w:sz w:val="28"/>
        </w:rPr>
        <w:t xml:space="preserve"> </w:t>
      </w:r>
      <w:r>
        <w:rPr>
          <w:sz w:val="28"/>
        </w:rPr>
        <w:t>склад</w:t>
      </w:r>
      <w:r>
        <w:rPr>
          <w:spacing w:val="-1"/>
          <w:sz w:val="28"/>
        </w:rPr>
        <w:t xml:space="preserve"> </w:t>
      </w:r>
      <w:r>
        <w:rPr>
          <w:sz w:val="28"/>
        </w:rPr>
        <w:t>деревних</w:t>
      </w:r>
      <w:r>
        <w:rPr>
          <w:spacing w:val="-2"/>
          <w:sz w:val="28"/>
        </w:rPr>
        <w:t xml:space="preserve"> </w:t>
      </w:r>
      <w:r>
        <w:rPr>
          <w:sz w:val="28"/>
        </w:rPr>
        <w:t>порід, віковий склад лісу, груп і категорій захищеності, економічній оцінці і ін.</w:t>
      </w:r>
    </w:p>
    <w:p w:rsidR="009F169B" w:rsidRDefault="004F2DE7">
      <w:pPr>
        <w:pStyle w:val="a3"/>
        <w:ind w:right="143"/>
      </w:pPr>
      <w:r>
        <w:t>Інформація державного лісового кадастру формується на основі даних: державного земельного кадастру, матеріалів лісовпорядкування, інвентаризації, обстежень і первинного обліку лісів за єдиною для України системою. Порядок ведення державного обліку лісів і державного лісового кадастру встановлюється Кабінетом Міністрів України. При складанні державного лісового кадастру використовуються наступні документи:</w:t>
      </w:r>
    </w:p>
    <w:p w:rsidR="009F169B" w:rsidRDefault="004F2DE7">
      <w:pPr>
        <w:pStyle w:val="a4"/>
        <w:numPr>
          <w:ilvl w:val="1"/>
          <w:numId w:val="18"/>
        </w:numPr>
        <w:tabs>
          <w:tab w:val="left" w:pos="922"/>
        </w:tabs>
        <w:ind w:right="148" w:firstLine="707"/>
        <w:jc w:val="both"/>
        <w:rPr>
          <w:sz w:val="28"/>
        </w:rPr>
      </w:pPr>
      <w:r>
        <w:rPr>
          <w:sz w:val="28"/>
        </w:rPr>
        <w:t>рішення про надання в користування земель лісового фонду або їх вилучення, зміна категорій захищеності і груп лісів;</w:t>
      </w:r>
    </w:p>
    <w:p w:rsidR="009F169B" w:rsidRDefault="004F2DE7">
      <w:pPr>
        <w:pStyle w:val="a4"/>
        <w:numPr>
          <w:ilvl w:val="1"/>
          <w:numId w:val="18"/>
        </w:numPr>
        <w:tabs>
          <w:tab w:val="left" w:pos="872"/>
        </w:tabs>
        <w:spacing w:line="321" w:lineRule="exact"/>
        <w:ind w:left="872" w:hanging="162"/>
        <w:rPr>
          <w:sz w:val="28"/>
        </w:rPr>
      </w:pPr>
      <w:r>
        <w:rPr>
          <w:sz w:val="28"/>
        </w:rPr>
        <w:t>акти</w:t>
      </w:r>
      <w:r>
        <w:rPr>
          <w:spacing w:val="-5"/>
          <w:sz w:val="28"/>
        </w:rPr>
        <w:t xml:space="preserve"> </w:t>
      </w:r>
      <w:r>
        <w:rPr>
          <w:sz w:val="28"/>
        </w:rPr>
        <w:t>огляду</w:t>
      </w:r>
      <w:r>
        <w:rPr>
          <w:spacing w:val="-6"/>
          <w:sz w:val="28"/>
        </w:rPr>
        <w:t xml:space="preserve"> </w:t>
      </w:r>
      <w:r>
        <w:rPr>
          <w:sz w:val="28"/>
        </w:rPr>
        <w:t>місць</w:t>
      </w:r>
      <w:r>
        <w:rPr>
          <w:spacing w:val="-5"/>
          <w:sz w:val="28"/>
        </w:rPr>
        <w:t xml:space="preserve"> </w:t>
      </w:r>
      <w:r>
        <w:rPr>
          <w:spacing w:val="-2"/>
          <w:sz w:val="28"/>
        </w:rPr>
        <w:t>рубок;</w:t>
      </w:r>
    </w:p>
    <w:p w:rsidR="009F169B" w:rsidRDefault="004F2DE7">
      <w:pPr>
        <w:pStyle w:val="a4"/>
        <w:numPr>
          <w:ilvl w:val="1"/>
          <w:numId w:val="18"/>
        </w:numPr>
        <w:tabs>
          <w:tab w:val="left" w:pos="872"/>
        </w:tabs>
        <w:spacing w:line="322" w:lineRule="exact"/>
        <w:ind w:left="872" w:hanging="162"/>
        <w:rPr>
          <w:sz w:val="28"/>
        </w:rPr>
      </w:pPr>
      <w:r>
        <w:rPr>
          <w:sz w:val="28"/>
        </w:rPr>
        <w:t>акти</w:t>
      </w:r>
      <w:r>
        <w:rPr>
          <w:spacing w:val="-7"/>
          <w:sz w:val="28"/>
        </w:rPr>
        <w:t xml:space="preserve"> </w:t>
      </w:r>
      <w:r>
        <w:rPr>
          <w:sz w:val="28"/>
        </w:rPr>
        <w:t>технічного</w:t>
      </w:r>
      <w:r>
        <w:rPr>
          <w:spacing w:val="-9"/>
          <w:sz w:val="28"/>
        </w:rPr>
        <w:t xml:space="preserve"> </w:t>
      </w:r>
      <w:r>
        <w:rPr>
          <w:sz w:val="28"/>
        </w:rPr>
        <w:t>приймання</w:t>
      </w:r>
      <w:r>
        <w:rPr>
          <w:spacing w:val="-7"/>
          <w:sz w:val="28"/>
        </w:rPr>
        <w:t xml:space="preserve"> </w:t>
      </w:r>
      <w:r>
        <w:rPr>
          <w:sz w:val="28"/>
        </w:rPr>
        <w:t>лісових</w:t>
      </w:r>
      <w:r>
        <w:rPr>
          <w:spacing w:val="-6"/>
          <w:sz w:val="28"/>
        </w:rPr>
        <w:t xml:space="preserve"> </w:t>
      </w:r>
      <w:r>
        <w:rPr>
          <w:spacing w:val="-2"/>
          <w:sz w:val="28"/>
        </w:rPr>
        <w:t>культур;</w:t>
      </w:r>
    </w:p>
    <w:p w:rsidR="009F169B" w:rsidRDefault="004F2DE7">
      <w:pPr>
        <w:pStyle w:val="a4"/>
        <w:numPr>
          <w:ilvl w:val="1"/>
          <w:numId w:val="18"/>
        </w:numPr>
        <w:tabs>
          <w:tab w:val="left" w:pos="872"/>
        </w:tabs>
        <w:ind w:left="872" w:hanging="162"/>
        <w:rPr>
          <w:sz w:val="28"/>
        </w:rPr>
      </w:pPr>
      <w:r>
        <w:rPr>
          <w:sz w:val="28"/>
        </w:rPr>
        <w:t>акти</w:t>
      </w:r>
      <w:r>
        <w:rPr>
          <w:spacing w:val="-7"/>
          <w:sz w:val="28"/>
        </w:rPr>
        <w:t xml:space="preserve"> </w:t>
      </w:r>
      <w:r>
        <w:rPr>
          <w:sz w:val="28"/>
        </w:rPr>
        <w:t>перекладу</w:t>
      </w:r>
      <w:r>
        <w:rPr>
          <w:spacing w:val="-9"/>
          <w:sz w:val="28"/>
        </w:rPr>
        <w:t xml:space="preserve"> </w:t>
      </w:r>
      <w:r>
        <w:rPr>
          <w:sz w:val="28"/>
        </w:rPr>
        <w:t>непокритих</w:t>
      </w:r>
      <w:r>
        <w:rPr>
          <w:spacing w:val="-5"/>
          <w:sz w:val="28"/>
        </w:rPr>
        <w:t xml:space="preserve"> </w:t>
      </w:r>
      <w:r>
        <w:rPr>
          <w:sz w:val="28"/>
        </w:rPr>
        <w:t>лісовою</w:t>
      </w:r>
      <w:r>
        <w:rPr>
          <w:spacing w:val="-7"/>
          <w:sz w:val="28"/>
        </w:rPr>
        <w:t xml:space="preserve"> </w:t>
      </w:r>
      <w:r>
        <w:rPr>
          <w:sz w:val="28"/>
        </w:rPr>
        <w:t>рослинністю</w:t>
      </w:r>
      <w:r>
        <w:rPr>
          <w:spacing w:val="-6"/>
          <w:sz w:val="28"/>
        </w:rPr>
        <w:t xml:space="preserve"> </w:t>
      </w:r>
      <w:r>
        <w:rPr>
          <w:sz w:val="28"/>
        </w:rPr>
        <w:t>земель</w:t>
      </w:r>
      <w:r>
        <w:rPr>
          <w:spacing w:val="-11"/>
          <w:sz w:val="28"/>
        </w:rPr>
        <w:t xml:space="preserve"> </w:t>
      </w:r>
      <w:r>
        <w:rPr>
          <w:sz w:val="28"/>
        </w:rPr>
        <w:t>у</w:t>
      </w:r>
      <w:r>
        <w:rPr>
          <w:spacing w:val="-6"/>
          <w:sz w:val="28"/>
        </w:rPr>
        <w:t xml:space="preserve"> </w:t>
      </w:r>
      <w:r>
        <w:rPr>
          <w:spacing w:val="-2"/>
          <w:sz w:val="28"/>
        </w:rPr>
        <w:t>вкриті;</w:t>
      </w:r>
    </w:p>
    <w:p w:rsidR="009F169B" w:rsidRDefault="009F169B">
      <w:pPr>
        <w:pStyle w:val="a4"/>
        <w:rPr>
          <w:sz w:val="28"/>
        </w:rPr>
        <w:sectPr w:rsidR="009F169B">
          <w:pgSz w:w="11910" w:h="16840"/>
          <w:pgMar w:top="1040" w:right="708" w:bottom="1240" w:left="1700" w:header="0" w:footer="987" w:gutter="0"/>
          <w:cols w:space="720"/>
        </w:sectPr>
      </w:pPr>
    </w:p>
    <w:p w:rsidR="009F169B" w:rsidRDefault="004F2DE7">
      <w:pPr>
        <w:pStyle w:val="a4"/>
        <w:numPr>
          <w:ilvl w:val="1"/>
          <w:numId w:val="18"/>
        </w:numPr>
        <w:tabs>
          <w:tab w:val="left" w:pos="888"/>
        </w:tabs>
        <w:spacing w:before="67" w:line="242" w:lineRule="auto"/>
        <w:ind w:right="147" w:firstLine="707"/>
        <w:rPr>
          <w:sz w:val="28"/>
        </w:rPr>
      </w:pPr>
      <w:r>
        <w:rPr>
          <w:sz w:val="28"/>
        </w:rPr>
        <w:lastRenderedPageBreak/>
        <w:t>акти натурного обстеження в разі зміни категорій земель в результаті господарської діяльності, стихійних явищ та інших факторів.</w:t>
      </w:r>
    </w:p>
    <w:p w:rsidR="009F169B" w:rsidRDefault="004F2DE7">
      <w:pPr>
        <w:pStyle w:val="a3"/>
        <w:tabs>
          <w:tab w:val="left" w:pos="2609"/>
          <w:tab w:val="left" w:pos="4247"/>
          <w:tab w:val="left" w:pos="5492"/>
          <w:tab w:val="left" w:pos="6782"/>
          <w:tab w:val="left" w:pos="8047"/>
          <w:tab w:val="left" w:pos="8519"/>
        </w:tabs>
        <w:ind w:right="144"/>
        <w:jc w:val="left"/>
      </w:pPr>
      <w:r>
        <w:rPr>
          <w:spacing w:val="-2"/>
        </w:rPr>
        <w:t>Документація</w:t>
      </w:r>
      <w:r>
        <w:tab/>
      </w:r>
      <w:r>
        <w:rPr>
          <w:spacing w:val="-2"/>
        </w:rPr>
        <w:t>державного</w:t>
      </w:r>
      <w:r>
        <w:tab/>
      </w:r>
      <w:r>
        <w:rPr>
          <w:spacing w:val="-2"/>
        </w:rPr>
        <w:t>лісового</w:t>
      </w:r>
      <w:r>
        <w:tab/>
      </w:r>
      <w:r>
        <w:rPr>
          <w:spacing w:val="-2"/>
        </w:rPr>
        <w:t>кадастру</w:t>
      </w:r>
      <w:r>
        <w:tab/>
      </w:r>
      <w:r>
        <w:rPr>
          <w:spacing w:val="-2"/>
        </w:rPr>
        <w:t>ведеться</w:t>
      </w:r>
      <w:r>
        <w:tab/>
      </w:r>
      <w:r>
        <w:rPr>
          <w:spacing w:val="-6"/>
        </w:rPr>
        <w:t>за</w:t>
      </w:r>
      <w:r>
        <w:tab/>
      </w:r>
      <w:r>
        <w:rPr>
          <w:spacing w:val="-2"/>
        </w:rPr>
        <w:t>трьома формами:</w:t>
      </w:r>
    </w:p>
    <w:p w:rsidR="009F169B" w:rsidRDefault="004F2DE7">
      <w:pPr>
        <w:pStyle w:val="a4"/>
        <w:numPr>
          <w:ilvl w:val="0"/>
          <w:numId w:val="17"/>
        </w:numPr>
        <w:tabs>
          <w:tab w:val="left" w:pos="1076"/>
        </w:tabs>
        <w:ind w:right="146" w:firstLine="707"/>
        <w:rPr>
          <w:sz w:val="28"/>
        </w:rPr>
      </w:pPr>
      <w:r>
        <w:rPr>
          <w:sz w:val="28"/>
        </w:rPr>
        <w:t>форма</w:t>
      </w:r>
      <w:r>
        <w:rPr>
          <w:spacing w:val="40"/>
          <w:sz w:val="28"/>
        </w:rPr>
        <w:t xml:space="preserve"> </w:t>
      </w:r>
      <w:r>
        <w:rPr>
          <w:sz w:val="28"/>
        </w:rPr>
        <w:t>№</w:t>
      </w:r>
      <w:r>
        <w:rPr>
          <w:spacing w:val="40"/>
          <w:sz w:val="28"/>
        </w:rPr>
        <w:t xml:space="preserve"> </w:t>
      </w:r>
      <w:r>
        <w:rPr>
          <w:sz w:val="28"/>
        </w:rPr>
        <w:t>1</w:t>
      </w:r>
      <w:r>
        <w:rPr>
          <w:spacing w:val="40"/>
          <w:sz w:val="28"/>
        </w:rPr>
        <w:t xml:space="preserve"> </w:t>
      </w:r>
      <w:r>
        <w:rPr>
          <w:sz w:val="28"/>
        </w:rPr>
        <w:t>"Розподіл</w:t>
      </w:r>
      <w:r>
        <w:rPr>
          <w:spacing w:val="40"/>
          <w:sz w:val="28"/>
        </w:rPr>
        <w:t xml:space="preserve"> </w:t>
      </w:r>
      <w:r>
        <w:rPr>
          <w:sz w:val="28"/>
        </w:rPr>
        <w:t>земель</w:t>
      </w:r>
      <w:r>
        <w:rPr>
          <w:spacing w:val="40"/>
          <w:sz w:val="28"/>
        </w:rPr>
        <w:t xml:space="preserve"> </w:t>
      </w:r>
      <w:r>
        <w:rPr>
          <w:sz w:val="28"/>
        </w:rPr>
        <w:t>лісового</w:t>
      </w:r>
      <w:r>
        <w:rPr>
          <w:spacing w:val="40"/>
          <w:sz w:val="28"/>
        </w:rPr>
        <w:t xml:space="preserve"> </w:t>
      </w:r>
      <w:r>
        <w:rPr>
          <w:sz w:val="28"/>
        </w:rPr>
        <w:t>фонду</w:t>
      </w:r>
      <w:r>
        <w:rPr>
          <w:spacing w:val="40"/>
          <w:sz w:val="28"/>
        </w:rPr>
        <w:t xml:space="preserve"> </w:t>
      </w:r>
      <w:r>
        <w:rPr>
          <w:sz w:val="28"/>
        </w:rPr>
        <w:t>за</w:t>
      </w:r>
      <w:r>
        <w:rPr>
          <w:spacing w:val="40"/>
          <w:sz w:val="28"/>
        </w:rPr>
        <w:t xml:space="preserve"> </w:t>
      </w:r>
      <w:r>
        <w:rPr>
          <w:sz w:val="28"/>
        </w:rPr>
        <w:t>їх</w:t>
      </w:r>
      <w:r>
        <w:rPr>
          <w:spacing w:val="40"/>
          <w:sz w:val="28"/>
        </w:rPr>
        <w:t xml:space="preserve"> </w:t>
      </w:r>
      <w:r>
        <w:rPr>
          <w:sz w:val="28"/>
        </w:rPr>
        <w:t>категоріями</w:t>
      </w:r>
      <w:r>
        <w:rPr>
          <w:spacing w:val="40"/>
          <w:sz w:val="28"/>
        </w:rPr>
        <w:t xml:space="preserve"> </w:t>
      </w:r>
      <w:r>
        <w:rPr>
          <w:sz w:val="28"/>
        </w:rPr>
        <w:t>в розрізі груп і категорій захищеності";</w:t>
      </w:r>
    </w:p>
    <w:p w:rsidR="009F169B" w:rsidRDefault="004F2DE7">
      <w:pPr>
        <w:pStyle w:val="a4"/>
        <w:numPr>
          <w:ilvl w:val="0"/>
          <w:numId w:val="17"/>
        </w:numPr>
        <w:tabs>
          <w:tab w:val="left" w:pos="1116"/>
        </w:tabs>
        <w:spacing w:line="242" w:lineRule="auto"/>
        <w:ind w:right="139" w:firstLine="707"/>
        <w:rPr>
          <w:sz w:val="28"/>
        </w:rPr>
      </w:pPr>
      <w:r>
        <w:rPr>
          <w:sz w:val="28"/>
        </w:rPr>
        <w:t>форма</w:t>
      </w:r>
      <w:r>
        <w:rPr>
          <w:spacing w:val="80"/>
          <w:sz w:val="28"/>
        </w:rPr>
        <w:t xml:space="preserve"> </w:t>
      </w:r>
      <w:r>
        <w:rPr>
          <w:sz w:val="28"/>
        </w:rPr>
        <w:t>№</w:t>
      </w:r>
      <w:r>
        <w:rPr>
          <w:spacing w:val="80"/>
          <w:sz w:val="28"/>
        </w:rPr>
        <w:t xml:space="preserve"> </w:t>
      </w:r>
      <w:r>
        <w:rPr>
          <w:sz w:val="28"/>
        </w:rPr>
        <w:t>2</w:t>
      </w:r>
      <w:r>
        <w:rPr>
          <w:spacing w:val="80"/>
          <w:sz w:val="28"/>
        </w:rPr>
        <w:t xml:space="preserve"> </w:t>
      </w:r>
      <w:r>
        <w:rPr>
          <w:sz w:val="28"/>
        </w:rPr>
        <w:t>"Розподіл</w:t>
      </w:r>
      <w:r>
        <w:rPr>
          <w:spacing w:val="80"/>
          <w:sz w:val="28"/>
        </w:rPr>
        <w:t xml:space="preserve"> </w:t>
      </w:r>
      <w:r>
        <w:rPr>
          <w:sz w:val="28"/>
        </w:rPr>
        <w:t>вкритих</w:t>
      </w:r>
      <w:r>
        <w:rPr>
          <w:spacing w:val="80"/>
          <w:sz w:val="28"/>
        </w:rPr>
        <w:t xml:space="preserve"> </w:t>
      </w:r>
      <w:r>
        <w:rPr>
          <w:sz w:val="28"/>
        </w:rPr>
        <w:t>лісовою</w:t>
      </w:r>
      <w:r>
        <w:rPr>
          <w:spacing w:val="80"/>
          <w:sz w:val="28"/>
        </w:rPr>
        <w:t xml:space="preserve"> </w:t>
      </w:r>
      <w:r>
        <w:rPr>
          <w:sz w:val="28"/>
        </w:rPr>
        <w:t>рослинністю</w:t>
      </w:r>
      <w:r>
        <w:rPr>
          <w:spacing w:val="80"/>
          <w:sz w:val="28"/>
        </w:rPr>
        <w:t xml:space="preserve"> </w:t>
      </w:r>
      <w:r>
        <w:rPr>
          <w:sz w:val="28"/>
        </w:rPr>
        <w:t>земель</w:t>
      </w:r>
      <w:r>
        <w:rPr>
          <w:spacing w:val="80"/>
          <w:sz w:val="28"/>
        </w:rPr>
        <w:t xml:space="preserve"> </w:t>
      </w:r>
      <w:r>
        <w:rPr>
          <w:sz w:val="28"/>
        </w:rPr>
        <w:t>за переважаючими породами та групами віку";</w:t>
      </w:r>
    </w:p>
    <w:p w:rsidR="009F169B" w:rsidRDefault="004F2DE7">
      <w:pPr>
        <w:pStyle w:val="a4"/>
        <w:numPr>
          <w:ilvl w:val="0"/>
          <w:numId w:val="17"/>
        </w:numPr>
        <w:tabs>
          <w:tab w:val="left" w:pos="1013"/>
        </w:tabs>
        <w:spacing w:line="317" w:lineRule="exact"/>
        <w:ind w:left="1013" w:hanging="303"/>
        <w:rPr>
          <w:sz w:val="28"/>
        </w:rPr>
      </w:pPr>
      <w:r>
        <w:rPr>
          <w:sz w:val="28"/>
        </w:rPr>
        <w:t>форма</w:t>
      </w:r>
      <w:r>
        <w:rPr>
          <w:spacing w:val="-4"/>
          <w:sz w:val="28"/>
        </w:rPr>
        <w:t xml:space="preserve"> </w:t>
      </w:r>
      <w:r>
        <w:rPr>
          <w:sz w:val="28"/>
        </w:rPr>
        <w:t>№</w:t>
      </w:r>
      <w:r>
        <w:rPr>
          <w:spacing w:val="-7"/>
          <w:sz w:val="28"/>
        </w:rPr>
        <w:t xml:space="preserve"> </w:t>
      </w:r>
      <w:r>
        <w:rPr>
          <w:sz w:val="28"/>
        </w:rPr>
        <w:t>3</w:t>
      </w:r>
      <w:r>
        <w:rPr>
          <w:spacing w:val="-3"/>
          <w:sz w:val="28"/>
        </w:rPr>
        <w:t xml:space="preserve"> </w:t>
      </w:r>
      <w:r>
        <w:rPr>
          <w:sz w:val="28"/>
        </w:rPr>
        <w:t>"Загальні</w:t>
      </w:r>
      <w:r>
        <w:rPr>
          <w:spacing w:val="-3"/>
          <w:sz w:val="28"/>
        </w:rPr>
        <w:t xml:space="preserve"> </w:t>
      </w:r>
      <w:r>
        <w:rPr>
          <w:sz w:val="28"/>
        </w:rPr>
        <w:t>дані</w:t>
      </w:r>
      <w:r>
        <w:rPr>
          <w:spacing w:val="-3"/>
          <w:sz w:val="28"/>
        </w:rPr>
        <w:t xml:space="preserve"> </w:t>
      </w:r>
      <w:r>
        <w:rPr>
          <w:sz w:val="28"/>
        </w:rPr>
        <w:t>про</w:t>
      </w:r>
      <w:r>
        <w:rPr>
          <w:spacing w:val="-3"/>
          <w:sz w:val="28"/>
        </w:rPr>
        <w:t xml:space="preserve"> </w:t>
      </w:r>
      <w:r>
        <w:rPr>
          <w:sz w:val="28"/>
        </w:rPr>
        <w:t>землі</w:t>
      </w:r>
      <w:r>
        <w:rPr>
          <w:spacing w:val="-3"/>
          <w:sz w:val="28"/>
        </w:rPr>
        <w:t xml:space="preserve"> </w:t>
      </w:r>
      <w:r>
        <w:rPr>
          <w:sz w:val="28"/>
        </w:rPr>
        <w:t>лісового</w:t>
      </w:r>
      <w:r>
        <w:rPr>
          <w:spacing w:val="-2"/>
          <w:sz w:val="28"/>
        </w:rPr>
        <w:t xml:space="preserve"> фонду".</w:t>
      </w:r>
    </w:p>
    <w:p w:rsidR="009F169B" w:rsidRDefault="004F2DE7">
      <w:pPr>
        <w:pStyle w:val="a3"/>
        <w:ind w:right="145"/>
      </w:pPr>
      <w:r>
        <w:t>Склад документації державного лісового кадастру та первинного</w:t>
      </w:r>
      <w:r>
        <w:rPr>
          <w:spacing w:val="40"/>
        </w:rPr>
        <w:t xml:space="preserve"> </w:t>
      </w:r>
      <w:r>
        <w:t>обліку лісів і порядок їх ведення визначаються інструкцією, затвердженою Державним комітетом лісового господарства України за погодженням з відповідними міністерствами та відомствам.</w:t>
      </w:r>
    </w:p>
    <w:p w:rsidR="009F169B" w:rsidRDefault="004F2DE7">
      <w:pPr>
        <w:pStyle w:val="a4"/>
        <w:numPr>
          <w:ilvl w:val="0"/>
          <w:numId w:val="16"/>
        </w:numPr>
        <w:tabs>
          <w:tab w:val="left" w:pos="1184"/>
        </w:tabs>
        <w:ind w:right="137" w:firstLine="707"/>
        <w:jc w:val="both"/>
        <w:rPr>
          <w:sz w:val="28"/>
        </w:rPr>
      </w:pPr>
      <w:r>
        <w:rPr>
          <w:b/>
          <w:sz w:val="28"/>
        </w:rPr>
        <w:t xml:space="preserve">кадастр тваринного світу </w:t>
      </w:r>
      <w:r>
        <w:rPr>
          <w:sz w:val="28"/>
        </w:rPr>
        <w:t>- систематизовані відомості про географічне поширення, чисельність, склад, господарське використання, заходи охорони, про середовище проживання об'єктів тваринного світу.</w:t>
      </w:r>
    </w:p>
    <w:p w:rsidR="009F169B" w:rsidRDefault="004F2DE7">
      <w:pPr>
        <w:pStyle w:val="a4"/>
        <w:numPr>
          <w:ilvl w:val="0"/>
          <w:numId w:val="16"/>
        </w:numPr>
        <w:tabs>
          <w:tab w:val="left" w:pos="1026"/>
        </w:tabs>
        <w:ind w:right="145" w:firstLine="707"/>
        <w:jc w:val="both"/>
        <w:rPr>
          <w:sz w:val="28"/>
        </w:rPr>
      </w:pPr>
      <w:r>
        <w:rPr>
          <w:b/>
          <w:sz w:val="28"/>
        </w:rPr>
        <w:t xml:space="preserve">водний кадастр </w:t>
      </w:r>
      <w:r>
        <w:rPr>
          <w:sz w:val="28"/>
        </w:rPr>
        <w:t>- це систематизований звід даних про водні об'єкти та їх водні ресурси, їх використання, категорії користувачів.</w:t>
      </w:r>
    </w:p>
    <w:p w:rsidR="009F169B" w:rsidRDefault="004F2DE7">
      <w:pPr>
        <w:pStyle w:val="a3"/>
        <w:ind w:right="138"/>
      </w:pPr>
      <w:r>
        <w:t>Державний водний кадастр ведеться спеціально уповноваженим центральним органом виконавчої влади з питань водного господарства, спеціально уповноваженим центральним органом виконавчої влади з питань геології та використання надр і спеціально уповноваженим центральним органом виконавчої влади з питань гідрометеорології в порядку, який визначається Кабінетом Міністрів України.</w:t>
      </w:r>
    </w:p>
    <w:p w:rsidR="009F169B" w:rsidRDefault="004F2DE7">
      <w:pPr>
        <w:pStyle w:val="a3"/>
        <w:ind w:right="147"/>
      </w:pPr>
      <w:r>
        <w:t xml:space="preserve">Цей кадастр містить три розділи: поверхневі води, підземні води і </w:t>
      </w:r>
      <w:r>
        <w:rPr>
          <w:spacing w:val="-2"/>
        </w:rPr>
        <w:t>водокористування.</w:t>
      </w:r>
    </w:p>
    <w:p w:rsidR="009F169B" w:rsidRDefault="004F2DE7">
      <w:pPr>
        <w:pStyle w:val="a3"/>
        <w:ind w:right="137"/>
      </w:pPr>
      <w:r>
        <w:t>Дані державного водного кадастру є основою для прийняття управлінських рішень щодо використання та охорони водних об'єктів. Крім оцінки кількісних і якісних характеристик вод, їх впливу на життєдіяльність природних екосистем, прогнозування змін гідрологічних і гідрогеологічних умов, водності річок і якості води, державний водний кадастр має важливе значення в управлінні</w:t>
      </w:r>
      <w:r>
        <w:rPr>
          <w:spacing w:val="-1"/>
        </w:rPr>
        <w:t xml:space="preserve"> </w:t>
      </w:r>
      <w:r>
        <w:t>розвитком народногосподарського комплексу</w:t>
      </w:r>
      <w:r>
        <w:rPr>
          <w:spacing w:val="-2"/>
        </w:rPr>
        <w:t xml:space="preserve"> </w:t>
      </w:r>
      <w:r>
        <w:t xml:space="preserve">України. Його дані використовуються при вирішенні таких загальнодержавних </w:t>
      </w:r>
      <w:r>
        <w:rPr>
          <w:spacing w:val="-2"/>
        </w:rPr>
        <w:t>проблем:</w:t>
      </w:r>
    </w:p>
    <w:p w:rsidR="009F169B" w:rsidRDefault="004F2DE7">
      <w:pPr>
        <w:pStyle w:val="a4"/>
        <w:numPr>
          <w:ilvl w:val="0"/>
          <w:numId w:val="15"/>
        </w:numPr>
        <w:tabs>
          <w:tab w:val="left" w:pos="872"/>
        </w:tabs>
        <w:spacing w:line="321" w:lineRule="exact"/>
        <w:ind w:left="872" w:hanging="162"/>
        <w:jc w:val="both"/>
        <w:rPr>
          <w:sz w:val="28"/>
        </w:rPr>
      </w:pPr>
      <w:r>
        <w:rPr>
          <w:sz w:val="28"/>
        </w:rPr>
        <w:t>розміщення</w:t>
      </w:r>
      <w:r>
        <w:rPr>
          <w:spacing w:val="-7"/>
          <w:sz w:val="28"/>
        </w:rPr>
        <w:t xml:space="preserve"> </w:t>
      </w:r>
      <w:r>
        <w:rPr>
          <w:sz w:val="28"/>
        </w:rPr>
        <w:t>виробничих</w:t>
      </w:r>
      <w:r>
        <w:rPr>
          <w:spacing w:val="-5"/>
          <w:sz w:val="28"/>
        </w:rPr>
        <w:t xml:space="preserve"> </w:t>
      </w:r>
      <w:r>
        <w:rPr>
          <w:sz w:val="28"/>
        </w:rPr>
        <w:t>сил</w:t>
      </w:r>
      <w:r>
        <w:rPr>
          <w:spacing w:val="-8"/>
          <w:sz w:val="28"/>
        </w:rPr>
        <w:t xml:space="preserve"> </w:t>
      </w:r>
      <w:r>
        <w:rPr>
          <w:sz w:val="28"/>
        </w:rPr>
        <w:t>на</w:t>
      </w:r>
      <w:r>
        <w:rPr>
          <w:spacing w:val="-6"/>
          <w:sz w:val="28"/>
        </w:rPr>
        <w:t xml:space="preserve"> </w:t>
      </w:r>
      <w:r>
        <w:rPr>
          <w:sz w:val="28"/>
        </w:rPr>
        <w:t>території</w:t>
      </w:r>
      <w:r>
        <w:rPr>
          <w:spacing w:val="-5"/>
          <w:sz w:val="28"/>
        </w:rPr>
        <w:t xml:space="preserve"> </w:t>
      </w:r>
      <w:r>
        <w:rPr>
          <w:spacing w:val="-2"/>
          <w:sz w:val="28"/>
        </w:rPr>
        <w:t>країни;</w:t>
      </w:r>
    </w:p>
    <w:p w:rsidR="009F169B" w:rsidRDefault="004F2DE7">
      <w:pPr>
        <w:pStyle w:val="a4"/>
        <w:numPr>
          <w:ilvl w:val="0"/>
          <w:numId w:val="15"/>
        </w:numPr>
        <w:tabs>
          <w:tab w:val="left" w:pos="1017"/>
          <w:tab w:val="left" w:pos="2451"/>
          <w:tab w:val="left" w:pos="3228"/>
          <w:tab w:val="left" w:pos="5115"/>
          <w:tab w:val="left" w:pos="6972"/>
          <w:tab w:val="left" w:pos="7264"/>
          <w:tab w:val="left" w:pos="8477"/>
          <w:tab w:val="left" w:pos="9106"/>
        </w:tabs>
        <w:ind w:right="145" w:firstLine="707"/>
        <w:rPr>
          <w:sz w:val="28"/>
        </w:rPr>
      </w:pPr>
      <w:r>
        <w:rPr>
          <w:spacing w:val="-2"/>
          <w:sz w:val="28"/>
        </w:rPr>
        <w:t>складання</w:t>
      </w:r>
      <w:r>
        <w:rPr>
          <w:sz w:val="28"/>
        </w:rPr>
        <w:tab/>
      </w:r>
      <w:r>
        <w:rPr>
          <w:spacing w:val="-4"/>
          <w:sz w:val="28"/>
        </w:rPr>
        <w:t>схем</w:t>
      </w:r>
      <w:r>
        <w:rPr>
          <w:sz w:val="28"/>
        </w:rPr>
        <w:tab/>
      </w:r>
      <w:r>
        <w:rPr>
          <w:spacing w:val="-2"/>
          <w:sz w:val="28"/>
        </w:rPr>
        <w:t>комплексного</w:t>
      </w:r>
      <w:r>
        <w:rPr>
          <w:sz w:val="28"/>
        </w:rPr>
        <w:tab/>
      </w:r>
      <w:r>
        <w:rPr>
          <w:spacing w:val="-2"/>
          <w:sz w:val="28"/>
        </w:rPr>
        <w:t>використання</w:t>
      </w:r>
      <w:r>
        <w:rPr>
          <w:sz w:val="28"/>
        </w:rPr>
        <w:tab/>
      </w:r>
      <w:r>
        <w:rPr>
          <w:spacing w:val="-10"/>
          <w:sz w:val="28"/>
        </w:rPr>
        <w:t>і</w:t>
      </w:r>
      <w:r>
        <w:rPr>
          <w:sz w:val="28"/>
        </w:rPr>
        <w:tab/>
      </w:r>
      <w:r>
        <w:rPr>
          <w:spacing w:val="-2"/>
          <w:sz w:val="28"/>
        </w:rPr>
        <w:t>охорони</w:t>
      </w:r>
      <w:r>
        <w:rPr>
          <w:sz w:val="28"/>
        </w:rPr>
        <w:tab/>
      </w:r>
      <w:r>
        <w:rPr>
          <w:spacing w:val="-4"/>
          <w:sz w:val="28"/>
        </w:rPr>
        <w:t>вод</w:t>
      </w:r>
      <w:r>
        <w:rPr>
          <w:sz w:val="28"/>
        </w:rPr>
        <w:tab/>
      </w:r>
      <w:r>
        <w:rPr>
          <w:spacing w:val="-6"/>
          <w:sz w:val="28"/>
        </w:rPr>
        <w:t xml:space="preserve">та </w:t>
      </w:r>
      <w:r>
        <w:rPr>
          <w:sz w:val="28"/>
        </w:rPr>
        <w:t>водогосподарських балансів;</w:t>
      </w:r>
    </w:p>
    <w:p w:rsidR="009F169B" w:rsidRDefault="004F2DE7">
      <w:pPr>
        <w:pStyle w:val="a4"/>
        <w:numPr>
          <w:ilvl w:val="0"/>
          <w:numId w:val="15"/>
        </w:numPr>
        <w:tabs>
          <w:tab w:val="left" w:pos="1038"/>
          <w:tab w:val="left" w:pos="2508"/>
          <w:tab w:val="left" w:pos="2822"/>
          <w:tab w:val="left" w:pos="4952"/>
          <w:tab w:val="left" w:pos="6573"/>
          <w:tab w:val="left" w:pos="8456"/>
          <w:tab w:val="left" w:pos="9103"/>
        </w:tabs>
        <w:ind w:right="144" w:firstLine="707"/>
        <w:rPr>
          <w:sz w:val="28"/>
        </w:rPr>
      </w:pPr>
      <w:r>
        <w:rPr>
          <w:spacing w:val="-2"/>
          <w:sz w:val="28"/>
        </w:rPr>
        <w:t>поточного</w:t>
      </w:r>
      <w:r>
        <w:rPr>
          <w:sz w:val="28"/>
        </w:rPr>
        <w:tab/>
      </w:r>
      <w:r>
        <w:rPr>
          <w:spacing w:val="-10"/>
          <w:sz w:val="28"/>
        </w:rPr>
        <w:t>і</w:t>
      </w:r>
      <w:r>
        <w:rPr>
          <w:sz w:val="28"/>
        </w:rPr>
        <w:tab/>
      </w:r>
      <w:r>
        <w:rPr>
          <w:spacing w:val="-2"/>
          <w:sz w:val="28"/>
        </w:rPr>
        <w:t>перспективного</w:t>
      </w:r>
      <w:r>
        <w:rPr>
          <w:sz w:val="28"/>
        </w:rPr>
        <w:tab/>
      </w:r>
      <w:r>
        <w:rPr>
          <w:spacing w:val="-2"/>
          <w:sz w:val="28"/>
        </w:rPr>
        <w:t>планування</w:t>
      </w:r>
      <w:r>
        <w:rPr>
          <w:sz w:val="28"/>
        </w:rPr>
        <w:tab/>
      </w:r>
      <w:r>
        <w:rPr>
          <w:spacing w:val="-2"/>
          <w:sz w:val="28"/>
        </w:rPr>
        <w:t>використання</w:t>
      </w:r>
      <w:r>
        <w:rPr>
          <w:sz w:val="28"/>
        </w:rPr>
        <w:tab/>
      </w:r>
      <w:r>
        <w:rPr>
          <w:spacing w:val="-4"/>
          <w:sz w:val="28"/>
        </w:rPr>
        <w:t>вод</w:t>
      </w:r>
      <w:r>
        <w:rPr>
          <w:sz w:val="28"/>
        </w:rPr>
        <w:tab/>
      </w:r>
      <w:r>
        <w:rPr>
          <w:spacing w:val="-6"/>
          <w:sz w:val="28"/>
        </w:rPr>
        <w:t xml:space="preserve">та </w:t>
      </w:r>
      <w:r>
        <w:rPr>
          <w:sz w:val="28"/>
        </w:rPr>
        <w:t>здійснення водоохоронних заходів;</w:t>
      </w:r>
    </w:p>
    <w:p w:rsidR="009F169B" w:rsidRDefault="004F2DE7">
      <w:pPr>
        <w:pStyle w:val="a4"/>
        <w:numPr>
          <w:ilvl w:val="0"/>
          <w:numId w:val="15"/>
        </w:numPr>
        <w:tabs>
          <w:tab w:val="left" w:pos="1033"/>
          <w:tab w:val="left" w:pos="2901"/>
          <w:tab w:val="left" w:pos="5505"/>
          <w:tab w:val="left" w:pos="7456"/>
          <w:tab w:val="left" w:pos="9269"/>
        </w:tabs>
        <w:ind w:right="149" w:firstLine="707"/>
        <w:rPr>
          <w:sz w:val="28"/>
        </w:rPr>
      </w:pPr>
      <w:r>
        <w:rPr>
          <w:spacing w:val="-2"/>
          <w:sz w:val="28"/>
        </w:rPr>
        <w:t>проектування</w:t>
      </w:r>
      <w:r>
        <w:rPr>
          <w:sz w:val="28"/>
        </w:rPr>
        <w:tab/>
      </w:r>
      <w:r>
        <w:rPr>
          <w:spacing w:val="-2"/>
          <w:sz w:val="28"/>
        </w:rPr>
        <w:t>водогосподарських,</w:t>
      </w:r>
      <w:r>
        <w:rPr>
          <w:sz w:val="28"/>
        </w:rPr>
        <w:tab/>
      </w:r>
      <w:r>
        <w:rPr>
          <w:spacing w:val="-2"/>
          <w:sz w:val="28"/>
        </w:rPr>
        <w:t>транспортних,</w:t>
      </w:r>
      <w:r>
        <w:rPr>
          <w:sz w:val="28"/>
        </w:rPr>
        <w:tab/>
      </w:r>
      <w:r>
        <w:rPr>
          <w:spacing w:val="-2"/>
          <w:sz w:val="28"/>
        </w:rPr>
        <w:t>промислових</w:t>
      </w:r>
      <w:r>
        <w:rPr>
          <w:sz w:val="28"/>
        </w:rPr>
        <w:tab/>
      </w:r>
      <w:r>
        <w:rPr>
          <w:spacing w:val="-10"/>
          <w:sz w:val="28"/>
        </w:rPr>
        <w:t xml:space="preserve">і </w:t>
      </w:r>
      <w:r>
        <w:rPr>
          <w:sz w:val="28"/>
        </w:rPr>
        <w:t>інших підприємств і споруд, пов'язаних з використанням вод;</w:t>
      </w:r>
    </w:p>
    <w:p w:rsidR="009F169B" w:rsidRDefault="004F2DE7">
      <w:pPr>
        <w:pStyle w:val="a4"/>
        <w:numPr>
          <w:ilvl w:val="0"/>
          <w:numId w:val="15"/>
        </w:numPr>
        <w:tabs>
          <w:tab w:val="left" w:pos="1158"/>
          <w:tab w:val="left" w:pos="2587"/>
          <w:tab w:val="left" w:pos="3811"/>
          <w:tab w:val="left" w:pos="4801"/>
          <w:tab w:val="left" w:pos="6578"/>
          <w:tab w:val="left" w:pos="8522"/>
        </w:tabs>
        <w:ind w:right="139" w:firstLine="707"/>
        <w:rPr>
          <w:sz w:val="28"/>
        </w:rPr>
      </w:pPr>
      <w:r>
        <w:rPr>
          <w:spacing w:val="-2"/>
          <w:sz w:val="28"/>
        </w:rPr>
        <w:t>розробка</w:t>
      </w:r>
      <w:r>
        <w:rPr>
          <w:sz w:val="28"/>
        </w:rPr>
        <w:tab/>
      </w:r>
      <w:r>
        <w:rPr>
          <w:spacing w:val="-2"/>
          <w:sz w:val="28"/>
        </w:rPr>
        <w:t>заходів</w:t>
      </w:r>
      <w:r>
        <w:rPr>
          <w:sz w:val="28"/>
        </w:rPr>
        <w:tab/>
      </w:r>
      <w:r>
        <w:rPr>
          <w:spacing w:val="-4"/>
          <w:sz w:val="28"/>
        </w:rPr>
        <w:t>щодо</w:t>
      </w:r>
      <w:r>
        <w:rPr>
          <w:sz w:val="28"/>
        </w:rPr>
        <w:tab/>
      </w:r>
      <w:r>
        <w:rPr>
          <w:spacing w:val="-2"/>
          <w:sz w:val="28"/>
        </w:rPr>
        <w:t>підвищення</w:t>
      </w:r>
      <w:r>
        <w:rPr>
          <w:sz w:val="28"/>
        </w:rPr>
        <w:tab/>
      </w:r>
      <w:r>
        <w:rPr>
          <w:spacing w:val="-2"/>
          <w:sz w:val="28"/>
        </w:rPr>
        <w:t>ефективності</w:t>
      </w:r>
      <w:r>
        <w:rPr>
          <w:sz w:val="28"/>
        </w:rPr>
        <w:tab/>
      </w:r>
      <w:r>
        <w:rPr>
          <w:spacing w:val="-2"/>
          <w:sz w:val="28"/>
        </w:rPr>
        <w:t xml:space="preserve">роботи </w:t>
      </w:r>
      <w:r>
        <w:rPr>
          <w:sz w:val="28"/>
        </w:rPr>
        <w:t>водогосподарських систем;</w:t>
      </w:r>
    </w:p>
    <w:p w:rsidR="009F169B" w:rsidRDefault="009F169B">
      <w:pPr>
        <w:pStyle w:val="a4"/>
        <w:rPr>
          <w:sz w:val="28"/>
        </w:rPr>
        <w:sectPr w:rsidR="009F169B">
          <w:pgSz w:w="11910" w:h="16840"/>
          <w:pgMar w:top="1040" w:right="708" w:bottom="1240" w:left="1700" w:header="0" w:footer="987" w:gutter="0"/>
          <w:cols w:space="720"/>
        </w:sectPr>
      </w:pPr>
    </w:p>
    <w:p w:rsidR="009F169B" w:rsidRDefault="004F2DE7">
      <w:pPr>
        <w:pStyle w:val="a4"/>
        <w:numPr>
          <w:ilvl w:val="0"/>
          <w:numId w:val="15"/>
        </w:numPr>
        <w:tabs>
          <w:tab w:val="left" w:pos="917"/>
        </w:tabs>
        <w:spacing w:before="67" w:line="242" w:lineRule="auto"/>
        <w:ind w:right="144" w:firstLine="707"/>
        <w:rPr>
          <w:sz w:val="28"/>
        </w:rPr>
      </w:pPr>
      <w:r>
        <w:rPr>
          <w:sz w:val="28"/>
        </w:rPr>
        <w:lastRenderedPageBreak/>
        <w:t>нормування</w:t>
      </w:r>
      <w:r>
        <w:rPr>
          <w:spacing w:val="39"/>
          <w:sz w:val="28"/>
        </w:rPr>
        <w:t xml:space="preserve"> </w:t>
      </w:r>
      <w:r>
        <w:rPr>
          <w:sz w:val="28"/>
        </w:rPr>
        <w:t>водоспоживання</w:t>
      </w:r>
      <w:r>
        <w:rPr>
          <w:spacing w:val="39"/>
          <w:sz w:val="28"/>
        </w:rPr>
        <w:t xml:space="preserve"> </w:t>
      </w:r>
      <w:r>
        <w:rPr>
          <w:sz w:val="28"/>
        </w:rPr>
        <w:t>та</w:t>
      </w:r>
      <w:r>
        <w:rPr>
          <w:spacing w:val="36"/>
          <w:sz w:val="28"/>
        </w:rPr>
        <w:t xml:space="preserve"> </w:t>
      </w:r>
      <w:r>
        <w:rPr>
          <w:sz w:val="28"/>
        </w:rPr>
        <w:t>водовідведення,</w:t>
      </w:r>
      <w:r>
        <w:rPr>
          <w:spacing w:val="38"/>
          <w:sz w:val="28"/>
        </w:rPr>
        <w:t xml:space="preserve"> </w:t>
      </w:r>
      <w:r>
        <w:rPr>
          <w:sz w:val="28"/>
        </w:rPr>
        <w:t>а</w:t>
      </w:r>
      <w:r>
        <w:rPr>
          <w:spacing w:val="39"/>
          <w:sz w:val="28"/>
        </w:rPr>
        <w:t xml:space="preserve"> </w:t>
      </w:r>
      <w:r>
        <w:rPr>
          <w:sz w:val="28"/>
        </w:rPr>
        <w:t>також</w:t>
      </w:r>
      <w:r>
        <w:rPr>
          <w:spacing w:val="36"/>
          <w:sz w:val="28"/>
        </w:rPr>
        <w:t xml:space="preserve"> </w:t>
      </w:r>
      <w:r>
        <w:rPr>
          <w:sz w:val="28"/>
        </w:rPr>
        <w:t>показників якості вод;</w:t>
      </w:r>
    </w:p>
    <w:p w:rsidR="009F169B" w:rsidRDefault="004F2DE7">
      <w:pPr>
        <w:pStyle w:val="a4"/>
        <w:numPr>
          <w:ilvl w:val="0"/>
          <w:numId w:val="15"/>
        </w:numPr>
        <w:tabs>
          <w:tab w:val="left" w:pos="878"/>
        </w:tabs>
        <w:ind w:right="147" w:firstLine="707"/>
        <w:rPr>
          <w:sz w:val="28"/>
        </w:rPr>
      </w:pPr>
      <w:r>
        <w:rPr>
          <w:sz w:val="28"/>
        </w:rPr>
        <w:t>розробка заходів щодо запобігання шкідливого впливу</w:t>
      </w:r>
      <w:r>
        <w:rPr>
          <w:spacing w:val="-1"/>
          <w:sz w:val="28"/>
        </w:rPr>
        <w:t xml:space="preserve"> </w:t>
      </w:r>
      <w:r>
        <w:rPr>
          <w:sz w:val="28"/>
        </w:rPr>
        <w:t>вод і ліквідації його наслідків;</w:t>
      </w:r>
    </w:p>
    <w:p w:rsidR="009F169B" w:rsidRDefault="004F2DE7">
      <w:pPr>
        <w:pStyle w:val="a4"/>
        <w:numPr>
          <w:ilvl w:val="0"/>
          <w:numId w:val="15"/>
        </w:numPr>
        <w:tabs>
          <w:tab w:val="left" w:pos="938"/>
        </w:tabs>
        <w:ind w:right="138" w:firstLine="707"/>
        <w:rPr>
          <w:sz w:val="28"/>
        </w:rPr>
      </w:pPr>
      <w:r>
        <w:rPr>
          <w:sz w:val="28"/>
        </w:rPr>
        <w:t>регулювання</w:t>
      </w:r>
      <w:r>
        <w:rPr>
          <w:spacing w:val="40"/>
          <w:sz w:val="28"/>
        </w:rPr>
        <w:t xml:space="preserve"> </w:t>
      </w:r>
      <w:r>
        <w:rPr>
          <w:sz w:val="28"/>
        </w:rPr>
        <w:t>взаємовідносин</w:t>
      </w:r>
      <w:r>
        <w:rPr>
          <w:spacing w:val="40"/>
          <w:sz w:val="28"/>
        </w:rPr>
        <w:t xml:space="preserve"> </w:t>
      </w:r>
      <w:r>
        <w:rPr>
          <w:sz w:val="28"/>
        </w:rPr>
        <w:t>між</w:t>
      </w:r>
      <w:r>
        <w:rPr>
          <w:spacing w:val="40"/>
          <w:sz w:val="28"/>
        </w:rPr>
        <w:t xml:space="preserve"> </w:t>
      </w:r>
      <w:r>
        <w:rPr>
          <w:sz w:val="28"/>
        </w:rPr>
        <w:t>водокористувачами,</w:t>
      </w:r>
      <w:r>
        <w:rPr>
          <w:spacing w:val="40"/>
          <w:sz w:val="28"/>
        </w:rPr>
        <w:t xml:space="preserve"> </w:t>
      </w:r>
      <w:r>
        <w:rPr>
          <w:sz w:val="28"/>
        </w:rPr>
        <w:t>а</w:t>
      </w:r>
      <w:r>
        <w:rPr>
          <w:spacing w:val="40"/>
          <w:sz w:val="28"/>
        </w:rPr>
        <w:t xml:space="preserve"> </w:t>
      </w:r>
      <w:r>
        <w:rPr>
          <w:sz w:val="28"/>
        </w:rPr>
        <w:t>також</w:t>
      </w:r>
      <w:r>
        <w:rPr>
          <w:spacing w:val="40"/>
          <w:sz w:val="28"/>
        </w:rPr>
        <w:t xml:space="preserve"> </w:t>
      </w:r>
      <w:r>
        <w:rPr>
          <w:sz w:val="28"/>
        </w:rPr>
        <w:t>між водокористувачами</w:t>
      </w:r>
      <w:r>
        <w:rPr>
          <w:spacing w:val="-2"/>
          <w:sz w:val="28"/>
        </w:rPr>
        <w:t xml:space="preserve"> </w:t>
      </w:r>
      <w:r>
        <w:rPr>
          <w:sz w:val="28"/>
        </w:rPr>
        <w:t>та іншими підприємствами, організаціями та установами.</w:t>
      </w:r>
    </w:p>
    <w:p w:rsidR="009F169B" w:rsidRDefault="004F2DE7">
      <w:pPr>
        <w:pStyle w:val="a4"/>
        <w:numPr>
          <w:ilvl w:val="0"/>
          <w:numId w:val="16"/>
        </w:numPr>
        <w:tabs>
          <w:tab w:val="left" w:pos="1218"/>
        </w:tabs>
        <w:ind w:right="137" w:firstLine="707"/>
        <w:jc w:val="both"/>
        <w:rPr>
          <w:sz w:val="28"/>
        </w:rPr>
      </w:pPr>
      <w:r>
        <w:rPr>
          <w:b/>
          <w:sz w:val="28"/>
        </w:rPr>
        <w:t xml:space="preserve">кадастр родовищ і проявів корисних копалин </w:t>
      </w:r>
      <w:r>
        <w:rPr>
          <w:sz w:val="28"/>
        </w:rPr>
        <w:t xml:space="preserve">включає систематизовані відомості з кожного родовища про кількість і якість основних копалин та тих, що і спільно залягають, умови їх розробки, </w:t>
      </w:r>
      <w:proofErr w:type="spellStart"/>
      <w:r>
        <w:rPr>
          <w:sz w:val="28"/>
        </w:rPr>
        <w:t>геоекономічної</w:t>
      </w:r>
      <w:proofErr w:type="spellEnd"/>
      <w:r>
        <w:rPr>
          <w:sz w:val="28"/>
        </w:rPr>
        <w:t xml:space="preserve"> оцінці.</w:t>
      </w:r>
    </w:p>
    <w:p w:rsidR="009F169B" w:rsidRDefault="004F2DE7">
      <w:pPr>
        <w:pStyle w:val="a3"/>
        <w:ind w:right="146"/>
      </w:pPr>
      <w:r>
        <w:t>Державний кадастр родовищ і проявів корисних копалин та державний баланс запасів корисних копалин ведуться Міністерством екології та природних ресурсів України.</w:t>
      </w:r>
    </w:p>
    <w:p w:rsidR="009F169B" w:rsidRDefault="004F2DE7">
      <w:pPr>
        <w:pStyle w:val="a4"/>
        <w:numPr>
          <w:ilvl w:val="0"/>
          <w:numId w:val="16"/>
        </w:numPr>
        <w:tabs>
          <w:tab w:val="left" w:pos="1045"/>
        </w:tabs>
        <w:ind w:right="137" w:firstLine="707"/>
        <w:jc w:val="both"/>
        <w:rPr>
          <w:sz w:val="28"/>
        </w:rPr>
      </w:pPr>
      <w:r>
        <w:rPr>
          <w:b/>
          <w:sz w:val="28"/>
        </w:rPr>
        <w:t xml:space="preserve">кадастр природних територій, що особливо охороняються </w:t>
      </w:r>
      <w:r>
        <w:rPr>
          <w:sz w:val="28"/>
        </w:rPr>
        <w:t>- звід даних</w:t>
      </w:r>
      <w:r>
        <w:rPr>
          <w:spacing w:val="-2"/>
          <w:sz w:val="28"/>
        </w:rPr>
        <w:t xml:space="preserve"> </w:t>
      </w:r>
      <w:r>
        <w:rPr>
          <w:sz w:val="28"/>
        </w:rPr>
        <w:t>про</w:t>
      </w:r>
      <w:r>
        <w:rPr>
          <w:spacing w:val="-1"/>
          <w:sz w:val="28"/>
        </w:rPr>
        <w:t xml:space="preserve"> </w:t>
      </w:r>
      <w:r>
        <w:rPr>
          <w:sz w:val="28"/>
        </w:rPr>
        <w:t>статус,</w:t>
      </w:r>
      <w:r>
        <w:rPr>
          <w:spacing w:val="-1"/>
          <w:sz w:val="28"/>
        </w:rPr>
        <w:t xml:space="preserve"> </w:t>
      </w:r>
      <w:r>
        <w:rPr>
          <w:sz w:val="28"/>
        </w:rPr>
        <w:t>географічне</w:t>
      </w:r>
      <w:r>
        <w:rPr>
          <w:spacing w:val="-2"/>
          <w:sz w:val="28"/>
        </w:rPr>
        <w:t xml:space="preserve"> </w:t>
      </w:r>
      <w:r>
        <w:rPr>
          <w:sz w:val="28"/>
        </w:rPr>
        <w:t>положення і</w:t>
      </w:r>
      <w:r>
        <w:rPr>
          <w:spacing w:val="-1"/>
          <w:sz w:val="28"/>
        </w:rPr>
        <w:t xml:space="preserve"> </w:t>
      </w:r>
      <w:r>
        <w:rPr>
          <w:sz w:val="28"/>
        </w:rPr>
        <w:t>межи,</w:t>
      </w:r>
      <w:r>
        <w:rPr>
          <w:spacing w:val="-3"/>
          <w:sz w:val="28"/>
        </w:rPr>
        <w:t xml:space="preserve"> </w:t>
      </w:r>
      <w:r>
        <w:rPr>
          <w:sz w:val="28"/>
        </w:rPr>
        <w:t>режими</w:t>
      </w:r>
      <w:r>
        <w:rPr>
          <w:spacing w:val="-2"/>
          <w:sz w:val="28"/>
        </w:rPr>
        <w:t xml:space="preserve"> </w:t>
      </w:r>
      <w:r>
        <w:rPr>
          <w:sz w:val="28"/>
        </w:rPr>
        <w:t xml:space="preserve">особливої охорони, </w:t>
      </w:r>
      <w:proofErr w:type="spellStart"/>
      <w:r>
        <w:rPr>
          <w:sz w:val="28"/>
        </w:rPr>
        <w:t>природокористувачів</w:t>
      </w:r>
      <w:proofErr w:type="spellEnd"/>
      <w:r>
        <w:rPr>
          <w:sz w:val="28"/>
        </w:rPr>
        <w:t>, наукової, екологічної та іншої цінності цих територій.</w:t>
      </w:r>
    </w:p>
    <w:p w:rsidR="009F169B" w:rsidRDefault="004F2DE7">
      <w:pPr>
        <w:pStyle w:val="a4"/>
        <w:numPr>
          <w:ilvl w:val="0"/>
          <w:numId w:val="16"/>
        </w:numPr>
        <w:tabs>
          <w:tab w:val="left" w:pos="1055"/>
        </w:tabs>
        <w:ind w:right="144" w:firstLine="707"/>
        <w:jc w:val="both"/>
        <w:rPr>
          <w:sz w:val="28"/>
        </w:rPr>
      </w:pPr>
      <w:r>
        <w:rPr>
          <w:b/>
          <w:sz w:val="28"/>
        </w:rPr>
        <w:t xml:space="preserve">кадастр відходів </w:t>
      </w:r>
      <w:r>
        <w:rPr>
          <w:sz w:val="28"/>
        </w:rPr>
        <w:t>включає відомості про відходи з урахуванням їх небезпеки, джерела утворення, заходи щодо використання, місцях розміщення і т.п.;</w:t>
      </w:r>
    </w:p>
    <w:p w:rsidR="009F169B" w:rsidRDefault="004F2DE7">
      <w:pPr>
        <w:pStyle w:val="a4"/>
        <w:numPr>
          <w:ilvl w:val="0"/>
          <w:numId w:val="16"/>
        </w:numPr>
        <w:tabs>
          <w:tab w:val="left" w:pos="1033"/>
        </w:tabs>
        <w:ind w:right="137" w:firstLine="707"/>
        <w:jc w:val="both"/>
        <w:rPr>
          <w:sz w:val="28"/>
        </w:rPr>
      </w:pPr>
      <w:r>
        <w:rPr>
          <w:b/>
          <w:sz w:val="28"/>
        </w:rPr>
        <w:t>територіальні кадастри природних ресурсів і об'єкту</w:t>
      </w:r>
      <w:r>
        <w:rPr>
          <w:sz w:val="28"/>
        </w:rPr>
        <w:t>, що містять дані про місце розташування, кількості і якості природних ресурсів, їх соціально-економічну та екологічну оцінку. Вони носять комплексний характер, так як відображають відомості про всі природні ресурси на території суб'єкта.</w:t>
      </w:r>
    </w:p>
    <w:p w:rsidR="009F169B" w:rsidRDefault="009F169B">
      <w:pPr>
        <w:pStyle w:val="a3"/>
        <w:ind w:left="0" w:firstLine="0"/>
        <w:jc w:val="left"/>
      </w:pPr>
    </w:p>
    <w:p w:rsidR="009F169B" w:rsidRDefault="004F2DE7">
      <w:pPr>
        <w:pStyle w:val="Heading2"/>
        <w:numPr>
          <w:ilvl w:val="1"/>
          <w:numId w:val="19"/>
        </w:numPr>
        <w:tabs>
          <w:tab w:val="left" w:pos="1324"/>
        </w:tabs>
        <w:spacing w:line="242" w:lineRule="auto"/>
        <w:ind w:right="141" w:firstLine="707"/>
        <w:jc w:val="both"/>
      </w:pPr>
      <w:bookmarkStart w:id="19" w:name="_TOC_250009"/>
      <w:bookmarkEnd w:id="19"/>
      <w:r>
        <w:t>Державний моніторинг - важлива складова управління охороною природи</w:t>
      </w:r>
    </w:p>
    <w:p w:rsidR="009F169B" w:rsidRDefault="004F2DE7">
      <w:pPr>
        <w:pStyle w:val="a3"/>
        <w:spacing w:before="312"/>
        <w:ind w:right="135"/>
      </w:pPr>
      <w:r>
        <w:rPr>
          <w:i/>
        </w:rPr>
        <w:t xml:space="preserve">Державний моніторинг навколишнього середовища </w:t>
      </w:r>
      <w:r>
        <w:t>- це система спостережень, збору, обробки, передачі, збереження та аналізу інформації</w:t>
      </w:r>
      <w:r>
        <w:rPr>
          <w:spacing w:val="40"/>
        </w:rPr>
        <w:t xml:space="preserve"> </w:t>
      </w:r>
      <w:r>
        <w:t xml:space="preserve">про стан навколишнього середовища, прогнозу її зміни і розробки </w:t>
      </w:r>
      <w:proofErr w:type="spellStart"/>
      <w:r>
        <w:t>науково-</w:t>
      </w:r>
      <w:proofErr w:type="spellEnd"/>
      <w:r>
        <w:t xml:space="preserve"> обґрунтованих рекомендацій для прийняття управлінських рішень.</w:t>
      </w:r>
    </w:p>
    <w:p w:rsidR="009F169B" w:rsidRDefault="004F2DE7">
      <w:pPr>
        <w:pStyle w:val="a3"/>
        <w:spacing w:line="242" w:lineRule="auto"/>
        <w:ind w:right="144"/>
      </w:pPr>
      <w:r>
        <w:t>Система державного моніторингу навколишнього середовища</w:t>
      </w:r>
      <w:r>
        <w:rPr>
          <w:spacing w:val="40"/>
        </w:rPr>
        <w:t xml:space="preserve"> </w:t>
      </w:r>
      <w:r>
        <w:t>базується на наступних принципах:</w:t>
      </w:r>
    </w:p>
    <w:p w:rsidR="009F169B" w:rsidRDefault="004F2DE7">
      <w:pPr>
        <w:pStyle w:val="a4"/>
        <w:numPr>
          <w:ilvl w:val="2"/>
          <w:numId w:val="19"/>
        </w:numPr>
        <w:tabs>
          <w:tab w:val="left" w:pos="872"/>
        </w:tabs>
        <w:spacing w:line="317" w:lineRule="exact"/>
        <w:ind w:left="872" w:hanging="162"/>
        <w:jc w:val="both"/>
        <w:rPr>
          <w:sz w:val="28"/>
        </w:rPr>
      </w:pPr>
      <w:r>
        <w:rPr>
          <w:sz w:val="28"/>
        </w:rPr>
        <w:t>об'єктивність</w:t>
      </w:r>
      <w:r>
        <w:rPr>
          <w:spacing w:val="-10"/>
          <w:sz w:val="28"/>
        </w:rPr>
        <w:t xml:space="preserve"> </w:t>
      </w:r>
      <w:r>
        <w:rPr>
          <w:sz w:val="28"/>
        </w:rPr>
        <w:t>і</w:t>
      </w:r>
      <w:r>
        <w:rPr>
          <w:spacing w:val="-4"/>
          <w:sz w:val="28"/>
        </w:rPr>
        <w:t xml:space="preserve"> </w:t>
      </w:r>
      <w:r>
        <w:rPr>
          <w:spacing w:val="-2"/>
          <w:sz w:val="28"/>
        </w:rPr>
        <w:t>достовірність;</w:t>
      </w:r>
    </w:p>
    <w:p w:rsidR="009F169B" w:rsidRDefault="004F2DE7">
      <w:pPr>
        <w:pStyle w:val="a4"/>
        <w:numPr>
          <w:ilvl w:val="2"/>
          <w:numId w:val="19"/>
        </w:numPr>
        <w:tabs>
          <w:tab w:val="left" w:pos="1042"/>
        </w:tabs>
        <w:ind w:right="147" w:firstLine="707"/>
        <w:jc w:val="both"/>
        <w:rPr>
          <w:sz w:val="28"/>
        </w:rPr>
      </w:pPr>
      <w:r>
        <w:rPr>
          <w:sz w:val="28"/>
        </w:rPr>
        <w:t>систематичність спостережень за навколишнім середовищем і об'єктами, які впливає на неї;</w:t>
      </w:r>
    </w:p>
    <w:p w:rsidR="009F169B" w:rsidRDefault="004F2DE7">
      <w:pPr>
        <w:pStyle w:val="a4"/>
        <w:numPr>
          <w:ilvl w:val="2"/>
          <w:numId w:val="19"/>
        </w:numPr>
        <w:tabs>
          <w:tab w:val="left" w:pos="872"/>
        </w:tabs>
        <w:spacing w:line="322" w:lineRule="exact"/>
        <w:ind w:left="872" w:hanging="162"/>
        <w:rPr>
          <w:sz w:val="28"/>
        </w:rPr>
      </w:pPr>
      <w:r>
        <w:rPr>
          <w:spacing w:val="-2"/>
          <w:sz w:val="28"/>
        </w:rPr>
        <w:t>багаторівневість;</w:t>
      </w:r>
    </w:p>
    <w:p w:rsidR="009F169B" w:rsidRDefault="004F2DE7">
      <w:pPr>
        <w:pStyle w:val="a4"/>
        <w:numPr>
          <w:ilvl w:val="2"/>
          <w:numId w:val="19"/>
        </w:numPr>
        <w:tabs>
          <w:tab w:val="left" w:pos="872"/>
        </w:tabs>
        <w:ind w:left="872" w:hanging="162"/>
        <w:rPr>
          <w:sz w:val="28"/>
        </w:rPr>
      </w:pPr>
      <w:r>
        <w:rPr>
          <w:sz w:val="28"/>
        </w:rPr>
        <w:t>узгодженість</w:t>
      </w:r>
      <w:r>
        <w:rPr>
          <w:spacing w:val="-12"/>
          <w:sz w:val="28"/>
        </w:rPr>
        <w:t xml:space="preserve"> </w:t>
      </w:r>
      <w:r>
        <w:rPr>
          <w:sz w:val="28"/>
        </w:rPr>
        <w:t>нормативного</w:t>
      </w:r>
      <w:r>
        <w:rPr>
          <w:spacing w:val="-8"/>
          <w:sz w:val="28"/>
        </w:rPr>
        <w:t xml:space="preserve"> </w:t>
      </w:r>
      <w:r>
        <w:rPr>
          <w:sz w:val="28"/>
        </w:rPr>
        <w:t>та</w:t>
      </w:r>
      <w:r>
        <w:rPr>
          <w:spacing w:val="-9"/>
          <w:sz w:val="28"/>
        </w:rPr>
        <w:t xml:space="preserve"> </w:t>
      </w:r>
      <w:r>
        <w:rPr>
          <w:sz w:val="28"/>
        </w:rPr>
        <w:t>методичного</w:t>
      </w:r>
      <w:r>
        <w:rPr>
          <w:spacing w:val="-8"/>
          <w:sz w:val="28"/>
        </w:rPr>
        <w:t xml:space="preserve"> </w:t>
      </w:r>
      <w:r>
        <w:rPr>
          <w:spacing w:val="-2"/>
          <w:sz w:val="28"/>
        </w:rPr>
        <w:t>забезпечення;</w:t>
      </w:r>
    </w:p>
    <w:p w:rsidR="009F169B" w:rsidRDefault="004F2DE7">
      <w:pPr>
        <w:pStyle w:val="a4"/>
        <w:numPr>
          <w:ilvl w:val="2"/>
          <w:numId w:val="19"/>
        </w:numPr>
        <w:tabs>
          <w:tab w:val="left" w:pos="872"/>
        </w:tabs>
        <w:spacing w:line="322" w:lineRule="exact"/>
        <w:ind w:left="872" w:hanging="162"/>
        <w:rPr>
          <w:sz w:val="28"/>
        </w:rPr>
      </w:pPr>
      <w:r>
        <w:rPr>
          <w:sz w:val="28"/>
        </w:rPr>
        <w:t>узгодженість</w:t>
      </w:r>
      <w:r>
        <w:rPr>
          <w:spacing w:val="-11"/>
          <w:sz w:val="28"/>
        </w:rPr>
        <w:t xml:space="preserve"> </w:t>
      </w:r>
      <w:r>
        <w:rPr>
          <w:sz w:val="28"/>
        </w:rPr>
        <w:t>технічного</w:t>
      </w:r>
      <w:r>
        <w:rPr>
          <w:spacing w:val="-10"/>
          <w:sz w:val="28"/>
        </w:rPr>
        <w:t xml:space="preserve"> </w:t>
      </w:r>
      <w:r>
        <w:rPr>
          <w:sz w:val="28"/>
        </w:rPr>
        <w:t>і</w:t>
      </w:r>
      <w:r>
        <w:rPr>
          <w:spacing w:val="-7"/>
          <w:sz w:val="28"/>
        </w:rPr>
        <w:t xml:space="preserve"> </w:t>
      </w:r>
      <w:r>
        <w:rPr>
          <w:sz w:val="28"/>
        </w:rPr>
        <w:t>програмного</w:t>
      </w:r>
      <w:r>
        <w:rPr>
          <w:spacing w:val="-8"/>
          <w:sz w:val="28"/>
        </w:rPr>
        <w:t xml:space="preserve"> </w:t>
      </w:r>
      <w:r>
        <w:rPr>
          <w:spacing w:val="-2"/>
          <w:sz w:val="28"/>
        </w:rPr>
        <w:t>забезпечення;</w:t>
      </w:r>
    </w:p>
    <w:p w:rsidR="009F169B" w:rsidRDefault="004F2DE7">
      <w:pPr>
        <w:pStyle w:val="a4"/>
        <w:numPr>
          <w:ilvl w:val="2"/>
          <w:numId w:val="19"/>
        </w:numPr>
        <w:tabs>
          <w:tab w:val="left" w:pos="872"/>
        </w:tabs>
        <w:spacing w:line="322" w:lineRule="exact"/>
        <w:ind w:left="872" w:hanging="162"/>
        <w:rPr>
          <w:sz w:val="28"/>
        </w:rPr>
      </w:pPr>
      <w:r>
        <w:rPr>
          <w:sz w:val="28"/>
        </w:rPr>
        <w:t>комплексність</w:t>
      </w:r>
      <w:r>
        <w:rPr>
          <w:spacing w:val="-8"/>
          <w:sz w:val="28"/>
        </w:rPr>
        <w:t xml:space="preserve"> </w:t>
      </w:r>
      <w:r>
        <w:rPr>
          <w:sz w:val="28"/>
        </w:rPr>
        <w:t>в</w:t>
      </w:r>
      <w:r>
        <w:rPr>
          <w:spacing w:val="-8"/>
          <w:sz w:val="28"/>
        </w:rPr>
        <w:t xml:space="preserve"> </w:t>
      </w:r>
      <w:r>
        <w:rPr>
          <w:sz w:val="28"/>
        </w:rPr>
        <w:t>оцінці</w:t>
      </w:r>
      <w:r>
        <w:rPr>
          <w:spacing w:val="-6"/>
          <w:sz w:val="28"/>
        </w:rPr>
        <w:t xml:space="preserve"> </w:t>
      </w:r>
      <w:r>
        <w:rPr>
          <w:sz w:val="28"/>
        </w:rPr>
        <w:t>екологічної</w:t>
      </w:r>
      <w:r>
        <w:rPr>
          <w:spacing w:val="-5"/>
          <w:sz w:val="28"/>
        </w:rPr>
        <w:t xml:space="preserve"> </w:t>
      </w:r>
      <w:r>
        <w:rPr>
          <w:spacing w:val="-2"/>
          <w:sz w:val="28"/>
        </w:rPr>
        <w:t>інформації;</w:t>
      </w:r>
    </w:p>
    <w:p w:rsidR="009F169B" w:rsidRDefault="004F2DE7">
      <w:pPr>
        <w:pStyle w:val="a4"/>
        <w:numPr>
          <w:ilvl w:val="2"/>
          <w:numId w:val="19"/>
        </w:numPr>
        <w:tabs>
          <w:tab w:val="left" w:pos="874"/>
        </w:tabs>
        <w:ind w:right="147" w:firstLine="707"/>
        <w:rPr>
          <w:sz w:val="28"/>
        </w:rPr>
      </w:pPr>
      <w:r>
        <w:rPr>
          <w:sz w:val="28"/>
        </w:rPr>
        <w:t>оперативність</w:t>
      </w:r>
      <w:r>
        <w:rPr>
          <w:spacing w:val="-6"/>
          <w:sz w:val="28"/>
        </w:rPr>
        <w:t xml:space="preserve"> </w:t>
      </w:r>
      <w:r>
        <w:rPr>
          <w:sz w:val="28"/>
        </w:rPr>
        <w:t>проходження</w:t>
      </w:r>
      <w:r>
        <w:rPr>
          <w:spacing w:val="-4"/>
          <w:sz w:val="28"/>
        </w:rPr>
        <w:t xml:space="preserve"> </w:t>
      </w:r>
      <w:r>
        <w:rPr>
          <w:sz w:val="28"/>
        </w:rPr>
        <w:t>інформації</w:t>
      </w:r>
      <w:r>
        <w:rPr>
          <w:spacing w:val="-4"/>
          <w:sz w:val="28"/>
        </w:rPr>
        <w:t xml:space="preserve"> </w:t>
      </w:r>
      <w:r>
        <w:rPr>
          <w:sz w:val="28"/>
        </w:rPr>
        <w:t>між</w:t>
      </w:r>
      <w:r>
        <w:rPr>
          <w:spacing w:val="-6"/>
          <w:sz w:val="28"/>
        </w:rPr>
        <w:t xml:space="preserve"> </w:t>
      </w:r>
      <w:r>
        <w:rPr>
          <w:sz w:val="28"/>
        </w:rPr>
        <w:t>окремими</w:t>
      </w:r>
      <w:r>
        <w:rPr>
          <w:spacing w:val="-4"/>
          <w:sz w:val="28"/>
        </w:rPr>
        <w:t xml:space="preserve"> </w:t>
      </w:r>
      <w:r>
        <w:rPr>
          <w:sz w:val="28"/>
        </w:rPr>
        <w:t>ланками</w:t>
      </w:r>
      <w:r>
        <w:rPr>
          <w:spacing w:val="-4"/>
          <w:sz w:val="28"/>
        </w:rPr>
        <w:t xml:space="preserve"> </w:t>
      </w:r>
      <w:r>
        <w:rPr>
          <w:sz w:val="28"/>
        </w:rPr>
        <w:t>систем і своєчасного інформування органів виконавчої влади;</w:t>
      </w:r>
    </w:p>
    <w:p w:rsidR="009F169B" w:rsidRDefault="004F2DE7">
      <w:pPr>
        <w:pStyle w:val="a4"/>
        <w:numPr>
          <w:ilvl w:val="2"/>
          <w:numId w:val="19"/>
        </w:numPr>
        <w:tabs>
          <w:tab w:val="left" w:pos="872"/>
        </w:tabs>
        <w:spacing w:line="321" w:lineRule="exact"/>
        <w:ind w:left="872" w:hanging="162"/>
        <w:rPr>
          <w:sz w:val="28"/>
        </w:rPr>
      </w:pPr>
      <w:r>
        <w:rPr>
          <w:sz w:val="28"/>
        </w:rPr>
        <w:t>відкритість</w:t>
      </w:r>
      <w:r>
        <w:rPr>
          <w:spacing w:val="-9"/>
          <w:sz w:val="28"/>
        </w:rPr>
        <w:t xml:space="preserve"> </w:t>
      </w:r>
      <w:r>
        <w:rPr>
          <w:sz w:val="28"/>
        </w:rPr>
        <w:t>екологічної</w:t>
      </w:r>
      <w:r>
        <w:rPr>
          <w:spacing w:val="-7"/>
          <w:sz w:val="28"/>
        </w:rPr>
        <w:t xml:space="preserve"> </w:t>
      </w:r>
      <w:r>
        <w:rPr>
          <w:sz w:val="28"/>
        </w:rPr>
        <w:t>інформації</w:t>
      </w:r>
      <w:r>
        <w:rPr>
          <w:spacing w:val="-6"/>
          <w:sz w:val="28"/>
        </w:rPr>
        <w:t xml:space="preserve"> </w:t>
      </w:r>
      <w:r>
        <w:rPr>
          <w:sz w:val="28"/>
        </w:rPr>
        <w:t>для</w:t>
      </w:r>
      <w:r>
        <w:rPr>
          <w:spacing w:val="-10"/>
          <w:sz w:val="28"/>
        </w:rPr>
        <w:t xml:space="preserve"> </w:t>
      </w:r>
      <w:r>
        <w:rPr>
          <w:spacing w:val="-2"/>
          <w:sz w:val="28"/>
        </w:rPr>
        <w:t>населення.</w:t>
      </w:r>
    </w:p>
    <w:p w:rsidR="009F169B" w:rsidRDefault="009F169B">
      <w:pPr>
        <w:pStyle w:val="a4"/>
        <w:spacing w:line="321" w:lineRule="exact"/>
        <w:rPr>
          <w:sz w:val="28"/>
        </w:rPr>
        <w:sectPr w:rsidR="009F169B">
          <w:pgSz w:w="11910" w:h="16840"/>
          <w:pgMar w:top="1040" w:right="708" w:bottom="1240" w:left="1700" w:header="0" w:footer="987" w:gutter="0"/>
          <w:cols w:space="720"/>
        </w:sectPr>
      </w:pPr>
    </w:p>
    <w:p w:rsidR="009F169B" w:rsidRDefault="004F2DE7">
      <w:pPr>
        <w:pStyle w:val="a3"/>
        <w:spacing w:before="67"/>
        <w:ind w:left="710" w:firstLine="0"/>
        <w:jc w:val="left"/>
      </w:pPr>
      <w:r>
        <w:lastRenderedPageBreak/>
        <w:t>Основними</w:t>
      </w:r>
      <w:r>
        <w:rPr>
          <w:spacing w:val="-10"/>
        </w:rPr>
        <w:t xml:space="preserve"> </w:t>
      </w:r>
      <w:r>
        <w:t>завданнями</w:t>
      </w:r>
      <w:r>
        <w:rPr>
          <w:spacing w:val="-9"/>
        </w:rPr>
        <w:t xml:space="preserve"> </w:t>
      </w:r>
      <w:r>
        <w:t>системи</w:t>
      </w:r>
      <w:r>
        <w:rPr>
          <w:spacing w:val="-7"/>
        </w:rPr>
        <w:t xml:space="preserve"> </w:t>
      </w:r>
      <w:r>
        <w:t>державного</w:t>
      </w:r>
      <w:r>
        <w:rPr>
          <w:spacing w:val="-9"/>
        </w:rPr>
        <w:t xml:space="preserve"> </w:t>
      </w:r>
      <w:r>
        <w:t>моніторингу</w:t>
      </w:r>
      <w:r>
        <w:rPr>
          <w:spacing w:val="-13"/>
        </w:rPr>
        <w:t xml:space="preserve"> </w:t>
      </w:r>
      <w:r>
        <w:rPr>
          <w:spacing w:val="-5"/>
        </w:rPr>
        <w:t>є:</w:t>
      </w:r>
    </w:p>
    <w:p w:rsidR="009F169B" w:rsidRDefault="004F2DE7">
      <w:pPr>
        <w:pStyle w:val="a4"/>
        <w:numPr>
          <w:ilvl w:val="2"/>
          <w:numId w:val="19"/>
        </w:numPr>
        <w:tabs>
          <w:tab w:val="left" w:pos="872"/>
        </w:tabs>
        <w:spacing w:before="2"/>
        <w:ind w:left="872" w:hanging="162"/>
        <w:rPr>
          <w:sz w:val="28"/>
        </w:rPr>
      </w:pPr>
      <w:r>
        <w:rPr>
          <w:sz w:val="28"/>
        </w:rPr>
        <w:t>спостереження</w:t>
      </w:r>
      <w:r>
        <w:rPr>
          <w:spacing w:val="-10"/>
          <w:sz w:val="28"/>
        </w:rPr>
        <w:t xml:space="preserve"> </w:t>
      </w:r>
      <w:r>
        <w:rPr>
          <w:sz w:val="28"/>
        </w:rPr>
        <w:t>за</w:t>
      </w:r>
      <w:r>
        <w:rPr>
          <w:spacing w:val="-10"/>
          <w:sz w:val="28"/>
        </w:rPr>
        <w:t xml:space="preserve"> </w:t>
      </w:r>
      <w:r>
        <w:rPr>
          <w:sz w:val="28"/>
        </w:rPr>
        <w:t>станом</w:t>
      </w:r>
      <w:r>
        <w:rPr>
          <w:spacing w:val="-8"/>
          <w:sz w:val="28"/>
        </w:rPr>
        <w:t xml:space="preserve"> </w:t>
      </w:r>
      <w:r>
        <w:rPr>
          <w:sz w:val="28"/>
        </w:rPr>
        <w:t>навколишнього</w:t>
      </w:r>
      <w:r>
        <w:rPr>
          <w:spacing w:val="-8"/>
          <w:sz w:val="28"/>
        </w:rPr>
        <w:t xml:space="preserve"> </w:t>
      </w:r>
      <w:r>
        <w:rPr>
          <w:spacing w:val="-2"/>
          <w:sz w:val="28"/>
        </w:rPr>
        <w:t>середовища;</w:t>
      </w:r>
    </w:p>
    <w:p w:rsidR="009F169B" w:rsidRDefault="004F2DE7">
      <w:pPr>
        <w:pStyle w:val="a4"/>
        <w:numPr>
          <w:ilvl w:val="2"/>
          <w:numId w:val="19"/>
        </w:numPr>
        <w:tabs>
          <w:tab w:val="left" w:pos="872"/>
        </w:tabs>
        <w:spacing w:line="322" w:lineRule="exact"/>
        <w:ind w:left="872" w:hanging="162"/>
        <w:rPr>
          <w:sz w:val="28"/>
        </w:rPr>
      </w:pPr>
      <w:r>
        <w:rPr>
          <w:sz w:val="28"/>
        </w:rPr>
        <w:t>аналіз</w:t>
      </w:r>
      <w:r>
        <w:rPr>
          <w:spacing w:val="-7"/>
          <w:sz w:val="28"/>
        </w:rPr>
        <w:t xml:space="preserve"> </w:t>
      </w:r>
      <w:r>
        <w:rPr>
          <w:sz w:val="28"/>
        </w:rPr>
        <w:t>стану</w:t>
      </w:r>
      <w:r>
        <w:rPr>
          <w:spacing w:val="-8"/>
          <w:sz w:val="28"/>
        </w:rPr>
        <w:t xml:space="preserve"> </w:t>
      </w:r>
      <w:r>
        <w:rPr>
          <w:sz w:val="28"/>
        </w:rPr>
        <w:t>навколишнього</w:t>
      </w:r>
      <w:r>
        <w:rPr>
          <w:spacing w:val="-4"/>
          <w:sz w:val="28"/>
        </w:rPr>
        <w:t xml:space="preserve"> </w:t>
      </w:r>
      <w:r>
        <w:rPr>
          <w:sz w:val="28"/>
        </w:rPr>
        <w:t>середовища</w:t>
      </w:r>
      <w:r>
        <w:rPr>
          <w:spacing w:val="-5"/>
          <w:sz w:val="28"/>
        </w:rPr>
        <w:t xml:space="preserve"> </w:t>
      </w:r>
      <w:r>
        <w:rPr>
          <w:sz w:val="28"/>
        </w:rPr>
        <w:t>і</w:t>
      </w:r>
      <w:r>
        <w:rPr>
          <w:spacing w:val="-4"/>
          <w:sz w:val="28"/>
        </w:rPr>
        <w:t xml:space="preserve"> </w:t>
      </w:r>
      <w:r>
        <w:rPr>
          <w:sz w:val="28"/>
        </w:rPr>
        <w:t>прогноз</w:t>
      </w:r>
      <w:r>
        <w:rPr>
          <w:spacing w:val="-6"/>
          <w:sz w:val="28"/>
        </w:rPr>
        <w:t xml:space="preserve"> </w:t>
      </w:r>
      <w:r>
        <w:rPr>
          <w:sz w:val="28"/>
        </w:rPr>
        <w:t>її</w:t>
      </w:r>
      <w:r>
        <w:rPr>
          <w:spacing w:val="-3"/>
          <w:sz w:val="28"/>
        </w:rPr>
        <w:t xml:space="preserve"> </w:t>
      </w:r>
      <w:r>
        <w:rPr>
          <w:spacing w:val="-2"/>
          <w:sz w:val="28"/>
        </w:rPr>
        <w:t>зміни;</w:t>
      </w:r>
    </w:p>
    <w:p w:rsidR="009F169B" w:rsidRDefault="004F2DE7">
      <w:pPr>
        <w:pStyle w:val="a4"/>
        <w:numPr>
          <w:ilvl w:val="2"/>
          <w:numId w:val="19"/>
        </w:numPr>
        <w:tabs>
          <w:tab w:val="left" w:pos="910"/>
        </w:tabs>
        <w:ind w:right="139" w:firstLine="707"/>
        <w:jc w:val="both"/>
        <w:rPr>
          <w:sz w:val="28"/>
        </w:rPr>
      </w:pPr>
      <w:r>
        <w:rPr>
          <w:sz w:val="28"/>
        </w:rPr>
        <w:t>забезпечення органів державної виконавчої влади систематичною та оперативною інформацією про стан навколишнього природного середовища, а також прогнозами і попередженнями про можливі її зміни;</w:t>
      </w:r>
    </w:p>
    <w:p w:rsidR="009F169B" w:rsidRDefault="004F2DE7">
      <w:pPr>
        <w:pStyle w:val="a4"/>
        <w:numPr>
          <w:ilvl w:val="2"/>
          <w:numId w:val="19"/>
        </w:numPr>
        <w:tabs>
          <w:tab w:val="left" w:pos="1075"/>
        </w:tabs>
        <w:spacing w:line="242" w:lineRule="auto"/>
        <w:ind w:right="144" w:firstLine="707"/>
        <w:jc w:val="both"/>
        <w:rPr>
          <w:sz w:val="28"/>
        </w:rPr>
      </w:pPr>
      <w:r>
        <w:rPr>
          <w:sz w:val="28"/>
        </w:rPr>
        <w:t>розробка науково-обґрунтованих рекомендацій для прийняття управлінських рішень.</w:t>
      </w:r>
    </w:p>
    <w:p w:rsidR="009F169B" w:rsidRDefault="004F2DE7">
      <w:pPr>
        <w:pStyle w:val="a3"/>
        <w:spacing w:line="317" w:lineRule="exact"/>
        <w:ind w:left="710" w:firstLine="0"/>
      </w:pPr>
      <w:r>
        <w:t>Система</w:t>
      </w:r>
      <w:r>
        <w:rPr>
          <w:spacing w:val="-7"/>
        </w:rPr>
        <w:t xml:space="preserve"> </w:t>
      </w:r>
      <w:r>
        <w:t>державного</w:t>
      </w:r>
      <w:r>
        <w:rPr>
          <w:spacing w:val="-6"/>
        </w:rPr>
        <w:t xml:space="preserve"> </w:t>
      </w:r>
      <w:r>
        <w:t>моніторингу</w:t>
      </w:r>
      <w:r>
        <w:rPr>
          <w:spacing w:val="-10"/>
        </w:rPr>
        <w:t xml:space="preserve"> </w:t>
      </w:r>
      <w:r>
        <w:t>створюється</w:t>
      </w:r>
      <w:r>
        <w:rPr>
          <w:spacing w:val="-7"/>
        </w:rPr>
        <w:t xml:space="preserve"> </w:t>
      </w:r>
      <w:r>
        <w:t>на</w:t>
      </w:r>
      <w:r>
        <w:rPr>
          <w:spacing w:val="-7"/>
        </w:rPr>
        <w:t xml:space="preserve"> </w:t>
      </w:r>
      <w:r>
        <w:t>трьох</w:t>
      </w:r>
      <w:r>
        <w:rPr>
          <w:spacing w:val="-9"/>
        </w:rPr>
        <w:t xml:space="preserve"> </w:t>
      </w:r>
      <w:r>
        <w:rPr>
          <w:spacing w:val="-2"/>
        </w:rPr>
        <w:t>рівнях:</w:t>
      </w:r>
    </w:p>
    <w:p w:rsidR="009F169B" w:rsidRDefault="004F2DE7">
      <w:pPr>
        <w:pStyle w:val="a4"/>
        <w:numPr>
          <w:ilvl w:val="2"/>
          <w:numId w:val="19"/>
        </w:numPr>
        <w:tabs>
          <w:tab w:val="left" w:pos="991"/>
        </w:tabs>
        <w:ind w:right="140" w:firstLine="707"/>
        <w:rPr>
          <w:sz w:val="28"/>
        </w:rPr>
      </w:pPr>
      <w:r>
        <w:rPr>
          <w:sz w:val="28"/>
        </w:rPr>
        <w:t>локальному</w:t>
      </w:r>
      <w:r>
        <w:rPr>
          <w:spacing w:val="80"/>
          <w:sz w:val="28"/>
        </w:rPr>
        <w:t xml:space="preserve"> </w:t>
      </w:r>
      <w:r>
        <w:rPr>
          <w:sz w:val="28"/>
        </w:rPr>
        <w:t>-</w:t>
      </w:r>
      <w:r>
        <w:rPr>
          <w:spacing w:val="80"/>
          <w:sz w:val="28"/>
        </w:rPr>
        <w:t xml:space="preserve"> </w:t>
      </w:r>
      <w:r>
        <w:rPr>
          <w:sz w:val="28"/>
        </w:rPr>
        <w:t>на</w:t>
      </w:r>
      <w:r>
        <w:rPr>
          <w:spacing w:val="80"/>
          <w:sz w:val="28"/>
        </w:rPr>
        <w:t xml:space="preserve"> </w:t>
      </w:r>
      <w:r>
        <w:rPr>
          <w:sz w:val="28"/>
        </w:rPr>
        <w:t>території</w:t>
      </w:r>
      <w:r>
        <w:rPr>
          <w:spacing w:val="80"/>
          <w:sz w:val="28"/>
        </w:rPr>
        <w:t xml:space="preserve"> </w:t>
      </w:r>
      <w:r>
        <w:rPr>
          <w:sz w:val="28"/>
        </w:rPr>
        <w:t>окремих</w:t>
      </w:r>
      <w:r>
        <w:rPr>
          <w:spacing w:val="80"/>
          <w:sz w:val="28"/>
        </w:rPr>
        <w:t xml:space="preserve"> </w:t>
      </w:r>
      <w:r>
        <w:rPr>
          <w:sz w:val="28"/>
        </w:rPr>
        <w:t>об'єктів</w:t>
      </w:r>
      <w:r>
        <w:rPr>
          <w:spacing w:val="80"/>
          <w:sz w:val="28"/>
        </w:rPr>
        <w:t xml:space="preserve"> </w:t>
      </w:r>
      <w:r>
        <w:rPr>
          <w:sz w:val="28"/>
        </w:rPr>
        <w:t>(підприємств,</w:t>
      </w:r>
      <w:r>
        <w:rPr>
          <w:spacing w:val="80"/>
          <w:sz w:val="28"/>
        </w:rPr>
        <w:t xml:space="preserve"> </w:t>
      </w:r>
      <w:r>
        <w:rPr>
          <w:sz w:val="28"/>
        </w:rPr>
        <w:t>міст,</w:t>
      </w:r>
      <w:r>
        <w:rPr>
          <w:spacing w:val="40"/>
          <w:sz w:val="28"/>
        </w:rPr>
        <w:t xml:space="preserve"> </w:t>
      </w:r>
      <w:r>
        <w:rPr>
          <w:sz w:val="28"/>
        </w:rPr>
        <w:t>ділянок, ландшафтів);</w:t>
      </w:r>
    </w:p>
    <w:p w:rsidR="009F169B" w:rsidRDefault="004F2DE7">
      <w:pPr>
        <w:pStyle w:val="a4"/>
        <w:numPr>
          <w:ilvl w:val="2"/>
          <w:numId w:val="19"/>
        </w:numPr>
        <w:tabs>
          <w:tab w:val="left" w:pos="883"/>
        </w:tabs>
        <w:ind w:right="142" w:firstLine="707"/>
        <w:rPr>
          <w:sz w:val="28"/>
        </w:rPr>
      </w:pPr>
      <w:r>
        <w:rPr>
          <w:sz w:val="28"/>
        </w:rPr>
        <w:t>регіональному - в межах адміністративно-територіальних одиниць, на територіях адміністративних і природних регіонів;</w:t>
      </w:r>
    </w:p>
    <w:p w:rsidR="009F169B" w:rsidRDefault="004F2DE7">
      <w:pPr>
        <w:pStyle w:val="a4"/>
        <w:numPr>
          <w:ilvl w:val="2"/>
          <w:numId w:val="19"/>
        </w:numPr>
        <w:tabs>
          <w:tab w:val="left" w:pos="872"/>
        </w:tabs>
        <w:ind w:left="872" w:hanging="162"/>
        <w:rPr>
          <w:sz w:val="28"/>
        </w:rPr>
      </w:pPr>
      <w:r>
        <w:rPr>
          <w:sz w:val="28"/>
        </w:rPr>
        <w:t>національному</w:t>
      </w:r>
      <w:r>
        <w:rPr>
          <w:spacing w:val="-9"/>
          <w:sz w:val="28"/>
        </w:rPr>
        <w:t xml:space="preserve"> </w:t>
      </w:r>
      <w:r>
        <w:rPr>
          <w:sz w:val="28"/>
        </w:rPr>
        <w:t>-</w:t>
      </w:r>
      <w:r>
        <w:rPr>
          <w:spacing w:val="-5"/>
          <w:sz w:val="28"/>
        </w:rPr>
        <w:t xml:space="preserve"> </w:t>
      </w:r>
      <w:r>
        <w:rPr>
          <w:sz w:val="28"/>
        </w:rPr>
        <w:t>на</w:t>
      </w:r>
      <w:r>
        <w:rPr>
          <w:spacing w:val="-5"/>
          <w:sz w:val="28"/>
        </w:rPr>
        <w:t xml:space="preserve"> </w:t>
      </w:r>
      <w:r>
        <w:rPr>
          <w:sz w:val="28"/>
        </w:rPr>
        <w:t>території</w:t>
      </w:r>
      <w:r>
        <w:rPr>
          <w:spacing w:val="-3"/>
          <w:sz w:val="28"/>
        </w:rPr>
        <w:t xml:space="preserve"> </w:t>
      </w:r>
      <w:r>
        <w:rPr>
          <w:sz w:val="28"/>
        </w:rPr>
        <w:t>країни</w:t>
      </w:r>
      <w:r>
        <w:rPr>
          <w:spacing w:val="-5"/>
          <w:sz w:val="28"/>
        </w:rPr>
        <w:t xml:space="preserve"> </w:t>
      </w:r>
      <w:r>
        <w:rPr>
          <w:sz w:val="28"/>
        </w:rPr>
        <w:t>в</w:t>
      </w:r>
      <w:r>
        <w:rPr>
          <w:spacing w:val="-5"/>
          <w:sz w:val="28"/>
        </w:rPr>
        <w:t xml:space="preserve"> </w:t>
      </w:r>
      <w:r>
        <w:rPr>
          <w:spacing w:val="-2"/>
          <w:sz w:val="28"/>
        </w:rPr>
        <w:t>цілому.</w:t>
      </w:r>
    </w:p>
    <w:p w:rsidR="009F169B" w:rsidRDefault="004F2DE7">
      <w:pPr>
        <w:pStyle w:val="a3"/>
        <w:tabs>
          <w:tab w:val="left" w:pos="1940"/>
          <w:tab w:val="left" w:pos="2508"/>
          <w:tab w:val="left" w:pos="4244"/>
          <w:tab w:val="left" w:pos="6048"/>
          <w:tab w:val="left" w:pos="7530"/>
          <w:tab w:val="left" w:pos="9276"/>
        </w:tabs>
        <w:ind w:right="141"/>
        <w:jc w:val="left"/>
      </w:pPr>
      <w:r>
        <w:rPr>
          <w:spacing w:val="-2"/>
        </w:rPr>
        <w:t>Залежно</w:t>
      </w:r>
      <w:r>
        <w:tab/>
      </w:r>
      <w:r>
        <w:rPr>
          <w:spacing w:val="-4"/>
        </w:rPr>
        <w:t>від</w:t>
      </w:r>
      <w:r>
        <w:tab/>
      </w:r>
      <w:r>
        <w:rPr>
          <w:spacing w:val="-2"/>
        </w:rPr>
        <w:t>призначення</w:t>
      </w:r>
      <w:r>
        <w:tab/>
      </w:r>
      <w:r>
        <w:rPr>
          <w:spacing w:val="-2"/>
        </w:rPr>
        <w:t>здійснюється</w:t>
      </w:r>
      <w:r>
        <w:tab/>
      </w:r>
      <w:r>
        <w:rPr>
          <w:spacing w:val="-2"/>
        </w:rPr>
        <w:t>загальний,</w:t>
      </w:r>
      <w:r>
        <w:tab/>
      </w:r>
      <w:r>
        <w:rPr>
          <w:spacing w:val="-2"/>
        </w:rPr>
        <w:t>оперативний</w:t>
      </w:r>
      <w:r>
        <w:tab/>
      </w:r>
      <w:r>
        <w:rPr>
          <w:spacing w:val="-10"/>
        </w:rPr>
        <w:t xml:space="preserve">і </w:t>
      </w:r>
      <w:r>
        <w:t>фоновий моніторинг навколишнього середовища.</w:t>
      </w:r>
    </w:p>
    <w:p w:rsidR="009F169B" w:rsidRDefault="004F2DE7">
      <w:pPr>
        <w:pStyle w:val="a3"/>
        <w:ind w:right="139"/>
      </w:pPr>
      <w:r>
        <w:rPr>
          <w:i/>
        </w:rPr>
        <w:t xml:space="preserve">Загальний моніторинг навколишнього середовища </w:t>
      </w:r>
      <w:r>
        <w:t>- це оптимальні за кількістю параметрів спостереження в пунктах, об'єднаних в єдину інформаційно-технологічну мережу, які дозволяють на основі оцінки і прогнозування стану навколишнього середовища регулярно виробляти управлінські рішення у всіх рівнях.</w:t>
      </w:r>
    </w:p>
    <w:p w:rsidR="009F169B" w:rsidRDefault="004F2DE7">
      <w:pPr>
        <w:pStyle w:val="a3"/>
        <w:ind w:right="138"/>
      </w:pPr>
      <w:r>
        <w:rPr>
          <w:i/>
        </w:rPr>
        <w:t xml:space="preserve">Оперативний моніторинг </w:t>
      </w:r>
      <w:r>
        <w:t>- це спостереження спеціальних показників у цільовій мережі пунктів у реальному масштабі часу за реальними об'єктами, джерелами підвищеного екологічного ризику в окремих регіонах, які визначені як зони надзвичайних екологічних ситуацій, а також в районах аварій із шкідливими екологічними наслідками з метою оперативного реагування на кризові ситуації і прийняття рішень щодо їх ліквідації, створення безпечних умов для населення.</w:t>
      </w:r>
    </w:p>
    <w:p w:rsidR="009F169B" w:rsidRDefault="004F2DE7">
      <w:pPr>
        <w:pStyle w:val="a3"/>
        <w:ind w:right="143"/>
      </w:pPr>
      <w:r>
        <w:rPr>
          <w:i/>
        </w:rPr>
        <w:t xml:space="preserve">Фоновий моніторинг </w:t>
      </w:r>
      <w:r>
        <w:t xml:space="preserve">- це спеціальні високоточні спостереження за всіма складовими частинами навколишнього середовища, а також за характером, складом, кругообігом та міграцією забруднюючих речовин, за реакцією організмів на забруднення на рівні окремих популяцій, екологічних систем і біосфери в цілому. Цей моніторинг здійснюється в природних і біосферних заповідниках, на інших територіях, що охороняються, на базових </w:t>
      </w:r>
      <w:r>
        <w:rPr>
          <w:spacing w:val="-2"/>
        </w:rPr>
        <w:t>станціях.</w:t>
      </w:r>
    </w:p>
    <w:p w:rsidR="009F169B" w:rsidRDefault="004F2DE7">
      <w:pPr>
        <w:pStyle w:val="a3"/>
        <w:spacing w:line="322" w:lineRule="exact"/>
        <w:ind w:left="710" w:firstLine="0"/>
      </w:pPr>
      <w:r>
        <w:t>Державний</w:t>
      </w:r>
      <w:r>
        <w:rPr>
          <w:spacing w:val="-11"/>
        </w:rPr>
        <w:t xml:space="preserve"> </w:t>
      </w:r>
      <w:r>
        <w:t>моніторинг</w:t>
      </w:r>
      <w:r>
        <w:rPr>
          <w:spacing w:val="-10"/>
        </w:rPr>
        <w:t xml:space="preserve"> </w:t>
      </w:r>
      <w:r>
        <w:rPr>
          <w:spacing w:val="-2"/>
        </w:rPr>
        <w:t>здійснюють:</w:t>
      </w:r>
    </w:p>
    <w:p w:rsidR="009F169B" w:rsidRDefault="004F2DE7">
      <w:pPr>
        <w:pStyle w:val="a4"/>
        <w:numPr>
          <w:ilvl w:val="2"/>
          <w:numId w:val="19"/>
        </w:numPr>
        <w:tabs>
          <w:tab w:val="left" w:pos="872"/>
        </w:tabs>
        <w:ind w:left="872" w:hanging="162"/>
        <w:jc w:val="both"/>
        <w:rPr>
          <w:sz w:val="28"/>
        </w:rPr>
      </w:pPr>
      <w:r>
        <w:rPr>
          <w:sz w:val="28"/>
        </w:rPr>
        <w:t>Міністерство</w:t>
      </w:r>
      <w:r>
        <w:rPr>
          <w:spacing w:val="-8"/>
          <w:sz w:val="28"/>
        </w:rPr>
        <w:t xml:space="preserve"> </w:t>
      </w:r>
      <w:r>
        <w:rPr>
          <w:sz w:val="28"/>
        </w:rPr>
        <w:t>екологічної</w:t>
      </w:r>
      <w:r>
        <w:rPr>
          <w:spacing w:val="-7"/>
          <w:sz w:val="28"/>
        </w:rPr>
        <w:t xml:space="preserve"> </w:t>
      </w:r>
      <w:r>
        <w:rPr>
          <w:sz w:val="28"/>
        </w:rPr>
        <w:t>та</w:t>
      </w:r>
      <w:r>
        <w:rPr>
          <w:spacing w:val="-8"/>
          <w:sz w:val="28"/>
        </w:rPr>
        <w:t xml:space="preserve"> </w:t>
      </w:r>
      <w:r>
        <w:rPr>
          <w:sz w:val="28"/>
        </w:rPr>
        <w:t>ядерної</w:t>
      </w:r>
      <w:r>
        <w:rPr>
          <w:spacing w:val="-9"/>
          <w:sz w:val="28"/>
        </w:rPr>
        <w:t xml:space="preserve"> </w:t>
      </w:r>
      <w:r>
        <w:rPr>
          <w:spacing w:val="-2"/>
          <w:sz w:val="28"/>
        </w:rPr>
        <w:t>безпеки;</w:t>
      </w:r>
    </w:p>
    <w:p w:rsidR="009F169B" w:rsidRDefault="004F2DE7">
      <w:pPr>
        <w:pStyle w:val="a4"/>
        <w:numPr>
          <w:ilvl w:val="2"/>
          <w:numId w:val="19"/>
        </w:numPr>
        <w:tabs>
          <w:tab w:val="left" w:pos="872"/>
        </w:tabs>
        <w:spacing w:line="322" w:lineRule="exact"/>
        <w:ind w:left="872" w:hanging="162"/>
        <w:jc w:val="both"/>
        <w:rPr>
          <w:sz w:val="28"/>
        </w:rPr>
      </w:pPr>
      <w:r>
        <w:rPr>
          <w:sz w:val="28"/>
        </w:rPr>
        <w:t>Міністерство</w:t>
      </w:r>
      <w:r>
        <w:rPr>
          <w:spacing w:val="-9"/>
          <w:sz w:val="28"/>
        </w:rPr>
        <w:t xml:space="preserve"> </w:t>
      </w:r>
      <w:r>
        <w:rPr>
          <w:sz w:val="28"/>
        </w:rPr>
        <w:t>охорони</w:t>
      </w:r>
      <w:r>
        <w:rPr>
          <w:spacing w:val="-9"/>
          <w:sz w:val="28"/>
        </w:rPr>
        <w:t xml:space="preserve"> </w:t>
      </w:r>
      <w:r>
        <w:rPr>
          <w:spacing w:val="-2"/>
          <w:sz w:val="28"/>
        </w:rPr>
        <w:t>здоров'я;</w:t>
      </w:r>
    </w:p>
    <w:p w:rsidR="009F169B" w:rsidRDefault="004F2DE7">
      <w:pPr>
        <w:pStyle w:val="a4"/>
        <w:numPr>
          <w:ilvl w:val="2"/>
          <w:numId w:val="19"/>
        </w:numPr>
        <w:tabs>
          <w:tab w:val="left" w:pos="872"/>
        </w:tabs>
        <w:ind w:left="872" w:hanging="162"/>
        <w:jc w:val="both"/>
        <w:rPr>
          <w:sz w:val="28"/>
        </w:rPr>
      </w:pPr>
      <w:r>
        <w:rPr>
          <w:sz w:val="28"/>
        </w:rPr>
        <w:t>Міністерство</w:t>
      </w:r>
      <w:r>
        <w:rPr>
          <w:spacing w:val="-10"/>
          <w:sz w:val="28"/>
        </w:rPr>
        <w:t xml:space="preserve"> </w:t>
      </w:r>
      <w:r>
        <w:rPr>
          <w:sz w:val="28"/>
        </w:rPr>
        <w:t>сільського</w:t>
      </w:r>
      <w:r>
        <w:rPr>
          <w:spacing w:val="-10"/>
          <w:sz w:val="28"/>
        </w:rPr>
        <w:t xml:space="preserve"> </w:t>
      </w:r>
      <w:r>
        <w:rPr>
          <w:spacing w:val="-2"/>
          <w:sz w:val="28"/>
        </w:rPr>
        <w:t>господарства;</w:t>
      </w:r>
    </w:p>
    <w:p w:rsidR="009F169B" w:rsidRDefault="004F2DE7">
      <w:pPr>
        <w:pStyle w:val="a4"/>
        <w:numPr>
          <w:ilvl w:val="2"/>
          <w:numId w:val="19"/>
        </w:numPr>
        <w:tabs>
          <w:tab w:val="left" w:pos="872"/>
        </w:tabs>
        <w:spacing w:before="2" w:line="322" w:lineRule="exact"/>
        <w:ind w:left="872" w:hanging="162"/>
        <w:jc w:val="both"/>
        <w:rPr>
          <w:sz w:val="28"/>
        </w:rPr>
      </w:pPr>
      <w:r>
        <w:rPr>
          <w:sz w:val="28"/>
        </w:rPr>
        <w:t>Міністерство</w:t>
      </w:r>
      <w:r>
        <w:rPr>
          <w:spacing w:val="-12"/>
          <w:sz w:val="28"/>
        </w:rPr>
        <w:t xml:space="preserve"> </w:t>
      </w:r>
      <w:r>
        <w:rPr>
          <w:sz w:val="28"/>
        </w:rPr>
        <w:t>промислової</w:t>
      </w:r>
      <w:r>
        <w:rPr>
          <w:spacing w:val="-13"/>
          <w:sz w:val="28"/>
        </w:rPr>
        <w:t xml:space="preserve"> </w:t>
      </w:r>
      <w:r>
        <w:rPr>
          <w:spacing w:val="-2"/>
          <w:sz w:val="28"/>
        </w:rPr>
        <w:t>політики;</w:t>
      </w:r>
    </w:p>
    <w:p w:rsidR="009F169B" w:rsidRDefault="004F2DE7">
      <w:pPr>
        <w:pStyle w:val="a4"/>
        <w:numPr>
          <w:ilvl w:val="2"/>
          <w:numId w:val="19"/>
        </w:numPr>
        <w:tabs>
          <w:tab w:val="left" w:pos="872"/>
        </w:tabs>
        <w:spacing w:line="322" w:lineRule="exact"/>
        <w:ind w:left="872" w:hanging="162"/>
        <w:jc w:val="both"/>
        <w:rPr>
          <w:sz w:val="28"/>
        </w:rPr>
      </w:pPr>
      <w:r>
        <w:rPr>
          <w:sz w:val="28"/>
        </w:rPr>
        <w:t>Державний</w:t>
      </w:r>
      <w:r>
        <w:rPr>
          <w:spacing w:val="-10"/>
          <w:sz w:val="28"/>
        </w:rPr>
        <w:t xml:space="preserve"> </w:t>
      </w:r>
      <w:r>
        <w:rPr>
          <w:sz w:val="28"/>
        </w:rPr>
        <w:t>комітет</w:t>
      </w:r>
      <w:r>
        <w:rPr>
          <w:spacing w:val="-7"/>
          <w:sz w:val="28"/>
        </w:rPr>
        <w:t xml:space="preserve"> </w:t>
      </w:r>
      <w:r>
        <w:rPr>
          <w:spacing w:val="-2"/>
          <w:sz w:val="28"/>
        </w:rPr>
        <w:t>земель;</w:t>
      </w:r>
    </w:p>
    <w:p w:rsidR="009F169B" w:rsidRDefault="004F2DE7">
      <w:pPr>
        <w:pStyle w:val="a4"/>
        <w:numPr>
          <w:ilvl w:val="2"/>
          <w:numId w:val="19"/>
        </w:numPr>
        <w:tabs>
          <w:tab w:val="left" w:pos="893"/>
        </w:tabs>
        <w:ind w:right="144" w:firstLine="707"/>
        <w:jc w:val="both"/>
        <w:rPr>
          <w:sz w:val="28"/>
        </w:rPr>
      </w:pPr>
      <w:r>
        <w:rPr>
          <w:sz w:val="28"/>
        </w:rPr>
        <w:t>Державний комітет житлово-комунального господарства та їх органи на місцях.</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Heading2"/>
        <w:spacing w:before="72" w:line="321" w:lineRule="exact"/>
        <w:ind w:left="3240"/>
      </w:pPr>
      <w:r>
        <w:lastRenderedPageBreak/>
        <w:t>Питання</w:t>
      </w:r>
      <w:r>
        <w:rPr>
          <w:spacing w:val="-4"/>
        </w:rPr>
        <w:t xml:space="preserve"> </w:t>
      </w:r>
      <w:r>
        <w:t>для</w:t>
      </w:r>
      <w:r>
        <w:rPr>
          <w:spacing w:val="-3"/>
        </w:rPr>
        <w:t xml:space="preserve"> </w:t>
      </w:r>
      <w:r>
        <w:rPr>
          <w:spacing w:val="-2"/>
        </w:rPr>
        <w:t>самоконтролю</w:t>
      </w:r>
    </w:p>
    <w:p w:rsidR="009F169B" w:rsidRDefault="004F2DE7">
      <w:pPr>
        <w:pStyle w:val="a4"/>
        <w:numPr>
          <w:ilvl w:val="0"/>
          <w:numId w:val="14"/>
        </w:numPr>
        <w:tabs>
          <w:tab w:val="left" w:pos="1285"/>
          <w:tab w:val="left" w:pos="2638"/>
          <w:tab w:val="left" w:pos="4873"/>
          <w:tab w:val="left" w:pos="8386"/>
        </w:tabs>
        <w:ind w:right="138" w:firstLine="707"/>
        <w:rPr>
          <w:sz w:val="28"/>
        </w:rPr>
      </w:pPr>
      <w:r>
        <w:rPr>
          <w:spacing w:val="-2"/>
          <w:sz w:val="28"/>
        </w:rPr>
        <w:t>Надайте</w:t>
      </w:r>
      <w:r>
        <w:rPr>
          <w:sz w:val="28"/>
        </w:rPr>
        <w:tab/>
      </w:r>
      <w:r>
        <w:rPr>
          <w:spacing w:val="-2"/>
          <w:sz w:val="28"/>
        </w:rPr>
        <w:t>характеристику</w:t>
      </w:r>
      <w:r>
        <w:rPr>
          <w:sz w:val="28"/>
        </w:rPr>
        <w:tab/>
      </w:r>
      <w:r>
        <w:rPr>
          <w:spacing w:val="-2"/>
          <w:sz w:val="28"/>
        </w:rPr>
        <w:t>інформаційно-екологічній</w:t>
      </w:r>
      <w:r>
        <w:rPr>
          <w:sz w:val="28"/>
        </w:rPr>
        <w:tab/>
      </w:r>
      <w:r>
        <w:rPr>
          <w:spacing w:val="-2"/>
          <w:sz w:val="28"/>
        </w:rPr>
        <w:t xml:space="preserve">системи </w:t>
      </w:r>
      <w:r>
        <w:rPr>
          <w:sz w:val="28"/>
        </w:rPr>
        <w:t>управління охороною природи.</w:t>
      </w:r>
    </w:p>
    <w:p w:rsidR="009F169B" w:rsidRDefault="004F2DE7">
      <w:pPr>
        <w:pStyle w:val="a4"/>
        <w:numPr>
          <w:ilvl w:val="0"/>
          <w:numId w:val="14"/>
        </w:numPr>
        <w:tabs>
          <w:tab w:val="left" w:pos="990"/>
        </w:tabs>
        <w:spacing w:line="321" w:lineRule="exact"/>
        <w:ind w:left="990" w:hanging="280"/>
        <w:rPr>
          <w:sz w:val="28"/>
        </w:rPr>
      </w:pPr>
      <w:r>
        <w:rPr>
          <w:sz w:val="28"/>
        </w:rPr>
        <w:t>Державні</w:t>
      </w:r>
      <w:r>
        <w:rPr>
          <w:spacing w:val="-8"/>
          <w:sz w:val="28"/>
        </w:rPr>
        <w:t xml:space="preserve"> </w:t>
      </w:r>
      <w:r>
        <w:rPr>
          <w:sz w:val="28"/>
        </w:rPr>
        <w:t>кадастри</w:t>
      </w:r>
      <w:r>
        <w:rPr>
          <w:spacing w:val="-8"/>
          <w:sz w:val="28"/>
        </w:rPr>
        <w:t xml:space="preserve"> </w:t>
      </w:r>
      <w:r>
        <w:rPr>
          <w:sz w:val="28"/>
        </w:rPr>
        <w:t>природних</w:t>
      </w:r>
      <w:r>
        <w:rPr>
          <w:spacing w:val="-6"/>
          <w:sz w:val="28"/>
        </w:rPr>
        <w:t xml:space="preserve"> </w:t>
      </w:r>
      <w:r>
        <w:rPr>
          <w:spacing w:val="-2"/>
          <w:sz w:val="28"/>
        </w:rPr>
        <w:t>ресурсів.</w:t>
      </w:r>
    </w:p>
    <w:p w:rsidR="009F169B" w:rsidRDefault="004F2DE7">
      <w:pPr>
        <w:pStyle w:val="a4"/>
        <w:numPr>
          <w:ilvl w:val="0"/>
          <w:numId w:val="14"/>
        </w:numPr>
        <w:tabs>
          <w:tab w:val="left" w:pos="990"/>
        </w:tabs>
        <w:spacing w:line="322" w:lineRule="exact"/>
        <w:ind w:left="990" w:hanging="280"/>
        <w:rPr>
          <w:sz w:val="28"/>
        </w:rPr>
      </w:pPr>
      <w:r>
        <w:rPr>
          <w:sz w:val="28"/>
        </w:rPr>
        <w:t>Надайте</w:t>
      </w:r>
      <w:r>
        <w:rPr>
          <w:spacing w:val="-10"/>
          <w:sz w:val="28"/>
        </w:rPr>
        <w:t xml:space="preserve"> </w:t>
      </w:r>
      <w:r>
        <w:rPr>
          <w:sz w:val="28"/>
        </w:rPr>
        <w:t>характеристику</w:t>
      </w:r>
      <w:r>
        <w:rPr>
          <w:spacing w:val="-9"/>
          <w:sz w:val="28"/>
        </w:rPr>
        <w:t xml:space="preserve"> </w:t>
      </w:r>
      <w:r>
        <w:rPr>
          <w:sz w:val="28"/>
        </w:rPr>
        <w:t>земельному</w:t>
      </w:r>
      <w:r>
        <w:rPr>
          <w:spacing w:val="-9"/>
          <w:sz w:val="28"/>
        </w:rPr>
        <w:t xml:space="preserve"> </w:t>
      </w:r>
      <w:r>
        <w:rPr>
          <w:spacing w:val="-2"/>
          <w:sz w:val="28"/>
        </w:rPr>
        <w:t>кадастру.</w:t>
      </w:r>
    </w:p>
    <w:p w:rsidR="009F169B" w:rsidRDefault="004F2DE7">
      <w:pPr>
        <w:pStyle w:val="a4"/>
        <w:numPr>
          <w:ilvl w:val="0"/>
          <w:numId w:val="13"/>
        </w:numPr>
        <w:tabs>
          <w:tab w:val="left" w:pos="990"/>
        </w:tabs>
        <w:spacing w:line="322" w:lineRule="exact"/>
        <w:ind w:hanging="280"/>
        <w:rPr>
          <w:sz w:val="28"/>
        </w:rPr>
      </w:pPr>
      <w:r>
        <w:rPr>
          <w:sz w:val="28"/>
        </w:rPr>
        <w:t>Надайте</w:t>
      </w:r>
      <w:r>
        <w:rPr>
          <w:spacing w:val="-9"/>
          <w:sz w:val="28"/>
        </w:rPr>
        <w:t xml:space="preserve"> </w:t>
      </w:r>
      <w:r>
        <w:rPr>
          <w:sz w:val="28"/>
        </w:rPr>
        <w:t>характеристику</w:t>
      </w:r>
      <w:r>
        <w:rPr>
          <w:spacing w:val="-10"/>
          <w:sz w:val="28"/>
        </w:rPr>
        <w:t xml:space="preserve"> </w:t>
      </w:r>
      <w:r>
        <w:rPr>
          <w:sz w:val="28"/>
        </w:rPr>
        <w:t>лісовому</w:t>
      </w:r>
      <w:r>
        <w:rPr>
          <w:spacing w:val="-9"/>
          <w:sz w:val="28"/>
        </w:rPr>
        <w:t xml:space="preserve"> </w:t>
      </w:r>
      <w:r>
        <w:rPr>
          <w:spacing w:val="-2"/>
          <w:sz w:val="28"/>
        </w:rPr>
        <w:t>кадастру.</w:t>
      </w:r>
    </w:p>
    <w:p w:rsidR="009F169B" w:rsidRDefault="004F2DE7">
      <w:pPr>
        <w:pStyle w:val="a4"/>
        <w:numPr>
          <w:ilvl w:val="0"/>
          <w:numId w:val="13"/>
        </w:numPr>
        <w:tabs>
          <w:tab w:val="left" w:pos="990"/>
        </w:tabs>
        <w:ind w:hanging="280"/>
        <w:rPr>
          <w:sz w:val="28"/>
        </w:rPr>
      </w:pPr>
      <w:r>
        <w:rPr>
          <w:sz w:val="28"/>
        </w:rPr>
        <w:t>Надайте</w:t>
      </w:r>
      <w:r>
        <w:rPr>
          <w:spacing w:val="-8"/>
          <w:sz w:val="28"/>
        </w:rPr>
        <w:t xml:space="preserve"> </w:t>
      </w:r>
      <w:r>
        <w:rPr>
          <w:sz w:val="28"/>
        </w:rPr>
        <w:t>характеристику</w:t>
      </w:r>
      <w:r>
        <w:rPr>
          <w:spacing w:val="-11"/>
          <w:sz w:val="28"/>
        </w:rPr>
        <w:t xml:space="preserve"> </w:t>
      </w:r>
      <w:r>
        <w:rPr>
          <w:sz w:val="28"/>
        </w:rPr>
        <w:t>водному</w:t>
      </w:r>
      <w:r>
        <w:rPr>
          <w:spacing w:val="-11"/>
          <w:sz w:val="28"/>
        </w:rPr>
        <w:t xml:space="preserve"> </w:t>
      </w:r>
      <w:r>
        <w:rPr>
          <w:spacing w:val="-2"/>
          <w:sz w:val="28"/>
        </w:rPr>
        <w:t>кадастру.</w:t>
      </w:r>
    </w:p>
    <w:p w:rsidR="009F169B" w:rsidRDefault="004F2DE7">
      <w:pPr>
        <w:pStyle w:val="a4"/>
        <w:numPr>
          <w:ilvl w:val="0"/>
          <w:numId w:val="13"/>
        </w:numPr>
        <w:tabs>
          <w:tab w:val="left" w:pos="990"/>
        </w:tabs>
        <w:spacing w:line="322" w:lineRule="exact"/>
        <w:ind w:hanging="280"/>
        <w:rPr>
          <w:sz w:val="28"/>
        </w:rPr>
      </w:pPr>
      <w:r>
        <w:rPr>
          <w:sz w:val="28"/>
        </w:rPr>
        <w:t>Державний</w:t>
      </w:r>
      <w:r>
        <w:rPr>
          <w:spacing w:val="-11"/>
          <w:sz w:val="28"/>
        </w:rPr>
        <w:t xml:space="preserve"> </w:t>
      </w:r>
      <w:r>
        <w:rPr>
          <w:sz w:val="28"/>
        </w:rPr>
        <w:t>моніторинг</w:t>
      </w:r>
      <w:r>
        <w:rPr>
          <w:spacing w:val="-11"/>
          <w:sz w:val="28"/>
        </w:rPr>
        <w:t xml:space="preserve"> </w:t>
      </w:r>
      <w:r>
        <w:rPr>
          <w:sz w:val="28"/>
        </w:rPr>
        <w:t>навколишнього</w:t>
      </w:r>
      <w:r>
        <w:rPr>
          <w:spacing w:val="-9"/>
          <w:sz w:val="28"/>
        </w:rPr>
        <w:t xml:space="preserve"> </w:t>
      </w:r>
      <w:r>
        <w:rPr>
          <w:spacing w:val="-2"/>
          <w:sz w:val="28"/>
        </w:rPr>
        <w:t>середовища.</w:t>
      </w:r>
    </w:p>
    <w:p w:rsidR="009F169B" w:rsidRDefault="004F2DE7">
      <w:pPr>
        <w:pStyle w:val="a4"/>
        <w:numPr>
          <w:ilvl w:val="0"/>
          <w:numId w:val="13"/>
        </w:numPr>
        <w:tabs>
          <w:tab w:val="left" w:pos="1002"/>
        </w:tabs>
        <w:ind w:left="2" w:right="144" w:firstLine="707"/>
        <w:rPr>
          <w:sz w:val="28"/>
        </w:rPr>
      </w:pPr>
      <w:r>
        <w:rPr>
          <w:sz w:val="28"/>
        </w:rPr>
        <w:t xml:space="preserve">На яких принципах базується державний моніторинг навколишнього </w:t>
      </w:r>
      <w:r>
        <w:rPr>
          <w:spacing w:val="-2"/>
          <w:sz w:val="28"/>
        </w:rPr>
        <w:t>середовища.</w:t>
      </w:r>
    </w:p>
    <w:p w:rsidR="009F169B" w:rsidRDefault="004F2DE7">
      <w:pPr>
        <w:pStyle w:val="a4"/>
        <w:numPr>
          <w:ilvl w:val="0"/>
          <w:numId w:val="13"/>
        </w:numPr>
        <w:tabs>
          <w:tab w:val="left" w:pos="1132"/>
        </w:tabs>
        <w:spacing w:line="321" w:lineRule="exact"/>
        <w:ind w:left="1132" w:hanging="422"/>
        <w:rPr>
          <w:sz w:val="28"/>
        </w:rPr>
      </w:pPr>
      <w:r>
        <w:rPr>
          <w:sz w:val="28"/>
        </w:rPr>
        <w:t>Надайте</w:t>
      </w:r>
      <w:r>
        <w:rPr>
          <w:spacing w:val="-10"/>
          <w:sz w:val="28"/>
        </w:rPr>
        <w:t xml:space="preserve"> </w:t>
      </w:r>
      <w:r>
        <w:rPr>
          <w:sz w:val="28"/>
        </w:rPr>
        <w:t>характеристику</w:t>
      </w:r>
      <w:r>
        <w:rPr>
          <w:spacing w:val="-12"/>
          <w:sz w:val="28"/>
        </w:rPr>
        <w:t xml:space="preserve"> </w:t>
      </w:r>
      <w:r>
        <w:rPr>
          <w:sz w:val="28"/>
        </w:rPr>
        <w:t>рівням</w:t>
      </w:r>
      <w:r>
        <w:rPr>
          <w:spacing w:val="-5"/>
          <w:sz w:val="28"/>
        </w:rPr>
        <w:t xml:space="preserve"> </w:t>
      </w:r>
      <w:r>
        <w:rPr>
          <w:sz w:val="28"/>
        </w:rPr>
        <w:t>системи</w:t>
      </w:r>
      <w:r>
        <w:rPr>
          <w:spacing w:val="-8"/>
          <w:sz w:val="28"/>
        </w:rPr>
        <w:t xml:space="preserve"> </w:t>
      </w:r>
      <w:r>
        <w:rPr>
          <w:sz w:val="28"/>
        </w:rPr>
        <w:t>державного</w:t>
      </w:r>
      <w:r>
        <w:rPr>
          <w:spacing w:val="-7"/>
          <w:sz w:val="28"/>
        </w:rPr>
        <w:t xml:space="preserve"> </w:t>
      </w:r>
      <w:r>
        <w:rPr>
          <w:spacing w:val="-2"/>
          <w:sz w:val="28"/>
        </w:rPr>
        <w:t>моніторингу?</w:t>
      </w:r>
    </w:p>
    <w:p w:rsidR="009F169B" w:rsidRDefault="009F169B">
      <w:pPr>
        <w:pStyle w:val="a3"/>
        <w:ind w:left="0" w:firstLine="0"/>
        <w:jc w:val="left"/>
      </w:pPr>
    </w:p>
    <w:p w:rsidR="009F169B" w:rsidRDefault="009F169B">
      <w:pPr>
        <w:pStyle w:val="a3"/>
        <w:spacing w:before="6"/>
        <w:ind w:left="0" w:firstLine="0"/>
        <w:jc w:val="left"/>
      </w:pPr>
    </w:p>
    <w:p w:rsidR="009F169B" w:rsidRDefault="004F2DE7">
      <w:pPr>
        <w:pStyle w:val="Heading1"/>
        <w:spacing w:before="0"/>
        <w:ind w:left="1914" w:hanging="68"/>
        <w:jc w:val="left"/>
      </w:pPr>
      <w:r>
        <w:t>ТЕМА</w:t>
      </w:r>
      <w:r>
        <w:rPr>
          <w:spacing w:val="-8"/>
        </w:rPr>
        <w:t xml:space="preserve"> </w:t>
      </w:r>
      <w:r>
        <w:t>6.</w:t>
      </w:r>
      <w:r>
        <w:rPr>
          <w:spacing w:val="-8"/>
        </w:rPr>
        <w:t xml:space="preserve"> </w:t>
      </w:r>
      <w:r>
        <w:t>ДЕРЖАВНА</w:t>
      </w:r>
      <w:r>
        <w:rPr>
          <w:spacing w:val="-8"/>
        </w:rPr>
        <w:t xml:space="preserve"> </w:t>
      </w:r>
      <w:r>
        <w:t>СИСТЕМА</w:t>
      </w:r>
      <w:r>
        <w:rPr>
          <w:spacing w:val="-8"/>
        </w:rPr>
        <w:t xml:space="preserve"> </w:t>
      </w:r>
      <w:r>
        <w:t>УПРАВЛІННЯ ПРОМИСЛОВИМИ ВІДХОДАМИ (СУПВ)</w:t>
      </w:r>
    </w:p>
    <w:p w:rsidR="009F169B" w:rsidRDefault="004F2DE7">
      <w:pPr>
        <w:pStyle w:val="a3"/>
        <w:spacing w:before="317" w:line="322" w:lineRule="exact"/>
        <w:ind w:left="4723" w:firstLine="0"/>
        <w:jc w:val="left"/>
      </w:pPr>
      <w:r>
        <w:rPr>
          <w:spacing w:val="-4"/>
        </w:rPr>
        <w:t>План</w:t>
      </w:r>
    </w:p>
    <w:p w:rsidR="009F169B" w:rsidRDefault="004F2DE7">
      <w:pPr>
        <w:pStyle w:val="a4"/>
        <w:numPr>
          <w:ilvl w:val="1"/>
          <w:numId w:val="12"/>
        </w:numPr>
        <w:tabs>
          <w:tab w:val="left" w:pos="1345"/>
          <w:tab w:val="left" w:pos="3594"/>
          <w:tab w:val="left" w:pos="4713"/>
          <w:tab w:val="left" w:pos="5968"/>
          <w:tab w:val="left" w:pos="7589"/>
        </w:tabs>
        <w:ind w:right="139" w:firstLine="707"/>
        <w:rPr>
          <w:sz w:val="28"/>
        </w:rPr>
      </w:pPr>
      <w:r>
        <w:rPr>
          <w:spacing w:val="-2"/>
          <w:sz w:val="28"/>
        </w:rPr>
        <w:t>Фундаментальні</w:t>
      </w:r>
      <w:r>
        <w:rPr>
          <w:sz w:val="28"/>
        </w:rPr>
        <w:tab/>
      </w:r>
      <w:r>
        <w:rPr>
          <w:spacing w:val="-2"/>
          <w:sz w:val="28"/>
        </w:rPr>
        <w:t>основи</w:t>
      </w:r>
      <w:r>
        <w:rPr>
          <w:sz w:val="28"/>
        </w:rPr>
        <w:tab/>
      </w:r>
      <w:r>
        <w:rPr>
          <w:spacing w:val="-2"/>
          <w:sz w:val="28"/>
        </w:rPr>
        <w:t>системи</w:t>
      </w:r>
      <w:r>
        <w:rPr>
          <w:sz w:val="28"/>
        </w:rPr>
        <w:tab/>
      </w:r>
      <w:r>
        <w:rPr>
          <w:spacing w:val="-2"/>
          <w:sz w:val="28"/>
        </w:rPr>
        <w:t>управління</w:t>
      </w:r>
      <w:r>
        <w:rPr>
          <w:sz w:val="28"/>
        </w:rPr>
        <w:tab/>
      </w:r>
      <w:r>
        <w:rPr>
          <w:spacing w:val="-2"/>
          <w:sz w:val="28"/>
        </w:rPr>
        <w:t xml:space="preserve">промисловими </w:t>
      </w:r>
      <w:r>
        <w:rPr>
          <w:sz w:val="28"/>
        </w:rPr>
        <w:t>відходами (СУПВ).</w:t>
      </w:r>
    </w:p>
    <w:p w:rsidR="009F169B" w:rsidRDefault="004F2DE7">
      <w:pPr>
        <w:pStyle w:val="a4"/>
        <w:numPr>
          <w:ilvl w:val="1"/>
          <w:numId w:val="12"/>
        </w:numPr>
        <w:tabs>
          <w:tab w:val="left" w:pos="1255"/>
        </w:tabs>
        <w:spacing w:line="242" w:lineRule="auto"/>
        <w:ind w:right="145" w:firstLine="707"/>
        <w:rPr>
          <w:sz w:val="28"/>
        </w:rPr>
      </w:pPr>
      <w:r>
        <w:rPr>
          <w:sz w:val="28"/>
        </w:rPr>
        <w:t>Класифікація</w:t>
      </w:r>
      <w:r>
        <w:rPr>
          <w:spacing w:val="80"/>
          <w:sz w:val="28"/>
        </w:rPr>
        <w:t xml:space="preserve"> </w:t>
      </w:r>
      <w:r>
        <w:rPr>
          <w:sz w:val="28"/>
        </w:rPr>
        <w:t>відходів</w:t>
      </w:r>
      <w:r>
        <w:rPr>
          <w:spacing w:val="80"/>
          <w:sz w:val="28"/>
        </w:rPr>
        <w:t xml:space="preserve"> </w:t>
      </w:r>
      <w:r>
        <w:rPr>
          <w:sz w:val="28"/>
        </w:rPr>
        <w:t>і</w:t>
      </w:r>
      <w:r>
        <w:rPr>
          <w:spacing w:val="80"/>
          <w:sz w:val="28"/>
        </w:rPr>
        <w:t xml:space="preserve"> </w:t>
      </w:r>
      <w:r>
        <w:rPr>
          <w:sz w:val="28"/>
        </w:rPr>
        <w:t>принципи</w:t>
      </w:r>
      <w:r>
        <w:rPr>
          <w:spacing w:val="80"/>
          <w:sz w:val="28"/>
        </w:rPr>
        <w:t xml:space="preserve"> </w:t>
      </w:r>
      <w:r>
        <w:rPr>
          <w:sz w:val="28"/>
        </w:rPr>
        <w:t>користування</w:t>
      </w:r>
      <w:r>
        <w:rPr>
          <w:spacing w:val="80"/>
          <w:sz w:val="28"/>
        </w:rPr>
        <w:t xml:space="preserve"> </w:t>
      </w:r>
      <w:r>
        <w:rPr>
          <w:sz w:val="28"/>
        </w:rPr>
        <w:t>уніфікованим державним класифікатором.</w:t>
      </w:r>
    </w:p>
    <w:p w:rsidR="009F169B" w:rsidRDefault="004F2DE7">
      <w:pPr>
        <w:pStyle w:val="a4"/>
        <w:numPr>
          <w:ilvl w:val="1"/>
          <w:numId w:val="12"/>
        </w:numPr>
        <w:tabs>
          <w:tab w:val="left" w:pos="1255"/>
        </w:tabs>
        <w:ind w:right="142" w:firstLine="707"/>
        <w:rPr>
          <w:sz w:val="28"/>
        </w:rPr>
      </w:pPr>
      <w:r>
        <w:rPr>
          <w:sz w:val="28"/>
        </w:rPr>
        <w:t>Постановка</w:t>
      </w:r>
      <w:r>
        <w:rPr>
          <w:spacing w:val="80"/>
          <w:sz w:val="28"/>
        </w:rPr>
        <w:t xml:space="preserve"> </w:t>
      </w:r>
      <w:r>
        <w:rPr>
          <w:sz w:val="28"/>
        </w:rPr>
        <w:t>на</w:t>
      </w:r>
      <w:r>
        <w:rPr>
          <w:spacing w:val="80"/>
          <w:sz w:val="28"/>
        </w:rPr>
        <w:t xml:space="preserve"> </w:t>
      </w:r>
      <w:r>
        <w:rPr>
          <w:sz w:val="28"/>
        </w:rPr>
        <w:t>облік</w:t>
      </w:r>
      <w:r>
        <w:rPr>
          <w:spacing w:val="80"/>
          <w:sz w:val="28"/>
        </w:rPr>
        <w:t xml:space="preserve"> </w:t>
      </w:r>
      <w:r>
        <w:rPr>
          <w:sz w:val="28"/>
        </w:rPr>
        <w:t>відходів,</w:t>
      </w:r>
      <w:r>
        <w:rPr>
          <w:spacing w:val="80"/>
          <w:sz w:val="28"/>
        </w:rPr>
        <w:t xml:space="preserve"> </w:t>
      </w:r>
      <w:r>
        <w:rPr>
          <w:sz w:val="28"/>
        </w:rPr>
        <w:t>місць</w:t>
      </w:r>
      <w:r>
        <w:rPr>
          <w:spacing w:val="80"/>
          <w:sz w:val="28"/>
        </w:rPr>
        <w:t xml:space="preserve"> </w:t>
      </w:r>
      <w:r>
        <w:rPr>
          <w:sz w:val="28"/>
        </w:rPr>
        <w:t>і</w:t>
      </w:r>
      <w:r>
        <w:rPr>
          <w:spacing w:val="80"/>
          <w:sz w:val="28"/>
        </w:rPr>
        <w:t xml:space="preserve"> </w:t>
      </w:r>
      <w:r>
        <w:rPr>
          <w:sz w:val="28"/>
        </w:rPr>
        <w:t>об'єктів</w:t>
      </w:r>
      <w:r>
        <w:rPr>
          <w:spacing w:val="80"/>
          <w:w w:val="150"/>
          <w:sz w:val="28"/>
        </w:rPr>
        <w:t xml:space="preserve"> </w:t>
      </w:r>
      <w:r>
        <w:rPr>
          <w:sz w:val="28"/>
        </w:rPr>
        <w:t>їх</w:t>
      </w:r>
      <w:r>
        <w:rPr>
          <w:spacing w:val="80"/>
          <w:w w:val="150"/>
          <w:sz w:val="28"/>
        </w:rPr>
        <w:t xml:space="preserve"> </w:t>
      </w:r>
      <w:r>
        <w:rPr>
          <w:sz w:val="28"/>
        </w:rPr>
        <w:t>утворення,</w:t>
      </w:r>
      <w:r>
        <w:rPr>
          <w:spacing w:val="40"/>
          <w:sz w:val="28"/>
        </w:rPr>
        <w:t xml:space="preserve"> </w:t>
      </w:r>
      <w:r>
        <w:rPr>
          <w:sz w:val="28"/>
        </w:rPr>
        <w:t>утилізації та видалення.</w:t>
      </w:r>
    </w:p>
    <w:p w:rsidR="009F169B" w:rsidRDefault="004F2DE7">
      <w:pPr>
        <w:pStyle w:val="a4"/>
        <w:numPr>
          <w:ilvl w:val="1"/>
          <w:numId w:val="12"/>
        </w:numPr>
        <w:tabs>
          <w:tab w:val="left" w:pos="1264"/>
          <w:tab w:val="left" w:pos="3523"/>
          <w:tab w:val="left" w:pos="5115"/>
          <w:tab w:val="left" w:pos="6855"/>
          <w:tab w:val="left" w:pos="8112"/>
        </w:tabs>
        <w:ind w:right="148" w:firstLine="707"/>
        <w:rPr>
          <w:sz w:val="28"/>
        </w:rPr>
      </w:pPr>
      <w:r>
        <w:rPr>
          <w:spacing w:val="-2"/>
          <w:sz w:val="28"/>
        </w:rPr>
        <w:t>Регламентування</w:t>
      </w:r>
      <w:r>
        <w:rPr>
          <w:sz w:val="28"/>
        </w:rPr>
        <w:tab/>
      </w:r>
      <w:r>
        <w:rPr>
          <w:spacing w:val="-2"/>
          <w:sz w:val="28"/>
        </w:rPr>
        <w:t>первинного</w:t>
      </w:r>
      <w:r>
        <w:rPr>
          <w:sz w:val="28"/>
        </w:rPr>
        <w:tab/>
      </w:r>
      <w:r>
        <w:rPr>
          <w:spacing w:val="-2"/>
          <w:sz w:val="28"/>
        </w:rPr>
        <w:t>виробничого</w:t>
      </w:r>
      <w:r>
        <w:rPr>
          <w:sz w:val="28"/>
        </w:rPr>
        <w:tab/>
        <w:t>обліку</w:t>
      </w:r>
      <w:r>
        <w:rPr>
          <w:spacing w:val="80"/>
          <w:sz w:val="28"/>
        </w:rPr>
        <w:t xml:space="preserve"> </w:t>
      </w:r>
      <w:r>
        <w:rPr>
          <w:sz w:val="28"/>
        </w:rPr>
        <w:t>і</w:t>
      </w:r>
      <w:r>
        <w:rPr>
          <w:sz w:val="28"/>
        </w:rPr>
        <w:tab/>
      </w:r>
      <w:r>
        <w:rPr>
          <w:spacing w:val="-2"/>
          <w:sz w:val="28"/>
        </w:rPr>
        <w:t xml:space="preserve">поточного </w:t>
      </w:r>
      <w:r>
        <w:rPr>
          <w:sz w:val="28"/>
        </w:rPr>
        <w:t>контролю утворення відходів та поводження з ними.</w:t>
      </w:r>
    </w:p>
    <w:p w:rsidR="009F169B" w:rsidRDefault="004F2DE7">
      <w:pPr>
        <w:pStyle w:val="a4"/>
        <w:numPr>
          <w:ilvl w:val="1"/>
          <w:numId w:val="12"/>
        </w:numPr>
        <w:tabs>
          <w:tab w:val="left" w:pos="1137"/>
        </w:tabs>
        <w:spacing w:line="242" w:lineRule="auto"/>
        <w:ind w:right="148" w:firstLine="707"/>
        <w:rPr>
          <w:sz w:val="28"/>
        </w:rPr>
      </w:pPr>
      <w:r>
        <w:rPr>
          <w:sz w:val="28"/>
        </w:rPr>
        <w:t>Організація</w:t>
      </w:r>
      <w:r>
        <w:rPr>
          <w:spacing w:val="-2"/>
          <w:sz w:val="28"/>
        </w:rPr>
        <w:t xml:space="preserve"> </w:t>
      </w:r>
      <w:r>
        <w:rPr>
          <w:sz w:val="28"/>
        </w:rPr>
        <w:t>інформаційної бази даних для</w:t>
      </w:r>
      <w:r>
        <w:rPr>
          <w:spacing w:val="-2"/>
          <w:sz w:val="28"/>
        </w:rPr>
        <w:t xml:space="preserve"> </w:t>
      </w:r>
      <w:r>
        <w:rPr>
          <w:sz w:val="28"/>
        </w:rPr>
        <w:t xml:space="preserve">прийняття управлінських </w:t>
      </w:r>
      <w:r>
        <w:rPr>
          <w:spacing w:val="-2"/>
          <w:sz w:val="28"/>
        </w:rPr>
        <w:t>рішень.</w:t>
      </w:r>
    </w:p>
    <w:p w:rsidR="009F169B" w:rsidRDefault="004F2DE7">
      <w:pPr>
        <w:pStyle w:val="a4"/>
        <w:numPr>
          <w:ilvl w:val="1"/>
          <w:numId w:val="12"/>
        </w:numPr>
        <w:tabs>
          <w:tab w:val="left" w:pos="1204"/>
        </w:tabs>
        <w:ind w:right="147" w:firstLine="707"/>
        <w:rPr>
          <w:sz w:val="28"/>
        </w:rPr>
      </w:pPr>
      <w:r>
        <w:rPr>
          <w:sz w:val="28"/>
        </w:rPr>
        <w:t>Створення</w:t>
      </w:r>
      <w:r>
        <w:rPr>
          <w:spacing w:val="40"/>
          <w:sz w:val="28"/>
        </w:rPr>
        <w:t xml:space="preserve"> </w:t>
      </w:r>
      <w:r>
        <w:rPr>
          <w:sz w:val="28"/>
        </w:rPr>
        <w:t>регіональної</w:t>
      </w:r>
      <w:r>
        <w:rPr>
          <w:spacing w:val="40"/>
          <w:sz w:val="28"/>
        </w:rPr>
        <w:t xml:space="preserve"> </w:t>
      </w:r>
      <w:r>
        <w:rPr>
          <w:sz w:val="28"/>
        </w:rPr>
        <w:t>системи</w:t>
      </w:r>
      <w:r>
        <w:rPr>
          <w:spacing w:val="40"/>
          <w:sz w:val="28"/>
        </w:rPr>
        <w:t xml:space="preserve"> </w:t>
      </w:r>
      <w:r>
        <w:rPr>
          <w:sz w:val="28"/>
        </w:rPr>
        <w:t>управління</w:t>
      </w:r>
      <w:r>
        <w:rPr>
          <w:spacing w:val="40"/>
          <w:sz w:val="28"/>
        </w:rPr>
        <w:t xml:space="preserve"> </w:t>
      </w:r>
      <w:r>
        <w:rPr>
          <w:sz w:val="28"/>
        </w:rPr>
        <w:t>відходами</w:t>
      </w:r>
      <w:r>
        <w:rPr>
          <w:spacing w:val="40"/>
          <w:sz w:val="28"/>
        </w:rPr>
        <w:t xml:space="preserve"> </w:t>
      </w:r>
      <w:r>
        <w:rPr>
          <w:sz w:val="28"/>
        </w:rPr>
        <w:t>в</w:t>
      </w:r>
      <w:r>
        <w:rPr>
          <w:spacing w:val="40"/>
          <w:sz w:val="28"/>
        </w:rPr>
        <w:t xml:space="preserve"> </w:t>
      </w:r>
      <w:r>
        <w:rPr>
          <w:sz w:val="28"/>
        </w:rPr>
        <w:t>рамках відповідного проекту програми ТАСІС Європейського Союзу в Україні.</w:t>
      </w:r>
    </w:p>
    <w:p w:rsidR="009F169B" w:rsidRDefault="004F2DE7">
      <w:pPr>
        <w:pStyle w:val="Heading2"/>
        <w:numPr>
          <w:ilvl w:val="1"/>
          <w:numId w:val="11"/>
        </w:numPr>
        <w:tabs>
          <w:tab w:val="left" w:pos="1243"/>
        </w:tabs>
        <w:spacing w:before="314"/>
        <w:ind w:right="138" w:firstLine="707"/>
      </w:pPr>
      <w:r>
        <w:t>Фундаментальні</w:t>
      </w:r>
      <w:r>
        <w:rPr>
          <w:spacing w:val="80"/>
        </w:rPr>
        <w:t xml:space="preserve"> </w:t>
      </w:r>
      <w:r>
        <w:t>основи</w:t>
      </w:r>
      <w:r>
        <w:rPr>
          <w:spacing w:val="80"/>
        </w:rPr>
        <w:t xml:space="preserve"> </w:t>
      </w:r>
      <w:r>
        <w:t>системи</w:t>
      </w:r>
      <w:r>
        <w:rPr>
          <w:spacing w:val="80"/>
        </w:rPr>
        <w:t xml:space="preserve"> </w:t>
      </w:r>
      <w:r>
        <w:t>управління</w:t>
      </w:r>
      <w:r>
        <w:rPr>
          <w:spacing w:val="80"/>
        </w:rPr>
        <w:t xml:space="preserve"> </w:t>
      </w:r>
      <w:r>
        <w:t>промисловими відходами (СУПВ)</w:t>
      </w:r>
    </w:p>
    <w:p w:rsidR="009F169B" w:rsidRDefault="004F2DE7">
      <w:pPr>
        <w:pStyle w:val="a3"/>
        <w:tabs>
          <w:tab w:val="left" w:pos="481"/>
          <w:tab w:val="left" w:pos="1625"/>
          <w:tab w:val="left" w:pos="1692"/>
          <w:tab w:val="left" w:pos="3440"/>
          <w:tab w:val="left" w:pos="3736"/>
          <w:tab w:val="left" w:pos="5145"/>
          <w:tab w:val="left" w:pos="5529"/>
          <w:tab w:val="left" w:pos="6481"/>
          <w:tab w:val="left" w:pos="7231"/>
          <w:tab w:val="left" w:pos="7939"/>
        </w:tabs>
        <w:spacing w:before="318"/>
        <w:ind w:right="138"/>
        <w:jc w:val="right"/>
      </w:pPr>
      <w:r>
        <w:t>Промисловий</w:t>
      </w:r>
      <w:r>
        <w:rPr>
          <w:spacing w:val="40"/>
        </w:rPr>
        <w:t xml:space="preserve"> </w:t>
      </w:r>
      <w:r>
        <w:t>сектор</w:t>
      </w:r>
      <w:r>
        <w:rPr>
          <w:spacing w:val="40"/>
        </w:rPr>
        <w:t xml:space="preserve"> </w:t>
      </w:r>
      <w:r>
        <w:t>економіки</w:t>
      </w:r>
      <w:r>
        <w:rPr>
          <w:spacing w:val="40"/>
        </w:rPr>
        <w:t xml:space="preserve"> </w:t>
      </w:r>
      <w:r>
        <w:t>України</w:t>
      </w:r>
      <w:r>
        <w:rPr>
          <w:spacing w:val="40"/>
        </w:rPr>
        <w:t xml:space="preserve"> </w:t>
      </w:r>
      <w:r>
        <w:t>характеризується</w:t>
      </w:r>
      <w:r>
        <w:rPr>
          <w:spacing w:val="40"/>
        </w:rPr>
        <w:t xml:space="preserve"> </w:t>
      </w:r>
      <w:r>
        <w:t>високими питомими</w:t>
      </w:r>
      <w:r>
        <w:rPr>
          <w:spacing w:val="37"/>
        </w:rPr>
        <w:t xml:space="preserve"> </w:t>
      </w:r>
      <w:r>
        <w:t>і</w:t>
      </w:r>
      <w:r>
        <w:rPr>
          <w:spacing w:val="39"/>
        </w:rPr>
        <w:t xml:space="preserve"> </w:t>
      </w:r>
      <w:r>
        <w:t>абсолютними</w:t>
      </w:r>
      <w:r>
        <w:rPr>
          <w:spacing w:val="40"/>
        </w:rPr>
        <w:t xml:space="preserve"> </w:t>
      </w:r>
      <w:r>
        <w:t>об’ємами</w:t>
      </w:r>
      <w:r>
        <w:rPr>
          <w:spacing w:val="39"/>
        </w:rPr>
        <w:t xml:space="preserve"> </w:t>
      </w:r>
      <w:r>
        <w:t>утворення</w:t>
      </w:r>
      <w:r>
        <w:rPr>
          <w:spacing w:val="38"/>
        </w:rPr>
        <w:t xml:space="preserve"> </w:t>
      </w:r>
      <w:r>
        <w:t>та</w:t>
      </w:r>
      <w:r>
        <w:rPr>
          <w:spacing w:val="38"/>
        </w:rPr>
        <w:t xml:space="preserve"> </w:t>
      </w:r>
      <w:r>
        <w:t>накопичення</w:t>
      </w:r>
      <w:r>
        <w:rPr>
          <w:spacing w:val="38"/>
        </w:rPr>
        <w:t xml:space="preserve"> </w:t>
      </w:r>
      <w:r>
        <w:t>відходів.</w:t>
      </w:r>
      <w:r>
        <w:rPr>
          <w:spacing w:val="38"/>
        </w:rPr>
        <w:t xml:space="preserve"> </w:t>
      </w:r>
      <w:r>
        <w:t xml:space="preserve">Це </w:t>
      </w:r>
      <w:r>
        <w:rPr>
          <w:spacing w:val="-2"/>
        </w:rPr>
        <w:t>обумовлено</w:t>
      </w:r>
      <w:r>
        <w:tab/>
      </w:r>
      <w:r>
        <w:tab/>
      </w:r>
      <w:r>
        <w:rPr>
          <w:spacing w:val="-2"/>
        </w:rPr>
        <w:t>масштабами</w:t>
      </w:r>
      <w:r>
        <w:tab/>
      </w:r>
      <w:r>
        <w:rPr>
          <w:spacing w:val="-2"/>
        </w:rPr>
        <w:t>споживання</w:t>
      </w:r>
      <w:r>
        <w:tab/>
      </w:r>
      <w:r>
        <w:rPr>
          <w:spacing w:val="-2"/>
        </w:rPr>
        <w:t>ресурсів,</w:t>
      </w:r>
      <w:r>
        <w:tab/>
      </w:r>
      <w:r>
        <w:rPr>
          <w:spacing w:val="-2"/>
        </w:rPr>
        <w:t>існуючою</w:t>
      </w:r>
      <w:r>
        <w:tab/>
      </w:r>
      <w:r>
        <w:rPr>
          <w:spacing w:val="-2"/>
        </w:rPr>
        <w:t xml:space="preserve">структурою </w:t>
      </w:r>
      <w:r>
        <w:t xml:space="preserve">промислового виробництва, застарілими технологіями і основними фондами. </w:t>
      </w:r>
      <w:r>
        <w:rPr>
          <w:spacing w:val="-10"/>
        </w:rPr>
        <w:t>В</w:t>
      </w:r>
      <w:r>
        <w:tab/>
      </w:r>
      <w:r>
        <w:rPr>
          <w:spacing w:val="-2"/>
        </w:rPr>
        <w:t>умовах</w:t>
      </w:r>
      <w:r>
        <w:tab/>
      </w:r>
      <w:r>
        <w:rPr>
          <w:spacing w:val="-2"/>
        </w:rPr>
        <w:t>прогресуючого</w:t>
      </w:r>
      <w:r>
        <w:tab/>
      </w:r>
      <w:r>
        <w:rPr>
          <w:spacing w:val="-2"/>
        </w:rPr>
        <w:t>забруднення</w:t>
      </w:r>
      <w:r>
        <w:tab/>
      </w:r>
      <w:r>
        <w:rPr>
          <w:spacing w:val="-2"/>
        </w:rPr>
        <w:t>природного</w:t>
      </w:r>
      <w:r>
        <w:tab/>
      </w:r>
      <w:r>
        <w:rPr>
          <w:spacing w:val="-2"/>
        </w:rPr>
        <w:t xml:space="preserve">середовища </w:t>
      </w:r>
      <w:r>
        <w:t>проблема</w:t>
      </w:r>
      <w:r>
        <w:rPr>
          <w:spacing w:val="80"/>
        </w:rPr>
        <w:t xml:space="preserve"> </w:t>
      </w:r>
      <w:r>
        <w:t>комплексного</w:t>
      </w:r>
      <w:r>
        <w:rPr>
          <w:spacing w:val="80"/>
        </w:rPr>
        <w:t xml:space="preserve"> </w:t>
      </w:r>
      <w:r>
        <w:t>управління</w:t>
      </w:r>
      <w:r>
        <w:rPr>
          <w:spacing w:val="80"/>
        </w:rPr>
        <w:t xml:space="preserve"> </w:t>
      </w:r>
      <w:r>
        <w:t>життєвим</w:t>
      </w:r>
      <w:r>
        <w:rPr>
          <w:spacing w:val="80"/>
        </w:rPr>
        <w:t xml:space="preserve"> </w:t>
      </w:r>
      <w:r>
        <w:t>циклом</w:t>
      </w:r>
      <w:r>
        <w:rPr>
          <w:spacing w:val="80"/>
        </w:rPr>
        <w:t xml:space="preserve"> </w:t>
      </w:r>
      <w:r>
        <w:t>використовуваних матеріальних ресурсів і виробленої продукції в промисловому виробництві з урахуванням</w:t>
      </w:r>
      <w:r>
        <w:rPr>
          <w:spacing w:val="66"/>
        </w:rPr>
        <w:t xml:space="preserve"> </w:t>
      </w:r>
      <w:r>
        <w:t>утворення</w:t>
      </w:r>
      <w:r>
        <w:rPr>
          <w:spacing w:val="69"/>
        </w:rPr>
        <w:t xml:space="preserve"> </w:t>
      </w:r>
      <w:r>
        <w:t>відходів</w:t>
      </w:r>
      <w:r>
        <w:rPr>
          <w:spacing w:val="68"/>
        </w:rPr>
        <w:t xml:space="preserve"> </w:t>
      </w:r>
      <w:r>
        <w:t>та</w:t>
      </w:r>
      <w:r>
        <w:rPr>
          <w:spacing w:val="67"/>
        </w:rPr>
        <w:t xml:space="preserve"> </w:t>
      </w:r>
      <w:r>
        <w:t>поводження</w:t>
      </w:r>
      <w:r>
        <w:rPr>
          <w:spacing w:val="68"/>
        </w:rPr>
        <w:t xml:space="preserve"> </w:t>
      </w:r>
      <w:r>
        <w:t>з</w:t>
      </w:r>
      <w:r>
        <w:rPr>
          <w:spacing w:val="68"/>
        </w:rPr>
        <w:t xml:space="preserve"> </w:t>
      </w:r>
      <w:r>
        <w:t>ними</w:t>
      </w:r>
      <w:r>
        <w:rPr>
          <w:spacing w:val="68"/>
        </w:rPr>
        <w:t xml:space="preserve"> </w:t>
      </w:r>
      <w:r>
        <w:t>набула</w:t>
      </w:r>
      <w:r>
        <w:rPr>
          <w:spacing w:val="68"/>
        </w:rPr>
        <w:t xml:space="preserve"> </w:t>
      </w:r>
      <w:r>
        <w:rPr>
          <w:spacing w:val="-2"/>
        </w:rPr>
        <w:t>особливої</w:t>
      </w:r>
    </w:p>
    <w:p w:rsidR="009F169B" w:rsidRDefault="004F2DE7">
      <w:pPr>
        <w:pStyle w:val="a3"/>
        <w:spacing w:line="322" w:lineRule="exact"/>
        <w:ind w:firstLine="0"/>
        <w:jc w:val="left"/>
      </w:pPr>
      <w:r>
        <w:rPr>
          <w:spacing w:val="-2"/>
        </w:rPr>
        <w:t>гостроти.</w:t>
      </w:r>
    </w:p>
    <w:p w:rsidR="009F169B" w:rsidRDefault="004F2DE7">
      <w:pPr>
        <w:pStyle w:val="a3"/>
        <w:jc w:val="left"/>
      </w:pPr>
      <w:r>
        <w:t>Якісно</w:t>
      </w:r>
      <w:r>
        <w:rPr>
          <w:spacing w:val="40"/>
        </w:rPr>
        <w:t xml:space="preserve"> </w:t>
      </w:r>
      <w:r>
        <w:t>новий</w:t>
      </w:r>
      <w:r>
        <w:rPr>
          <w:spacing w:val="40"/>
        </w:rPr>
        <w:t xml:space="preserve"> </w:t>
      </w:r>
      <w:r>
        <w:t>рівень</w:t>
      </w:r>
      <w:r>
        <w:rPr>
          <w:spacing w:val="40"/>
        </w:rPr>
        <w:t xml:space="preserve"> </w:t>
      </w:r>
      <w:r>
        <w:t>управління</w:t>
      </w:r>
      <w:r>
        <w:rPr>
          <w:spacing w:val="40"/>
        </w:rPr>
        <w:t xml:space="preserve"> </w:t>
      </w:r>
      <w:r>
        <w:t>промисловими</w:t>
      </w:r>
      <w:r>
        <w:rPr>
          <w:spacing w:val="40"/>
        </w:rPr>
        <w:t xml:space="preserve"> </w:t>
      </w:r>
      <w:r>
        <w:t>відходами</w:t>
      </w:r>
      <w:r>
        <w:rPr>
          <w:spacing w:val="40"/>
        </w:rPr>
        <w:t xml:space="preserve"> </w:t>
      </w:r>
      <w:r>
        <w:t>може</w:t>
      </w:r>
      <w:r>
        <w:rPr>
          <w:spacing w:val="40"/>
        </w:rPr>
        <w:t xml:space="preserve"> </w:t>
      </w:r>
      <w:r>
        <w:t>бути досягнутий за умови дотримання таких принципів:</w:t>
      </w:r>
    </w:p>
    <w:p w:rsidR="009F169B" w:rsidRDefault="009F169B">
      <w:pPr>
        <w:pStyle w:val="a3"/>
        <w:jc w:val="left"/>
        <w:sectPr w:rsidR="009F169B">
          <w:pgSz w:w="11910" w:h="16840"/>
          <w:pgMar w:top="1040" w:right="708" w:bottom="1240" w:left="1700" w:header="0" w:footer="987" w:gutter="0"/>
          <w:cols w:space="720"/>
        </w:sectPr>
      </w:pPr>
    </w:p>
    <w:p w:rsidR="009F169B" w:rsidRDefault="004F2DE7">
      <w:pPr>
        <w:pStyle w:val="a4"/>
        <w:numPr>
          <w:ilvl w:val="2"/>
          <w:numId w:val="11"/>
        </w:numPr>
        <w:tabs>
          <w:tab w:val="left" w:pos="953"/>
        </w:tabs>
        <w:spacing w:before="67"/>
        <w:ind w:right="141" w:firstLine="707"/>
        <w:jc w:val="both"/>
        <w:rPr>
          <w:sz w:val="28"/>
        </w:rPr>
      </w:pPr>
      <w:r>
        <w:rPr>
          <w:sz w:val="28"/>
        </w:rPr>
        <w:lastRenderedPageBreak/>
        <w:t>система управління утворенням відходів і поводженням з ними є невід'ємною</w:t>
      </w:r>
      <w:r>
        <w:rPr>
          <w:spacing w:val="-7"/>
          <w:sz w:val="28"/>
        </w:rPr>
        <w:t xml:space="preserve"> </w:t>
      </w:r>
      <w:r>
        <w:rPr>
          <w:sz w:val="28"/>
        </w:rPr>
        <w:t>частиною</w:t>
      </w:r>
      <w:r>
        <w:rPr>
          <w:spacing w:val="-7"/>
          <w:sz w:val="28"/>
        </w:rPr>
        <w:t xml:space="preserve"> </w:t>
      </w:r>
      <w:r>
        <w:rPr>
          <w:sz w:val="28"/>
        </w:rPr>
        <w:t>загальної</w:t>
      </w:r>
      <w:r>
        <w:rPr>
          <w:spacing w:val="-5"/>
          <w:sz w:val="28"/>
        </w:rPr>
        <w:t xml:space="preserve"> </w:t>
      </w:r>
      <w:r>
        <w:rPr>
          <w:sz w:val="28"/>
        </w:rPr>
        <w:t>системи</w:t>
      </w:r>
      <w:r>
        <w:rPr>
          <w:spacing w:val="-6"/>
          <w:sz w:val="28"/>
        </w:rPr>
        <w:t xml:space="preserve"> </w:t>
      </w:r>
      <w:r>
        <w:rPr>
          <w:sz w:val="28"/>
        </w:rPr>
        <w:t>управління</w:t>
      </w:r>
      <w:r>
        <w:rPr>
          <w:spacing w:val="-6"/>
          <w:sz w:val="28"/>
        </w:rPr>
        <w:t xml:space="preserve"> </w:t>
      </w:r>
      <w:r>
        <w:rPr>
          <w:sz w:val="28"/>
        </w:rPr>
        <w:t>економічною</w:t>
      </w:r>
      <w:r>
        <w:rPr>
          <w:spacing w:val="-7"/>
          <w:sz w:val="28"/>
        </w:rPr>
        <w:t xml:space="preserve"> </w:t>
      </w:r>
      <w:r>
        <w:rPr>
          <w:sz w:val="28"/>
        </w:rPr>
        <w:t>діяльністю на всіх ієрархічних рівнях;</w:t>
      </w:r>
    </w:p>
    <w:p w:rsidR="009F169B" w:rsidRDefault="004F2DE7">
      <w:pPr>
        <w:pStyle w:val="a4"/>
        <w:numPr>
          <w:ilvl w:val="2"/>
          <w:numId w:val="11"/>
        </w:numPr>
        <w:tabs>
          <w:tab w:val="left" w:pos="907"/>
        </w:tabs>
        <w:spacing w:before="2"/>
        <w:ind w:right="140" w:firstLine="707"/>
        <w:jc w:val="both"/>
        <w:rPr>
          <w:sz w:val="28"/>
        </w:rPr>
      </w:pPr>
      <w:r>
        <w:rPr>
          <w:sz w:val="28"/>
        </w:rPr>
        <w:t xml:space="preserve">ресурсна і екологічна політики збалансовані на </w:t>
      </w:r>
      <w:proofErr w:type="spellStart"/>
      <w:r>
        <w:rPr>
          <w:sz w:val="28"/>
        </w:rPr>
        <w:t>мікро-</w:t>
      </w:r>
      <w:proofErr w:type="spellEnd"/>
      <w:r>
        <w:rPr>
          <w:sz w:val="28"/>
        </w:rPr>
        <w:t xml:space="preserve"> і макрорівнях управління в промисловості;</w:t>
      </w:r>
    </w:p>
    <w:p w:rsidR="009F169B" w:rsidRDefault="004F2DE7">
      <w:pPr>
        <w:pStyle w:val="a4"/>
        <w:numPr>
          <w:ilvl w:val="2"/>
          <w:numId w:val="11"/>
        </w:numPr>
        <w:tabs>
          <w:tab w:val="left" w:pos="996"/>
        </w:tabs>
        <w:ind w:right="147" w:firstLine="707"/>
        <w:jc w:val="both"/>
        <w:rPr>
          <w:sz w:val="28"/>
        </w:rPr>
      </w:pPr>
      <w:r>
        <w:rPr>
          <w:sz w:val="28"/>
        </w:rPr>
        <w:t>підприємства та органи екологічного управління орієнтовані на взаємну довіру, відповідальність і партнерство, добровільне і гнучке поліпшення екологічних характеристик підприємства,</w:t>
      </w:r>
    </w:p>
    <w:p w:rsidR="009F169B" w:rsidRDefault="004F2DE7">
      <w:pPr>
        <w:pStyle w:val="a4"/>
        <w:numPr>
          <w:ilvl w:val="2"/>
          <w:numId w:val="11"/>
        </w:numPr>
        <w:tabs>
          <w:tab w:val="left" w:pos="965"/>
        </w:tabs>
        <w:ind w:right="148" w:firstLine="707"/>
        <w:jc w:val="both"/>
        <w:rPr>
          <w:sz w:val="28"/>
        </w:rPr>
      </w:pPr>
      <w:r>
        <w:rPr>
          <w:sz w:val="28"/>
        </w:rPr>
        <w:t>відходи, процеси їх утворення і подальшого поводження з ними розглядаються на рівні, відповідно, об'єктів і видів економічної діяльності;</w:t>
      </w:r>
    </w:p>
    <w:p w:rsidR="009F169B" w:rsidRDefault="004F2DE7">
      <w:pPr>
        <w:pStyle w:val="a4"/>
        <w:numPr>
          <w:ilvl w:val="2"/>
          <w:numId w:val="11"/>
        </w:numPr>
        <w:tabs>
          <w:tab w:val="left" w:pos="878"/>
        </w:tabs>
        <w:ind w:right="135" w:firstLine="707"/>
        <w:jc w:val="both"/>
        <w:rPr>
          <w:sz w:val="28"/>
        </w:rPr>
      </w:pPr>
      <w:r>
        <w:rPr>
          <w:sz w:val="28"/>
        </w:rPr>
        <w:t>незатребувані</w:t>
      </w:r>
      <w:r>
        <w:rPr>
          <w:spacing w:val="-3"/>
          <w:sz w:val="28"/>
        </w:rPr>
        <w:t xml:space="preserve"> </w:t>
      </w:r>
      <w:proofErr w:type="spellStart"/>
      <w:r>
        <w:rPr>
          <w:sz w:val="28"/>
        </w:rPr>
        <w:t>ресурсоцінні</w:t>
      </w:r>
      <w:proofErr w:type="spellEnd"/>
      <w:r>
        <w:rPr>
          <w:spacing w:val="-2"/>
          <w:sz w:val="28"/>
        </w:rPr>
        <w:t xml:space="preserve"> </w:t>
      </w:r>
      <w:r>
        <w:rPr>
          <w:sz w:val="28"/>
        </w:rPr>
        <w:t>відходи</w:t>
      </w:r>
      <w:r>
        <w:rPr>
          <w:spacing w:val="-2"/>
          <w:sz w:val="28"/>
        </w:rPr>
        <w:t xml:space="preserve"> </w:t>
      </w:r>
      <w:r>
        <w:rPr>
          <w:sz w:val="28"/>
        </w:rPr>
        <w:t>залучаються</w:t>
      </w:r>
      <w:r>
        <w:rPr>
          <w:spacing w:val="-2"/>
          <w:sz w:val="28"/>
        </w:rPr>
        <w:t xml:space="preserve"> </w:t>
      </w:r>
      <w:r>
        <w:rPr>
          <w:sz w:val="28"/>
        </w:rPr>
        <w:t>до</w:t>
      </w:r>
      <w:r>
        <w:rPr>
          <w:spacing w:val="-2"/>
          <w:sz w:val="28"/>
        </w:rPr>
        <w:t xml:space="preserve"> </w:t>
      </w:r>
      <w:r>
        <w:rPr>
          <w:sz w:val="28"/>
        </w:rPr>
        <w:t>процесу</w:t>
      </w:r>
      <w:r>
        <w:rPr>
          <w:spacing w:val="-1"/>
          <w:sz w:val="28"/>
        </w:rPr>
        <w:t xml:space="preserve"> </w:t>
      </w:r>
      <w:r>
        <w:rPr>
          <w:sz w:val="28"/>
        </w:rPr>
        <w:t xml:space="preserve">утилізації за рахунок замкнутих ресурсних циклів, переробки в складі спеціалізованих технологічних комплексів, а також за рахунок ряду </w:t>
      </w:r>
      <w:proofErr w:type="spellStart"/>
      <w:r>
        <w:rPr>
          <w:sz w:val="28"/>
        </w:rPr>
        <w:t>організаційно-</w:t>
      </w:r>
      <w:proofErr w:type="spellEnd"/>
      <w:r>
        <w:rPr>
          <w:sz w:val="28"/>
        </w:rPr>
        <w:t xml:space="preserve"> економічних передумов, створюваних на рівні </w:t>
      </w:r>
      <w:proofErr w:type="spellStart"/>
      <w:r>
        <w:rPr>
          <w:sz w:val="28"/>
        </w:rPr>
        <w:t>адміністративно-</w:t>
      </w:r>
      <w:proofErr w:type="spellEnd"/>
      <w:r>
        <w:rPr>
          <w:sz w:val="28"/>
        </w:rPr>
        <w:t xml:space="preserve"> територіальної одиниці та держави в цілому.</w:t>
      </w:r>
    </w:p>
    <w:p w:rsidR="009F169B" w:rsidRDefault="004F2DE7">
      <w:pPr>
        <w:pStyle w:val="a3"/>
        <w:spacing w:before="1"/>
        <w:ind w:right="140"/>
      </w:pPr>
      <w:r>
        <w:t>Українським науково-дослідним інститутом екологічних проблем Мінекобезпеки України розроблено організаційно-технічні принципи створення і функціонування системи управління промисловими відходами на рівні підприємства, які гармонізовані з основними вимогами міжнародних стандартів ISO 14001 та ISO 14004. Зазначені стандарти введені в дію в Україні в якості державних, визнані світовим співтовариством, впроваджуються на підприємствах багатьох країн для поліпшення не тільки екологічних, але і економічних характеристик.</w:t>
      </w:r>
    </w:p>
    <w:p w:rsidR="009F169B" w:rsidRDefault="004F2DE7">
      <w:pPr>
        <w:pStyle w:val="a3"/>
        <w:ind w:right="141"/>
      </w:pPr>
      <w:r>
        <w:t>Для створення і функціонування СУПВ використовуються документальні засоби, що забезпечують:</w:t>
      </w:r>
    </w:p>
    <w:p w:rsidR="009F169B" w:rsidRDefault="004F2DE7">
      <w:pPr>
        <w:pStyle w:val="a4"/>
        <w:numPr>
          <w:ilvl w:val="2"/>
          <w:numId w:val="11"/>
        </w:numPr>
        <w:tabs>
          <w:tab w:val="left" w:pos="895"/>
        </w:tabs>
        <w:spacing w:line="242" w:lineRule="auto"/>
        <w:ind w:right="148" w:firstLine="707"/>
        <w:rPr>
          <w:sz w:val="28"/>
        </w:rPr>
      </w:pPr>
      <w:r>
        <w:rPr>
          <w:sz w:val="28"/>
        </w:rPr>
        <w:t>постановку на облік відходів, місць і об'єктів їх утворення, утилізації та видалення;</w:t>
      </w:r>
    </w:p>
    <w:p w:rsidR="009F169B" w:rsidRDefault="004F2DE7">
      <w:pPr>
        <w:pStyle w:val="a4"/>
        <w:numPr>
          <w:ilvl w:val="2"/>
          <w:numId w:val="11"/>
        </w:numPr>
        <w:tabs>
          <w:tab w:val="left" w:pos="1055"/>
          <w:tab w:val="left" w:pos="3343"/>
          <w:tab w:val="left" w:pos="4983"/>
          <w:tab w:val="left" w:pos="6767"/>
          <w:tab w:val="left" w:pos="7786"/>
          <w:tab w:val="left" w:pos="8112"/>
        </w:tabs>
        <w:ind w:right="147" w:firstLine="707"/>
        <w:rPr>
          <w:sz w:val="28"/>
        </w:rPr>
      </w:pPr>
      <w:r>
        <w:rPr>
          <w:spacing w:val="-2"/>
          <w:sz w:val="28"/>
        </w:rPr>
        <w:t>регламентування</w:t>
      </w:r>
      <w:r>
        <w:rPr>
          <w:sz w:val="28"/>
        </w:rPr>
        <w:tab/>
      </w:r>
      <w:r>
        <w:rPr>
          <w:spacing w:val="-2"/>
          <w:sz w:val="28"/>
        </w:rPr>
        <w:t>первинного</w:t>
      </w:r>
      <w:r>
        <w:rPr>
          <w:sz w:val="28"/>
        </w:rPr>
        <w:tab/>
      </w:r>
      <w:r>
        <w:rPr>
          <w:spacing w:val="-2"/>
          <w:sz w:val="28"/>
        </w:rPr>
        <w:t>виробничого</w:t>
      </w:r>
      <w:r>
        <w:rPr>
          <w:sz w:val="28"/>
        </w:rPr>
        <w:tab/>
      </w:r>
      <w:r>
        <w:rPr>
          <w:spacing w:val="-2"/>
          <w:sz w:val="28"/>
        </w:rPr>
        <w:t>обліку</w:t>
      </w:r>
      <w:r>
        <w:rPr>
          <w:sz w:val="28"/>
        </w:rPr>
        <w:tab/>
      </w:r>
      <w:r>
        <w:rPr>
          <w:spacing w:val="-10"/>
          <w:sz w:val="28"/>
        </w:rPr>
        <w:t>і</w:t>
      </w:r>
      <w:r>
        <w:rPr>
          <w:sz w:val="28"/>
        </w:rPr>
        <w:tab/>
      </w:r>
      <w:r>
        <w:rPr>
          <w:spacing w:val="-2"/>
          <w:sz w:val="28"/>
        </w:rPr>
        <w:t xml:space="preserve">поточного </w:t>
      </w:r>
      <w:r>
        <w:rPr>
          <w:sz w:val="28"/>
        </w:rPr>
        <w:t>контролю утворення відходів та поводження з ними;</w:t>
      </w:r>
    </w:p>
    <w:p w:rsidR="009F169B" w:rsidRDefault="004F2DE7">
      <w:pPr>
        <w:pStyle w:val="a4"/>
        <w:numPr>
          <w:ilvl w:val="2"/>
          <w:numId w:val="11"/>
        </w:numPr>
        <w:tabs>
          <w:tab w:val="left" w:pos="919"/>
        </w:tabs>
        <w:ind w:right="146" w:firstLine="707"/>
        <w:rPr>
          <w:sz w:val="28"/>
        </w:rPr>
      </w:pPr>
      <w:r>
        <w:rPr>
          <w:sz w:val="28"/>
        </w:rPr>
        <w:t>встановлення</w:t>
      </w:r>
      <w:r>
        <w:rPr>
          <w:spacing w:val="35"/>
          <w:sz w:val="28"/>
        </w:rPr>
        <w:t xml:space="preserve"> </w:t>
      </w:r>
      <w:r>
        <w:rPr>
          <w:sz w:val="28"/>
        </w:rPr>
        <w:t>нормативів</w:t>
      </w:r>
      <w:r>
        <w:rPr>
          <w:spacing w:val="37"/>
          <w:sz w:val="28"/>
        </w:rPr>
        <w:t xml:space="preserve"> </w:t>
      </w:r>
      <w:r>
        <w:rPr>
          <w:sz w:val="28"/>
        </w:rPr>
        <w:t>утворення</w:t>
      </w:r>
      <w:r>
        <w:rPr>
          <w:spacing w:val="35"/>
          <w:sz w:val="28"/>
        </w:rPr>
        <w:t xml:space="preserve"> </w:t>
      </w:r>
      <w:r>
        <w:rPr>
          <w:sz w:val="28"/>
        </w:rPr>
        <w:t>відходів</w:t>
      </w:r>
      <w:r>
        <w:rPr>
          <w:spacing w:val="37"/>
          <w:sz w:val="28"/>
        </w:rPr>
        <w:t xml:space="preserve"> </w:t>
      </w:r>
      <w:r>
        <w:rPr>
          <w:sz w:val="28"/>
        </w:rPr>
        <w:t>як</w:t>
      </w:r>
      <w:r>
        <w:rPr>
          <w:spacing w:val="35"/>
          <w:sz w:val="28"/>
        </w:rPr>
        <w:t xml:space="preserve"> </w:t>
      </w:r>
      <w:r>
        <w:rPr>
          <w:sz w:val="28"/>
        </w:rPr>
        <w:t>базових</w:t>
      </w:r>
      <w:r>
        <w:rPr>
          <w:spacing w:val="36"/>
          <w:sz w:val="28"/>
        </w:rPr>
        <w:t xml:space="preserve"> </w:t>
      </w:r>
      <w:r>
        <w:rPr>
          <w:sz w:val="28"/>
        </w:rPr>
        <w:t>показників, на основі яких здійснюється управління ними;</w:t>
      </w:r>
    </w:p>
    <w:p w:rsidR="009F169B" w:rsidRDefault="004F2DE7">
      <w:pPr>
        <w:pStyle w:val="a4"/>
        <w:numPr>
          <w:ilvl w:val="2"/>
          <w:numId w:val="11"/>
        </w:numPr>
        <w:tabs>
          <w:tab w:val="left" w:pos="897"/>
        </w:tabs>
        <w:ind w:right="148" w:firstLine="707"/>
        <w:rPr>
          <w:sz w:val="28"/>
        </w:rPr>
      </w:pPr>
      <w:r>
        <w:rPr>
          <w:sz w:val="28"/>
        </w:rPr>
        <w:t>вартісну оцінку відходів виходячи з основних напрямків поводження</w:t>
      </w:r>
      <w:r>
        <w:rPr>
          <w:spacing w:val="40"/>
          <w:sz w:val="28"/>
        </w:rPr>
        <w:t xml:space="preserve"> </w:t>
      </w:r>
      <w:r>
        <w:rPr>
          <w:sz w:val="28"/>
        </w:rPr>
        <w:t>з ними;</w:t>
      </w:r>
    </w:p>
    <w:p w:rsidR="009F169B" w:rsidRDefault="004F2DE7">
      <w:pPr>
        <w:pStyle w:val="a4"/>
        <w:numPr>
          <w:ilvl w:val="2"/>
          <w:numId w:val="11"/>
        </w:numPr>
        <w:tabs>
          <w:tab w:val="left" w:pos="917"/>
        </w:tabs>
        <w:ind w:right="139" w:firstLine="707"/>
        <w:rPr>
          <w:sz w:val="28"/>
        </w:rPr>
      </w:pPr>
      <w:r>
        <w:rPr>
          <w:sz w:val="28"/>
        </w:rPr>
        <w:t>організацію</w:t>
      </w:r>
      <w:r>
        <w:rPr>
          <w:spacing w:val="35"/>
          <w:sz w:val="28"/>
        </w:rPr>
        <w:t xml:space="preserve"> </w:t>
      </w:r>
      <w:r>
        <w:rPr>
          <w:sz w:val="28"/>
        </w:rPr>
        <w:t>інформаційної</w:t>
      </w:r>
      <w:r>
        <w:rPr>
          <w:spacing w:val="36"/>
          <w:sz w:val="28"/>
        </w:rPr>
        <w:t xml:space="preserve"> </w:t>
      </w:r>
      <w:r>
        <w:rPr>
          <w:sz w:val="28"/>
        </w:rPr>
        <w:t>бази</w:t>
      </w:r>
      <w:r>
        <w:rPr>
          <w:spacing w:val="34"/>
          <w:sz w:val="28"/>
        </w:rPr>
        <w:t xml:space="preserve"> </w:t>
      </w:r>
      <w:r>
        <w:rPr>
          <w:sz w:val="28"/>
        </w:rPr>
        <w:t>даних</w:t>
      </w:r>
      <w:r>
        <w:rPr>
          <w:spacing w:val="36"/>
          <w:sz w:val="28"/>
        </w:rPr>
        <w:t xml:space="preserve"> </w:t>
      </w:r>
      <w:r>
        <w:rPr>
          <w:sz w:val="28"/>
        </w:rPr>
        <w:t>для</w:t>
      </w:r>
      <w:r>
        <w:rPr>
          <w:spacing w:val="34"/>
          <w:sz w:val="28"/>
        </w:rPr>
        <w:t xml:space="preserve"> </w:t>
      </w:r>
      <w:r>
        <w:rPr>
          <w:sz w:val="28"/>
        </w:rPr>
        <w:t>прийняття</w:t>
      </w:r>
      <w:r>
        <w:rPr>
          <w:spacing w:val="36"/>
          <w:sz w:val="28"/>
        </w:rPr>
        <w:t xml:space="preserve"> </w:t>
      </w:r>
      <w:r>
        <w:rPr>
          <w:sz w:val="28"/>
        </w:rPr>
        <w:t xml:space="preserve">управлінських </w:t>
      </w:r>
      <w:r>
        <w:rPr>
          <w:spacing w:val="-2"/>
          <w:sz w:val="28"/>
        </w:rPr>
        <w:t>рішень;</w:t>
      </w:r>
    </w:p>
    <w:p w:rsidR="009F169B" w:rsidRDefault="004F2DE7">
      <w:pPr>
        <w:pStyle w:val="a4"/>
        <w:numPr>
          <w:ilvl w:val="2"/>
          <w:numId w:val="11"/>
        </w:numPr>
        <w:tabs>
          <w:tab w:val="left" w:pos="933"/>
        </w:tabs>
        <w:ind w:right="141" w:firstLine="707"/>
        <w:rPr>
          <w:sz w:val="28"/>
        </w:rPr>
      </w:pPr>
      <w:r>
        <w:rPr>
          <w:sz w:val="28"/>
        </w:rPr>
        <w:t>інтеграцію</w:t>
      </w:r>
      <w:r>
        <w:rPr>
          <w:spacing w:val="40"/>
          <w:sz w:val="28"/>
        </w:rPr>
        <w:t xml:space="preserve"> </w:t>
      </w:r>
      <w:r>
        <w:rPr>
          <w:sz w:val="28"/>
        </w:rPr>
        <w:t>управління</w:t>
      </w:r>
      <w:r>
        <w:rPr>
          <w:spacing w:val="40"/>
          <w:sz w:val="28"/>
        </w:rPr>
        <w:t xml:space="preserve"> </w:t>
      </w:r>
      <w:r>
        <w:rPr>
          <w:sz w:val="28"/>
        </w:rPr>
        <w:t>утворення</w:t>
      </w:r>
      <w:r>
        <w:rPr>
          <w:spacing w:val="40"/>
          <w:sz w:val="28"/>
        </w:rPr>
        <w:t xml:space="preserve"> </w:t>
      </w:r>
      <w:r>
        <w:rPr>
          <w:sz w:val="28"/>
        </w:rPr>
        <w:t>відходів</w:t>
      </w:r>
      <w:r>
        <w:rPr>
          <w:spacing w:val="40"/>
          <w:sz w:val="28"/>
        </w:rPr>
        <w:t xml:space="preserve"> </w:t>
      </w:r>
      <w:r>
        <w:rPr>
          <w:sz w:val="28"/>
        </w:rPr>
        <w:t>і</w:t>
      </w:r>
      <w:r>
        <w:rPr>
          <w:spacing w:val="40"/>
          <w:sz w:val="28"/>
        </w:rPr>
        <w:t xml:space="preserve"> </w:t>
      </w:r>
      <w:r>
        <w:rPr>
          <w:sz w:val="28"/>
        </w:rPr>
        <w:t>поводженням</w:t>
      </w:r>
      <w:r>
        <w:rPr>
          <w:spacing w:val="40"/>
          <w:sz w:val="28"/>
        </w:rPr>
        <w:t xml:space="preserve"> </w:t>
      </w:r>
      <w:r>
        <w:rPr>
          <w:sz w:val="28"/>
        </w:rPr>
        <w:t>з</w:t>
      </w:r>
      <w:r>
        <w:rPr>
          <w:spacing w:val="40"/>
          <w:sz w:val="28"/>
        </w:rPr>
        <w:t xml:space="preserve"> </w:t>
      </w:r>
      <w:r>
        <w:rPr>
          <w:sz w:val="28"/>
        </w:rPr>
        <w:t>ними</w:t>
      </w:r>
      <w:r>
        <w:rPr>
          <w:spacing w:val="40"/>
          <w:sz w:val="28"/>
        </w:rPr>
        <w:t xml:space="preserve"> </w:t>
      </w:r>
      <w:r>
        <w:rPr>
          <w:sz w:val="28"/>
        </w:rPr>
        <w:t>в загальну систему управління підприємством.</w:t>
      </w:r>
    </w:p>
    <w:p w:rsidR="009F169B" w:rsidRDefault="004F2DE7">
      <w:pPr>
        <w:pStyle w:val="Heading2"/>
        <w:numPr>
          <w:ilvl w:val="1"/>
          <w:numId w:val="11"/>
        </w:numPr>
        <w:tabs>
          <w:tab w:val="left" w:pos="1161"/>
        </w:tabs>
        <w:spacing w:before="320" w:line="242" w:lineRule="auto"/>
        <w:ind w:right="144" w:firstLine="707"/>
      </w:pPr>
      <w:bookmarkStart w:id="20" w:name="_TOC_250008"/>
      <w:bookmarkEnd w:id="20"/>
      <w:r>
        <w:t>Класифікація відходів і принципи користування уніфікованим державним класифікатором</w:t>
      </w:r>
    </w:p>
    <w:p w:rsidR="009F169B" w:rsidRDefault="004F2DE7">
      <w:pPr>
        <w:pStyle w:val="a3"/>
        <w:spacing w:before="312"/>
        <w:ind w:right="142"/>
      </w:pPr>
      <w:r>
        <w:t>Класифікатор відходів (КВ) входить у державну систему класифікації і кодування техніко-економічної та соціальної інформації, необхідної для переходу України на міжнародну систему обліку і статистики.</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44"/>
      </w:pPr>
      <w:r>
        <w:lastRenderedPageBreak/>
        <w:t xml:space="preserve">КВ (v0089217-96) забезпечує інформаційну підтримку широкого кола задач державного управління відходами і </w:t>
      </w:r>
      <w:proofErr w:type="spellStart"/>
      <w:r>
        <w:t>ресурсовикористання</w:t>
      </w:r>
      <w:proofErr w:type="spellEnd"/>
      <w:r>
        <w:t xml:space="preserve"> на базі міжнародної системи обліку і звітності.</w:t>
      </w:r>
    </w:p>
    <w:p w:rsidR="009F169B" w:rsidRDefault="004F2DE7">
      <w:pPr>
        <w:pStyle w:val="a3"/>
        <w:spacing w:before="2"/>
        <w:ind w:right="141"/>
      </w:pPr>
      <w:r>
        <w:t>Інформація щодо відходів повинна давати підстави для прогнозування їх обсягів, їх небезпечних властивостей, зменшення ризику небезпечного впливу на здоров’я людей, тваринний світ та навколишнє середовище; ресурсозбереження, використання відходів, як вторинних ресурсів; використання їх для атестації виробництва, для управління відходами і т.</w:t>
      </w:r>
      <w:r>
        <w:rPr>
          <w:spacing w:val="40"/>
        </w:rPr>
        <w:t xml:space="preserve"> </w:t>
      </w:r>
      <w:proofErr w:type="spellStart"/>
      <w:r>
        <w:rPr>
          <w:spacing w:val="-4"/>
        </w:rPr>
        <w:t>інш</w:t>
      </w:r>
      <w:proofErr w:type="spellEnd"/>
      <w:r>
        <w:rPr>
          <w:spacing w:val="-4"/>
        </w:rPr>
        <w:t>.</w:t>
      </w:r>
    </w:p>
    <w:p w:rsidR="009F169B" w:rsidRDefault="004F2DE7">
      <w:pPr>
        <w:pStyle w:val="a3"/>
        <w:ind w:right="139"/>
      </w:pPr>
      <w:r>
        <w:t>Об’єктами класифікації КВ є відходи, тобто будь-які речовини і предмети, що утворюються внаслідок виробничої діяльності або життєдіяльності людини чи внаслідок природних або техногенних катастроф і які не знаходять використання за місцем утворення і підлягають видаленню або переробці з метою подальшого використання і захисту людей і навколишнього середовища від їх негативного впливу.</w:t>
      </w:r>
    </w:p>
    <w:p w:rsidR="009F169B" w:rsidRDefault="004F2DE7">
      <w:pPr>
        <w:pStyle w:val="a3"/>
        <w:spacing w:before="1" w:line="322" w:lineRule="exact"/>
        <w:ind w:left="710" w:firstLine="0"/>
      </w:pPr>
      <w:r>
        <w:t>До</w:t>
      </w:r>
      <w:r>
        <w:rPr>
          <w:spacing w:val="-6"/>
        </w:rPr>
        <w:t xml:space="preserve"> </w:t>
      </w:r>
      <w:r>
        <w:t>відходів,</w:t>
      </w:r>
      <w:r>
        <w:rPr>
          <w:spacing w:val="-8"/>
        </w:rPr>
        <w:t xml:space="preserve"> </w:t>
      </w:r>
      <w:r>
        <w:t>що</w:t>
      </w:r>
      <w:r>
        <w:rPr>
          <w:spacing w:val="-6"/>
        </w:rPr>
        <w:t xml:space="preserve"> </w:t>
      </w:r>
      <w:r>
        <w:t>підлягають</w:t>
      </w:r>
      <w:r>
        <w:rPr>
          <w:spacing w:val="-9"/>
        </w:rPr>
        <w:t xml:space="preserve"> </w:t>
      </w:r>
      <w:r>
        <w:t>класифікації</w:t>
      </w:r>
      <w:r>
        <w:rPr>
          <w:spacing w:val="-5"/>
        </w:rPr>
        <w:t xml:space="preserve"> </w:t>
      </w:r>
      <w:r>
        <w:rPr>
          <w:spacing w:val="-2"/>
        </w:rPr>
        <w:t>входять:</w:t>
      </w:r>
    </w:p>
    <w:p w:rsidR="009F169B" w:rsidRDefault="004F2DE7">
      <w:pPr>
        <w:pStyle w:val="a4"/>
        <w:numPr>
          <w:ilvl w:val="0"/>
          <w:numId w:val="10"/>
        </w:numPr>
        <w:tabs>
          <w:tab w:val="left" w:pos="169"/>
        </w:tabs>
        <w:ind w:right="149" w:firstLine="0"/>
        <w:rPr>
          <w:sz w:val="28"/>
        </w:rPr>
      </w:pPr>
      <w:r>
        <w:rPr>
          <w:sz w:val="28"/>
        </w:rPr>
        <w:t>залишки сировини,</w:t>
      </w:r>
      <w:r>
        <w:rPr>
          <w:spacing w:val="-1"/>
          <w:sz w:val="28"/>
        </w:rPr>
        <w:t xml:space="preserve"> </w:t>
      </w:r>
      <w:r>
        <w:rPr>
          <w:sz w:val="28"/>
        </w:rPr>
        <w:t>матеріалів,</w:t>
      </w:r>
      <w:r>
        <w:rPr>
          <w:spacing w:val="-3"/>
          <w:sz w:val="28"/>
        </w:rPr>
        <w:t xml:space="preserve"> </w:t>
      </w:r>
      <w:r>
        <w:rPr>
          <w:sz w:val="28"/>
        </w:rPr>
        <w:t>напівфабрикатів</w:t>
      </w:r>
      <w:r>
        <w:rPr>
          <w:spacing w:val="-3"/>
          <w:sz w:val="28"/>
        </w:rPr>
        <w:t xml:space="preserve"> </w:t>
      </w:r>
      <w:r>
        <w:rPr>
          <w:sz w:val="28"/>
        </w:rPr>
        <w:t>і т.</w:t>
      </w:r>
      <w:r>
        <w:rPr>
          <w:spacing w:val="-4"/>
          <w:sz w:val="28"/>
        </w:rPr>
        <w:t xml:space="preserve"> </w:t>
      </w:r>
      <w:proofErr w:type="spellStart"/>
      <w:r>
        <w:rPr>
          <w:sz w:val="28"/>
        </w:rPr>
        <w:t>інш</w:t>
      </w:r>
      <w:proofErr w:type="spellEnd"/>
      <w:r>
        <w:rPr>
          <w:sz w:val="28"/>
        </w:rPr>
        <w:t>.,</w:t>
      </w:r>
      <w:r>
        <w:rPr>
          <w:spacing w:val="-4"/>
          <w:sz w:val="28"/>
        </w:rPr>
        <w:t xml:space="preserve"> </w:t>
      </w:r>
      <w:r>
        <w:rPr>
          <w:sz w:val="28"/>
        </w:rPr>
        <w:t>що утворилися</w:t>
      </w:r>
      <w:r>
        <w:rPr>
          <w:spacing w:val="-2"/>
          <w:sz w:val="28"/>
        </w:rPr>
        <w:t xml:space="preserve"> </w:t>
      </w:r>
      <w:r>
        <w:rPr>
          <w:sz w:val="28"/>
        </w:rPr>
        <w:t>при виконанні робіт і втратили цілком чи частково вихідні споживчі якості;</w:t>
      </w:r>
    </w:p>
    <w:p w:rsidR="009F169B" w:rsidRDefault="004F2DE7">
      <w:pPr>
        <w:pStyle w:val="a4"/>
        <w:numPr>
          <w:ilvl w:val="0"/>
          <w:numId w:val="10"/>
        </w:numPr>
        <w:tabs>
          <w:tab w:val="left" w:pos="186"/>
        </w:tabs>
        <w:ind w:right="146" w:firstLine="0"/>
        <w:rPr>
          <w:sz w:val="28"/>
        </w:rPr>
      </w:pPr>
      <w:r>
        <w:rPr>
          <w:sz w:val="28"/>
        </w:rPr>
        <w:t xml:space="preserve">гірничі породи і породи збагачення при видобуванні і збагаченні корисних </w:t>
      </w:r>
      <w:r>
        <w:rPr>
          <w:spacing w:val="-2"/>
          <w:sz w:val="28"/>
        </w:rPr>
        <w:t>копалин;</w:t>
      </w:r>
    </w:p>
    <w:p w:rsidR="009F169B" w:rsidRDefault="004F2DE7">
      <w:pPr>
        <w:pStyle w:val="a4"/>
        <w:numPr>
          <w:ilvl w:val="0"/>
          <w:numId w:val="10"/>
        </w:numPr>
        <w:tabs>
          <w:tab w:val="left" w:pos="207"/>
        </w:tabs>
        <w:ind w:right="149" w:firstLine="0"/>
        <w:rPr>
          <w:sz w:val="28"/>
        </w:rPr>
      </w:pPr>
      <w:r>
        <w:rPr>
          <w:sz w:val="28"/>
        </w:rPr>
        <w:t>шлаки,</w:t>
      </w:r>
      <w:r>
        <w:rPr>
          <w:spacing w:val="40"/>
          <w:sz w:val="28"/>
        </w:rPr>
        <w:t xml:space="preserve"> </w:t>
      </w:r>
      <w:r>
        <w:rPr>
          <w:sz w:val="28"/>
        </w:rPr>
        <w:t>зола,</w:t>
      </w:r>
      <w:r>
        <w:rPr>
          <w:spacing w:val="39"/>
          <w:sz w:val="28"/>
        </w:rPr>
        <w:t xml:space="preserve"> </w:t>
      </w:r>
      <w:r>
        <w:rPr>
          <w:sz w:val="28"/>
        </w:rPr>
        <w:t>пил,</w:t>
      </w:r>
      <w:r>
        <w:rPr>
          <w:spacing w:val="37"/>
          <w:sz w:val="28"/>
        </w:rPr>
        <w:t xml:space="preserve"> </w:t>
      </w:r>
      <w:r>
        <w:rPr>
          <w:sz w:val="28"/>
        </w:rPr>
        <w:t>шлами,</w:t>
      </w:r>
      <w:r>
        <w:rPr>
          <w:spacing w:val="40"/>
          <w:sz w:val="28"/>
        </w:rPr>
        <w:t xml:space="preserve"> </w:t>
      </w:r>
      <w:r>
        <w:rPr>
          <w:sz w:val="28"/>
        </w:rPr>
        <w:t>пасти</w:t>
      </w:r>
      <w:r>
        <w:rPr>
          <w:spacing w:val="38"/>
          <w:sz w:val="28"/>
        </w:rPr>
        <w:t xml:space="preserve"> </w:t>
      </w:r>
      <w:r>
        <w:rPr>
          <w:sz w:val="28"/>
        </w:rPr>
        <w:t>і</w:t>
      </w:r>
      <w:r>
        <w:rPr>
          <w:spacing w:val="40"/>
          <w:sz w:val="28"/>
        </w:rPr>
        <w:t xml:space="preserve"> </w:t>
      </w:r>
      <w:r>
        <w:rPr>
          <w:sz w:val="28"/>
        </w:rPr>
        <w:t>рідини,</w:t>
      </w:r>
      <w:r>
        <w:rPr>
          <w:spacing w:val="40"/>
          <w:sz w:val="28"/>
        </w:rPr>
        <w:t xml:space="preserve"> </w:t>
      </w:r>
      <w:r>
        <w:rPr>
          <w:sz w:val="28"/>
        </w:rPr>
        <w:t>що</w:t>
      </w:r>
      <w:r>
        <w:rPr>
          <w:spacing w:val="40"/>
          <w:sz w:val="28"/>
        </w:rPr>
        <w:t xml:space="preserve"> </w:t>
      </w:r>
      <w:r>
        <w:rPr>
          <w:sz w:val="28"/>
        </w:rPr>
        <w:t>утворились</w:t>
      </w:r>
      <w:r>
        <w:rPr>
          <w:spacing w:val="39"/>
          <w:sz w:val="28"/>
        </w:rPr>
        <w:t xml:space="preserve"> </w:t>
      </w:r>
      <w:r>
        <w:rPr>
          <w:sz w:val="28"/>
        </w:rPr>
        <w:t>при</w:t>
      </w:r>
      <w:r>
        <w:rPr>
          <w:spacing w:val="40"/>
          <w:sz w:val="28"/>
        </w:rPr>
        <w:t xml:space="preserve"> </w:t>
      </w:r>
      <w:r>
        <w:rPr>
          <w:sz w:val="28"/>
        </w:rPr>
        <w:t>хімічних</w:t>
      </w:r>
      <w:r>
        <w:rPr>
          <w:spacing w:val="40"/>
          <w:sz w:val="28"/>
        </w:rPr>
        <w:t xml:space="preserve"> </w:t>
      </w:r>
      <w:r>
        <w:rPr>
          <w:sz w:val="28"/>
        </w:rPr>
        <w:t>та фізичних процесах;</w:t>
      </w:r>
    </w:p>
    <w:p w:rsidR="009F169B" w:rsidRDefault="004F2DE7">
      <w:pPr>
        <w:pStyle w:val="a4"/>
        <w:numPr>
          <w:ilvl w:val="0"/>
          <w:numId w:val="10"/>
        </w:numPr>
        <w:tabs>
          <w:tab w:val="left" w:pos="164"/>
        </w:tabs>
        <w:spacing w:line="321" w:lineRule="exact"/>
        <w:ind w:left="164" w:hanging="162"/>
        <w:rPr>
          <w:sz w:val="28"/>
        </w:rPr>
      </w:pPr>
      <w:r>
        <w:rPr>
          <w:sz w:val="28"/>
        </w:rPr>
        <w:t>браковані</w:t>
      </w:r>
      <w:r>
        <w:rPr>
          <w:spacing w:val="-6"/>
          <w:sz w:val="28"/>
        </w:rPr>
        <w:t xml:space="preserve"> </w:t>
      </w:r>
      <w:r>
        <w:rPr>
          <w:sz w:val="28"/>
        </w:rPr>
        <w:t>деталі,</w:t>
      </w:r>
      <w:r>
        <w:rPr>
          <w:spacing w:val="-7"/>
          <w:sz w:val="28"/>
        </w:rPr>
        <w:t xml:space="preserve"> </w:t>
      </w:r>
      <w:r>
        <w:rPr>
          <w:sz w:val="28"/>
        </w:rPr>
        <w:t>некондиційна</w:t>
      </w:r>
      <w:r>
        <w:rPr>
          <w:spacing w:val="-9"/>
          <w:sz w:val="28"/>
        </w:rPr>
        <w:t xml:space="preserve"> </w:t>
      </w:r>
      <w:r>
        <w:rPr>
          <w:spacing w:val="-2"/>
          <w:sz w:val="28"/>
        </w:rPr>
        <w:t>продукція;</w:t>
      </w:r>
    </w:p>
    <w:p w:rsidR="009F169B" w:rsidRDefault="004F2DE7">
      <w:pPr>
        <w:pStyle w:val="a4"/>
        <w:numPr>
          <w:ilvl w:val="0"/>
          <w:numId w:val="10"/>
        </w:numPr>
        <w:tabs>
          <w:tab w:val="left" w:pos="381"/>
          <w:tab w:val="left" w:pos="1693"/>
          <w:tab w:val="left" w:pos="3160"/>
          <w:tab w:val="left" w:pos="4956"/>
          <w:tab w:val="left" w:pos="7071"/>
          <w:tab w:val="left" w:pos="7604"/>
        </w:tabs>
        <w:ind w:right="139" w:firstLine="0"/>
        <w:rPr>
          <w:sz w:val="28"/>
        </w:rPr>
      </w:pPr>
      <w:r>
        <w:rPr>
          <w:spacing w:val="-2"/>
          <w:sz w:val="28"/>
        </w:rPr>
        <w:t>залишки</w:t>
      </w:r>
      <w:r>
        <w:rPr>
          <w:sz w:val="28"/>
        </w:rPr>
        <w:tab/>
      </w:r>
      <w:r>
        <w:rPr>
          <w:spacing w:val="-2"/>
          <w:sz w:val="28"/>
        </w:rPr>
        <w:t>продуктів</w:t>
      </w:r>
      <w:r>
        <w:rPr>
          <w:sz w:val="28"/>
        </w:rPr>
        <w:tab/>
      </w:r>
      <w:r>
        <w:rPr>
          <w:spacing w:val="-2"/>
          <w:sz w:val="28"/>
        </w:rPr>
        <w:t>споживання,</w:t>
      </w:r>
      <w:r>
        <w:rPr>
          <w:sz w:val="28"/>
        </w:rPr>
        <w:tab/>
      </w:r>
      <w:proofErr w:type="spellStart"/>
      <w:r>
        <w:rPr>
          <w:spacing w:val="-2"/>
          <w:sz w:val="28"/>
        </w:rPr>
        <w:t>медицинського</w:t>
      </w:r>
      <w:proofErr w:type="spellEnd"/>
      <w:r>
        <w:rPr>
          <w:sz w:val="28"/>
        </w:rPr>
        <w:tab/>
      </w:r>
      <w:r>
        <w:rPr>
          <w:spacing w:val="-6"/>
          <w:sz w:val="28"/>
        </w:rPr>
        <w:t>та</w:t>
      </w:r>
      <w:r>
        <w:rPr>
          <w:sz w:val="28"/>
        </w:rPr>
        <w:tab/>
      </w:r>
      <w:r>
        <w:rPr>
          <w:spacing w:val="-2"/>
          <w:sz w:val="28"/>
        </w:rPr>
        <w:t>ветеринарного обслуговування;</w:t>
      </w:r>
    </w:p>
    <w:p w:rsidR="009F169B" w:rsidRDefault="004F2DE7">
      <w:pPr>
        <w:pStyle w:val="a4"/>
        <w:numPr>
          <w:ilvl w:val="0"/>
          <w:numId w:val="10"/>
        </w:numPr>
        <w:tabs>
          <w:tab w:val="left" w:pos="260"/>
        </w:tabs>
        <w:spacing w:line="242" w:lineRule="auto"/>
        <w:ind w:right="144" w:firstLine="0"/>
        <w:rPr>
          <w:sz w:val="28"/>
        </w:rPr>
      </w:pPr>
      <w:r>
        <w:rPr>
          <w:sz w:val="28"/>
        </w:rPr>
        <w:t>тара,</w:t>
      </w:r>
      <w:r>
        <w:rPr>
          <w:spacing w:val="80"/>
          <w:sz w:val="28"/>
        </w:rPr>
        <w:t xml:space="preserve"> </w:t>
      </w:r>
      <w:r>
        <w:rPr>
          <w:sz w:val="28"/>
        </w:rPr>
        <w:t>упаковка,</w:t>
      </w:r>
      <w:r>
        <w:rPr>
          <w:spacing w:val="80"/>
          <w:sz w:val="28"/>
        </w:rPr>
        <w:t xml:space="preserve"> </w:t>
      </w:r>
      <w:r>
        <w:rPr>
          <w:sz w:val="28"/>
        </w:rPr>
        <w:t>макулатура,</w:t>
      </w:r>
      <w:r>
        <w:rPr>
          <w:spacing w:val="80"/>
          <w:sz w:val="28"/>
        </w:rPr>
        <w:t xml:space="preserve"> </w:t>
      </w:r>
      <w:r>
        <w:rPr>
          <w:sz w:val="28"/>
        </w:rPr>
        <w:t>картон,</w:t>
      </w:r>
      <w:r>
        <w:rPr>
          <w:spacing w:val="80"/>
          <w:sz w:val="28"/>
        </w:rPr>
        <w:t xml:space="preserve"> </w:t>
      </w:r>
      <w:r>
        <w:rPr>
          <w:sz w:val="28"/>
        </w:rPr>
        <w:t>гума,</w:t>
      </w:r>
      <w:r>
        <w:rPr>
          <w:spacing w:val="80"/>
          <w:sz w:val="28"/>
        </w:rPr>
        <w:t xml:space="preserve"> </w:t>
      </w:r>
      <w:r>
        <w:rPr>
          <w:sz w:val="28"/>
        </w:rPr>
        <w:t>пластмаса,</w:t>
      </w:r>
      <w:r>
        <w:rPr>
          <w:spacing w:val="80"/>
          <w:sz w:val="28"/>
        </w:rPr>
        <w:t xml:space="preserve"> </w:t>
      </w:r>
      <w:r>
        <w:rPr>
          <w:sz w:val="28"/>
        </w:rPr>
        <w:t>що</w:t>
      </w:r>
      <w:r>
        <w:rPr>
          <w:spacing w:val="80"/>
          <w:sz w:val="28"/>
        </w:rPr>
        <w:t xml:space="preserve"> </w:t>
      </w:r>
      <w:r>
        <w:rPr>
          <w:sz w:val="28"/>
        </w:rPr>
        <w:t>не</w:t>
      </w:r>
      <w:r>
        <w:rPr>
          <w:spacing w:val="80"/>
          <w:sz w:val="28"/>
        </w:rPr>
        <w:t xml:space="preserve"> </w:t>
      </w:r>
      <w:r>
        <w:rPr>
          <w:sz w:val="28"/>
        </w:rPr>
        <w:t xml:space="preserve">знаходять </w:t>
      </w:r>
      <w:r>
        <w:rPr>
          <w:spacing w:val="-2"/>
          <w:sz w:val="28"/>
        </w:rPr>
        <w:t>використання.</w:t>
      </w:r>
    </w:p>
    <w:p w:rsidR="009F169B" w:rsidRDefault="004F2DE7">
      <w:pPr>
        <w:pStyle w:val="a3"/>
        <w:tabs>
          <w:tab w:val="left" w:pos="1321"/>
          <w:tab w:val="left" w:pos="3116"/>
          <w:tab w:val="left" w:pos="3629"/>
          <w:tab w:val="left" w:pos="4715"/>
          <w:tab w:val="left" w:pos="6257"/>
          <w:tab w:val="left" w:pos="6602"/>
          <w:tab w:val="left" w:pos="8717"/>
        </w:tabs>
        <w:ind w:right="145"/>
        <w:jc w:val="right"/>
      </w:pPr>
      <w:r>
        <w:rPr>
          <w:spacing w:val="-6"/>
        </w:rPr>
        <w:t>КВ</w:t>
      </w:r>
      <w:r>
        <w:tab/>
      </w:r>
      <w:r>
        <w:rPr>
          <w:spacing w:val="-2"/>
        </w:rPr>
        <w:t>побудований</w:t>
      </w:r>
      <w:r>
        <w:tab/>
      </w:r>
      <w:r>
        <w:rPr>
          <w:spacing w:val="-6"/>
        </w:rPr>
        <w:t>на</w:t>
      </w:r>
      <w:r>
        <w:tab/>
      </w:r>
      <w:r>
        <w:rPr>
          <w:spacing w:val="-2"/>
        </w:rPr>
        <w:t>єдиних</w:t>
      </w:r>
      <w:r>
        <w:tab/>
      </w:r>
      <w:r>
        <w:rPr>
          <w:spacing w:val="-2"/>
        </w:rPr>
        <w:t>принципах</w:t>
      </w:r>
      <w:r>
        <w:tab/>
      </w:r>
      <w:r>
        <w:rPr>
          <w:spacing w:val="-10"/>
        </w:rPr>
        <w:t>з</w:t>
      </w:r>
      <w:r>
        <w:tab/>
      </w:r>
      <w:r>
        <w:rPr>
          <w:spacing w:val="-2"/>
        </w:rPr>
        <w:t>класифікаціями</w:t>
      </w:r>
      <w:r>
        <w:tab/>
      </w:r>
      <w:r>
        <w:rPr>
          <w:spacing w:val="-2"/>
        </w:rPr>
        <w:t xml:space="preserve">видів </w:t>
      </w:r>
      <w:r>
        <w:t>економічної</w:t>
      </w:r>
      <w:r>
        <w:rPr>
          <w:spacing w:val="38"/>
        </w:rPr>
        <w:t xml:space="preserve"> </w:t>
      </w:r>
      <w:r>
        <w:t>діяльності</w:t>
      </w:r>
      <w:r>
        <w:rPr>
          <w:spacing w:val="38"/>
        </w:rPr>
        <w:t xml:space="preserve"> </w:t>
      </w:r>
      <w:r>
        <w:t>(КВЕД)</w:t>
      </w:r>
      <w:r>
        <w:rPr>
          <w:spacing w:val="40"/>
        </w:rPr>
        <w:t xml:space="preserve"> </w:t>
      </w:r>
      <w:r>
        <w:t>та</w:t>
      </w:r>
      <w:r>
        <w:rPr>
          <w:spacing w:val="40"/>
        </w:rPr>
        <w:t xml:space="preserve"> </w:t>
      </w:r>
      <w:r>
        <w:t>Державним</w:t>
      </w:r>
      <w:r>
        <w:rPr>
          <w:spacing w:val="39"/>
        </w:rPr>
        <w:t xml:space="preserve"> </w:t>
      </w:r>
      <w:r>
        <w:t>класифікатором</w:t>
      </w:r>
      <w:r>
        <w:rPr>
          <w:spacing w:val="37"/>
        </w:rPr>
        <w:t xml:space="preserve"> </w:t>
      </w:r>
      <w:r>
        <w:t>продукції</w:t>
      </w:r>
      <w:r>
        <w:rPr>
          <w:spacing w:val="38"/>
        </w:rPr>
        <w:t xml:space="preserve"> </w:t>
      </w:r>
      <w:r>
        <w:t>та послуг</w:t>
      </w:r>
      <w:r>
        <w:rPr>
          <w:spacing w:val="-1"/>
        </w:rPr>
        <w:t xml:space="preserve"> </w:t>
      </w:r>
      <w:r>
        <w:t>(ДКПП),</w:t>
      </w:r>
      <w:r>
        <w:rPr>
          <w:spacing w:val="-2"/>
        </w:rPr>
        <w:t xml:space="preserve"> </w:t>
      </w:r>
      <w:r>
        <w:t>особливістю</w:t>
      </w:r>
      <w:r>
        <w:rPr>
          <w:spacing w:val="-2"/>
        </w:rPr>
        <w:t xml:space="preserve"> </w:t>
      </w:r>
      <w:r>
        <w:t>яких є</w:t>
      </w:r>
      <w:r>
        <w:rPr>
          <w:spacing w:val="-2"/>
        </w:rPr>
        <w:t xml:space="preserve"> </w:t>
      </w:r>
      <w:r>
        <w:t>класифікація</w:t>
      </w:r>
      <w:r>
        <w:rPr>
          <w:spacing w:val="-1"/>
        </w:rPr>
        <w:t xml:space="preserve"> </w:t>
      </w:r>
      <w:r>
        <w:t>об’єктів</w:t>
      </w:r>
      <w:r>
        <w:rPr>
          <w:spacing w:val="-1"/>
        </w:rPr>
        <w:t xml:space="preserve"> </w:t>
      </w:r>
      <w:r>
        <w:t>за</w:t>
      </w:r>
      <w:r>
        <w:rPr>
          <w:spacing w:val="-1"/>
        </w:rPr>
        <w:t xml:space="preserve"> </w:t>
      </w:r>
      <w:r>
        <w:t>їх</w:t>
      </w:r>
      <w:r>
        <w:rPr>
          <w:spacing w:val="-3"/>
        </w:rPr>
        <w:t xml:space="preserve"> </w:t>
      </w:r>
      <w:r>
        <w:t>походженням.</w:t>
      </w:r>
    </w:p>
    <w:p w:rsidR="009F169B" w:rsidRDefault="004F2DE7">
      <w:pPr>
        <w:pStyle w:val="a3"/>
        <w:jc w:val="left"/>
      </w:pPr>
      <w:r>
        <w:t>Такий</w:t>
      </w:r>
      <w:r>
        <w:rPr>
          <w:spacing w:val="40"/>
        </w:rPr>
        <w:t xml:space="preserve"> </w:t>
      </w:r>
      <w:r>
        <w:t>підхід</w:t>
      </w:r>
      <w:r>
        <w:rPr>
          <w:spacing w:val="40"/>
        </w:rPr>
        <w:t xml:space="preserve"> </w:t>
      </w:r>
      <w:r>
        <w:t>забезпечує</w:t>
      </w:r>
      <w:r>
        <w:rPr>
          <w:spacing w:val="40"/>
        </w:rPr>
        <w:t xml:space="preserve"> </w:t>
      </w:r>
      <w:r>
        <w:t>взаємозв’язки</w:t>
      </w:r>
      <w:r>
        <w:rPr>
          <w:spacing w:val="40"/>
        </w:rPr>
        <w:t xml:space="preserve"> </w:t>
      </w:r>
      <w:r>
        <w:t>ознак</w:t>
      </w:r>
      <w:r>
        <w:rPr>
          <w:spacing w:val="40"/>
        </w:rPr>
        <w:t xml:space="preserve"> </w:t>
      </w:r>
      <w:r>
        <w:t>вищих</w:t>
      </w:r>
      <w:r>
        <w:rPr>
          <w:spacing w:val="40"/>
        </w:rPr>
        <w:t xml:space="preserve"> </w:t>
      </w:r>
      <w:r>
        <w:t>класифікаційних угрупувань (</w:t>
      </w:r>
      <w:proofErr w:type="spellStart"/>
      <w:r>
        <w:t>КУ</w:t>
      </w:r>
      <w:proofErr w:type="spellEnd"/>
      <w:r>
        <w:t xml:space="preserve">) у КВ з вищими </w:t>
      </w:r>
      <w:proofErr w:type="spellStart"/>
      <w:r>
        <w:t>КУ</w:t>
      </w:r>
      <w:proofErr w:type="spellEnd"/>
      <w:r>
        <w:t xml:space="preserve"> базових класифікаторів КВЕД і DКПП.</w:t>
      </w:r>
    </w:p>
    <w:p w:rsidR="009F169B" w:rsidRDefault="004F2DE7">
      <w:pPr>
        <w:pStyle w:val="a3"/>
        <w:spacing w:line="321" w:lineRule="exact"/>
        <w:ind w:left="710" w:firstLine="0"/>
        <w:jc w:val="left"/>
      </w:pPr>
      <w:r>
        <w:t>При</w:t>
      </w:r>
      <w:r>
        <w:rPr>
          <w:spacing w:val="-6"/>
        </w:rPr>
        <w:t xml:space="preserve"> </w:t>
      </w:r>
      <w:r>
        <w:t>побудові</w:t>
      </w:r>
      <w:r>
        <w:rPr>
          <w:spacing w:val="-5"/>
        </w:rPr>
        <w:t xml:space="preserve"> </w:t>
      </w:r>
      <w:r>
        <w:t>КВ</w:t>
      </w:r>
      <w:r>
        <w:rPr>
          <w:spacing w:val="-5"/>
        </w:rPr>
        <w:t xml:space="preserve"> </w:t>
      </w:r>
      <w:r>
        <w:t>використані</w:t>
      </w:r>
      <w:r>
        <w:rPr>
          <w:spacing w:val="-4"/>
        </w:rPr>
        <w:t xml:space="preserve"> </w:t>
      </w:r>
      <w:r>
        <w:t>такі</w:t>
      </w:r>
      <w:r>
        <w:rPr>
          <w:spacing w:val="-4"/>
        </w:rPr>
        <w:t xml:space="preserve"> </w:t>
      </w:r>
      <w:r>
        <w:rPr>
          <w:spacing w:val="-2"/>
        </w:rPr>
        <w:t>принципи:</w:t>
      </w:r>
    </w:p>
    <w:p w:rsidR="009F169B" w:rsidRDefault="004F2DE7">
      <w:pPr>
        <w:pStyle w:val="a4"/>
        <w:numPr>
          <w:ilvl w:val="0"/>
          <w:numId w:val="10"/>
        </w:numPr>
        <w:tabs>
          <w:tab w:val="left" w:pos="270"/>
        </w:tabs>
        <w:ind w:right="142" w:firstLine="0"/>
        <w:rPr>
          <w:sz w:val="28"/>
        </w:rPr>
      </w:pPr>
      <w:r>
        <w:rPr>
          <w:sz w:val="28"/>
        </w:rPr>
        <w:t>класифікація</w:t>
      </w:r>
      <w:r>
        <w:rPr>
          <w:spacing w:val="80"/>
          <w:sz w:val="28"/>
        </w:rPr>
        <w:t xml:space="preserve"> </w:t>
      </w:r>
      <w:r>
        <w:rPr>
          <w:sz w:val="28"/>
        </w:rPr>
        <w:t>відходів</w:t>
      </w:r>
      <w:r>
        <w:rPr>
          <w:spacing w:val="80"/>
          <w:sz w:val="28"/>
        </w:rPr>
        <w:t xml:space="preserve"> </w:t>
      </w:r>
      <w:r>
        <w:rPr>
          <w:sz w:val="28"/>
        </w:rPr>
        <w:t>за</w:t>
      </w:r>
      <w:r>
        <w:rPr>
          <w:spacing w:val="80"/>
          <w:sz w:val="28"/>
        </w:rPr>
        <w:t xml:space="preserve"> </w:t>
      </w:r>
      <w:r>
        <w:rPr>
          <w:sz w:val="28"/>
        </w:rPr>
        <w:t>їх</w:t>
      </w:r>
      <w:r>
        <w:rPr>
          <w:spacing w:val="80"/>
          <w:sz w:val="28"/>
        </w:rPr>
        <w:t xml:space="preserve"> </w:t>
      </w:r>
      <w:r>
        <w:rPr>
          <w:sz w:val="28"/>
        </w:rPr>
        <w:t>походженням</w:t>
      </w:r>
      <w:r>
        <w:rPr>
          <w:spacing w:val="80"/>
          <w:sz w:val="28"/>
        </w:rPr>
        <w:t xml:space="preserve"> </w:t>
      </w:r>
      <w:r>
        <w:rPr>
          <w:sz w:val="28"/>
        </w:rPr>
        <w:t>(відносно</w:t>
      </w:r>
      <w:r>
        <w:rPr>
          <w:spacing w:val="80"/>
          <w:sz w:val="28"/>
        </w:rPr>
        <w:t xml:space="preserve"> </w:t>
      </w:r>
      <w:r>
        <w:rPr>
          <w:sz w:val="28"/>
        </w:rPr>
        <w:t>видів</w:t>
      </w:r>
      <w:r>
        <w:rPr>
          <w:spacing w:val="80"/>
          <w:sz w:val="28"/>
        </w:rPr>
        <w:t xml:space="preserve"> </w:t>
      </w:r>
      <w:r>
        <w:rPr>
          <w:sz w:val="28"/>
        </w:rPr>
        <w:t>економічної діяльності з урахуванням їх зв’язків і структури);</w:t>
      </w:r>
    </w:p>
    <w:p w:rsidR="009F169B" w:rsidRDefault="004F2DE7">
      <w:pPr>
        <w:pStyle w:val="a4"/>
        <w:numPr>
          <w:ilvl w:val="0"/>
          <w:numId w:val="10"/>
        </w:numPr>
        <w:tabs>
          <w:tab w:val="left" w:pos="164"/>
        </w:tabs>
        <w:spacing w:line="321" w:lineRule="exact"/>
        <w:ind w:left="164" w:hanging="162"/>
        <w:rPr>
          <w:sz w:val="28"/>
        </w:rPr>
      </w:pPr>
      <w:r>
        <w:rPr>
          <w:sz w:val="28"/>
        </w:rPr>
        <w:t>класифікація</w:t>
      </w:r>
      <w:r>
        <w:rPr>
          <w:spacing w:val="-8"/>
          <w:sz w:val="28"/>
        </w:rPr>
        <w:t xml:space="preserve"> </w:t>
      </w:r>
      <w:r>
        <w:rPr>
          <w:sz w:val="28"/>
        </w:rPr>
        <w:t>відходів</w:t>
      </w:r>
      <w:r>
        <w:rPr>
          <w:spacing w:val="-7"/>
          <w:sz w:val="28"/>
        </w:rPr>
        <w:t xml:space="preserve"> </w:t>
      </w:r>
      <w:r>
        <w:rPr>
          <w:sz w:val="28"/>
        </w:rPr>
        <w:t>за</w:t>
      </w:r>
      <w:r>
        <w:rPr>
          <w:spacing w:val="-6"/>
          <w:sz w:val="28"/>
        </w:rPr>
        <w:t xml:space="preserve"> </w:t>
      </w:r>
      <w:r>
        <w:rPr>
          <w:sz w:val="28"/>
        </w:rPr>
        <w:t>фазами</w:t>
      </w:r>
      <w:r>
        <w:rPr>
          <w:spacing w:val="-8"/>
          <w:sz w:val="28"/>
        </w:rPr>
        <w:t xml:space="preserve"> </w:t>
      </w:r>
      <w:r>
        <w:rPr>
          <w:sz w:val="28"/>
        </w:rPr>
        <w:t>процесу</w:t>
      </w:r>
      <w:r>
        <w:rPr>
          <w:spacing w:val="-10"/>
          <w:sz w:val="28"/>
        </w:rPr>
        <w:t xml:space="preserve"> </w:t>
      </w:r>
      <w:r>
        <w:rPr>
          <w:sz w:val="28"/>
        </w:rPr>
        <w:t>від</w:t>
      </w:r>
      <w:r>
        <w:rPr>
          <w:spacing w:val="-4"/>
          <w:sz w:val="28"/>
        </w:rPr>
        <w:t xml:space="preserve"> </w:t>
      </w:r>
      <w:r>
        <w:rPr>
          <w:sz w:val="28"/>
        </w:rPr>
        <w:t>яких</w:t>
      </w:r>
      <w:r>
        <w:rPr>
          <w:spacing w:val="-5"/>
          <w:sz w:val="28"/>
        </w:rPr>
        <w:t xml:space="preserve"> </w:t>
      </w:r>
      <w:r>
        <w:rPr>
          <w:sz w:val="28"/>
        </w:rPr>
        <w:t>утворились</w:t>
      </w:r>
      <w:r>
        <w:rPr>
          <w:spacing w:val="-7"/>
          <w:sz w:val="28"/>
        </w:rPr>
        <w:t xml:space="preserve"> </w:t>
      </w:r>
      <w:r>
        <w:rPr>
          <w:spacing w:val="-2"/>
          <w:sz w:val="28"/>
        </w:rPr>
        <w:t>відходи;</w:t>
      </w:r>
    </w:p>
    <w:p w:rsidR="009F169B" w:rsidRDefault="004F2DE7">
      <w:pPr>
        <w:pStyle w:val="a4"/>
        <w:numPr>
          <w:ilvl w:val="0"/>
          <w:numId w:val="10"/>
        </w:numPr>
        <w:tabs>
          <w:tab w:val="left" w:pos="253"/>
        </w:tabs>
        <w:ind w:right="142" w:firstLine="0"/>
        <w:rPr>
          <w:sz w:val="28"/>
        </w:rPr>
      </w:pPr>
      <w:r>
        <w:rPr>
          <w:sz w:val="28"/>
        </w:rPr>
        <w:t>класифікація</w:t>
      </w:r>
      <w:r>
        <w:rPr>
          <w:spacing w:val="80"/>
          <w:sz w:val="28"/>
        </w:rPr>
        <w:t xml:space="preserve"> </w:t>
      </w:r>
      <w:r>
        <w:rPr>
          <w:sz w:val="28"/>
        </w:rPr>
        <w:t>відходів</w:t>
      </w:r>
      <w:r>
        <w:rPr>
          <w:spacing w:val="80"/>
          <w:sz w:val="28"/>
        </w:rPr>
        <w:t xml:space="preserve"> </w:t>
      </w:r>
      <w:r>
        <w:rPr>
          <w:sz w:val="28"/>
        </w:rPr>
        <w:t>за</w:t>
      </w:r>
      <w:r>
        <w:rPr>
          <w:spacing w:val="80"/>
          <w:sz w:val="28"/>
        </w:rPr>
        <w:t xml:space="preserve"> </w:t>
      </w:r>
      <w:r>
        <w:rPr>
          <w:sz w:val="28"/>
        </w:rPr>
        <w:t>елементам</w:t>
      </w:r>
      <w:r>
        <w:rPr>
          <w:spacing w:val="80"/>
          <w:sz w:val="28"/>
        </w:rPr>
        <w:t xml:space="preserve"> </w:t>
      </w:r>
      <w:r>
        <w:rPr>
          <w:sz w:val="28"/>
        </w:rPr>
        <w:t>фаз</w:t>
      </w:r>
      <w:r>
        <w:rPr>
          <w:spacing w:val="80"/>
          <w:sz w:val="28"/>
        </w:rPr>
        <w:t xml:space="preserve"> </w:t>
      </w:r>
      <w:r>
        <w:rPr>
          <w:sz w:val="28"/>
        </w:rPr>
        <w:t>процесів,</w:t>
      </w:r>
      <w:r>
        <w:rPr>
          <w:spacing w:val="80"/>
          <w:sz w:val="28"/>
        </w:rPr>
        <w:t xml:space="preserve"> </w:t>
      </w:r>
      <w:r>
        <w:rPr>
          <w:sz w:val="28"/>
        </w:rPr>
        <w:t>від</w:t>
      </w:r>
      <w:r>
        <w:rPr>
          <w:spacing w:val="80"/>
          <w:sz w:val="28"/>
        </w:rPr>
        <w:t xml:space="preserve"> </w:t>
      </w:r>
      <w:r>
        <w:rPr>
          <w:sz w:val="28"/>
        </w:rPr>
        <w:t>яких</w:t>
      </w:r>
      <w:r>
        <w:rPr>
          <w:spacing w:val="80"/>
          <w:sz w:val="28"/>
        </w:rPr>
        <w:t xml:space="preserve"> </w:t>
      </w:r>
      <w:r>
        <w:rPr>
          <w:sz w:val="28"/>
        </w:rPr>
        <w:t xml:space="preserve">утворились </w:t>
      </w:r>
      <w:r>
        <w:rPr>
          <w:spacing w:val="-2"/>
          <w:sz w:val="28"/>
        </w:rPr>
        <w:t>відходи;</w:t>
      </w:r>
    </w:p>
    <w:p w:rsidR="009F169B" w:rsidRDefault="004F2DE7">
      <w:pPr>
        <w:pStyle w:val="a4"/>
        <w:numPr>
          <w:ilvl w:val="0"/>
          <w:numId w:val="10"/>
        </w:numPr>
        <w:tabs>
          <w:tab w:val="left" w:pos="164"/>
        </w:tabs>
        <w:ind w:left="164" w:hanging="162"/>
        <w:rPr>
          <w:sz w:val="28"/>
        </w:rPr>
      </w:pPr>
      <w:r>
        <w:rPr>
          <w:sz w:val="28"/>
        </w:rPr>
        <w:t>системність</w:t>
      </w:r>
      <w:r>
        <w:rPr>
          <w:spacing w:val="-7"/>
          <w:sz w:val="28"/>
        </w:rPr>
        <w:t xml:space="preserve"> </w:t>
      </w:r>
      <w:r>
        <w:rPr>
          <w:sz w:val="28"/>
        </w:rPr>
        <w:t>побудови</w:t>
      </w:r>
      <w:r>
        <w:rPr>
          <w:spacing w:val="-8"/>
          <w:sz w:val="28"/>
        </w:rPr>
        <w:t xml:space="preserve"> </w:t>
      </w:r>
      <w:r>
        <w:rPr>
          <w:sz w:val="28"/>
        </w:rPr>
        <w:t>на</w:t>
      </w:r>
      <w:r>
        <w:rPr>
          <w:spacing w:val="-5"/>
          <w:sz w:val="28"/>
        </w:rPr>
        <w:t xml:space="preserve"> </w:t>
      </w:r>
      <w:r>
        <w:rPr>
          <w:sz w:val="28"/>
        </w:rPr>
        <w:t>базі</w:t>
      </w:r>
      <w:r>
        <w:rPr>
          <w:spacing w:val="-5"/>
          <w:sz w:val="28"/>
        </w:rPr>
        <w:t xml:space="preserve"> </w:t>
      </w:r>
      <w:r>
        <w:rPr>
          <w:sz w:val="28"/>
        </w:rPr>
        <w:t>логічно</w:t>
      </w:r>
      <w:r>
        <w:rPr>
          <w:spacing w:val="-8"/>
          <w:sz w:val="28"/>
        </w:rPr>
        <w:t xml:space="preserve"> </w:t>
      </w:r>
      <w:r>
        <w:rPr>
          <w:sz w:val="28"/>
        </w:rPr>
        <w:t>повної</w:t>
      </w:r>
      <w:r>
        <w:rPr>
          <w:spacing w:val="-5"/>
          <w:sz w:val="28"/>
        </w:rPr>
        <w:t xml:space="preserve"> </w:t>
      </w:r>
      <w:r>
        <w:rPr>
          <w:sz w:val="28"/>
        </w:rPr>
        <w:t>системи</w:t>
      </w:r>
      <w:r>
        <w:rPr>
          <w:spacing w:val="-5"/>
          <w:sz w:val="28"/>
        </w:rPr>
        <w:t xml:space="preserve"> </w:t>
      </w:r>
      <w:r>
        <w:rPr>
          <w:sz w:val="28"/>
        </w:rPr>
        <w:t>ознак</w:t>
      </w:r>
      <w:r>
        <w:rPr>
          <w:spacing w:val="-5"/>
          <w:sz w:val="28"/>
        </w:rPr>
        <w:t xml:space="preserve"> </w:t>
      </w:r>
      <w:r>
        <w:rPr>
          <w:spacing w:val="-2"/>
          <w:sz w:val="28"/>
        </w:rPr>
        <w:t>відходів;</w:t>
      </w:r>
    </w:p>
    <w:p w:rsidR="009F169B" w:rsidRDefault="004F2DE7">
      <w:pPr>
        <w:pStyle w:val="a4"/>
        <w:numPr>
          <w:ilvl w:val="0"/>
          <w:numId w:val="10"/>
        </w:numPr>
        <w:tabs>
          <w:tab w:val="left" w:pos="164"/>
        </w:tabs>
        <w:spacing w:line="322" w:lineRule="exact"/>
        <w:ind w:left="164" w:hanging="162"/>
        <w:rPr>
          <w:sz w:val="28"/>
        </w:rPr>
      </w:pPr>
      <w:r>
        <w:rPr>
          <w:sz w:val="28"/>
        </w:rPr>
        <w:t>кодування</w:t>
      </w:r>
      <w:r>
        <w:rPr>
          <w:spacing w:val="-7"/>
          <w:sz w:val="28"/>
        </w:rPr>
        <w:t xml:space="preserve"> </w:t>
      </w:r>
      <w:r>
        <w:rPr>
          <w:sz w:val="28"/>
        </w:rPr>
        <w:t>на</w:t>
      </w:r>
      <w:r>
        <w:rPr>
          <w:spacing w:val="-8"/>
          <w:sz w:val="28"/>
        </w:rPr>
        <w:t xml:space="preserve"> </w:t>
      </w:r>
      <w:r>
        <w:rPr>
          <w:sz w:val="28"/>
        </w:rPr>
        <w:t>базі</w:t>
      </w:r>
      <w:r>
        <w:rPr>
          <w:spacing w:val="-4"/>
          <w:sz w:val="28"/>
        </w:rPr>
        <w:t xml:space="preserve"> </w:t>
      </w:r>
      <w:r>
        <w:rPr>
          <w:sz w:val="28"/>
        </w:rPr>
        <w:t>ієрархії</w:t>
      </w:r>
      <w:r>
        <w:rPr>
          <w:spacing w:val="-3"/>
          <w:sz w:val="28"/>
        </w:rPr>
        <w:t xml:space="preserve"> </w:t>
      </w:r>
      <w:r>
        <w:rPr>
          <w:sz w:val="28"/>
        </w:rPr>
        <w:t>системи</w:t>
      </w:r>
      <w:r>
        <w:rPr>
          <w:spacing w:val="-5"/>
          <w:sz w:val="28"/>
        </w:rPr>
        <w:t xml:space="preserve"> </w:t>
      </w:r>
      <w:r>
        <w:rPr>
          <w:sz w:val="28"/>
        </w:rPr>
        <w:t>суттєвих</w:t>
      </w:r>
      <w:r>
        <w:rPr>
          <w:spacing w:val="-7"/>
          <w:sz w:val="28"/>
        </w:rPr>
        <w:t xml:space="preserve"> </w:t>
      </w:r>
      <w:r>
        <w:rPr>
          <w:sz w:val="28"/>
        </w:rPr>
        <w:t>ознак</w:t>
      </w:r>
      <w:r>
        <w:rPr>
          <w:spacing w:val="-4"/>
          <w:sz w:val="28"/>
        </w:rPr>
        <w:t xml:space="preserve"> </w:t>
      </w:r>
      <w:r>
        <w:rPr>
          <w:spacing w:val="-2"/>
          <w:sz w:val="28"/>
        </w:rPr>
        <w:t>відходів;</w:t>
      </w:r>
    </w:p>
    <w:p w:rsidR="009F169B" w:rsidRDefault="004F2DE7">
      <w:pPr>
        <w:pStyle w:val="a4"/>
        <w:numPr>
          <w:ilvl w:val="0"/>
          <w:numId w:val="10"/>
        </w:numPr>
        <w:tabs>
          <w:tab w:val="left" w:pos="164"/>
        </w:tabs>
        <w:ind w:right="147" w:firstLine="0"/>
        <w:rPr>
          <w:sz w:val="28"/>
        </w:rPr>
      </w:pPr>
      <w:r>
        <w:rPr>
          <w:sz w:val="28"/>
        </w:rPr>
        <w:t>встановлення</w:t>
      </w:r>
      <w:r>
        <w:rPr>
          <w:spacing w:val="-5"/>
          <w:sz w:val="28"/>
        </w:rPr>
        <w:t xml:space="preserve"> </w:t>
      </w:r>
      <w:r>
        <w:rPr>
          <w:sz w:val="28"/>
        </w:rPr>
        <w:t>зв’язків</w:t>
      </w:r>
      <w:r>
        <w:rPr>
          <w:spacing w:val="-6"/>
          <w:sz w:val="28"/>
        </w:rPr>
        <w:t xml:space="preserve"> </w:t>
      </w:r>
      <w:r>
        <w:rPr>
          <w:sz w:val="28"/>
        </w:rPr>
        <w:t>між</w:t>
      </w:r>
      <w:r>
        <w:rPr>
          <w:spacing w:val="-5"/>
          <w:sz w:val="28"/>
        </w:rPr>
        <w:t xml:space="preserve"> </w:t>
      </w:r>
      <w:r>
        <w:rPr>
          <w:sz w:val="28"/>
        </w:rPr>
        <w:t>подібними</w:t>
      </w:r>
      <w:r>
        <w:rPr>
          <w:spacing w:val="-5"/>
          <w:sz w:val="28"/>
        </w:rPr>
        <w:t xml:space="preserve"> </w:t>
      </w:r>
      <w:r>
        <w:rPr>
          <w:sz w:val="28"/>
        </w:rPr>
        <w:t>відходами</w:t>
      </w:r>
      <w:r>
        <w:rPr>
          <w:spacing w:val="-8"/>
          <w:sz w:val="28"/>
        </w:rPr>
        <w:t xml:space="preserve"> </w:t>
      </w:r>
      <w:r>
        <w:rPr>
          <w:sz w:val="28"/>
        </w:rPr>
        <w:t>на</w:t>
      </w:r>
      <w:r>
        <w:rPr>
          <w:spacing w:val="-5"/>
          <w:sz w:val="28"/>
        </w:rPr>
        <w:t xml:space="preserve"> </w:t>
      </w:r>
      <w:r>
        <w:rPr>
          <w:sz w:val="28"/>
        </w:rPr>
        <w:t>різних</w:t>
      </w:r>
      <w:r>
        <w:rPr>
          <w:spacing w:val="-8"/>
          <w:sz w:val="28"/>
        </w:rPr>
        <w:t xml:space="preserve"> </w:t>
      </w:r>
      <w:r>
        <w:rPr>
          <w:sz w:val="28"/>
        </w:rPr>
        <w:t>стадіях</w:t>
      </w:r>
      <w:r>
        <w:rPr>
          <w:spacing w:val="-4"/>
          <w:sz w:val="28"/>
        </w:rPr>
        <w:t xml:space="preserve"> </w:t>
      </w:r>
      <w:r>
        <w:rPr>
          <w:sz w:val="28"/>
        </w:rPr>
        <w:t>життєвого циклу продукції;</w:t>
      </w:r>
    </w:p>
    <w:p w:rsidR="009F169B" w:rsidRDefault="004F2DE7">
      <w:pPr>
        <w:pStyle w:val="a4"/>
        <w:numPr>
          <w:ilvl w:val="0"/>
          <w:numId w:val="10"/>
        </w:numPr>
        <w:tabs>
          <w:tab w:val="left" w:pos="164"/>
        </w:tabs>
        <w:spacing w:line="321" w:lineRule="exact"/>
        <w:ind w:left="164" w:hanging="162"/>
        <w:rPr>
          <w:sz w:val="28"/>
        </w:rPr>
      </w:pPr>
      <w:r>
        <w:rPr>
          <w:sz w:val="28"/>
        </w:rPr>
        <w:t>відповідність</w:t>
      </w:r>
      <w:r>
        <w:rPr>
          <w:spacing w:val="-10"/>
          <w:sz w:val="28"/>
        </w:rPr>
        <w:t xml:space="preserve"> </w:t>
      </w:r>
      <w:r>
        <w:rPr>
          <w:sz w:val="28"/>
        </w:rPr>
        <w:t>міжнародним</w:t>
      </w:r>
      <w:r>
        <w:rPr>
          <w:spacing w:val="-9"/>
          <w:sz w:val="28"/>
        </w:rPr>
        <w:t xml:space="preserve"> </w:t>
      </w:r>
      <w:r>
        <w:rPr>
          <w:sz w:val="28"/>
        </w:rPr>
        <w:t>і</w:t>
      </w:r>
      <w:r>
        <w:rPr>
          <w:spacing w:val="-5"/>
          <w:sz w:val="28"/>
        </w:rPr>
        <w:t xml:space="preserve"> </w:t>
      </w:r>
      <w:r>
        <w:rPr>
          <w:sz w:val="28"/>
        </w:rPr>
        <w:t>європейським</w:t>
      </w:r>
      <w:r>
        <w:rPr>
          <w:spacing w:val="-6"/>
          <w:sz w:val="28"/>
        </w:rPr>
        <w:t xml:space="preserve"> </w:t>
      </w:r>
      <w:r>
        <w:rPr>
          <w:spacing w:val="-2"/>
          <w:sz w:val="28"/>
        </w:rPr>
        <w:t>класифікаціям;</w:t>
      </w:r>
    </w:p>
    <w:p w:rsidR="009F169B" w:rsidRDefault="009F169B">
      <w:pPr>
        <w:pStyle w:val="a4"/>
        <w:spacing w:line="321" w:lineRule="exact"/>
        <w:rPr>
          <w:sz w:val="28"/>
        </w:rPr>
        <w:sectPr w:rsidR="009F169B">
          <w:pgSz w:w="11910" w:h="16840"/>
          <w:pgMar w:top="1040" w:right="708" w:bottom="1240" w:left="1700" w:header="0" w:footer="987" w:gutter="0"/>
          <w:cols w:space="720"/>
        </w:sectPr>
      </w:pPr>
    </w:p>
    <w:p w:rsidR="009F169B" w:rsidRDefault="004F2DE7">
      <w:pPr>
        <w:pStyle w:val="a4"/>
        <w:numPr>
          <w:ilvl w:val="0"/>
          <w:numId w:val="10"/>
        </w:numPr>
        <w:tabs>
          <w:tab w:val="left" w:pos="167"/>
        </w:tabs>
        <w:spacing w:before="67"/>
        <w:ind w:right="143" w:firstLine="0"/>
        <w:jc w:val="both"/>
        <w:rPr>
          <w:sz w:val="28"/>
        </w:rPr>
      </w:pPr>
      <w:r>
        <w:rPr>
          <w:sz w:val="28"/>
        </w:rPr>
        <w:lastRenderedPageBreak/>
        <w:t>порівняння</w:t>
      </w:r>
      <w:r>
        <w:rPr>
          <w:spacing w:val="-1"/>
          <w:sz w:val="28"/>
        </w:rPr>
        <w:t xml:space="preserve"> </w:t>
      </w:r>
      <w:r>
        <w:rPr>
          <w:sz w:val="28"/>
        </w:rPr>
        <w:t>класифікації</w:t>
      </w:r>
      <w:r>
        <w:rPr>
          <w:spacing w:val="-2"/>
          <w:sz w:val="28"/>
        </w:rPr>
        <w:t xml:space="preserve"> </w:t>
      </w:r>
      <w:r>
        <w:rPr>
          <w:sz w:val="28"/>
        </w:rPr>
        <w:t>КВ</w:t>
      </w:r>
      <w:r>
        <w:rPr>
          <w:spacing w:val="-3"/>
          <w:sz w:val="28"/>
        </w:rPr>
        <w:t xml:space="preserve"> </w:t>
      </w:r>
      <w:r>
        <w:rPr>
          <w:sz w:val="28"/>
        </w:rPr>
        <w:t>з</w:t>
      </w:r>
      <w:r>
        <w:rPr>
          <w:spacing w:val="-5"/>
          <w:sz w:val="28"/>
        </w:rPr>
        <w:t xml:space="preserve"> </w:t>
      </w:r>
      <w:r>
        <w:rPr>
          <w:sz w:val="28"/>
        </w:rPr>
        <w:t>класифікаціями</w:t>
      </w:r>
      <w:r>
        <w:rPr>
          <w:spacing w:val="-4"/>
          <w:sz w:val="28"/>
        </w:rPr>
        <w:t xml:space="preserve"> </w:t>
      </w:r>
      <w:r>
        <w:rPr>
          <w:sz w:val="28"/>
        </w:rPr>
        <w:t>управління</w:t>
      </w:r>
      <w:r>
        <w:rPr>
          <w:spacing w:val="-4"/>
          <w:sz w:val="28"/>
        </w:rPr>
        <w:t xml:space="preserve"> </w:t>
      </w:r>
      <w:r>
        <w:rPr>
          <w:sz w:val="28"/>
        </w:rPr>
        <w:t>якістю</w:t>
      </w:r>
      <w:r>
        <w:rPr>
          <w:spacing w:val="-5"/>
          <w:sz w:val="28"/>
        </w:rPr>
        <w:t xml:space="preserve"> </w:t>
      </w:r>
      <w:r>
        <w:rPr>
          <w:sz w:val="28"/>
        </w:rPr>
        <w:t>і</w:t>
      </w:r>
      <w:r>
        <w:rPr>
          <w:spacing w:val="-2"/>
          <w:sz w:val="28"/>
        </w:rPr>
        <w:t xml:space="preserve"> </w:t>
      </w:r>
      <w:r>
        <w:rPr>
          <w:sz w:val="28"/>
        </w:rPr>
        <w:t xml:space="preserve">охороною навколишнього середовища систем міжнародних стандартів ISO 9000 і ISO </w:t>
      </w:r>
      <w:r>
        <w:rPr>
          <w:spacing w:val="-2"/>
          <w:sz w:val="28"/>
        </w:rPr>
        <w:t>14000;</w:t>
      </w:r>
    </w:p>
    <w:p w:rsidR="009F169B" w:rsidRDefault="004F2DE7">
      <w:pPr>
        <w:pStyle w:val="a4"/>
        <w:numPr>
          <w:ilvl w:val="0"/>
          <w:numId w:val="10"/>
        </w:numPr>
        <w:tabs>
          <w:tab w:val="left" w:pos="164"/>
        </w:tabs>
        <w:spacing w:before="2" w:line="322" w:lineRule="exact"/>
        <w:ind w:left="164" w:hanging="162"/>
        <w:jc w:val="both"/>
        <w:rPr>
          <w:sz w:val="28"/>
        </w:rPr>
      </w:pPr>
      <w:r>
        <w:rPr>
          <w:sz w:val="28"/>
        </w:rPr>
        <w:t>зручність</w:t>
      </w:r>
      <w:r>
        <w:rPr>
          <w:spacing w:val="-7"/>
          <w:sz w:val="28"/>
        </w:rPr>
        <w:t xml:space="preserve"> </w:t>
      </w:r>
      <w:r>
        <w:rPr>
          <w:sz w:val="28"/>
        </w:rPr>
        <w:t>використання</w:t>
      </w:r>
      <w:r>
        <w:rPr>
          <w:spacing w:val="-5"/>
          <w:sz w:val="28"/>
        </w:rPr>
        <w:t xml:space="preserve"> </w:t>
      </w:r>
      <w:r>
        <w:rPr>
          <w:sz w:val="28"/>
        </w:rPr>
        <w:t>та</w:t>
      </w:r>
      <w:r>
        <w:rPr>
          <w:spacing w:val="-5"/>
          <w:sz w:val="28"/>
        </w:rPr>
        <w:t xml:space="preserve"> ін.</w:t>
      </w:r>
    </w:p>
    <w:p w:rsidR="009F169B" w:rsidRDefault="004F2DE7">
      <w:pPr>
        <w:pStyle w:val="a3"/>
        <w:spacing w:line="322" w:lineRule="exact"/>
        <w:ind w:left="710" w:firstLine="0"/>
      </w:pPr>
      <w:r>
        <w:t>КВ</w:t>
      </w:r>
      <w:r>
        <w:rPr>
          <w:spacing w:val="-3"/>
        </w:rPr>
        <w:t xml:space="preserve"> </w:t>
      </w:r>
      <w:r>
        <w:t>складається</w:t>
      </w:r>
      <w:r>
        <w:rPr>
          <w:spacing w:val="-3"/>
        </w:rPr>
        <w:t xml:space="preserve"> </w:t>
      </w:r>
      <w:r>
        <w:t>з</w:t>
      </w:r>
      <w:r>
        <w:rPr>
          <w:spacing w:val="-4"/>
        </w:rPr>
        <w:t xml:space="preserve"> </w:t>
      </w:r>
      <w:r>
        <w:t>двох</w:t>
      </w:r>
      <w:r>
        <w:rPr>
          <w:spacing w:val="-2"/>
        </w:rPr>
        <w:t xml:space="preserve"> частин:</w:t>
      </w:r>
    </w:p>
    <w:p w:rsidR="009F169B" w:rsidRDefault="004F2DE7">
      <w:pPr>
        <w:pStyle w:val="a4"/>
        <w:numPr>
          <w:ilvl w:val="0"/>
          <w:numId w:val="10"/>
        </w:numPr>
        <w:tabs>
          <w:tab w:val="left" w:pos="335"/>
        </w:tabs>
        <w:ind w:right="142" w:firstLine="0"/>
        <w:jc w:val="both"/>
        <w:rPr>
          <w:sz w:val="28"/>
        </w:rPr>
      </w:pPr>
      <w:r>
        <w:rPr>
          <w:sz w:val="28"/>
        </w:rPr>
        <w:t xml:space="preserve">класифікації відходів (частина I), що утворюються в сировинних, </w:t>
      </w:r>
      <w:proofErr w:type="spellStart"/>
      <w:r>
        <w:rPr>
          <w:sz w:val="28"/>
        </w:rPr>
        <w:t>видобуваючих</w:t>
      </w:r>
      <w:proofErr w:type="spellEnd"/>
      <w:r>
        <w:rPr>
          <w:sz w:val="28"/>
        </w:rPr>
        <w:t xml:space="preserve"> та переробних галузях економіки (розділ А), та специфічних відходів, що утворюються від надання послуг (розділ Б);</w:t>
      </w:r>
    </w:p>
    <w:p w:rsidR="009F169B" w:rsidRDefault="004F2DE7">
      <w:pPr>
        <w:pStyle w:val="a4"/>
        <w:numPr>
          <w:ilvl w:val="0"/>
          <w:numId w:val="10"/>
        </w:numPr>
        <w:tabs>
          <w:tab w:val="left" w:pos="164"/>
        </w:tabs>
        <w:spacing w:before="1" w:line="322" w:lineRule="exact"/>
        <w:ind w:left="164" w:hanging="162"/>
        <w:jc w:val="both"/>
        <w:rPr>
          <w:sz w:val="28"/>
        </w:rPr>
      </w:pPr>
      <w:r>
        <w:rPr>
          <w:sz w:val="28"/>
        </w:rPr>
        <w:t>класифікації</w:t>
      </w:r>
      <w:r>
        <w:rPr>
          <w:spacing w:val="-7"/>
          <w:sz w:val="28"/>
        </w:rPr>
        <w:t xml:space="preserve"> </w:t>
      </w:r>
      <w:r>
        <w:rPr>
          <w:sz w:val="28"/>
        </w:rPr>
        <w:t>послуг,</w:t>
      </w:r>
      <w:r>
        <w:rPr>
          <w:spacing w:val="-6"/>
          <w:sz w:val="28"/>
        </w:rPr>
        <w:t xml:space="preserve"> </w:t>
      </w:r>
      <w:r>
        <w:rPr>
          <w:sz w:val="28"/>
        </w:rPr>
        <w:t>пов’язаних</w:t>
      </w:r>
      <w:r>
        <w:rPr>
          <w:spacing w:val="-4"/>
          <w:sz w:val="28"/>
        </w:rPr>
        <w:t xml:space="preserve"> </w:t>
      </w:r>
      <w:r>
        <w:rPr>
          <w:sz w:val="28"/>
        </w:rPr>
        <w:t>з</w:t>
      </w:r>
      <w:r>
        <w:rPr>
          <w:spacing w:val="-6"/>
          <w:sz w:val="28"/>
        </w:rPr>
        <w:t xml:space="preserve"> </w:t>
      </w:r>
      <w:r>
        <w:rPr>
          <w:sz w:val="28"/>
        </w:rPr>
        <w:t>відходами</w:t>
      </w:r>
      <w:r>
        <w:rPr>
          <w:spacing w:val="-5"/>
          <w:sz w:val="28"/>
        </w:rPr>
        <w:t xml:space="preserve"> </w:t>
      </w:r>
      <w:r>
        <w:rPr>
          <w:sz w:val="28"/>
        </w:rPr>
        <w:t>(частина</w:t>
      </w:r>
      <w:r>
        <w:rPr>
          <w:spacing w:val="-8"/>
          <w:sz w:val="28"/>
        </w:rPr>
        <w:t xml:space="preserve"> </w:t>
      </w:r>
      <w:r>
        <w:rPr>
          <w:sz w:val="28"/>
        </w:rPr>
        <w:t>2</w:t>
      </w:r>
      <w:r>
        <w:rPr>
          <w:spacing w:val="-4"/>
          <w:sz w:val="28"/>
        </w:rPr>
        <w:t xml:space="preserve"> </w:t>
      </w:r>
      <w:r>
        <w:rPr>
          <w:sz w:val="28"/>
        </w:rPr>
        <w:t>розділ</w:t>
      </w:r>
      <w:r>
        <w:rPr>
          <w:spacing w:val="-5"/>
          <w:sz w:val="28"/>
        </w:rPr>
        <w:t xml:space="preserve"> 7).</w:t>
      </w:r>
    </w:p>
    <w:p w:rsidR="009F169B" w:rsidRDefault="004F2DE7">
      <w:pPr>
        <w:spacing w:line="322" w:lineRule="exact"/>
        <w:ind w:left="710"/>
        <w:jc w:val="both"/>
        <w:rPr>
          <w:i/>
          <w:sz w:val="28"/>
        </w:rPr>
      </w:pPr>
      <w:r>
        <w:rPr>
          <w:i/>
          <w:sz w:val="28"/>
        </w:rPr>
        <w:t>Структура</w:t>
      </w:r>
      <w:r>
        <w:rPr>
          <w:i/>
          <w:spacing w:val="-7"/>
          <w:sz w:val="28"/>
        </w:rPr>
        <w:t xml:space="preserve"> </w:t>
      </w:r>
      <w:r>
        <w:rPr>
          <w:i/>
          <w:sz w:val="28"/>
        </w:rPr>
        <w:t>коду</w:t>
      </w:r>
      <w:r>
        <w:rPr>
          <w:i/>
          <w:spacing w:val="-4"/>
          <w:sz w:val="28"/>
        </w:rPr>
        <w:t xml:space="preserve"> </w:t>
      </w:r>
      <w:r>
        <w:rPr>
          <w:i/>
          <w:sz w:val="28"/>
        </w:rPr>
        <w:t>та</w:t>
      </w:r>
      <w:r>
        <w:rPr>
          <w:i/>
          <w:spacing w:val="-5"/>
          <w:sz w:val="28"/>
        </w:rPr>
        <w:t xml:space="preserve"> </w:t>
      </w:r>
      <w:r>
        <w:rPr>
          <w:i/>
          <w:sz w:val="28"/>
        </w:rPr>
        <w:t>правила</w:t>
      </w:r>
      <w:r>
        <w:rPr>
          <w:i/>
          <w:spacing w:val="-3"/>
          <w:sz w:val="28"/>
        </w:rPr>
        <w:t xml:space="preserve"> </w:t>
      </w:r>
      <w:r>
        <w:rPr>
          <w:i/>
          <w:spacing w:val="-2"/>
          <w:sz w:val="28"/>
        </w:rPr>
        <w:t>ідентифікації</w:t>
      </w:r>
    </w:p>
    <w:p w:rsidR="009F169B" w:rsidRDefault="004F2DE7">
      <w:pPr>
        <w:pStyle w:val="a3"/>
        <w:ind w:right="137"/>
      </w:pPr>
      <w:r>
        <w:t>Запропонована класифікація відходів за вхідними компонентами, виробничо-технологічними процесами та кінцевою продукцією задовольняє вимогам до класифікації об'єктів, установленим у міжнародних стандартах, і дає повну системну класифікацію всіх можливих об'єктів.</w:t>
      </w:r>
    </w:p>
    <w:p w:rsidR="009F169B" w:rsidRDefault="004F2DE7">
      <w:pPr>
        <w:pStyle w:val="a3"/>
        <w:spacing w:before="1"/>
        <w:ind w:right="139"/>
      </w:pPr>
      <w:r>
        <w:t>У КВ прийнято 11-знакову структуру коду відходів, яка складається з чотирьох частин. Код прийнято цифровий з кількістю знаків у абетці десять.</w:t>
      </w:r>
    </w:p>
    <w:p w:rsidR="009F169B" w:rsidRDefault="004F2DE7">
      <w:pPr>
        <w:pStyle w:val="a3"/>
        <w:ind w:right="144"/>
      </w:pPr>
      <w:r>
        <w:t>Спеціалізовані послуги щодо поводження з відходами мають код вигляду: ХХХ9.</w:t>
      </w:r>
    </w:p>
    <w:p w:rsidR="009F169B" w:rsidRDefault="004F2DE7">
      <w:pPr>
        <w:pStyle w:val="a3"/>
        <w:ind w:right="137"/>
      </w:pPr>
      <w:r>
        <w:t xml:space="preserve">Така структура дозволяє вирішувати завдання макроекономічного характеру щодо відходів, зокрема, вести виробничу статистику відходів (за </w:t>
      </w:r>
      <w:r>
        <w:rPr>
          <w:spacing w:val="-2"/>
        </w:rPr>
        <w:t>походженням):</w:t>
      </w:r>
    </w:p>
    <w:p w:rsidR="009F169B" w:rsidRDefault="004F2DE7">
      <w:pPr>
        <w:pStyle w:val="a4"/>
        <w:numPr>
          <w:ilvl w:val="0"/>
          <w:numId w:val="9"/>
        </w:numPr>
        <w:tabs>
          <w:tab w:val="left" w:pos="876"/>
        </w:tabs>
        <w:ind w:right="141" w:firstLine="707"/>
        <w:jc w:val="both"/>
        <w:rPr>
          <w:sz w:val="28"/>
        </w:rPr>
      </w:pPr>
      <w:r>
        <w:rPr>
          <w:sz w:val="28"/>
        </w:rPr>
        <w:t>на рівні виду</w:t>
      </w:r>
      <w:r>
        <w:rPr>
          <w:spacing w:val="-3"/>
          <w:sz w:val="28"/>
        </w:rPr>
        <w:t xml:space="preserve"> </w:t>
      </w:r>
      <w:r>
        <w:rPr>
          <w:sz w:val="28"/>
        </w:rPr>
        <w:t>економічної діяльності, інтегруючи статистичні</w:t>
      </w:r>
      <w:r>
        <w:rPr>
          <w:spacing w:val="-1"/>
          <w:sz w:val="28"/>
        </w:rPr>
        <w:t xml:space="preserve"> </w:t>
      </w:r>
      <w:r>
        <w:rPr>
          <w:sz w:val="28"/>
        </w:rPr>
        <w:t>дані про відходи з кодом ХХ;</w:t>
      </w:r>
    </w:p>
    <w:p w:rsidR="009F169B" w:rsidRDefault="004F2DE7">
      <w:pPr>
        <w:pStyle w:val="a4"/>
        <w:numPr>
          <w:ilvl w:val="0"/>
          <w:numId w:val="9"/>
        </w:numPr>
        <w:tabs>
          <w:tab w:val="left" w:pos="895"/>
        </w:tabs>
        <w:ind w:right="140" w:firstLine="707"/>
        <w:jc w:val="both"/>
        <w:rPr>
          <w:sz w:val="28"/>
        </w:rPr>
      </w:pPr>
      <w:r>
        <w:rPr>
          <w:sz w:val="28"/>
        </w:rPr>
        <w:t>на рівні підвиду економічної діяльності, інтегруючи статистичні дані про відходи з кодом ХХХ;</w:t>
      </w:r>
    </w:p>
    <w:p w:rsidR="009F169B" w:rsidRDefault="004F2DE7">
      <w:pPr>
        <w:pStyle w:val="a4"/>
        <w:numPr>
          <w:ilvl w:val="0"/>
          <w:numId w:val="9"/>
        </w:numPr>
        <w:tabs>
          <w:tab w:val="left" w:pos="929"/>
        </w:tabs>
        <w:spacing w:line="242" w:lineRule="auto"/>
        <w:ind w:right="141" w:firstLine="707"/>
        <w:jc w:val="both"/>
        <w:rPr>
          <w:sz w:val="28"/>
        </w:rPr>
      </w:pPr>
      <w:r>
        <w:rPr>
          <w:sz w:val="28"/>
        </w:rPr>
        <w:t>на рівні класу економічної діяльності, інтегруючи статистичні дані про відходи з кодом ХХХХ;</w:t>
      </w:r>
    </w:p>
    <w:p w:rsidR="009F169B" w:rsidRDefault="004F2DE7">
      <w:pPr>
        <w:pStyle w:val="a4"/>
        <w:numPr>
          <w:ilvl w:val="0"/>
          <w:numId w:val="9"/>
        </w:numPr>
        <w:tabs>
          <w:tab w:val="left" w:pos="1025"/>
        </w:tabs>
        <w:ind w:right="144" w:firstLine="707"/>
        <w:jc w:val="both"/>
        <w:rPr>
          <w:sz w:val="28"/>
        </w:rPr>
      </w:pPr>
      <w:r>
        <w:rPr>
          <w:sz w:val="28"/>
        </w:rPr>
        <w:t>на рівні фаз утворення відходів у життєвому циклі під час виробництва (використання) продукції (надання послуг). Інтегруючи статистичні дані про відходи з кодом ХХХХ.Х;</w:t>
      </w:r>
    </w:p>
    <w:p w:rsidR="009F169B" w:rsidRDefault="004F2DE7">
      <w:pPr>
        <w:pStyle w:val="a4"/>
        <w:numPr>
          <w:ilvl w:val="0"/>
          <w:numId w:val="9"/>
        </w:numPr>
        <w:tabs>
          <w:tab w:val="left" w:pos="881"/>
        </w:tabs>
        <w:ind w:right="140" w:firstLine="707"/>
        <w:jc w:val="both"/>
        <w:rPr>
          <w:sz w:val="28"/>
        </w:rPr>
      </w:pPr>
      <w:r>
        <w:rPr>
          <w:sz w:val="28"/>
        </w:rPr>
        <w:t>на рівні окремих елементів фаз утворення відходів у життєвому циклі під час виробництва (використання) продукції (надання послуг), інтегруючи статистичні дані про відходи з кодом XXXX.X.X;</w:t>
      </w:r>
    </w:p>
    <w:p w:rsidR="009F169B" w:rsidRDefault="004F2DE7">
      <w:pPr>
        <w:pStyle w:val="a4"/>
        <w:numPr>
          <w:ilvl w:val="0"/>
          <w:numId w:val="9"/>
        </w:numPr>
        <w:tabs>
          <w:tab w:val="left" w:pos="905"/>
        </w:tabs>
        <w:ind w:right="139" w:firstLine="707"/>
        <w:jc w:val="both"/>
        <w:rPr>
          <w:sz w:val="28"/>
        </w:rPr>
      </w:pPr>
      <w:r>
        <w:rPr>
          <w:sz w:val="28"/>
        </w:rPr>
        <w:t>на рівні конкретних видів відходів, інтегруючи статистичні дані про відходи з кодом XXXX.X.X.XX.</w:t>
      </w:r>
    </w:p>
    <w:p w:rsidR="009F169B" w:rsidRDefault="004F2DE7">
      <w:pPr>
        <w:pStyle w:val="a3"/>
        <w:ind w:right="140"/>
      </w:pPr>
      <w:r>
        <w:t>Наявність у структурі КВ трьох останніх рівнів класифікації дозволяє створювати класифікації відходів на мікроекономічному рівні, тобто на рівні галузі чи підприємства (у т. ч. через технічні паспорти відходів), які будуть гармонізовані з загальнодержавною класифікацією.</w:t>
      </w:r>
    </w:p>
    <w:p w:rsidR="009F169B" w:rsidRDefault="004F2DE7">
      <w:pPr>
        <w:pStyle w:val="a3"/>
        <w:ind w:right="139"/>
      </w:pPr>
      <w:r>
        <w:t xml:space="preserve">У КВ прийнято 8-знакову структуру коду послуг, яка складається з чотирьох частин. Код прийнято цифровий з кількістю знаків у абетці коду </w:t>
      </w:r>
      <w:r>
        <w:rPr>
          <w:spacing w:val="-2"/>
        </w:rPr>
        <w:t>десять.</w:t>
      </w:r>
    </w:p>
    <w:p w:rsidR="009F169B" w:rsidRDefault="004F2DE7">
      <w:pPr>
        <w:pStyle w:val="a3"/>
        <w:spacing w:line="321" w:lineRule="exact"/>
        <w:ind w:left="710" w:firstLine="0"/>
      </w:pPr>
      <w:r>
        <w:t>Структуру</w:t>
      </w:r>
      <w:r>
        <w:rPr>
          <w:spacing w:val="-9"/>
        </w:rPr>
        <w:t xml:space="preserve"> </w:t>
      </w:r>
      <w:r>
        <w:t>коду</w:t>
      </w:r>
      <w:r>
        <w:rPr>
          <w:spacing w:val="-6"/>
        </w:rPr>
        <w:t xml:space="preserve"> </w:t>
      </w:r>
      <w:r>
        <w:t>відходів</w:t>
      </w:r>
      <w:r>
        <w:rPr>
          <w:spacing w:val="-3"/>
        </w:rPr>
        <w:t xml:space="preserve"> </w:t>
      </w:r>
      <w:r>
        <w:t>подано</w:t>
      </w:r>
      <w:r>
        <w:rPr>
          <w:spacing w:val="-1"/>
        </w:rPr>
        <w:t xml:space="preserve"> </w:t>
      </w:r>
      <w:r>
        <w:t>на</w:t>
      </w:r>
      <w:r>
        <w:rPr>
          <w:spacing w:val="-5"/>
        </w:rPr>
        <w:t xml:space="preserve"> </w:t>
      </w:r>
      <w:r>
        <w:t>рис.</w:t>
      </w:r>
      <w:r>
        <w:rPr>
          <w:spacing w:val="-5"/>
        </w:rPr>
        <w:t xml:space="preserve"> 1.</w:t>
      </w:r>
    </w:p>
    <w:p w:rsidR="009F169B" w:rsidRDefault="009F169B">
      <w:pPr>
        <w:pStyle w:val="a3"/>
        <w:spacing w:line="321" w:lineRule="exact"/>
        <w:sectPr w:rsidR="009F169B">
          <w:pgSz w:w="11910" w:h="16840"/>
          <w:pgMar w:top="1040" w:right="708" w:bottom="1240" w:left="1700" w:header="0" w:footer="987" w:gutter="0"/>
          <w:cols w:space="720"/>
        </w:sectPr>
      </w:pPr>
    </w:p>
    <w:p w:rsidR="009F169B" w:rsidRDefault="004F2DE7">
      <w:pPr>
        <w:spacing w:before="78" w:after="2"/>
        <w:ind w:left="2"/>
        <w:rPr>
          <w:rFonts w:ascii="Courier New"/>
          <w:sz w:val="20"/>
        </w:rPr>
      </w:pPr>
      <w:r>
        <w:rPr>
          <w:rFonts w:ascii="Courier New"/>
          <w:spacing w:val="-2"/>
          <w:sz w:val="20"/>
        </w:rPr>
        <w:lastRenderedPageBreak/>
        <w:t>XXXX.X.X.XX</w:t>
      </w:r>
    </w:p>
    <w:tbl>
      <w:tblPr>
        <w:tblStyle w:val="TableNormal"/>
        <w:tblW w:w="0" w:type="auto"/>
        <w:tblInd w:w="139" w:type="dxa"/>
        <w:tblLayout w:type="fixed"/>
        <w:tblLook w:val="01E0"/>
      </w:tblPr>
      <w:tblGrid>
        <w:gridCol w:w="410"/>
        <w:gridCol w:w="360"/>
        <w:gridCol w:w="720"/>
        <w:gridCol w:w="6350"/>
      </w:tblGrid>
      <w:tr w:rsidR="009F169B">
        <w:trPr>
          <w:trHeight w:val="452"/>
        </w:trPr>
        <w:tc>
          <w:tcPr>
            <w:tcW w:w="410" w:type="dxa"/>
          </w:tcPr>
          <w:p w:rsidR="009F169B" w:rsidRDefault="00895598">
            <w:pPr>
              <w:pStyle w:val="TableParagraph"/>
              <w:spacing w:before="225" w:line="208" w:lineRule="exact"/>
              <w:ind w:left="0" w:right="68"/>
              <w:jc w:val="center"/>
              <w:rPr>
                <w:sz w:val="20"/>
              </w:rPr>
            </w:pPr>
            <w:r w:rsidRPr="00895598">
              <w:rPr>
                <w:sz w:val="20"/>
              </w:rPr>
              <w:pict>
                <v:group id="docshapegroup5" o:spid="_x0000_s1028" style="position:absolute;left:0;text-align:left;margin-left:-.5pt;margin-top:5.2pt;width:24pt;height:.6pt;z-index:-16627200" coordorigin="-10,104" coordsize="480,12">
                  <v:line id="_x0000_s1029" style="position:absolute" from="-10,110" to="470,110" strokeweight=".20731mm">
                    <v:stroke dashstyle="dash"/>
                  </v:line>
                </v:group>
              </w:pict>
            </w:r>
            <w:r w:rsidR="004F2DE7">
              <w:rPr>
                <w:spacing w:val="-10"/>
                <w:sz w:val="20"/>
              </w:rPr>
              <w:t>|</w:t>
            </w:r>
          </w:p>
        </w:tc>
        <w:tc>
          <w:tcPr>
            <w:tcW w:w="360" w:type="dxa"/>
          </w:tcPr>
          <w:p w:rsidR="009F169B" w:rsidRDefault="004F2DE7">
            <w:pPr>
              <w:pStyle w:val="TableParagraph"/>
              <w:spacing w:line="225" w:lineRule="exact"/>
              <w:ind w:left="179"/>
              <w:rPr>
                <w:sz w:val="20"/>
              </w:rPr>
            </w:pPr>
            <w:r>
              <w:rPr>
                <w:spacing w:val="-10"/>
                <w:sz w:val="20"/>
              </w:rPr>
              <w:t>-</w:t>
            </w:r>
          </w:p>
          <w:p w:rsidR="009F169B" w:rsidRDefault="004F2DE7">
            <w:pPr>
              <w:pStyle w:val="TableParagraph"/>
              <w:spacing w:line="207" w:lineRule="exact"/>
              <w:rPr>
                <w:sz w:val="20"/>
              </w:rPr>
            </w:pPr>
            <w:r>
              <w:rPr>
                <w:spacing w:val="-10"/>
                <w:sz w:val="20"/>
              </w:rPr>
              <w:t>|</w:t>
            </w:r>
          </w:p>
        </w:tc>
        <w:tc>
          <w:tcPr>
            <w:tcW w:w="720" w:type="dxa"/>
          </w:tcPr>
          <w:p w:rsidR="009F169B" w:rsidRDefault="00895598">
            <w:pPr>
              <w:pStyle w:val="TableParagraph"/>
              <w:spacing w:line="225" w:lineRule="exact"/>
              <w:ind w:left="59"/>
              <w:rPr>
                <w:sz w:val="20"/>
              </w:rPr>
            </w:pPr>
            <w:r w:rsidRPr="00895598">
              <w:rPr>
                <w:sz w:val="20"/>
              </w:rPr>
              <w:pict>
                <v:group id="docshapegroup6" o:spid="_x0000_s1026" style="position:absolute;left:0;text-align:left;margin-left:15pt;margin-top:5.2pt;width:12pt;height:.6pt;z-index:-16626688;mso-position-horizontal-relative:text;mso-position-vertical-relative:text" coordorigin="300,104" coordsize="240,12">
                  <v:line id="_x0000_s1027" style="position:absolute" from="300,110" to="540,110" strokeweight=".20731mm">
                    <v:stroke dashstyle="dash"/>
                  </v:line>
                </v:group>
              </w:pict>
            </w:r>
            <w:r w:rsidR="004F2DE7">
              <w:rPr>
                <w:spacing w:val="-10"/>
                <w:sz w:val="20"/>
              </w:rPr>
              <w:t>-</w:t>
            </w:r>
          </w:p>
          <w:p w:rsidR="009F169B" w:rsidRDefault="004F2DE7">
            <w:pPr>
              <w:pStyle w:val="TableParagraph"/>
              <w:spacing w:line="207" w:lineRule="exact"/>
              <w:ind w:left="60"/>
              <w:rPr>
                <w:sz w:val="20"/>
              </w:rPr>
            </w:pPr>
            <w:r>
              <w:rPr>
                <w:sz w:val="20"/>
              </w:rPr>
              <w:t>|</w:t>
            </w:r>
            <w:r>
              <w:rPr>
                <w:spacing w:val="-2"/>
                <w:sz w:val="20"/>
              </w:rPr>
              <w:t xml:space="preserve"> </w:t>
            </w:r>
            <w:r>
              <w:rPr>
                <w:spacing w:val="-10"/>
                <w:sz w:val="20"/>
              </w:rPr>
              <w:t>|</w:t>
            </w:r>
          </w:p>
        </w:tc>
        <w:tc>
          <w:tcPr>
            <w:tcW w:w="6350" w:type="dxa"/>
          </w:tcPr>
          <w:p w:rsidR="009F169B" w:rsidRDefault="009F169B">
            <w:pPr>
              <w:pStyle w:val="TableParagraph"/>
              <w:spacing w:line="240" w:lineRule="auto"/>
              <w:ind w:left="0"/>
              <w:rPr>
                <w:rFonts w:ascii="Times New Roman"/>
                <w:sz w:val="20"/>
              </w:rPr>
            </w:pPr>
          </w:p>
        </w:tc>
      </w:tr>
      <w:tr w:rsidR="009F169B">
        <w:trPr>
          <w:trHeight w:val="226"/>
        </w:trPr>
        <w:tc>
          <w:tcPr>
            <w:tcW w:w="410" w:type="dxa"/>
          </w:tcPr>
          <w:p w:rsidR="009F169B" w:rsidRDefault="004F2DE7">
            <w:pPr>
              <w:pStyle w:val="TableParagraph"/>
              <w:spacing w:line="206" w:lineRule="exact"/>
              <w:ind w:left="0" w:right="68"/>
              <w:jc w:val="center"/>
              <w:rPr>
                <w:sz w:val="20"/>
              </w:rPr>
            </w:pPr>
            <w:r>
              <w:rPr>
                <w:spacing w:val="-10"/>
                <w:sz w:val="20"/>
              </w:rPr>
              <w:t>|</w:t>
            </w:r>
          </w:p>
        </w:tc>
        <w:tc>
          <w:tcPr>
            <w:tcW w:w="360" w:type="dxa"/>
          </w:tcPr>
          <w:p w:rsidR="009F169B" w:rsidRDefault="004F2DE7">
            <w:pPr>
              <w:pStyle w:val="TableParagraph"/>
              <w:spacing w:line="206" w:lineRule="exact"/>
              <w:rPr>
                <w:sz w:val="20"/>
              </w:rPr>
            </w:pPr>
            <w:r>
              <w:rPr>
                <w:spacing w:val="-10"/>
                <w:sz w:val="20"/>
              </w:rPr>
              <w:t>|</w:t>
            </w:r>
          </w:p>
        </w:tc>
        <w:tc>
          <w:tcPr>
            <w:tcW w:w="720" w:type="dxa"/>
          </w:tcPr>
          <w:p w:rsidR="009F169B" w:rsidRDefault="004F2DE7">
            <w:pPr>
              <w:pStyle w:val="TableParagraph"/>
              <w:spacing w:line="206" w:lineRule="exact"/>
              <w:ind w:left="0"/>
              <w:jc w:val="center"/>
              <w:rPr>
                <w:sz w:val="20"/>
              </w:rPr>
            </w:pPr>
            <w:r>
              <w:rPr>
                <w:sz w:val="20"/>
              </w:rPr>
              <w:t>|</w:t>
            </w:r>
            <w:r>
              <w:rPr>
                <w:spacing w:val="-4"/>
                <w:sz w:val="20"/>
              </w:rPr>
              <w:t xml:space="preserve"> </w:t>
            </w:r>
            <w:r>
              <w:rPr>
                <w:sz w:val="20"/>
              </w:rPr>
              <w:t>--</w:t>
            </w:r>
            <w:r>
              <w:rPr>
                <w:spacing w:val="-10"/>
                <w:sz w:val="20"/>
              </w:rPr>
              <w:t>-</w:t>
            </w:r>
          </w:p>
        </w:tc>
        <w:tc>
          <w:tcPr>
            <w:tcW w:w="6350" w:type="dxa"/>
          </w:tcPr>
          <w:p w:rsidR="009F169B" w:rsidRDefault="004F2DE7">
            <w:pPr>
              <w:pStyle w:val="TableParagraph"/>
              <w:spacing w:line="206" w:lineRule="exact"/>
              <w:ind w:left="59"/>
              <w:rPr>
                <w:sz w:val="20"/>
              </w:rPr>
            </w:pPr>
            <w:r>
              <w:rPr>
                <w:sz w:val="20"/>
              </w:rPr>
              <w:t>Цифровий</w:t>
            </w:r>
            <w:r>
              <w:rPr>
                <w:spacing w:val="-8"/>
                <w:sz w:val="20"/>
              </w:rPr>
              <w:t xml:space="preserve"> </w:t>
            </w:r>
            <w:r>
              <w:rPr>
                <w:sz w:val="20"/>
              </w:rPr>
              <w:t>індекс</w:t>
            </w:r>
            <w:r>
              <w:rPr>
                <w:spacing w:val="-7"/>
                <w:sz w:val="20"/>
              </w:rPr>
              <w:t xml:space="preserve"> </w:t>
            </w:r>
            <w:r>
              <w:rPr>
                <w:sz w:val="20"/>
              </w:rPr>
              <w:t>виду</w:t>
            </w:r>
            <w:r>
              <w:rPr>
                <w:spacing w:val="-7"/>
                <w:sz w:val="20"/>
              </w:rPr>
              <w:t xml:space="preserve"> </w:t>
            </w:r>
            <w:r>
              <w:rPr>
                <w:spacing w:val="-2"/>
                <w:sz w:val="20"/>
              </w:rPr>
              <w:t>відходу</w:t>
            </w:r>
          </w:p>
        </w:tc>
      </w:tr>
      <w:tr w:rsidR="009F169B">
        <w:trPr>
          <w:trHeight w:val="3852"/>
        </w:trPr>
        <w:tc>
          <w:tcPr>
            <w:tcW w:w="410" w:type="dxa"/>
          </w:tcPr>
          <w:p w:rsidR="009F169B" w:rsidRDefault="004F2DE7">
            <w:pPr>
              <w:pStyle w:val="TableParagraph"/>
              <w:ind w:left="110"/>
              <w:rPr>
                <w:sz w:val="20"/>
              </w:rPr>
            </w:pPr>
            <w:r>
              <w:rPr>
                <w:spacing w:val="-10"/>
                <w:sz w:val="20"/>
              </w:rPr>
              <w:t>|</w:t>
            </w:r>
          </w:p>
          <w:p w:rsidR="009F169B" w:rsidRDefault="004F2DE7">
            <w:pPr>
              <w:pStyle w:val="TableParagraph"/>
              <w:spacing w:before="1"/>
              <w:ind w:left="110"/>
              <w:rPr>
                <w:sz w:val="20"/>
              </w:rPr>
            </w:pPr>
            <w:r>
              <w:rPr>
                <w:spacing w:val="-10"/>
                <w:sz w:val="20"/>
              </w:rPr>
              <w:t>|</w:t>
            </w:r>
          </w:p>
          <w:p w:rsidR="009F169B" w:rsidRDefault="004F2DE7">
            <w:pPr>
              <w:pStyle w:val="TableParagraph"/>
              <w:ind w:left="110"/>
              <w:rPr>
                <w:sz w:val="20"/>
              </w:rPr>
            </w:pPr>
            <w:r>
              <w:rPr>
                <w:spacing w:val="-10"/>
                <w:sz w:val="20"/>
              </w:rPr>
              <w:t>|</w:t>
            </w:r>
          </w:p>
          <w:p w:rsidR="009F169B" w:rsidRDefault="004F2DE7">
            <w:pPr>
              <w:pStyle w:val="TableParagraph"/>
              <w:ind w:left="110"/>
              <w:rPr>
                <w:sz w:val="20"/>
              </w:rPr>
            </w:pPr>
            <w:r>
              <w:rPr>
                <w:spacing w:val="-10"/>
                <w:sz w:val="20"/>
              </w:rPr>
              <w:t>|</w:t>
            </w:r>
          </w:p>
          <w:p w:rsidR="009F169B" w:rsidRDefault="004F2DE7">
            <w:pPr>
              <w:pStyle w:val="TableParagraph"/>
              <w:spacing w:before="2"/>
              <w:ind w:left="110"/>
              <w:rPr>
                <w:sz w:val="20"/>
              </w:rPr>
            </w:pPr>
            <w:r>
              <w:rPr>
                <w:spacing w:val="-10"/>
                <w:sz w:val="20"/>
              </w:rPr>
              <w:t>|</w:t>
            </w:r>
          </w:p>
          <w:p w:rsidR="009F169B" w:rsidRDefault="004F2DE7">
            <w:pPr>
              <w:pStyle w:val="TableParagraph"/>
              <w:ind w:left="110"/>
              <w:rPr>
                <w:sz w:val="20"/>
              </w:rPr>
            </w:pPr>
            <w:r>
              <w:rPr>
                <w:spacing w:val="-10"/>
                <w:sz w:val="20"/>
              </w:rPr>
              <w:t>|</w:t>
            </w:r>
          </w:p>
          <w:p w:rsidR="009F169B" w:rsidRDefault="004F2DE7">
            <w:pPr>
              <w:pStyle w:val="TableParagraph"/>
              <w:spacing w:before="1"/>
              <w:ind w:left="110"/>
              <w:rPr>
                <w:sz w:val="20"/>
              </w:rPr>
            </w:pPr>
            <w:r>
              <w:rPr>
                <w:spacing w:val="-10"/>
                <w:sz w:val="20"/>
              </w:rPr>
              <w:t>|</w:t>
            </w:r>
          </w:p>
          <w:p w:rsidR="009F169B" w:rsidRDefault="004F2DE7">
            <w:pPr>
              <w:pStyle w:val="TableParagraph"/>
              <w:ind w:left="110"/>
              <w:rPr>
                <w:sz w:val="20"/>
              </w:rPr>
            </w:pPr>
            <w:r>
              <w:rPr>
                <w:spacing w:val="-10"/>
                <w:sz w:val="20"/>
              </w:rPr>
              <w:t>|</w:t>
            </w:r>
          </w:p>
          <w:p w:rsidR="009F169B" w:rsidRDefault="004F2DE7">
            <w:pPr>
              <w:pStyle w:val="TableParagraph"/>
              <w:ind w:left="110"/>
              <w:rPr>
                <w:sz w:val="20"/>
              </w:rPr>
            </w:pPr>
            <w:r>
              <w:rPr>
                <w:spacing w:val="-10"/>
                <w:sz w:val="20"/>
              </w:rPr>
              <w:t>|</w:t>
            </w:r>
          </w:p>
          <w:p w:rsidR="009F169B" w:rsidRDefault="004F2DE7">
            <w:pPr>
              <w:pStyle w:val="TableParagraph"/>
              <w:spacing w:before="1"/>
              <w:ind w:left="110"/>
              <w:rPr>
                <w:sz w:val="20"/>
              </w:rPr>
            </w:pPr>
            <w:r>
              <w:rPr>
                <w:spacing w:val="-10"/>
                <w:sz w:val="20"/>
              </w:rPr>
              <w:t>|</w:t>
            </w:r>
          </w:p>
          <w:p w:rsidR="009F169B" w:rsidRDefault="004F2DE7">
            <w:pPr>
              <w:pStyle w:val="TableParagraph"/>
              <w:ind w:left="110"/>
              <w:rPr>
                <w:sz w:val="20"/>
              </w:rPr>
            </w:pPr>
            <w:r>
              <w:rPr>
                <w:spacing w:val="-10"/>
                <w:sz w:val="20"/>
              </w:rPr>
              <w:t>|</w:t>
            </w:r>
          </w:p>
          <w:p w:rsidR="009F169B" w:rsidRDefault="004F2DE7">
            <w:pPr>
              <w:pStyle w:val="TableParagraph"/>
              <w:spacing w:before="2"/>
              <w:ind w:left="110"/>
              <w:rPr>
                <w:sz w:val="20"/>
              </w:rPr>
            </w:pPr>
            <w:r>
              <w:rPr>
                <w:spacing w:val="-10"/>
                <w:sz w:val="20"/>
              </w:rPr>
              <w:t>|</w:t>
            </w:r>
          </w:p>
          <w:p w:rsidR="009F169B" w:rsidRDefault="004F2DE7">
            <w:pPr>
              <w:pStyle w:val="TableParagraph"/>
              <w:ind w:left="110"/>
              <w:rPr>
                <w:sz w:val="20"/>
              </w:rPr>
            </w:pPr>
            <w:r>
              <w:rPr>
                <w:spacing w:val="-10"/>
                <w:sz w:val="20"/>
              </w:rPr>
              <w:t>|</w:t>
            </w:r>
          </w:p>
          <w:p w:rsidR="009F169B" w:rsidRDefault="004F2DE7">
            <w:pPr>
              <w:pStyle w:val="TableParagraph"/>
              <w:ind w:left="110"/>
              <w:rPr>
                <w:sz w:val="20"/>
              </w:rPr>
            </w:pPr>
            <w:r>
              <w:rPr>
                <w:spacing w:val="-10"/>
                <w:sz w:val="20"/>
              </w:rPr>
              <w:t>|</w:t>
            </w:r>
          </w:p>
          <w:p w:rsidR="009F169B" w:rsidRDefault="004F2DE7">
            <w:pPr>
              <w:pStyle w:val="TableParagraph"/>
              <w:spacing w:before="1"/>
              <w:ind w:left="110"/>
              <w:rPr>
                <w:sz w:val="20"/>
              </w:rPr>
            </w:pPr>
            <w:r>
              <w:rPr>
                <w:spacing w:val="-10"/>
                <w:sz w:val="20"/>
              </w:rPr>
              <w:t>|</w:t>
            </w:r>
          </w:p>
          <w:p w:rsidR="009F169B" w:rsidRDefault="004F2DE7">
            <w:pPr>
              <w:pStyle w:val="TableParagraph"/>
              <w:ind w:left="110"/>
              <w:rPr>
                <w:sz w:val="20"/>
              </w:rPr>
            </w:pPr>
            <w:r>
              <w:rPr>
                <w:spacing w:val="-10"/>
                <w:sz w:val="20"/>
              </w:rPr>
              <w:t>|</w:t>
            </w:r>
          </w:p>
          <w:p w:rsidR="009F169B" w:rsidRDefault="004F2DE7">
            <w:pPr>
              <w:pStyle w:val="TableParagraph"/>
              <w:spacing w:before="2" w:line="206" w:lineRule="exact"/>
              <w:ind w:left="110"/>
              <w:rPr>
                <w:sz w:val="20"/>
              </w:rPr>
            </w:pPr>
            <w:r>
              <w:rPr>
                <w:spacing w:val="-10"/>
                <w:sz w:val="20"/>
              </w:rPr>
              <w:t>|</w:t>
            </w:r>
          </w:p>
        </w:tc>
        <w:tc>
          <w:tcPr>
            <w:tcW w:w="360" w:type="dxa"/>
          </w:tcPr>
          <w:p w:rsidR="009F169B" w:rsidRDefault="004F2DE7">
            <w:pPr>
              <w:pStyle w:val="TableParagraph"/>
              <w:rPr>
                <w:sz w:val="20"/>
              </w:rPr>
            </w:pPr>
            <w:r>
              <w:rPr>
                <w:spacing w:val="-10"/>
                <w:sz w:val="20"/>
              </w:rPr>
              <w:t>|</w:t>
            </w:r>
          </w:p>
          <w:p w:rsidR="009F169B" w:rsidRDefault="004F2DE7">
            <w:pPr>
              <w:pStyle w:val="TableParagraph"/>
              <w:spacing w:before="1"/>
              <w:rPr>
                <w:sz w:val="20"/>
              </w:rPr>
            </w:pPr>
            <w:r>
              <w:rPr>
                <w:spacing w:val="-10"/>
                <w:sz w:val="20"/>
              </w:rPr>
              <w:t>|</w:t>
            </w:r>
          </w:p>
          <w:p w:rsidR="009F169B" w:rsidRDefault="004F2DE7">
            <w:pPr>
              <w:pStyle w:val="TableParagraph"/>
              <w:rPr>
                <w:sz w:val="20"/>
              </w:rPr>
            </w:pPr>
            <w:r>
              <w:rPr>
                <w:spacing w:val="-10"/>
                <w:sz w:val="20"/>
              </w:rPr>
              <w:t>|</w:t>
            </w:r>
          </w:p>
          <w:p w:rsidR="009F169B" w:rsidRDefault="004F2DE7">
            <w:pPr>
              <w:pStyle w:val="TableParagraph"/>
              <w:rPr>
                <w:sz w:val="20"/>
              </w:rPr>
            </w:pPr>
            <w:r>
              <w:rPr>
                <w:spacing w:val="-10"/>
                <w:sz w:val="20"/>
              </w:rPr>
              <w:t>|</w:t>
            </w:r>
          </w:p>
          <w:p w:rsidR="009F169B" w:rsidRDefault="004F2DE7">
            <w:pPr>
              <w:pStyle w:val="TableParagraph"/>
              <w:spacing w:before="2"/>
              <w:rPr>
                <w:sz w:val="20"/>
              </w:rPr>
            </w:pPr>
            <w:r>
              <w:rPr>
                <w:spacing w:val="-10"/>
                <w:sz w:val="20"/>
              </w:rPr>
              <w:t>|</w:t>
            </w:r>
          </w:p>
          <w:p w:rsidR="009F169B" w:rsidRDefault="004F2DE7">
            <w:pPr>
              <w:pStyle w:val="TableParagraph"/>
              <w:rPr>
                <w:sz w:val="20"/>
              </w:rPr>
            </w:pPr>
            <w:r>
              <w:rPr>
                <w:spacing w:val="-10"/>
                <w:sz w:val="20"/>
              </w:rPr>
              <w:t>|</w:t>
            </w:r>
          </w:p>
          <w:p w:rsidR="009F169B" w:rsidRDefault="004F2DE7">
            <w:pPr>
              <w:pStyle w:val="TableParagraph"/>
              <w:spacing w:before="1"/>
              <w:rPr>
                <w:sz w:val="20"/>
              </w:rPr>
            </w:pPr>
            <w:r>
              <w:rPr>
                <w:spacing w:val="-10"/>
                <w:sz w:val="20"/>
              </w:rPr>
              <w:t>|</w:t>
            </w:r>
          </w:p>
          <w:p w:rsidR="009F169B" w:rsidRDefault="004F2DE7">
            <w:pPr>
              <w:pStyle w:val="TableParagraph"/>
              <w:rPr>
                <w:sz w:val="20"/>
              </w:rPr>
            </w:pPr>
            <w:r>
              <w:rPr>
                <w:spacing w:val="-10"/>
                <w:sz w:val="20"/>
              </w:rPr>
              <w:t>|</w:t>
            </w:r>
          </w:p>
          <w:p w:rsidR="009F169B" w:rsidRDefault="004F2DE7">
            <w:pPr>
              <w:pStyle w:val="TableParagraph"/>
              <w:rPr>
                <w:sz w:val="20"/>
              </w:rPr>
            </w:pPr>
            <w:r>
              <w:rPr>
                <w:spacing w:val="-10"/>
                <w:sz w:val="20"/>
              </w:rPr>
              <w:t>|</w:t>
            </w:r>
          </w:p>
          <w:p w:rsidR="009F169B" w:rsidRDefault="004F2DE7">
            <w:pPr>
              <w:pStyle w:val="TableParagraph"/>
              <w:spacing w:before="1"/>
              <w:rPr>
                <w:sz w:val="20"/>
              </w:rPr>
            </w:pPr>
            <w:r>
              <w:rPr>
                <w:spacing w:val="-10"/>
                <w:sz w:val="20"/>
              </w:rPr>
              <w:t>|</w:t>
            </w:r>
          </w:p>
          <w:p w:rsidR="009F169B" w:rsidRDefault="004F2DE7">
            <w:pPr>
              <w:pStyle w:val="TableParagraph"/>
              <w:rPr>
                <w:sz w:val="20"/>
              </w:rPr>
            </w:pPr>
            <w:r>
              <w:rPr>
                <w:spacing w:val="-10"/>
                <w:sz w:val="20"/>
              </w:rPr>
              <w:t>|</w:t>
            </w:r>
          </w:p>
          <w:p w:rsidR="009F169B" w:rsidRDefault="004F2DE7">
            <w:pPr>
              <w:pStyle w:val="TableParagraph"/>
              <w:spacing w:before="2"/>
              <w:rPr>
                <w:sz w:val="20"/>
              </w:rPr>
            </w:pPr>
            <w:r>
              <w:rPr>
                <w:spacing w:val="-10"/>
                <w:sz w:val="20"/>
              </w:rPr>
              <w:t>|</w:t>
            </w:r>
          </w:p>
          <w:p w:rsidR="009F169B" w:rsidRDefault="004F2DE7">
            <w:pPr>
              <w:pStyle w:val="TableParagraph"/>
              <w:rPr>
                <w:sz w:val="20"/>
              </w:rPr>
            </w:pPr>
            <w:r>
              <w:rPr>
                <w:spacing w:val="-10"/>
                <w:sz w:val="20"/>
              </w:rPr>
              <w:t>|</w:t>
            </w:r>
          </w:p>
          <w:p w:rsidR="009F169B" w:rsidRDefault="004F2DE7">
            <w:pPr>
              <w:pStyle w:val="TableParagraph"/>
              <w:rPr>
                <w:sz w:val="20"/>
              </w:rPr>
            </w:pPr>
            <w:r>
              <w:rPr>
                <w:spacing w:val="-10"/>
                <w:sz w:val="20"/>
              </w:rPr>
              <w:t>|</w:t>
            </w:r>
          </w:p>
          <w:p w:rsidR="009F169B" w:rsidRDefault="004F2DE7">
            <w:pPr>
              <w:pStyle w:val="TableParagraph"/>
              <w:spacing w:before="1"/>
              <w:rPr>
                <w:sz w:val="20"/>
              </w:rPr>
            </w:pPr>
            <w:r>
              <w:rPr>
                <w:spacing w:val="-10"/>
                <w:sz w:val="20"/>
              </w:rPr>
              <w:t>|</w:t>
            </w:r>
          </w:p>
          <w:p w:rsidR="009F169B" w:rsidRDefault="004F2DE7">
            <w:pPr>
              <w:pStyle w:val="TableParagraph"/>
              <w:rPr>
                <w:sz w:val="20"/>
              </w:rPr>
            </w:pPr>
            <w:r>
              <w:rPr>
                <w:spacing w:val="-10"/>
                <w:sz w:val="20"/>
              </w:rPr>
              <w:t>|</w:t>
            </w:r>
          </w:p>
          <w:p w:rsidR="009F169B" w:rsidRDefault="004F2DE7">
            <w:pPr>
              <w:pStyle w:val="TableParagraph"/>
              <w:spacing w:before="2" w:line="206" w:lineRule="exact"/>
              <w:rPr>
                <w:sz w:val="20"/>
              </w:rPr>
            </w:pPr>
            <w:r>
              <w:rPr>
                <w:spacing w:val="-10"/>
                <w:sz w:val="20"/>
              </w:rPr>
              <w:t>|</w:t>
            </w:r>
          </w:p>
        </w:tc>
        <w:tc>
          <w:tcPr>
            <w:tcW w:w="720" w:type="dxa"/>
          </w:tcPr>
          <w:p w:rsidR="009F169B" w:rsidRDefault="004F2DE7">
            <w:pPr>
              <w:pStyle w:val="TableParagraph"/>
              <w:ind w:left="0"/>
              <w:jc w:val="center"/>
              <w:rPr>
                <w:sz w:val="20"/>
              </w:rPr>
            </w:pPr>
            <w:r>
              <w:rPr>
                <w:spacing w:val="-2"/>
                <w:sz w:val="20"/>
              </w:rPr>
              <w:t>----</w:t>
            </w:r>
            <w:r>
              <w:rPr>
                <w:spacing w:val="-10"/>
                <w:sz w:val="20"/>
              </w:rPr>
              <w:t>-</w:t>
            </w:r>
          </w:p>
        </w:tc>
        <w:tc>
          <w:tcPr>
            <w:tcW w:w="6350" w:type="dxa"/>
          </w:tcPr>
          <w:p w:rsidR="009F169B" w:rsidRDefault="004F2DE7">
            <w:pPr>
              <w:pStyle w:val="TableParagraph"/>
              <w:spacing w:line="240" w:lineRule="auto"/>
              <w:ind w:left="60" w:hanging="1"/>
              <w:rPr>
                <w:sz w:val="20"/>
              </w:rPr>
            </w:pPr>
            <w:r>
              <w:rPr>
                <w:sz w:val="20"/>
              </w:rPr>
              <w:t>Цифровий</w:t>
            </w:r>
            <w:r>
              <w:rPr>
                <w:spacing w:val="-8"/>
                <w:sz w:val="20"/>
              </w:rPr>
              <w:t xml:space="preserve"> </w:t>
            </w:r>
            <w:r>
              <w:rPr>
                <w:sz w:val="20"/>
              </w:rPr>
              <w:t>індекс</w:t>
            </w:r>
            <w:r>
              <w:rPr>
                <w:spacing w:val="-8"/>
                <w:sz w:val="20"/>
              </w:rPr>
              <w:t xml:space="preserve"> </w:t>
            </w:r>
            <w:r>
              <w:rPr>
                <w:sz w:val="20"/>
              </w:rPr>
              <w:t>елемента</w:t>
            </w:r>
            <w:r>
              <w:rPr>
                <w:spacing w:val="-8"/>
                <w:sz w:val="20"/>
              </w:rPr>
              <w:t xml:space="preserve"> </w:t>
            </w:r>
            <w:r>
              <w:rPr>
                <w:sz w:val="20"/>
              </w:rPr>
              <w:t>процесу,</w:t>
            </w:r>
            <w:r>
              <w:rPr>
                <w:spacing w:val="-8"/>
                <w:sz w:val="20"/>
              </w:rPr>
              <w:t xml:space="preserve"> </w:t>
            </w:r>
            <w:r>
              <w:rPr>
                <w:sz w:val="20"/>
              </w:rPr>
              <w:t>від</w:t>
            </w:r>
            <w:r>
              <w:rPr>
                <w:spacing w:val="-7"/>
                <w:sz w:val="20"/>
              </w:rPr>
              <w:t xml:space="preserve"> </w:t>
            </w:r>
            <w:r>
              <w:rPr>
                <w:sz w:val="20"/>
              </w:rPr>
              <w:t>якого утворилися відходи</w:t>
            </w:r>
          </w:p>
          <w:p w:rsidR="009F169B" w:rsidRDefault="004F2DE7">
            <w:pPr>
              <w:pStyle w:val="TableParagraph"/>
              <w:ind w:left="59"/>
              <w:rPr>
                <w:sz w:val="20"/>
              </w:rPr>
            </w:pPr>
            <w:r>
              <w:rPr>
                <w:sz w:val="20"/>
              </w:rPr>
              <w:t>а)</w:t>
            </w:r>
            <w:r>
              <w:rPr>
                <w:spacing w:val="-8"/>
                <w:sz w:val="20"/>
              </w:rPr>
              <w:t xml:space="preserve"> </w:t>
            </w:r>
            <w:r>
              <w:rPr>
                <w:sz w:val="20"/>
              </w:rPr>
              <w:t>для</w:t>
            </w:r>
            <w:r>
              <w:rPr>
                <w:spacing w:val="-6"/>
                <w:sz w:val="20"/>
              </w:rPr>
              <w:t xml:space="preserve"> </w:t>
            </w:r>
            <w:r>
              <w:rPr>
                <w:sz w:val="20"/>
              </w:rPr>
              <w:t>відходів</w:t>
            </w:r>
            <w:r>
              <w:rPr>
                <w:spacing w:val="-6"/>
                <w:sz w:val="20"/>
              </w:rPr>
              <w:t xml:space="preserve"> </w:t>
            </w:r>
            <w:r>
              <w:rPr>
                <w:sz w:val="20"/>
              </w:rPr>
              <w:t>вхідних</w:t>
            </w:r>
            <w:r>
              <w:rPr>
                <w:spacing w:val="-6"/>
                <w:sz w:val="20"/>
              </w:rPr>
              <w:t xml:space="preserve"> </w:t>
            </w:r>
            <w:r>
              <w:rPr>
                <w:spacing w:val="-2"/>
                <w:sz w:val="20"/>
              </w:rPr>
              <w:t>компонентів.</w:t>
            </w:r>
          </w:p>
          <w:p w:rsidR="009F169B" w:rsidRDefault="004F2DE7">
            <w:pPr>
              <w:pStyle w:val="TableParagraph"/>
              <w:ind w:left="300"/>
              <w:rPr>
                <w:sz w:val="20"/>
              </w:rPr>
            </w:pPr>
            <w:r>
              <w:rPr>
                <w:sz w:val="20"/>
              </w:rPr>
              <w:t>1</w:t>
            </w:r>
            <w:r>
              <w:rPr>
                <w:spacing w:val="-7"/>
                <w:sz w:val="20"/>
              </w:rPr>
              <w:t xml:space="preserve"> </w:t>
            </w:r>
            <w:r>
              <w:rPr>
                <w:sz w:val="20"/>
              </w:rPr>
              <w:t>-</w:t>
            </w:r>
            <w:r>
              <w:rPr>
                <w:spacing w:val="-6"/>
                <w:sz w:val="20"/>
              </w:rPr>
              <w:t xml:space="preserve"> </w:t>
            </w:r>
            <w:r>
              <w:rPr>
                <w:sz w:val="20"/>
              </w:rPr>
              <w:t>відходи</w:t>
            </w:r>
            <w:r>
              <w:rPr>
                <w:spacing w:val="-7"/>
                <w:sz w:val="20"/>
              </w:rPr>
              <w:t xml:space="preserve"> </w:t>
            </w:r>
            <w:r>
              <w:rPr>
                <w:sz w:val="20"/>
              </w:rPr>
              <w:t>основних</w:t>
            </w:r>
            <w:r>
              <w:rPr>
                <w:spacing w:val="-7"/>
                <w:sz w:val="20"/>
              </w:rPr>
              <w:t xml:space="preserve"> </w:t>
            </w:r>
            <w:r>
              <w:rPr>
                <w:sz w:val="20"/>
              </w:rPr>
              <w:t>(сировинних)</w:t>
            </w:r>
            <w:r>
              <w:rPr>
                <w:spacing w:val="-7"/>
                <w:sz w:val="20"/>
              </w:rPr>
              <w:t xml:space="preserve"> </w:t>
            </w:r>
            <w:r>
              <w:rPr>
                <w:spacing w:val="-2"/>
                <w:sz w:val="20"/>
              </w:rPr>
              <w:t>матеріалів</w:t>
            </w:r>
          </w:p>
          <w:p w:rsidR="009F169B" w:rsidRDefault="004F2DE7">
            <w:pPr>
              <w:pStyle w:val="TableParagraph"/>
              <w:spacing w:before="1"/>
              <w:ind w:left="300"/>
              <w:rPr>
                <w:sz w:val="20"/>
              </w:rPr>
            </w:pPr>
            <w:r>
              <w:rPr>
                <w:sz w:val="20"/>
              </w:rPr>
              <w:t>2</w:t>
            </w:r>
            <w:r>
              <w:rPr>
                <w:spacing w:val="-7"/>
                <w:sz w:val="20"/>
              </w:rPr>
              <w:t xml:space="preserve"> </w:t>
            </w:r>
            <w:r>
              <w:rPr>
                <w:sz w:val="20"/>
              </w:rPr>
              <w:t>-</w:t>
            </w:r>
            <w:r>
              <w:rPr>
                <w:spacing w:val="-5"/>
                <w:sz w:val="20"/>
              </w:rPr>
              <w:t xml:space="preserve"> </w:t>
            </w:r>
            <w:r>
              <w:rPr>
                <w:sz w:val="20"/>
              </w:rPr>
              <w:t>відходи</w:t>
            </w:r>
            <w:r>
              <w:rPr>
                <w:spacing w:val="-6"/>
                <w:sz w:val="20"/>
              </w:rPr>
              <w:t xml:space="preserve"> </w:t>
            </w:r>
            <w:r>
              <w:rPr>
                <w:sz w:val="20"/>
              </w:rPr>
              <w:t>допоміжних</w:t>
            </w:r>
            <w:r>
              <w:rPr>
                <w:spacing w:val="-6"/>
                <w:sz w:val="20"/>
              </w:rPr>
              <w:t xml:space="preserve"> </w:t>
            </w:r>
            <w:r>
              <w:rPr>
                <w:sz w:val="20"/>
              </w:rPr>
              <w:t>матеріалів</w:t>
            </w:r>
            <w:r>
              <w:rPr>
                <w:spacing w:val="-7"/>
                <w:sz w:val="20"/>
              </w:rPr>
              <w:t xml:space="preserve"> </w:t>
            </w:r>
            <w:r>
              <w:rPr>
                <w:sz w:val="20"/>
              </w:rPr>
              <w:t>та</w:t>
            </w:r>
            <w:r>
              <w:rPr>
                <w:spacing w:val="-6"/>
                <w:sz w:val="20"/>
              </w:rPr>
              <w:t xml:space="preserve"> </w:t>
            </w:r>
            <w:r>
              <w:rPr>
                <w:spacing w:val="-2"/>
                <w:sz w:val="20"/>
              </w:rPr>
              <w:t>речовин</w:t>
            </w:r>
          </w:p>
          <w:p w:rsidR="009F169B" w:rsidRDefault="004F2DE7">
            <w:pPr>
              <w:pStyle w:val="TableParagraph"/>
              <w:spacing w:line="240" w:lineRule="auto"/>
              <w:ind w:left="300"/>
              <w:rPr>
                <w:sz w:val="20"/>
              </w:rPr>
            </w:pPr>
            <w:r>
              <w:rPr>
                <w:sz w:val="20"/>
              </w:rPr>
              <w:t>3</w:t>
            </w:r>
            <w:r>
              <w:rPr>
                <w:spacing w:val="-10"/>
                <w:sz w:val="20"/>
              </w:rPr>
              <w:t xml:space="preserve"> </w:t>
            </w:r>
            <w:r>
              <w:rPr>
                <w:sz w:val="20"/>
              </w:rPr>
              <w:t>-</w:t>
            </w:r>
            <w:r>
              <w:rPr>
                <w:spacing w:val="-9"/>
                <w:sz w:val="20"/>
              </w:rPr>
              <w:t xml:space="preserve"> </w:t>
            </w:r>
            <w:r>
              <w:rPr>
                <w:sz w:val="20"/>
              </w:rPr>
              <w:t>відходи</w:t>
            </w:r>
            <w:r>
              <w:rPr>
                <w:spacing w:val="-10"/>
                <w:sz w:val="20"/>
              </w:rPr>
              <w:t xml:space="preserve"> </w:t>
            </w:r>
            <w:r>
              <w:rPr>
                <w:sz w:val="20"/>
              </w:rPr>
              <w:t>напівфабрикатів,</w:t>
            </w:r>
            <w:r>
              <w:rPr>
                <w:spacing w:val="-10"/>
                <w:sz w:val="20"/>
              </w:rPr>
              <w:t xml:space="preserve"> </w:t>
            </w:r>
            <w:r>
              <w:rPr>
                <w:sz w:val="20"/>
              </w:rPr>
              <w:t xml:space="preserve">комплектувальних </w:t>
            </w:r>
            <w:r>
              <w:rPr>
                <w:spacing w:val="-2"/>
                <w:sz w:val="20"/>
              </w:rPr>
              <w:t>виробів</w:t>
            </w:r>
          </w:p>
          <w:p w:rsidR="009F169B" w:rsidRDefault="004F2DE7">
            <w:pPr>
              <w:pStyle w:val="TableParagraph"/>
              <w:ind w:left="299"/>
              <w:rPr>
                <w:sz w:val="20"/>
              </w:rPr>
            </w:pPr>
            <w:r>
              <w:rPr>
                <w:sz w:val="20"/>
              </w:rPr>
              <w:t>4</w:t>
            </w:r>
            <w:r>
              <w:rPr>
                <w:spacing w:val="-4"/>
                <w:sz w:val="20"/>
              </w:rPr>
              <w:t xml:space="preserve"> </w:t>
            </w:r>
            <w:r>
              <w:rPr>
                <w:sz w:val="20"/>
              </w:rPr>
              <w:t>-</w:t>
            </w:r>
            <w:r>
              <w:rPr>
                <w:spacing w:val="-3"/>
                <w:sz w:val="20"/>
              </w:rPr>
              <w:t xml:space="preserve"> </w:t>
            </w:r>
            <w:r>
              <w:rPr>
                <w:sz w:val="20"/>
              </w:rPr>
              <w:t>відходи</w:t>
            </w:r>
            <w:r>
              <w:rPr>
                <w:spacing w:val="-3"/>
                <w:sz w:val="20"/>
              </w:rPr>
              <w:t xml:space="preserve"> </w:t>
            </w:r>
            <w:r>
              <w:rPr>
                <w:spacing w:val="-2"/>
                <w:sz w:val="20"/>
              </w:rPr>
              <w:t>енергоносіїв</w:t>
            </w:r>
          </w:p>
          <w:p w:rsidR="009F169B" w:rsidRDefault="004F2DE7">
            <w:pPr>
              <w:pStyle w:val="TableParagraph"/>
              <w:ind w:left="300"/>
              <w:rPr>
                <w:sz w:val="20"/>
              </w:rPr>
            </w:pPr>
            <w:r>
              <w:rPr>
                <w:sz w:val="20"/>
              </w:rPr>
              <w:t>9</w:t>
            </w:r>
            <w:r>
              <w:rPr>
                <w:spacing w:val="-5"/>
                <w:sz w:val="20"/>
              </w:rPr>
              <w:t xml:space="preserve"> </w:t>
            </w:r>
            <w:r>
              <w:rPr>
                <w:sz w:val="20"/>
              </w:rPr>
              <w:t>-</w:t>
            </w:r>
            <w:r>
              <w:rPr>
                <w:spacing w:val="-3"/>
                <w:sz w:val="20"/>
              </w:rPr>
              <w:t xml:space="preserve"> </w:t>
            </w:r>
            <w:r>
              <w:rPr>
                <w:sz w:val="20"/>
              </w:rPr>
              <w:t>відходи</w:t>
            </w:r>
            <w:r>
              <w:rPr>
                <w:spacing w:val="-4"/>
                <w:sz w:val="20"/>
              </w:rPr>
              <w:t xml:space="preserve"> </w:t>
            </w:r>
            <w:r>
              <w:rPr>
                <w:sz w:val="20"/>
              </w:rPr>
              <w:t>інших</w:t>
            </w:r>
            <w:r>
              <w:rPr>
                <w:spacing w:val="-4"/>
                <w:sz w:val="20"/>
              </w:rPr>
              <w:t xml:space="preserve"> </w:t>
            </w:r>
            <w:r>
              <w:rPr>
                <w:spacing w:val="-2"/>
                <w:sz w:val="20"/>
              </w:rPr>
              <w:t>компонентів</w:t>
            </w:r>
          </w:p>
          <w:p w:rsidR="009F169B" w:rsidRDefault="004F2DE7">
            <w:pPr>
              <w:pStyle w:val="TableParagraph"/>
              <w:spacing w:before="1"/>
              <w:ind w:left="60"/>
              <w:rPr>
                <w:sz w:val="20"/>
              </w:rPr>
            </w:pPr>
            <w:r>
              <w:rPr>
                <w:sz w:val="20"/>
              </w:rPr>
              <w:t>б)</w:t>
            </w:r>
            <w:r>
              <w:rPr>
                <w:spacing w:val="-12"/>
                <w:sz w:val="20"/>
              </w:rPr>
              <w:t xml:space="preserve"> </w:t>
            </w:r>
            <w:r>
              <w:rPr>
                <w:sz w:val="20"/>
              </w:rPr>
              <w:t>для</w:t>
            </w:r>
            <w:r>
              <w:rPr>
                <w:spacing w:val="-11"/>
                <w:sz w:val="20"/>
              </w:rPr>
              <w:t xml:space="preserve"> </w:t>
            </w:r>
            <w:r>
              <w:rPr>
                <w:sz w:val="20"/>
              </w:rPr>
              <w:t>виробниче-технологічних</w:t>
            </w:r>
            <w:r>
              <w:rPr>
                <w:spacing w:val="-11"/>
                <w:sz w:val="20"/>
              </w:rPr>
              <w:t xml:space="preserve"> </w:t>
            </w:r>
            <w:r>
              <w:rPr>
                <w:spacing w:val="-2"/>
                <w:sz w:val="20"/>
              </w:rPr>
              <w:t>відходів</w:t>
            </w:r>
          </w:p>
          <w:p w:rsidR="009F169B" w:rsidRDefault="004F2DE7">
            <w:pPr>
              <w:pStyle w:val="TableParagraph"/>
              <w:numPr>
                <w:ilvl w:val="0"/>
                <w:numId w:val="8"/>
              </w:numPr>
              <w:tabs>
                <w:tab w:val="left" w:pos="539"/>
              </w:tabs>
              <w:ind w:hanging="239"/>
              <w:rPr>
                <w:sz w:val="20"/>
              </w:rPr>
            </w:pPr>
            <w:r>
              <w:rPr>
                <w:sz w:val="20"/>
              </w:rPr>
              <w:t>-</w:t>
            </w:r>
            <w:r>
              <w:rPr>
                <w:spacing w:val="-4"/>
                <w:sz w:val="20"/>
              </w:rPr>
              <w:t xml:space="preserve"> </w:t>
            </w:r>
            <w:r>
              <w:rPr>
                <w:sz w:val="20"/>
              </w:rPr>
              <w:t>відходи</w:t>
            </w:r>
            <w:r>
              <w:rPr>
                <w:spacing w:val="-5"/>
                <w:sz w:val="20"/>
              </w:rPr>
              <w:t xml:space="preserve"> </w:t>
            </w:r>
            <w:proofErr w:type="spellStart"/>
            <w:r>
              <w:rPr>
                <w:spacing w:val="-2"/>
                <w:sz w:val="20"/>
              </w:rPr>
              <w:t>гідромеханооброблення</w:t>
            </w:r>
            <w:proofErr w:type="spellEnd"/>
          </w:p>
          <w:p w:rsidR="009F169B" w:rsidRDefault="004F2DE7">
            <w:pPr>
              <w:pStyle w:val="TableParagraph"/>
              <w:numPr>
                <w:ilvl w:val="0"/>
                <w:numId w:val="8"/>
              </w:numPr>
              <w:tabs>
                <w:tab w:val="left" w:pos="538"/>
              </w:tabs>
              <w:spacing w:before="2" w:line="240" w:lineRule="auto"/>
              <w:ind w:left="299" w:right="1007" w:firstLine="0"/>
              <w:rPr>
                <w:sz w:val="20"/>
              </w:rPr>
            </w:pPr>
            <w:r>
              <w:rPr>
                <w:sz w:val="20"/>
              </w:rPr>
              <w:t>-</w:t>
            </w:r>
            <w:r>
              <w:rPr>
                <w:spacing w:val="-9"/>
                <w:sz w:val="20"/>
              </w:rPr>
              <w:t xml:space="preserve"> </w:t>
            </w:r>
            <w:r>
              <w:rPr>
                <w:sz w:val="20"/>
              </w:rPr>
              <w:t>відходи</w:t>
            </w:r>
            <w:r>
              <w:rPr>
                <w:spacing w:val="-10"/>
                <w:sz w:val="20"/>
              </w:rPr>
              <w:t xml:space="preserve"> </w:t>
            </w:r>
            <w:r>
              <w:rPr>
                <w:sz w:val="20"/>
              </w:rPr>
              <w:t>термічного</w:t>
            </w:r>
            <w:r>
              <w:rPr>
                <w:spacing w:val="-10"/>
                <w:sz w:val="20"/>
              </w:rPr>
              <w:t xml:space="preserve"> </w:t>
            </w:r>
            <w:r>
              <w:rPr>
                <w:sz w:val="20"/>
              </w:rPr>
              <w:t>та</w:t>
            </w:r>
            <w:r>
              <w:rPr>
                <w:spacing w:val="-10"/>
                <w:sz w:val="20"/>
              </w:rPr>
              <w:t xml:space="preserve"> </w:t>
            </w:r>
            <w:r>
              <w:rPr>
                <w:sz w:val="20"/>
              </w:rPr>
              <w:t xml:space="preserve">термомеханічного </w:t>
            </w:r>
            <w:r>
              <w:rPr>
                <w:spacing w:val="-2"/>
                <w:sz w:val="20"/>
              </w:rPr>
              <w:t>оброблення</w:t>
            </w:r>
          </w:p>
          <w:p w:rsidR="009F169B" w:rsidRDefault="004F2DE7">
            <w:pPr>
              <w:pStyle w:val="TableParagraph"/>
              <w:numPr>
                <w:ilvl w:val="0"/>
                <w:numId w:val="8"/>
              </w:numPr>
              <w:tabs>
                <w:tab w:val="left" w:pos="539"/>
              </w:tabs>
              <w:spacing w:line="225" w:lineRule="exact"/>
              <w:ind w:hanging="239"/>
              <w:rPr>
                <w:sz w:val="20"/>
              </w:rPr>
            </w:pPr>
            <w:r>
              <w:rPr>
                <w:sz w:val="20"/>
              </w:rPr>
              <w:t>-</w:t>
            </w:r>
            <w:r>
              <w:rPr>
                <w:spacing w:val="-9"/>
                <w:sz w:val="20"/>
              </w:rPr>
              <w:t xml:space="preserve"> </w:t>
            </w:r>
            <w:r>
              <w:rPr>
                <w:sz w:val="20"/>
              </w:rPr>
              <w:t>відходи</w:t>
            </w:r>
            <w:r>
              <w:rPr>
                <w:spacing w:val="-10"/>
                <w:sz w:val="20"/>
              </w:rPr>
              <w:t xml:space="preserve"> </w:t>
            </w:r>
            <w:r>
              <w:rPr>
                <w:sz w:val="20"/>
              </w:rPr>
              <w:t>фізико-хімічного</w:t>
            </w:r>
            <w:r>
              <w:rPr>
                <w:spacing w:val="-9"/>
                <w:sz w:val="20"/>
              </w:rPr>
              <w:t xml:space="preserve"> </w:t>
            </w:r>
            <w:r>
              <w:rPr>
                <w:spacing w:val="-2"/>
                <w:sz w:val="20"/>
              </w:rPr>
              <w:t>оброблення</w:t>
            </w:r>
          </w:p>
          <w:p w:rsidR="009F169B" w:rsidRDefault="004F2DE7">
            <w:pPr>
              <w:pStyle w:val="TableParagraph"/>
              <w:numPr>
                <w:ilvl w:val="0"/>
                <w:numId w:val="8"/>
              </w:numPr>
              <w:tabs>
                <w:tab w:val="left" w:pos="539"/>
              </w:tabs>
              <w:spacing w:before="1"/>
              <w:ind w:hanging="239"/>
              <w:rPr>
                <w:sz w:val="20"/>
              </w:rPr>
            </w:pPr>
            <w:r>
              <w:rPr>
                <w:sz w:val="20"/>
              </w:rPr>
              <w:t>-</w:t>
            </w:r>
            <w:r>
              <w:rPr>
                <w:spacing w:val="-7"/>
                <w:sz w:val="20"/>
              </w:rPr>
              <w:t xml:space="preserve"> </w:t>
            </w:r>
            <w:r>
              <w:rPr>
                <w:sz w:val="20"/>
              </w:rPr>
              <w:t>відходи</w:t>
            </w:r>
            <w:r>
              <w:rPr>
                <w:spacing w:val="-8"/>
                <w:sz w:val="20"/>
              </w:rPr>
              <w:t xml:space="preserve"> </w:t>
            </w:r>
            <w:r>
              <w:rPr>
                <w:sz w:val="20"/>
              </w:rPr>
              <w:t>хімічного</w:t>
            </w:r>
            <w:r>
              <w:rPr>
                <w:spacing w:val="-8"/>
                <w:sz w:val="20"/>
              </w:rPr>
              <w:t xml:space="preserve"> </w:t>
            </w:r>
            <w:r>
              <w:rPr>
                <w:sz w:val="20"/>
              </w:rPr>
              <w:t>та</w:t>
            </w:r>
            <w:r>
              <w:rPr>
                <w:spacing w:val="-7"/>
                <w:sz w:val="20"/>
              </w:rPr>
              <w:t xml:space="preserve"> </w:t>
            </w:r>
            <w:r>
              <w:rPr>
                <w:sz w:val="20"/>
              </w:rPr>
              <w:t>фотохімічного</w:t>
            </w:r>
            <w:r>
              <w:rPr>
                <w:spacing w:val="-8"/>
                <w:sz w:val="20"/>
              </w:rPr>
              <w:t xml:space="preserve"> </w:t>
            </w:r>
            <w:r>
              <w:rPr>
                <w:spacing w:val="-2"/>
                <w:sz w:val="20"/>
              </w:rPr>
              <w:t>оброблення</w:t>
            </w:r>
          </w:p>
          <w:p w:rsidR="009F169B" w:rsidRDefault="004F2DE7">
            <w:pPr>
              <w:pStyle w:val="TableParagraph"/>
              <w:numPr>
                <w:ilvl w:val="0"/>
                <w:numId w:val="8"/>
              </w:numPr>
              <w:tabs>
                <w:tab w:val="left" w:pos="539"/>
              </w:tabs>
              <w:ind w:hanging="239"/>
              <w:rPr>
                <w:sz w:val="20"/>
              </w:rPr>
            </w:pPr>
            <w:r>
              <w:rPr>
                <w:sz w:val="20"/>
              </w:rPr>
              <w:t>-</w:t>
            </w:r>
            <w:r>
              <w:rPr>
                <w:spacing w:val="-8"/>
                <w:sz w:val="20"/>
              </w:rPr>
              <w:t xml:space="preserve"> </w:t>
            </w:r>
            <w:r>
              <w:rPr>
                <w:sz w:val="20"/>
              </w:rPr>
              <w:t>від</w:t>
            </w:r>
            <w:r>
              <w:rPr>
                <w:spacing w:val="-6"/>
                <w:sz w:val="20"/>
              </w:rPr>
              <w:t xml:space="preserve"> </w:t>
            </w:r>
            <w:r>
              <w:rPr>
                <w:sz w:val="20"/>
              </w:rPr>
              <w:t>складальних</w:t>
            </w:r>
            <w:r>
              <w:rPr>
                <w:spacing w:val="-5"/>
                <w:sz w:val="20"/>
              </w:rPr>
              <w:t xml:space="preserve"> </w:t>
            </w:r>
            <w:r>
              <w:rPr>
                <w:spacing w:val="-2"/>
                <w:sz w:val="20"/>
              </w:rPr>
              <w:t>процесів</w:t>
            </w:r>
          </w:p>
          <w:p w:rsidR="009F169B" w:rsidRDefault="004F2DE7">
            <w:pPr>
              <w:pStyle w:val="TableParagraph"/>
              <w:numPr>
                <w:ilvl w:val="0"/>
                <w:numId w:val="8"/>
              </w:numPr>
              <w:tabs>
                <w:tab w:val="left" w:pos="538"/>
              </w:tabs>
              <w:spacing w:before="2" w:line="206" w:lineRule="exact"/>
              <w:ind w:left="538" w:hanging="239"/>
              <w:rPr>
                <w:sz w:val="20"/>
              </w:rPr>
            </w:pPr>
            <w:r>
              <w:rPr>
                <w:sz w:val="20"/>
              </w:rPr>
              <w:t>-</w:t>
            </w:r>
            <w:r>
              <w:rPr>
                <w:spacing w:val="-4"/>
                <w:sz w:val="20"/>
              </w:rPr>
              <w:t xml:space="preserve"> </w:t>
            </w:r>
            <w:r>
              <w:rPr>
                <w:sz w:val="20"/>
              </w:rPr>
              <w:t>відходи</w:t>
            </w:r>
            <w:r>
              <w:rPr>
                <w:spacing w:val="-5"/>
                <w:sz w:val="20"/>
              </w:rPr>
              <w:t xml:space="preserve"> </w:t>
            </w:r>
            <w:r>
              <w:rPr>
                <w:sz w:val="20"/>
              </w:rPr>
              <w:t>від</w:t>
            </w:r>
            <w:r>
              <w:rPr>
                <w:spacing w:val="-5"/>
                <w:sz w:val="20"/>
              </w:rPr>
              <w:t xml:space="preserve"> </w:t>
            </w:r>
            <w:r>
              <w:rPr>
                <w:sz w:val="20"/>
              </w:rPr>
              <w:t>до</w:t>
            </w:r>
            <w:r>
              <w:rPr>
                <w:spacing w:val="-4"/>
                <w:sz w:val="20"/>
              </w:rPr>
              <w:t xml:space="preserve"> </w:t>
            </w:r>
            <w:r>
              <w:rPr>
                <w:sz w:val="20"/>
              </w:rPr>
              <w:t>допоміжних</w:t>
            </w:r>
            <w:r>
              <w:rPr>
                <w:spacing w:val="-5"/>
                <w:sz w:val="20"/>
              </w:rPr>
              <w:t xml:space="preserve"> </w:t>
            </w:r>
            <w:r>
              <w:rPr>
                <w:sz w:val="20"/>
              </w:rPr>
              <w:t>процесів,</w:t>
            </w:r>
            <w:r>
              <w:rPr>
                <w:spacing w:val="-5"/>
                <w:sz w:val="20"/>
              </w:rPr>
              <w:t xml:space="preserve"> </w:t>
            </w:r>
            <w:r>
              <w:rPr>
                <w:sz w:val="20"/>
              </w:rPr>
              <w:t>у</w:t>
            </w:r>
            <w:r>
              <w:rPr>
                <w:spacing w:val="51"/>
                <w:w w:val="150"/>
                <w:sz w:val="20"/>
              </w:rPr>
              <w:t xml:space="preserve"> </w:t>
            </w:r>
            <w:r>
              <w:rPr>
                <w:sz w:val="20"/>
              </w:rPr>
              <w:t>т.</w:t>
            </w:r>
            <w:r>
              <w:rPr>
                <w:spacing w:val="-4"/>
                <w:sz w:val="20"/>
              </w:rPr>
              <w:t xml:space="preserve"> </w:t>
            </w:r>
            <w:r>
              <w:rPr>
                <w:spacing w:val="-5"/>
                <w:sz w:val="20"/>
              </w:rPr>
              <w:t>ч.</w:t>
            </w:r>
          </w:p>
        </w:tc>
      </w:tr>
      <w:tr w:rsidR="009F169B">
        <w:trPr>
          <w:trHeight w:val="225"/>
        </w:trPr>
        <w:tc>
          <w:tcPr>
            <w:tcW w:w="410" w:type="dxa"/>
          </w:tcPr>
          <w:p w:rsidR="009F169B" w:rsidRDefault="004F2DE7">
            <w:pPr>
              <w:pStyle w:val="TableParagraph"/>
              <w:spacing w:line="206" w:lineRule="exact"/>
              <w:ind w:left="0" w:right="68"/>
              <w:jc w:val="center"/>
              <w:rPr>
                <w:sz w:val="20"/>
              </w:rPr>
            </w:pPr>
            <w:r>
              <w:rPr>
                <w:spacing w:val="-10"/>
                <w:sz w:val="20"/>
              </w:rPr>
              <w:t>|</w:t>
            </w:r>
          </w:p>
        </w:tc>
        <w:tc>
          <w:tcPr>
            <w:tcW w:w="1080" w:type="dxa"/>
            <w:gridSpan w:val="2"/>
          </w:tcPr>
          <w:p w:rsidR="009F169B" w:rsidRDefault="004F2DE7">
            <w:pPr>
              <w:pStyle w:val="TableParagraph"/>
              <w:spacing w:line="206" w:lineRule="exact"/>
              <w:rPr>
                <w:sz w:val="20"/>
              </w:rPr>
            </w:pPr>
            <w:r>
              <w:rPr>
                <w:spacing w:val="-10"/>
                <w:sz w:val="20"/>
              </w:rPr>
              <w:t>|</w:t>
            </w:r>
          </w:p>
        </w:tc>
        <w:tc>
          <w:tcPr>
            <w:tcW w:w="6350" w:type="dxa"/>
          </w:tcPr>
          <w:p w:rsidR="009F169B" w:rsidRDefault="004F2DE7">
            <w:pPr>
              <w:pStyle w:val="TableParagraph"/>
              <w:spacing w:line="206" w:lineRule="exact"/>
              <w:ind w:left="299"/>
              <w:rPr>
                <w:sz w:val="20"/>
              </w:rPr>
            </w:pPr>
            <w:r>
              <w:rPr>
                <w:sz w:val="20"/>
              </w:rPr>
              <w:t>промивання</w:t>
            </w:r>
            <w:r>
              <w:rPr>
                <w:spacing w:val="-10"/>
                <w:sz w:val="20"/>
              </w:rPr>
              <w:t xml:space="preserve"> </w:t>
            </w:r>
            <w:r>
              <w:rPr>
                <w:sz w:val="20"/>
              </w:rPr>
              <w:t>та</w:t>
            </w:r>
            <w:r>
              <w:rPr>
                <w:spacing w:val="-9"/>
                <w:sz w:val="20"/>
              </w:rPr>
              <w:t xml:space="preserve"> </w:t>
            </w:r>
            <w:r>
              <w:rPr>
                <w:sz w:val="20"/>
              </w:rPr>
              <w:t>очищення,</w:t>
            </w:r>
            <w:r>
              <w:rPr>
                <w:spacing w:val="-10"/>
                <w:sz w:val="20"/>
              </w:rPr>
              <w:t xml:space="preserve"> </w:t>
            </w:r>
            <w:r>
              <w:rPr>
                <w:sz w:val="20"/>
              </w:rPr>
              <w:t>складування,</w:t>
            </w:r>
            <w:r>
              <w:rPr>
                <w:spacing w:val="-10"/>
                <w:sz w:val="20"/>
              </w:rPr>
              <w:t xml:space="preserve"> </w:t>
            </w:r>
            <w:r>
              <w:rPr>
                <w:spacing w:val="-2"/>
                <w:sz w:val="20"/>
              </w:rPr>
              <w:t>пакування,</w:t>
            </w:r>
          </w:p>
        </w:tc>
      </w:tr>
      <w:tr w:rsidR="009F169B">
        <w:trPr>
          <w:trHeight w:val="226"/>
        </w:trPr>
        <w:tc>
          <w:tcPr>
            <w:tcW w:w="410" w:type="dxa"/>
          </w:tcPr>
          <w:p w:rsidR="009F169B" w:rsidRDefault="004F2DE7">
            <w:pPr>
              <w:pStyle w:val="TableParagraph"/>
              <w:spacing w:line="207" w:lineRule="exact"/>
              <w:ind w:left="0" w:right="68"/>
              <w:jc w:val="center"/>
              <w:rPr>
                <w:sz w:val="20"/>
              </w:rPr>
            </w:pPr>
            <w:r>
              <w:rPr>
                <w:spacing w:val="-10"/>
                <w:sz w:val="20"/>
              </w:rPr>
              <w:t>|</w:t>
            </w:r>
          </w:p>
        </w:tc>
        <w:tc>
          <w:tcPr>
            <w:tcW w:w="1080" w:type="dxa"/>
            <w:gridSpan w:val="2"/>
          </w:tcPr>
          <w:p w:rsidR="009F169B" w:rsidRDefault="004F2DE7">
            <w:pPr>
              <w:pStyle w:val="TableParagraph"/>
              <w:spacing w:line="207" w:lineRule="exact"/>
              <w:rPr>
                <w:sz w:val="20"/>
              </w:rPr>
            </w:pPr>
            <w:r>
              <w:rPr>
                <w:spacing w:val="-10"/>
                <w:sz w:val="20"/>
              </w:rPr>
              <w:t>|</w:t>
            </w:r>
          </w:p>
        </w:tc>
        <w:tc>
          <w:tcPr>
            <w:tcW w:w="6350" w:type="dxa"/>
          </w:tcPr>
          <w:p w:rsidR="009F169B" w:rsidRDefault="004F2DE7">
            <w:pPr>
              <w:pStyle w:val="TableParagraph"/>
              <w:spacing w:line="207" w:lineRule="exact"/>
              <w:ind w:left="300"/>
              <w:rPr>
                <w:sz w:val="20"/>
              </w:rPr>
            </w:pPr>
            <w:r>
              <w:rPr>
                <w:sz w:val="20"/>
              </w:rPr>
              <w:t>маркування,</w:t>
            </w:r>
            <w:r>
              <w:rPr>
                <w:spacing w:val="-23"/>
                <w:sz w:val="20"/>
              </w:rPr>
              <w:t xml:space="preserve"> </w:t>
            </w:r>
            <w:r>
              <w:rPr>
                <w:sz w:val="20"/>
              </w:rPr>
              <w:t>вантажно-розвантажувальних</w:t>
            </w:r>
            <w:r>
              <w:rPr>
                <w:spacing w:val="-22"/>
                <w:sz w:val="20"/>
              </w:rPr>
              <w:t xml:space="preserve"> </w:t>
            </w:r>
            <w:r>
              <w:rPr>
                <w:spacing w:val="-2"/>
                <w:sz w:val="20"/>
              </w:rPr>
              <w:t>робіт</w:t>
            </w:r>
          </w:p>
        </w:tc>
      </w:tr>
      <w:tr w:rsidR="009F169B">
        <w:trPr>
          <w:trHeight w:val="226"/>
        </w:trPr>
        <w:tc>
          <w:tcPr>
            <w:tcW w:w="410" w:type="dxa"/>
          </w:tcPr>
          <w:p w:rsidR="009F169B" w:rsidRDefault="004F2DE7">
            <w:pPr>
              <w:pStyle w:val="TableParagraph"/>
              <w:spacing w:line="206" w:lineRule="exact"/>
              <w:ind w:left="0" w:right="68"/>
              <w:jc w:val="center"/>
              <w:rPr>
                <w:sz w:val="20"/>
              </w:rPr>
            </w:pPr>
            <w:r>
              <w:rPr>
                <w:spacing w:val="-10"/>
                <w:sz w:val="20"/>
              </w:rPr>
              <w:t>|</w:t>
            </w:r>
          </w:p>
        </w:tc>
        <w:tc>
          <w:tcPr>
            <w:tcW w:w="1080" w:type="dxa"/>
            <w:gridSpan w:val="2"/>
          </w:tcPr>
          <w:p w:rsidR="009F169B" w:rsidRDefault="004F2DE7">
            <w:pPr>
              <w:pStyle w:val="TableParagraph"/>
              <w:spacing w:line="206" w:lineRule="exact"/>
              <w:rPr>
                <w:sz w:val="20"/>
              </w:rPr>
            </w:pPr>
            <w:r>
              <w:rPr>
                <w:spacing w:val="-10"/>
                <w:sz w:val="20"/>
              </w:rPr>
              <w:t>|</w:t>
            </w:r>
          </w:p>
        </w:tc>
        <w:tc>
          <w:tcPr>
            <w:tcW w:w="6350" w:type="dxa"/>
          </w:tcPr>
          <w:p w:rsidR="009F169B" w:rsidRDefault="004F2DE7">
            <w:pPr>
              <w:pStyle w:val="TableParagraph"/>
              <w:spacing w:line="206" w:lineRule="exact"/>
              <w:ind w:left="300"/>
              <w:rPr>
                <w:sz w:val="20"/>
              </w:rPr>
            </w:pPr>
            <w:r>
              <w:rPr>
                <w:sz w:val="20"/>
              </w:rPr>
              <w:t>7</w:t>
            </w:r>
            <w:r>
              <w:rPr>
                <w:spacing w:val="-7"/>
                <w:sz w:val="20"/>
              </w:rPr>
              <w:t xml:space="preserve"> </w:t>
            </w:r>
            <w:r>
              <w:rPr>
                <w:sz w:val="20"/>
              </w:rPr>
              <w:t>-</w:t>
            </w:r>
            <w:r>
              <w:rPr>
                <w:spacing w:val="-5"/>
                <w:sz w:val="20"/>
              </w:rPr>
              <w:t xml:space="preserve"> </w:t>
            </w:r>
            <w:r>
              <w:rPr>
                <w:sz w:val="20"/>
              </w:rPr>
              <w:t>відходи</w:t>
            </w:r>
            <w:r>
              <w:rPr>
                <w:spacing w:val="-6"/>
                <w:sz w:val="20"/>
              </w:rPr>
              <w:t xml:space="preserve"> </w:t>
            </w:r>
            <w:r>
              <w:rPr>
                <w:sz w:val="20"/>
              </w:rPr>
              <w:t>біологічного</w:t>
            </w:r>
            <w:r>
              <w:rPr>
                <w:spacing w:val="-7"/>
                <w:sz w:val="20"/>
              </w:rPr>
              <w:t xml:space="preserve"> </w:t>
            </w:r>
            <w:r>
              <w:rPr>
                <w:spacing w:val="-2"/>
                <w:sz w:val="20"/>
              </w:rPr>
              <w:t>оброблення</w:t>
            </w:r>
          </w:p>
        </w:tc>
      </w:tr>
      <w:tr w:rsidR="009F169B">
        <w:trPr>
          <w:trHeight w:val="226"/>
        </w:trPr>
        <w:tc>
          <w:tcPr>
            <w:tcW w:w="410" w:type="dxa"/>
          </w:tcPr>
          <w:p w:rsidR="009F169B" w:rsidRDefault="004F2DE7">
            <w:pPr>
              <w:pStyle w:val="TableParagraph"/>
              <w:spacing w:line="207" w:lineRule="exact"/>
              <w:ind w:left="0" w:right="68"/>
              <w:jc w:val="center"/>
              <w:rPr>
                <w:sz w:val="20"/>
              </w:rPr>
            </w:pPr>
            <w:r>
              <w:rPr>
                <w:spacing w:val="-10"/>
                <w:sz w:val="20"/>
              </w:rPr>
              <w:t>|</w:t>
            </w:r>
          </w:p>
        </w:tc>
        <w:tc>
          <w:tcPr>
            <w:tcW w:w="1080" w:type="dxa"/>
            <w:gridSpan w:val="2"/>
          </w:tcPr>
          <w:p w:rsidR="009F169B" w:rsidRDefault="004F2DE7">
            <w:pPr>
              <w:pStyle w:val="TableParagraph"/>
              <w:spacing w:line="207" w:lineRule="exact"/>
              <w:rPr>
                <w:sz w:val="20"/>
              </w:rPr>
            </w:pPr>
            <w:r>
              <w:rPr>
                <w:spacing w:val="-10"/>
                <w:sz w:val="20"/>
              </w:rPr>
              <w:t>|</w:t>
            </w:r>
          </w:p>
        </w:tc>
        <w:tc>
          <w:tcPr>
            <w:tcW w:w="6350" w:type="dxa"/>
          </w:tcPr>
          <w:p w:rsidR="009F169B" w:rsidRDefault="004F2DE7">
            <w:pPr>
              <w:pStyle w:val="TableParagraph"/>
              <w:spacing w:line="207" w:lineRule="exact"/>
              <w:ind w:left="300"/>
              <w:rPr>
                <w:sz w:val="20"/>
              </w:rPr>
            </w:pPr>
            <w:r>
              <w:rPr>
                <w:sz w:val="20"/>
              </w:rPr>
              <w:t>8</w:t>
            </w:r>
            <w:r>
              <w:rPr>
                <w:spacing w:val="-7"/>
                <w:sz w:val="20"/>
              </w:rPr>
              <w:t xml:space="preserve"> </w:t>
            </w:r>
            <w:r>
              <w:rPr>
                <w:sz w:val="20"/>
              </w:rPr>
              <w:t>-</w:t>
            </w:r>
            <w:r>
              <w:rPr>
                <w:spacing w:val="-6"/>
                <w:sz w:val="20"/>
              </w:rPr>
              <w:t xml:space="preserve"> </w:t>
            </w:r>
            <w:r>
              <w:rPr>
                <w:sz w:val="20"/>
              </w:rPr>
              <w:t>відходи</w:t>
            </w:r>
            <w:r>
              <w:rPr>
                <w:spacing w:val="-6"/>
                <w:sz w:val="20"/>
              </w:rPr>
              <w:t xml:space="preserve"> </w:t>
            </w:r>
            <w:r>
              <w:rPr>
                <w:sz w:val="20"/>
              </w:rPr>
              <w:t>виробничо-технологічні</w:t>
            </w:r>
            <w:r>
              <w:rPr>
                <w:spacing w:val="-7"/>
                <w:sz w:val="20"/>
              </w:rPr>
              <w:t xml:space="preserve"> </w:t>
            </w:r>
            <w:r>
              <w:rPr>
                <w:sz w:val="20"/>
              </w:rPr>
              <w:t>інші,</w:t>
            </w:r>
            <w:r>
              <w:rPr>
                <w:spacing w:val="47"/>
                <w:w w:val="150"/>
                <w:sz w:val="20"/>
              </w:rPr>
              <w:t xml:space="preserve"> </w:t>
            </w:r>
            <w:r>
              <w:rPr>
                <w:sz w:val="20"/>
              </w:rPr>
              <w:t>що</w:t>
            </w:r>
            <w:r>
              <w:rPr>
                <w:spacing w:val="-6"/>
                <w:sz w:val="20"/>
              </w:rPr>
              <w:t xml:space="preserve"> </w:t>
            </w:r>
            <w:r>
              <w:rPr>
                <w:spacing w:val="-10"/>
                <w:sz w:val="20"/>
              </w:rPr>
              <w:t>є</w:t>
            </w:r>
          </w:p>
        </w:tc>
      </w:tr>
      <w:tr w:rsidR="009F169B">
        <w:trPr>
          <w:trHeight w:val="226"/>
        </w:trPr>
        <w:tc>
          <w:tcPr>
            <w:tcW w:w="410" w:type="dxa"/>
          </w:tcPr>
          <w:p w:rsidR="009F169B" w:rsidRDefault="004F2DE7">
            <w:pPr>
              <w:pStyle w:val="TableParagraph"/>
              <w:spacing w:line="206" w:lineRule="exact"/>
              <w:ind w:left="0" w:right="68"/>
              <w:jc w:val="center"/>
              <w:rPr>
                <w:sz w:val="20"/>
              </w:rPr>
            </w:pPr>
            <w:r>
              <w:rPr>
                <w:spacing w:val="-10"/>
                <w:sz w:val="20"/>
              </w:rPr>
              <w:t>|</w:t>
            </w:r>
          </w:p>
        </w:tc>
        <w:tc>
          <w:tcPr>
            <w:tcW w:w="1080" w:type="dxa"/>
            <w:gridSpan w:val="2"/>
          </w:tcPr>
          <w:p w:rsidR="009F169B" w:rsidRDefault="004F2DE7">
            <w:pPr>
              <w:pStyle w:val="TableParagraph"/>
              <w:spacing w:line="206" w:lineRule="exact"/>
              <w:rPr>
                <w:sz w:val="20"/>
              </w:rPr>
            </w:pPr>
            <w:r>
              <w:rPr>
                <w:spacing w:val="-10"/>
                <w:sz w:val="20"/>
              </w:rPr>
              <w:t>|</w:t>
            </w:r>
          </w:p>
        </w:tc>
        <w:tc>
          <w:tcPr>
            <w:tcW w:w="6350" w:type="dxa"/>
          </w:tcPr>
          <w:p w:rsidR="009F169B" w:rsidRDefault="004F2DE7">
            <w:pPr>
              <w:pStyle w:val="TableParagraph"/>
              <w:spacing w:line="206" w:lineRule="exact"/>
              <w:ind w:left="300"/>
              <w:rPr>
                <w:sz w:val="20"/>
              </w:rPr>
            </w:pPr>
            <w:r>
              <w:rPr>
                <w:sz w:val="20"/>
              </w:rPr>
              <w:t>важливими</w:t>
            </w:r>
            <w:r>
              <w:rPr>
                <w:spacing w:val="-8"/>
                <w:sz w:val="20"/>
              </w:rPr>
              <w:t xml:space="preserve"> </w:t>
            </w:r>
            <w:r>
              <w:rPr>
                <w:sz w:val="20"/>
              </w:rPr>
              <w:t>для</w:t>
            </w:r>
            <w:r>
              <w:rPr>
                <w:spacing w:val="-7"/>
                <w:sz w:val="20"/>
              </w:rPr>
              <w:t xml:space="preserve"> </w:t>
            </w:r>
            <w:r>
              <w:rPr>
                <w:sz w:val="20"/>
              </w:rPr>
              <w:t>даного</w:t>
            </w:r>
            <w:r>
              <w:rPr>
                <w:spacing w:val="-7"/>
                <w:sz w:val="20"/>
              </w:rPr>
              <w:t xml:space="preserve"> </w:t>
            </w:r>
            <w:r>
              <w:rPr>
                <w:spacing w:val="-2"/>
                <w:sz w:val="20"/>
              </w:rPr>
              <w:t>угруповання</w:t>
            </w:r>
          </w:p>
        </w:tc>
      </w:tr>
      <w:tr w:rsidR="009F169B">
        <w:trPr>
          <w:trHeight w:val="225"/>
        </w:trPr>
        <w:tc>
          <w:tcPr>
            <w:tcW w:w="410" w:type="dxa"/>
          </w:tcPr>
          <w:p w:rsidR="009F169B" w:rsidRDefault="004F2DE7">
            <w:pPr>
              <w:pStyle w:val="TableParagraph"/>
              <w:spacing w:line="206" w:lineRule="exact"/>
              <w:ind w:left="0" w:right="68"/>
              <w:jc w:val="center"/>
              <w:rPr>
                <w:sz w:val="20"/>
              </w:rPr>
            </w:pPr>
            <w:r>
              <w:rPr>
                <w:spacing w:val="-10"/>
                <w:sz w:val="20"/>
              </w:rPr>
              <w:t>|</w:t>
            </w:r>
          </w:p>
        </w:tc>
        <w:tc>
          <w:tcPr>
            <w:tcW w:w="1080" w:type="dxa"/>
            <w:gridSpan w:val="2"/>
          </w:tcPr>
          <w:p w:rsidR="009F169B" w:rsidRDefault="004F2DE7">
            <w:pPr>
              <w:pStyle w:val="TableParagraph"/>
              <w:spacing w:line="206" w:lineRule="exact"/>
              <w:rPr>
                <w:sz w:val="20"/>
              </w:rPr>
            </w:pPr>
            <w:r>
              <w:rPr>
                <w:spacing w:val="-10"/>
                <w:sz w:val="20"/>
              </w:rPr>
              <w:t>|</w:t>
            </w:r>
          </w:p>
        </w:tc>
        <w:tc>
          <w:tcPr>
            <w:tcW w:w="6350" w:type="dxa"/>
          </w:tcPr>
          <w:p w:rsidR="009F169B" w:rsidRDefault="004F2DE7">
            <w:pPr>
              <w:pStyle w:val="TableParagraph"/>
              <w:spacing w:line="206" w:lineRule="exact"/>
              <w:ind w:left="300"/>
              <w:rPr>
                <w:sz w:val="20"/>
              </w:rPr>
            </w:pPr>
            <w:r>
              <w:rPr>
                <w:sz w:val="20"/>
              </w:rPr>
              <w:t>9</w:t>
            </w:r>
            <w:r>
              <w:rPr>
                <w:spacing w:val="-9"/>
                <w:sz w:val="20"/>
              </w:rPr>
              <w:t xml:space="preserve"> </w:t>
            </w:r>
            <w:r>
              <w:rPr>
                <w:sz w:val="20"/>
              </w:rPr>
              <w:t>-</w:t>
            </w:r>
            <w:r>
              <w:rPr>
                <w:spacing w:val="-8"/>
                <w:sz w:val="20"/>
              </w:rPr>
              <w:t xml:space="preserve"> </w:t>
            </w:r>
            <w:r>
              <w:rPr>
                <w:sz w:val="20"/>
              </w:rPr>
              <w:t>відходи</w:t>
            </w:r>
            <w:r>
              <w:rPr>
                <w:spacing w:val="-8"/>
                <w:sz w:val="20"/>
              </w:rPr>
              <w:t xml:space="preserve"> </w:t>
            </w:r>
            <w:r>
              <w:rPr>
                <w:sz w:val="20"/>
              </w:rPr>
              <w:t>виробничо-технологічні</w:t>
            </w:r>
            <w:r>
              <w:rPr>
                <w:spacing w:val="-9"/>
                <w:sz w:val="20"/>
              </w:rPr>
              <w:t xml:space="preserve"> </w:t>
            </w:r>
            <w:r>
              <w:rPr>
                <w:sz w:val="20"/>
              </w:rPr>
              <w:t>інші,</w:t>
            </w:r>
            <w:r>
              <w:rPr>
                <w:spacing w:val="-9"/>
                <w:sz w:val="20"/>
              </w:rPr>
              <w:t xml:space="preserve"> </w:t>
            </w:r>
            <w:r>
              <w:rPr>
                <w:spacing w:val="-5"/>
                <w:sz w:val="20"/>
              </w:rPr>
              <w:t>не</w:t>
            </w:r>
          </w:p>
        </w:tc>
      </w:tr>
      <w:tr w:rsidR="009F169B">
        <w:trPr>
          <w:trHeight w:val="226"/>
        </w:trPr>
        <w:tc>
          <w:tcPr>
            <w:tcW w:w="410" w:type="dxa"/>
          </w:tcPr>
          <w:p w:rsidR="009F169B" w:rsidRDefault="004F2DE7">
            <w:pPr>
              <w:pStyle w:val="TableParagraph"/>
              <w:spacing w:line="207" w:lineRule="exact"/>
              <w:ind w:left="0" w:right="68"/>
              <w:jc w:val="center"/>
              <w:rPr>
                <w:sz w:val="20"/>
              </w:rPr>
            </w:pPr>
            <w:r>
              <w:rPr>
                <w:spacing w:val="-10"/>
                <w:sz w:val="20"/>
              </w:rPr>
              <w:t>|</w:t>
            </w:r>
          </w:p>
        </w:tc>
        <w:tc>
          <w:tcPr>
            <w:tcW w:w="1080" w:type="dxa"/>
            <w:gridSpan w:val="2"/>
          </w:tcPr>
          <w:p w:rsidR="009F169B" w:rsidRDefault="004F2DE7">
            <w:pPr>
              <w:pStyle w:val="TableParagraph"/>
              <w:spacing w:line="207" w:lineRule="exact"/>
              <w:rPr>
                <w:sz w:val="20"/>
              </w:rPr>
            </w:pPr>
            <w:r>
              <w:rPr>
                <w:spacing w:val="-10"/>
                <w:sz w:val="20"/>
              </w:rPr>
              <w:t>|</w:t>
            </w:r>
          </w:p>
        </w:tc>
        <w:tc>
          <w:tcPr>
            <w:tcW w:w="6350" w:type="dxa"/>
          </w:tcPr>
          <w:p w:rsidR="009F169B" w:rsidRDefault="004F2DE7">
            <w:pPr>
              <w:pStyle w:val="TableParagraph"/>
              <w:spacing w:line="207" w:lineRule="exact"/>
              <w:ind w:left="300"/>
              <w:rPr>
                <w:sz w:val="20"/>
              </w:rPr>
            </w:pPr>
            <w:r>
              <w:rPr>
                <w:sz w:val="20"/>
              </w:rPr>
              <w:t>позначені</w:t>
            </w:r>
            <w:r>
              <w:rPr>
                <w:spacing w:val="-8"/>
                <w:sz w:val="20"/>
              </w:rPr>
              <w:t xml:space="preserve"> </w:t>
            </w:r>
            <w:r>
              <w:rPr>
                <w:sz w:val="20"/>
              </w:rPr>
              <w:t>іншим</w:t>
            </w:r>
            <w:r>
              <w:rPr>
                <w:spacing w:val="-8"/>
                <w:sz w:val="20"/>
              </w:rPr>
              <w:t xml:space="preserve"> </w:t>
            </w:r>
            <w:r>
              <w:rPr>
                <w:sz w:val="20"/>
              </w:rPr>
              <w:t>способом,</w:t>
            </w:r>
            <w:r>
              <w:rPr>
                <w:spacing w:val="-8"/>
                <w:sz w:val="20"/>
              </w:rPr>
              <w:t xml:space="preserve"> </w:t>
            </w:r>
            <w:r>
              <w:rPr>
                <w:sz w:val="20"/>
              </w:rPr>
              <w:t>або</w:t>
            </w:r>
            <w:r>
              <w:rPr>
                <w:spacing w:val="-7"/>
                <w:sz w:val="20"/>
              </w:rPr>
              <w:t xml:space="preserve"> </w:t>
            </w:r>
            <w:r>
              <w:rPr>
                <w:sz w:val="20"/>
              </w:rPr>
              <w:t>відходи</w:t>
            </w:r>
            <w:r>
              <w:rPr>
                <w:spacing w:val="-8"/>
                <w:sz w:val="20"/>
              </w:rPr>
              <w:t xml:space="preserve"> </w:t>
            </w:r>
            <w:r>
              <w:rPr>
                <w:spacing w:val="-5"/>
                <w:sz w:val="20"/>
              </w:rPr>
              <w:t>від</w:t>
            </w:r>
          </w:p>
        </w:tc>
      </w:tr>
      <w:tr w:rsidR="009F169B">
        <w:trPr>
          <w:trHeight w:val="226"/>
        </w:trPr>
        <w:tc>
          <w:tcPr>
            <w:tcW w:w="410" w:type="dxa"/>
          </w:tcPr>
          <w:p w:rsidR="009F169B" w:rsidRDefault="004F2DE7">
            <w:pPr>
              <w:pStyle w:val="TableParagraph"/>
              <w:spacing w:line="206" w:lineRule="exact"/>
              <w:ind w:left="0" w:right="68"/>
              <w:jc w:val="center"/>
              <w:rPr>
                <w:sz w:val="20"/>
              </w:rPr>
            </w:pPr>
            <w:r>
              <w:rPr>
                <w:spacing w:val="-10"/>
                <w:sz w:val="20"/>
              </w:rPr>
              <w:t>|</w:t>
            </w:r>
          </w:p>
        </w:tc>
        <w:tc>
          <w:tcPr>
            <w:tcW w:w="1080" w:type="dxa"/>
            <w:gridSpan w:val="2"/>
          </w:tcPr>
          <w:p w:rsidR="009F169B" w:rsidRDefault="004F2DE7">
            <w:pPr>
              <w:pStyle w:val="TableParagraph"/>
              <w:spacing w:line="206" w:lineRule="exact"/>
              <w:rPr>
                <w:sz w:val="20"/>
              </w:rPr>
            </w:pPr>
            <w:r>
              <w:rPr>
                <w:spacing w:val="-10"/>
                <w:sz w:val="20"/>
              </w:rPr>
              <w:t>|</w:t>
            </w:r>
          </w:p>
        </w:tc>
        <w:tc>
          <w:tcPr>
            <w:tcW w:w="6350" w:type="dxa"/>
          </w:tcPr>
          <w:p w:rsidR="009F169B" w:rsidRDefault="004F2DE7">
            <w:pPr>
              <w:pStyle w:val="TableParagraph"/>
              <w:spacing w:line="206" w:lineRule="exact"/>
              <w:ind w:left="300"/>
              <w:rPr>
                <w:sz w:val="20"/>
              </w:rPr>
            </w:pPr>
            <w:r>
              <w:rPr>
                <w:sz w:val="20"/>
              </w:rPr>
              <w:t>комбінованих</w:t>
            </w:r>
            <w:r>
              <w:rPr>
                <w:spacing w:val="-15"/>
                <w:sz w:val="20"/>
              </w:rPr>
              <w:t xml:space="preserve"> </w:t>
            </w:r>
            <w:r>
              <w:rPr>
                <w:spacing w:val="-2"/>
                <w:sz w:val="20"/>
              </w:rPr>
              <w:t>процесів)</w:t>
            </w:r>
          </w:p>
        </w:tc>
      </w:tr>
      <w:tr w:rsidR="009F169B">
        <w:trPr>
          <w:trHeight w:val="226"/>
        </w:trPr>
        <w:tc>
          <w:tcPr>
            <w:tcW w:w="410" w:type="dxa"/>
          </w:tcPr>
          <w:p w:rsidR="009F169B" w:rsidRDefault="004F2DE7">
            <w:pPr>
              <w:pStyle w:val="TableParagraph"/>
              <w:spacing w:line="207" w:lineRule="exact"/>
              <w:ind w:left="0" w:right="68"/>
              <w:jc w:val="center"/>
              <w:rPr>
                <w:sz w:val="20"/>
              </w:rPr>
            </w:pPr>
            <w:r>
              <w:rPr>
                <w:spacing w:val="-10"/>
                <w:sz w:val="20"/>
              </w:rPr>
              <w:t>|</w:t>
            </w:r>
          </w:p>
        </w:tc>
        <w:tc>
          <w:tcPr>
            <w:tcW w:w="1080" w:type="dxa"/>
            <w:gridSpan w:val="2"/>
          </w:tcPr>
          <w:p w:rsidR="009F169B" w:rsidRDefault="004F2DE7">
            <w:pPr>
              <w:pStyle w:val="TableParagraph"/>
              <w:spacing w:line="207" w:lineRule="exact"/>
              <w:rPr>
                <w:sz w:val="20"/>
              </w:rPr>
            </w:pPr>
            <w:r>
              <w:rPr>
                <w:spacing w:val="-10"/>
                <w:sz w:val="20"/>
              </w:rPr>
              <w:t>|</w:t>
            </w:r>
          </w:p>
        </w:tc>
        <w:tc>
          <w:tcPr>
            <w:tcW w:w="6350" w:type="dxa"/>
          </w:tcPr>
          <w:p w:rsidR="009F169B" w:rsidRDefault="004F2DE7">
            <w:pPr>
              <w:pStyle w:val="TableParagraph"/>
              <w:spacing w:line="207" w:lineRule="exact"/>
              <w:ind w:left="60"/>
              <w:rPr>
                <w:sz w:val="20"/>
              </w:rPr>
            </w:pPr>
            <w:r>
              <w:rPr>
                <w:sz w:val="20"/>
              </w:rPr>
              <w:t>в)</w:t>
            </w:r>
            <w:r>
              <w:rPr>
                <w:spacing w:val="-7"/>
                <w:sz w:val="20"/>
              </w:rPr>
              <w:t xml:space="preserve"> </w:t>
            </w:r>
            <w:r>
              <w:rPr>
                <w:sz w:val="20"/>
              </w:rPr>
              <w:t>для</w:t>
            </w:r>
            <w:r>
              <w:rPr>
                <w:spacing w:val="-7"/>
                <w:sz w:val="20"/>
              </w:rPr>
              <w:t xml:space="preserve"> </w:t>
            </w:r>
            <w:r>
              <w:rPr>
                <w:sz w:val="20"/>
              </w:rPr>
              <w:t>відходів</w:t>
            </w:r>
            <w:r>
              <w:rPr>
                <w:spacing w:val="-7"/>
                <w:sz w:val="20"/>
              </w:rPr>
              <w:t xml:space="preserve"> </w:t>
            </w:r>
            <w:r>
              <w:rPr>
                <w:sz w:val="20"/>
              </w:rPr>
              <w:t>кінцевої</w:t>
            </w:r>
            <w:r>
              <w:rPr>
                <w:spacing w:val="-7"/>
                <w:sz w:val="20"/>
              </w:rPr>
              <w:t xml:space="preserve"> </w:t>
            </w:r>
            <w:r>
              <w:rPr>
                <w:sz w:val="20"/>
              </w:rPr>
              <w:t>продукції</w:t>
            </w:r>
            <w:r>
              <w:rPr>
                <w:spacing w:val="-6"/>
                <w:sz w:val="20"/>
              </w:rPr>
              <w:t xml:space="preserve"> </w:t>
            </w:r>
            <w:r>
              <w:rPr>
                <w:sz w:val="20"/>
              </w:rPr>
              <w:t>(від</w:t>
            </w:r>
            <w:r>
              <w:rPr>
                <w:spacing w:val="-6"/>
                <w:sz w:val="20"/>
              </w:rPr>
              <w:t xml:space="preserve"> </w:t>
            </w:r>
            <w:r>
              <w:rPr>
                <w:spacing w:val="-2"/>
                <w:sz w:val="20"/>
              </w:rPr>
              <w:t>надання</w:t>
            </w:r>
          </w:p>
        </w:tc>
      </w:tr>
      <w:tr w:rsidR="009F169B">
        <w:trPr>
          <w:trHeight w:val="226"/>
        </w:trPr>
        <w:tc>
          <w:tcPr>
            <w:tcW w:w="410" w:type="dxa"/>
          </w:tcPr>
          <w:p w:rsidR="009F169B" w:rsidRDefault="004F2DE7">
            <w:pPr>
              <w:pStyle w:val="TableParagraph"/>
              <w:spacing w:line="206" w:lineRule="exact"/>
              <w:ind w:left="0" w:right="68"/>
              <w:jc w:val="center"/>
              <w:rPr>
                <w:sz w:val="20"/>
              </w:rPr>
            </w:pPr>
            <w:r>
              <w:rPr>
                <w:spacing w:val="-10"/>
                <w:sz w:val="20"/>
              </w:rPr>
              <w:t>|</w:t>
            </w:r>
          </w:p>
        </w:tc>
        <w:tc>
          <w:tcPr>
            <w:tcW w:w="1080" w:type="dxa"/>
            <w:gridSpan w:val="2"/>
          </w:tcPr>
          <w:p w:rsidR="009F169B" w:rsidRDefault="004F2DE7">
            <w:pPr>
              <w:pStyle w:val="TableParagraph"/>
              <w:spacing w:line="206" w:lineRule="exact"/>
              <w:rPr>
                <w:sz w:val="20"/>
              </w:rPr>
            </w:pPr>
            <w:r>
              <w:rPr>
                <w:spacing w:val="-10"/>
                <w:sz w:val="20"/>
              </w:rPr>
              <w:t>|</w:t>
            </w:r>
          </w:p>
        </w:tc>
        <w:tc>
          <w:tcPr>
            <w:tcW w:w="6350" w:type="dxa"/>
          </w:tcPr>
          <w:p w:rsidR="009F169B" w:rsidRDefault="004F2DE7">
            <w:pPr>
              <w:pStyle w:val="TableParagraph"/>
              <w:spacing w:line="206" w:lineRule="exact"/>
              <w:ind w:left="300"/>
              <w:rPr>
                <w:sz w:val="20"/>
              </w:rPr>
            </w:pPr>
            <w:r>
              <w:rPr>
                <w:spacing w:val="-2"/>
                <w:sz w:val="20"/>
              </w:rPr>
              <w:t>послуги):</w:t>
            </w:r>
          </w:p>
        </w:tc>
      </w:tr>
      <w:tr w:rsidR="009F169B">
        <w:trPr>
          <w:trHeight w:val="225"/>
        </w:trPr>
        <w:tc>
          <w:tcPr>
            <w:tcW w:w="410" w:type="dxa"/>
          </w:tcPr>
          <w:p w:rsidR="009F169B" w:rsidRDefault="004F2DE7">
            <w:pPr>
              <w:pStyle w:val="TableParagraph"/>
              <w:spacing w:line="206" w:lineRule="exact"/>
              <w:ind w:left="0" w:right="68"/>
              <w:jc w:val="center"/>
              <w:rPr>
                <w:sz w:val="20"/>
              </w:rPr>
            </w:pPr>
            <w:r>
              <w:rPr>
                <w:spacing w:val="-10"/>
                <w:sz w:val="20"/>
              </w:rPr>
              <w:t>|</w:t>
            </w:r>
          </w:p>
        </w:tc>
        <w:tc>
          <w:tcPr>
            <w:tcW w:w="1080" w:type="dxa"/>
            <w:gridSpan w:val="2"/>
          </w:tcPr>
          <w:p w:rsidR="009F169B" w:rsidRDefault="004F2DE7">
            <w:pPr>
              <w:pStyle w:val="TableParagraph"/>
              <w:spacing w:line="206" w:lineRule="exact"/>
              <w:rPr>
                <w:sz w:val="20"/>
              </w:rPr>
            </w:pPr>
            <w:r>
              <w:rPr>
                <w:spacing w:val="-10"/>
                <w:sz w:val="20"/>
              </w:rPr>
              <w:t>|</w:t>
            </w:r>
          </w:p>
        </w:tc>
        <w:tc>
          <w:tcPr>
            <w:tcW w:w="6350" w:type="dxa"/>
          </w:tcPr>
          <w:p w:rsidR="009F169B" w:rsidRDefault="004F2DE7">
            <w:pPr>
              <w:pStyle w:val="TableParagraph"/>
              <w:spacing w:line="206" w:lineRule="exact"/>
              <w:ind w:left="300"/>
              <w:rPr>
                <w:sz w:val="20"/>
              </w:rPr>
            </w:pPr>
            <w:r>
              <w:rPr>
                <w:sz w:val="20"/>
              </w:rPr>
              <w:t>1</w:t>
            </w:r>
            <w:r>
              <w:rPr>
                <w:spacing w:val="-5"/>
                <w:sz w:val="20"/>
              </w:rPr>
              <w:t xml:space="preserve"> </w:t>
            </w:r>
            <w:r>
              <w:rPr>
                <w:sz w:val="20"/>
              </w:rPr>
              <w:t>-</w:t>
            </w:r>
            <w:r>
              <w:rPr>
                <w:spacing w:val="-3"/>
                <w:sz w:val="20"/>
              </w:rPr>
              <w:t xml:space="preserve"> </w:t>
            </w:r>
            <w:r>
              <w:rPr>
                <w:sz w:val="20"/>
              </w:rPr>
              <w:t>бракована</w:t>
            </w:r>
            <w:r>
              <w:rPr>
                <w:spacing w:val="-5"/>
                <w:sz w:val="20"/>
              </w:rPr>
              <w:t xml:space="preserve"> </w:t>
            </w:r>
            <w:r>
              <w:rPr>
                <w:spacing w:val="-2"/>
                <w:sz w:val="20"/>
              </w:rPr>
              <w:t>продукція</w:t>
            </w:r>
          </w:p>
        </w:tc>
      </w:tr>
      <w:tr w:rsidR="009F169B">
        <w:trPr>
          <w:trHeight w:val="226"/>
        </w:trPr>
        <w:tc>
          <w:tcPr>
            <w:tcW w:w="410" w:type="dxa"/>
          </w:tcPr>
          <w:p w:rsidR="009F169B" w:rsidRDefault="004F2DE7">
            <w:pPr>
              <w:pStyle w:val="TableParagraph"/>
              <w:spacing w:line="207" w:lineRule="exact"/>
              <w:ind w:left="0" w:right="68"/>
              <w:jc w:val="center"/>
              <w:rPr>
                <w:sz w:val="20"/>
              </w:rPr>
            </w:pPr>
            <w:r>
              <w:rPr>
                <w:spacing w:val="-10"/>
                <w:sz w:val="20"/>
              </w:rPr>
              <w:t>|</w:t>
            </w:r>
          </w:p>
        </w:tc>
        <w:tc>
          <w:tcPr>
            <w:tcW w:w="1080" w:type="dxa"/>
            <w:gridSpan w:val="2"/>
          </w:tcPr>
          <w:p w:rsidR="009F169B" w:rsidRDefault="004F2DE7">
            <w:pPr>
              <w:pStyle w:val="TableParagraph"/>
              <w:spacing w:line="207" w:lineRule="exact"/>
              <w:rPr>
                <w:sz w:val="20"/>
              </w:rPr>
            </w:pPr>
            <w:r>
              <w:rPr>
                <w:spacing w:val="-10"/>
                <w:sz w:val="20"/>
              </w:rPr>
              <w:t>|</w:t>
            </w:r>
          </w:p>
        </w:tc>
        <w:tc>
          <w:tcPr>
            <w:tcW w:w="6350" w:type="dxa"/>
          </w:tcPr>
          <w:p w:rsidR="009F169B" w:rsidRDefault="004F2DE7">
            <w:pPr>
              <w:pStyle w:val="TableParagraph"/>
              <w:spacing w:line="207" w:lineRule="exact"/>
              <w:ind w:left="300"/>
              <w:rPr>
                <w:sz w:val="20"/>
              </w:rPr>
            </w:pPr>
            <w:r>
              <w:rPr>
                <w:sz w:val="20"/>
              </w:rPr>
              <w:t>2</w:t>
            </w:r>
            <w:r>
              <w:rPr>
                <w:spacing w:val="-8"/>
                <w:sz w:val="20"/>
              </w:rPr>
              <w:t xml:space="preserve"> </w:t>
            </w:r>
            <w:r>
              <w:rPr>
                <w:sz w:val="20"/>
              </w:rPr>
              <w:t>-</w:t>
            </w:r>
            <w:r>
              <w:rPr>
                <w:spacing w:val="-6"/>
                <w:sz w:val="20"/>
              </w:rPr>
              <w:t xml:space="preserve"> </w:t>
            </w:r>
            <w:r>
              <w:rPr>
                <w:sz w:val="20"/>
              </w:rPr>
              <w:t>продукція,</w:t>
            </w:r>
            <w:r>
              <w:rPr>
                <w:spacing w:val="-8"/>
                <w:sz w:val="20"/>
              </w:rPr>
              <w:t xml:space="preserve"> </w:t>
            </w:r>
            <w:r>
              <w:rPr>
                <w:sz w:val="20"/>
              </w:rPr>
              <w:t>-</w:t>
            </w:r>
            <w:r>
              <w:rPr>
                <w:spacing w:val="-7"/>
                <w:sz w:val="20"/>
              </w:rPr>
              <w:t xml:space="preserve"> </w:t>
            </w:r>
            <w:r>
              <w:rPr>
                <w:sz w:val="20"/>
              </w:rPr>
              <w:t>забруднена</w:t>
            </w:r>
            <w:r>
              <w:rPr>
                <w:spacing w:val="-8"/>
                <w:sz w:val="20"/>
              </w:rPr>
              <w:t xml:space="preserve"> </w:t>
            </w:r>
            <w:r>
              <w:rPr>
                <w:sz w:val="20"/>
              </w:rPr>
              <w:t>радіонуклідами</w:t>
            </w:r>
            <w:r>
              <w:rPr>
                <w:spacing w:val="-7"/>
                <w:sz w:val="20"/>
              </w:rPr>
              <w:t xml:space="preserve"> </w:t>
            </w:r>
            <w:r>
              <w:rPr>
                <w:spacing w:val="-5"/>
                <w:sz w:val="20"/>
              </w:rPr>
              <w:t>та</w:t>
            </w:r>
          </w:p>
        </w:tc>
      </w:tr>
      <w:tr w:rsidR="009F169B">
        <w:trPr>
          <w:trHeight w:val="226"/>
        </w:trPr>
        <w:tc>
          <w:tcPr>
            <w:tcW w:w="410" w:type="dxa"/>
          </w:tcPr>
          <w:p w:rsidR="009F169B" w:rsidRDefault="004F2DE7">
            <w:pPr>
              <w:pStyle w:val="TableParagraph"/>
              <w:spacing w:line="206" w:lineRule="exact"/>
              <w:ind w:left="0" w:right="68"/>
              <w:jc w:val="center"/>
              <w:rPr>
                <w:sz w:val="20"/>
              </w:rPr>
            </w:pPr>
            <w:r>
              <w:rPr>
                <w:spacing w:val="-10"/>
                <w:sz w:val="20"/>
              </w:rPr>
              <w:t>|</w:t>
            </w:r>
          </w:p>
        </w:tc>
        <w:tc>
          <w:tcPr>
            <w:tcW w:w="1080" w:type="dxa"/>
            <w:gridSpan w:val="2"/>
          </w:tcPr>
          <w:p w:rsidR="009F169B" w:rsidRDefault="004F2DE7">
            <w:pPr>
              <w:pStyle w:val="TableParagraph"/>
              <w:spacing w:line="206" w:lineRule="exact"/>
              <w:rPr>
                <w:sz w:val="20"/>
              </w:rPr>
            </w:pPr>
            <w:r>
              <w:rPr>
                <w:spacing w:val="-10"/>
                <w:sz w:val="20"/>
              </w:rPr>
              <w:t>|</w:t>
            </w:r>
          </w:p>
        </w:tc>
        <w:tc>
          <w:tcPr>
            <w:tcW w:w="6350" w:type="dxa"/>
          </w:tcPr>
          <w:p w:rsidR="009F169B" w:rsidRDefault="004F2DE7">
            <w:pPr>
              <w:pStyle w:val="TableParagraph"/>
              <w:spacing w:line="206" w:lineRule="exact"/>
              <w:ind w:left="300"/>
              <w:rPr>
                <w:sz w:val="20"/>
              </w:rPr>
            </w:pPr>
            <w:r>
              <w:rPr>
                <w:sz w:val="20"/>
              </w:rPr>
              <w:t>(або)</w:t>
            </w:r>
            <w:r>
              <w:rPr>
                <w:spacing w:val="-12"/>
                <w:sz w:val="20"/>
              </w:rPr>
              <w:t xml:space="preserve"> </w:t>
            </w:r>
            <w:r>
              <w:rPr>
                <w:sz w:val="20"/>
              </w:rPr>
              <w:t>шкідливими</w:t>
            </w:r>
            <w:r>
              <w:rPr>
                <w:spacing w:val="-12"/>
                <w:sz w:val="20"/>
              </w:rPr>
              <w:t xml:space="preserve"> </w:t>
            </w:r>
            <w:r>
              <w:rPr>
                <w:sz w:val="20"/>
              </w:rPr>
              <w:t>(небезпечними)</w:t>
            </w:r>
            <w:r>
              <w:rPr>
                <w:spacing w:val="-11"/>
                <w:sz w:val="20"/>
              </w:rPr>
              <w:t xml:space="preserve"> </w:t>
            </w:r>
            <w:r>
              <w:rPr>
                <w:spacing w:val="-2"/>
                <w:sz w:val="20"/>
              </w:rPr>
              <w:t>речовинами</w:t>
            </w:r>
          </w:p>
        </w:tc>
      </w:tr>
      <w:tr w:rsidR="009F169B">
        <w:trPr>
          <w:trHeight w:val="226"/>
        </w:trPr>
        <w:tc>
          <w:tcPr>
            <w:tcW w:w="410" w:type="dxa"/>
          </w:tcPr>
          <w:p w:rsidR="009F169B" w:rsidRDefault="004F2DE7">
            <w:pPr>
              <w:pStyle w:val="TableParagraph"/>
              <w:spacing w:line="207" w:lineRule="exact"/>
              <w:ind w:left="0" w:right="68"/>
              <w:jc w:val="center"/>
              <w:rPr>
                <w:sz w:val="20"/>
              </w:rPr>
            </w:pPr>
            <w:r>
              <w:rPr>
                <w:spacing w:val="-10"/>
                <w:sz w:val="20"/>
              </w:rPr>
              <w:t>|</w:t>
            </w:r>
          </w:p>
        </w:tc>
        <w:tc>
          <w:tcPr>
            <w:tcW w:w="1080" w:type="dxa"/>
            <w:gridSpan w:val="2"/>
          </w:tcPr>
          <w:p w:rsidR="009F169B" w:rsidRDefault="004F2DE7">
            <w:pPr>
              <w:pStyle w:val="TableParagraph"/>
              <w:spacing w:line="207" w:lineRule="exact"/>
              <w:rPr>
                <w:sz w:val="20"/>
              </w:rPr>
            </w:pPr>
            <w:r>
              <w:rPr>
                <w:spacing w:val="-10"/>
                <w:sz w:val="20"/>
              </w:rPr>
              <w:t>|</w:t>
            </w:r>
          </w:p>
        </w:tc>
        <w:tc>
          <w:tcPr>
            <w:tcW w:w="6350" w:type="dxa"/>
          </w:tcPr>
          <w:p w:rsidR="009F169B" w:rsidRDefault="004F2DE7">
            <w:pPr>
              <w:pStyle w:val="TableParagraph"/>
              <w:spacing w:line="207" w:lineRule="exact"/>
              <w:ind w:left="300"/>
              <w:rPr>
                <w:sz w:val="20"/>
              </w:rPr>
            </w:pPr>
            <w:r>
              <w:rPr>
                <w:sz w:val="20"/>
              </w:rPr>
              <w:t>9</w:t>
            </w:r>
            <w:r>
              <w:rPr>
                <w:spacing w:val="-8"/>
                <w:sz w:val="20"/>
              </w:rPr>
              <w:t xml:space="preserve"> </w:t>
            </w:r>
            <w:r>
              <w:rPr>
                <w:sz w:val="20"/>
              </w:rPr>
              <w:t>-</w:t>
            </w:r>
            <w:r>
              <w:rPr>
                <w:spacing w:val="-6"/>
                <w:sz w:val="20"/>
              </w:rPr>
              <w:t xml:space="preserve"> </w:t>
            </w:r>
            <w:r>
              <w:rPr>
                <w:sz w:val="20"/>
              </w:rPr>
              <w:t>відходи</w:t>
            </w:r>
            <w:r>
              <w:rPr>
                <w:spacing w:val="-6"/>
                <w:sz w:val="20"/>
              </w:rPr>
              <w:t xml:space="preserve"> </w:t>
            </w:r>
            <w:r>
              <w:rPr>
                <w:sz w:val="20"/>
              </w:rPr>
              <w:t>кінцевої</w:t>
            </w:r>
            <w:r>
              <w:rPr>
                <w:spacing w:val="-6"/>
                <w:sz w:val="20"/>
              </w:rPr>
              <w:t xml:space="preserve"> </w:t>
            </w:r>
            <w:r>
              <w:rPr>
                <w:sz w:val="20"/>
              </w:rPr>
              <w:t>продукції</w:t>
            </w:r>
            <w:r>
              <w:rPr>
                <w:spacing w:val="-6"/>
                <w:sz w:val="20"/>
              </w:rPr>
              <w:t xml:space="preserve"> </w:t>
            </w:r>
            <w:r>
              <w:rPr>
                <w:sz w:val="20"/>
              </w:rPr>
              <w:t>(від</w:t>
            </w:r>
            <w:r>
              <w:rPr>
                <w:spacing w:val="-5"/>
                <w:sz w:val="20"/>
              </w:rPr>
              <w:t xml:space="preserve"> </w:t>
            </w:r>
            <w:r>
              <w:rPr>
                <w:spacing w:val="-2"/>
                <w:sz w:val="20"/>
              </w:rPr>
              <w:t>надання</w:t>
            </w:r>
          </w:p>
        </w:tc>
      </w:tr>
      <w:tr w:rsidR="009F169B">
        <w:trPr>
          <w:trHeight w:val="227"/>
        </w:trPr>
        <w:tc>
          <w:tcPr>
            <w:tcW w:w="410" w:type="dxa"/>
          </w:tcPr>
          <w:p w:rsidR="009F169B" w:rsidRDefault="004F2DE7">
            <w:pPr>
              <w:pStyle w:val="TableParagraph"/>
              <w:spacing w:line="206" w:lineRule="exact"/>
              <w:ind w:left="0" w:right="68"/>
              <w:jc w:val="center"/>
              <w:rPr>
                <w:sz w:val="20"/>
              </w:rPr>
            </w:pPr>
            <w:r>
              <w:rPr>
                <w:spacing w:val="-10"/>
                <w:sz w:val="20"/>
              </w:rPr>
              <w:t>|</w:t>
            </w:r>
          </w:p>
        </w:tc>
        <w:tc>
          <w:tcPr>
            <w:tcW w:w="1080" w:type="dxa"/>
            <w:gridSpan w:val="2"/>
          </w:tcPr>
          <w:p w:rsidR="009F169B" w:rsidRDefault="004F2DE7">
            <w:pPr>
              <w:pStyle w:val="TableParagraph"/>
              <w:spacing w:line="206" w:lineRule="exact"/>
              <w:rPr>
                <w:sz w:val="20"/>
              </w:rPr>
            </w:pPr>
            <w:r>
              <w:rPr>
                <w:spacing w:val="-10"/>
                <w:sz w:val="20"/>
              </w:rPr>
              <w:t>|</w:t>
            </w:r>
          </w:p>
        </w:tc>
        <w:tc>
          <w:tcPr>
            <w:tcW w:w="6350" w:type="dxa"/>
          </w:tcPr>
          <w:p w:rsidR="009F169B" w:rsidRDefault="004F2DE7">
            <w:pPr>
              <w:pStyle w:val="TableParagraph"/>
              <w:spacing w:line="206" w:lineRule="exact"/>
              <w:ind w:left="300"/>
              <w:rPr>
                <w:sz w:val="20"/>
              </w:rPr>
            </w:pPr>
            <w:r>
              <w:rPr>
                <w:sz w:val="20"/>
              </w:rPr>
              <w:t>послуги)</w:t>
            </w:r>
            <w:r>
              <w:rPr>
                <w:spacing w:val="-10"/>
                <w:sz w:val="20"/>
              </w:rPr>
              <w:t xml:space="preserve"> </w:t>
            </w:r>
            <w:r>
              <w:rPr>
                <w:spacing w:val="-4"/>
                <w:sz w:val="20"/>
              </w:rPr>
              <w:t>інші</w:t>
            </w:r>
          </w:p>
        </w:tc>
      </w:tr>
      <w:tr w:rsidR="009F169B">
        <w:trPr>
          <w:trHeight w:val="1584"/>
        </w:trPr>
        <w:tc>
          <w:tcPr>
            <w:tcW w:w="410" w:type="dxa"/>
          </w:tcPr>
          <w:p w:rsidR="009F169B" w:rsidRDefault="004F2DE7">
            <w:pPr>
              <w:pStyle w:val="TableParagraph"/>
              <w:ind w:left="110"/>
              <w:rPr>
                <w:sz w:val="20"/>
              </w:rPr>
            </w:pPr>
            <w:r>
              <w:rPr>
                <w:spacing w:val="-10"/>
                <w:sz w:val="20"/>
              </w:rPr>
              <w:t>|</w:t>
            </w:r>
          </w:p>
          <w:p w:rsidR="009F169B" w:rsidRDefault="004F2DE7">
            <w:pPr>
              <w:pStyle w:val="TableParagraph"/>
              <w:ind w:left="110"/>
              <w:rPr>
                <w:sz w:val="20"/>
              </w:rPr>
            </w:pPr>
            <w:r>
              <w:rPr>
                <w:spacing w:val="-10"/>
                <w:sz w:val="20"/>
              </w:rPr>
              <w:t>|</w:t>
            </w:r>
          </w:p>
          <w:p w:rsidR="009F169B" w:rsidRDefault="004F2DE7">
            <w:pPr>
              <w:pStyle w:val="TableParagraph"/>
              <w:spacing w:before="1"/>
              <w:ind w:left="110"/>
              <w:rPr>
                <w:sz w:val="20"/>
              </w:rPr>
            </w:pPr>
            <w:r>
              <w:rPr>
                <w:spacing w:val="-10"/>
                <w:sz w:val="20"/>
              </w:rPr>
              <w:t>|</w:t>
            </w:r>
          </w:p>
          <w:p w:rsidR="009F169B" w:rsidRDefault="004F2DE7">
            <w:pPr>
              <w:pStyle w:val="TableParagraph"/>
              <w:ind w:left="110"/>
              <w:rPr>
                <w:sz w:val="20"/>
              </w:rPr>
            </w:pPr>
            <w:r>
              <w:rPr>
                <w:spacing w:val="-10"/>
                <w:sz w:val="20"/>
              </w:rPr>
              <w:t>|</w:t>
            </w:r>
          </w:p>
          <w:p w:rsidR="009F169B" w:rsidRDefault="004F2DE7">
            <w:pPr>
              <w:pStyle w:val="TableParagraph"/>
              <w:spacing w:before="2"/>
              <w:ind w:left="110"/>
              <w:rPr>
                <w:sz w:val="20"/>
              </w:rPr>
            </w:pPr>
            <w:r>
              <w:rPr>
                <w:spacing w:val="-10"/>
                <w:sz w:val="20"/>
              </w:rPr>
              <w:t>|</w:t>
            </w:r>
          </w:p>
          <w:p w:rsidR="009F169B" w:rsidRDefault="004F2DE7">
            <w:pPr>
              <w:pStyle w:val="TableParagraph"/>
              <w:ind w:left="110"/>
              <w:rPr>
                <w:sz w:val="20"/>
              </w:rPr>
            </w:pPr>
            <w:r>
              <w:rPr>
                <w:spacing w:val="-10"/>
                <w:sz w:val="20"/>
              </w:rPr>
              <w:t>|</w:t>
            </w:r>
          </w:p>
          <w:p w:rsidR="009F169B" w:rsidRDefault="004F2DE7">
            <w:pPr>
              <w:pStyle w:val="TableParagraph"/>
              <w:spacing w:line="206" w:lineRule="exact"/>
              <w:ind w:left="110"/>
              <w:rPr>
                <w:sz w:val="20"/>
              </w:rPr>
            </w:pPr>
            <w:r>
              <w:rPr>
                <w:spacing w:val="-10"/>
                <w:sz w:val="20"/>
              </w:rPr>
              <w:t>|</w:t>
            </w:r>
          </w:p>
        </w:tc>
        <w:tc>
          <w:tcPr>
            <w:tcW w:w="1080" w:type="dxa"/>
            <w:gridSpan w:val="2"/>
          </w:tcPr>
          <w:p w:rsidR="009F169B" w:rsidRDefault="004F2DE7">
            <w:pPr>
              <w:pStyle w:val="TableParagraph"/>
              <w:ind w:left="179"/>
              <w:rPr>
                <w:sz w:val="20"/>
              </w:rPr>
            </w:pPr>
            <w:r>
              <w:rPr>
                <w:spacing w:val="-2"/>
                <w:sz w:val="20"/>
              </w:rPr>
              <w:t>------</w:t>
            </w:r>
            <w:r>
              <w:rPr>
                <w:spacing w:val="-10"/>
                <w:sz w:val="20"/>
              </w:rPr>
              <w:t>-</w:t>
            </w:r>
          </w:p>
        </w:tc>
        <w:tc>
          <w:tcPr>
            <w:tcW w:w="6350" w:type="dxa"/>
          </w:tcPr>
          <w:p w:rsidR="009F169B" w:rsidRDefault="004F2DE7">
            <w:pPr>
              <w:pStyle w:val="TableParagraph"/>
              <w:spacing w:line="240" w:lineRule="auto"/>
              <w:ind w:left="60" w:hanging="1"/>
              <w:rPr>
                <w:sz w:val="20"/>
              </w:rPr>
            </w:pPr>
            <w:r>
              <w:rPr>
                <w:sz w:val="20"/>
              </w:rPr>
              <w:t>Цифровий</w:t>
            </w:r>
            <w:r>
              <w:rPr>
                <w:spacing w:val="-7"/>
                <w:sz w:val="20"/>
              </w:rPr>
              <w:t xml:space="preserve"> </w:t>
            </w:r>
            <w:r>
              <w:rPr>
                <w:sz w:val="20"/>
              </w:rPr>
              <w:t>індекс</w:t>
            </w:r>
            <w:r>
              <w:rPr>
                <w:spacing w:val="-7"/>
                <w:sz w:val="20"/>
              </w:rPr>
              <w:t xml:space="preserve"> </w:t>
            </w:r>
            <w:r>
              <w:rPr>
                <w:sz w:val="20"/>
              </w:rPr>
              <w:t>фази</w:t>
            </w:r>
            <w:r>
              <w:rPr>
                <w:spacing w:val="-7"/>
                <w:sz w:val="20"/>
              </w:rPr>
              <w:t xml:space="preserve"> </w:t>
            </w:r>
            <w:r>
              <w:rPr>
                <w:sz w:val="20"/>
              </w:rPr>
              <w:t>процесу,</w:t>
            </w:r>
            <w:r>
              <w:rPr>
                <w:spacing w:val="-6"/>
                <w:sz w:val="20"/>
              </w:rPr>
              <w:t xml:space="preserve"> </w:t>
            </w:r>
            <w:r>
              <w:rPr>
                <w:sz w:val="20"/>
              </w:rPr>
              <w:t>на</w:t>
            </w:r>
            <w:r>
              <w:rPr>
                <w:spacing w:val="-7"/>
                <w:sz w:val="20"/>
              </w:rPr>
              <w:t xml:space="preserve"> </w:t>
            </w:r>
            <w:r>
              <w:rPr>
                <w:sz w:val="20"/>
              </w:rPr>
              <w:t>якій</w:t>
            </w:r>
            <w:r>
              <w:rPr>
                <w:spacing w:val="-7"/>
                <w:sz w:val="20"/>
              </w:rPr>
              <w:t xml:space="preserve"> </w:t>
            </w:r>
            <w:r>
              <w:rPr>
                <w:sz w:val="20"/>
              </w:rPr>
              <w:t xml:space="preserve">утворилися </w:t>
            </w:r>
            <w:r>
              <w:rPr>
                <w:spacing w:val="-2"/>
                <w:sz w:val="20"/>
              </w:rPr>
              <w:t>відходи</w:t>
            </w:r>
          </w:p>
          <w:p w:rsidR="009F169B" w:rsidRDefault="004F2DE7">
            <w:pPr>
              <w:pStyle w:val="TableParagraph"/>
              <w:ind w:left="300"/>
              <w:rPr>
                <w:sz w:val="20"/>
              </w:rPr>
            </w:pPr>
            <w:r>
              <w:rPr>
                <w:sz w:val="20"/>
              </w:rPr>
              <w:t>1</w:t>
            </w:r>
            <w:r>
              <w:rPr>
                <w:spacing w:val="-6"/>
                <w:sz w:val="20"/>
              </w:rPr>
              <w:t xml:space="preserve"> </w:t>
            </w:r>
            <w:r>
              <w:rPr>
                <w:sz w:val="20"/>
              </w:rPr>
              <w:t>-</w:t>
            </w:r>
            <w:r>
              <w:rPr>
                <w:spacing w:val="-4"/>
                <w:sz w:val="20"/>
              </w:rPr>
              <w:t xml:space="preserve"> </w:t>
            </w:r>
            <w:r>
              <w:rPr>
                <w:sz w:val="20"/>
              </w:rPr>
              <w:t>відходи</w:t>
            </w:r>
            <w:r>
              <w:rPr>
                <w:spacing w:val="-6"/>
                <w:sz w:val="20"/>
              </w:rPr>
              <w:t xml:space="preserve"> </w:t>
            </w:r>
            <w:r>
              <w:rPr>
                <w:sz w:val="20"/>
              </w:rPr>
              <w:t>відхідних</w:t>
            </w:r>
            <w:r>
              <w:rPr>
                <w:spacing w:val="-5"/>
                <w:sz w:val="20"/>
              </w:rPr>
              <w:t xml:space="preserve"> </w:t>
            </w:r>
            <w:r>
              <w:rPr>
                <w:spacing w:val="-2"/>
                <w:sz w:val="20"/>
              </w:rPr>
              <w:t>компонентів</w:t>
            </w:r>
          </w:p>
          <w:p w:rsidR="009F169B" w:rsidRDefault="004F2DE7">
            <w:pPr>
              <w:pStyle w:val="TableParagraph"/>
              <w:spacing w:line="240" w:lineRule="auto"/>
              <w:ind w:left="300"/>
              <w:rPr>
                <w:sz w:val="20"/>
              </w:rPr>
            </w:pPr>
            <w:r>
              <w:rPr>
                <w:sz w:val="20"/>
              </w:rPr>
              <w:t>2</w:t>
            </w:r>
            <w:r>
              <w:rPr>
                <w:spacing w:val="-6"/>
                <w:sz w:val="20"/>
              </w:rPr>
              <w:t xml:space="preserve"> </w:t>
            </w:r>
            <w:r>
              <w:rPr>
                <w:sz w:val="20"/>
              </w:rPr>
              <w:t>-</w:t>
            </w:r>
            <w:r>
              <w:rPr>
                <w:spacing w:val="-5"/>
                <w:sz w:val="20"/>
              </w:rPr>
              <w:t xml:space="preserve"> </w:t>
            </w:r>
            <w:r>
              <w:rPr>
                <w:sz w:val="20"/>
              </w:rPr>
              <w:t>відходи</w:t>
            </w:r>
            <w:r>
              <w:rPr>
                <w:spacing w:val="-6"/>
                <w:sz w:val="20"/>
              </w:rPr>
              <w:t xml:space="preserve"> </w:t>
            </w:r>
            <w:r>
              <w:rPr>
                <w:sz w:val="20"/>
              </w:rPr>
              <w:t>від</w:t>
            </w:r>
            <w:r>
              <w:rPr>
                <w:spacing w:val="-6"/>
                <w:sz w:val="20"/>
              </w:rPr>
              <w:t xml:space="preserve"> </w:t>
            </w:r>
            <w:r>
              <w:rPr>
                <w:sz w:val="20"/>
              </w:rPr>
              <w:t>процесів</w:t>
            </w:r>
            <w:r>
              <w:rPr>
                <w:spacing w:val="-6"/>
                <w:sz w:val="20"/>
              </w:rPr>
              <w:t xml:space="preserve"> </w:t>
            </w:r>
            <w:r>
              <w:rPr>
                <w:sz w:val="20"/>
              </w:rPr>
              <w:t>виробництва,</w:t>
            </w:r>
            <w:r>
              <w:rPr>
                <w:spacing w:val="80"/>
                <w:sz w:val="20"/>
              </w:rPr>
              <w:t xml:space="preserve"> </w:t>
            </w:r>
            <w:r>
              <w:rPr>
                <w:sz w:val="20"/>
              </w:rPr>
              <w:t>оброблення, перероблення (виробничо-технологічні відходи)</w:t>
            </w:r>
          </w:p>
          <w:p w:rsidR="009F169B" w:rsidRDefault="004F2DE7">
            <w:pPr>
              <w:pStyle w:val="TableParagraph"/>
              <w:ind w:left="299"/>
              <w:rPr>
                <w:sz w:val="20"/>
              </w:rPr>
            </w:pPr>
            <w:r>
              <w:rPr>
                <w:sz w:val="20"/>
              </w:rPr>
              <w:t>3</w:t>
            </w:r>
            <w:r>
              <w:rPr>
                <w:spacing w:val="-8"/>
                <w:sz w:val="20"/>
              </w:rPr>
              <w:t xml:space="preserve"> </w:t>
            </w:r>
            <w:r>
              <w:rPr>
                <w:sz w:val="20"/>
              </w:rPr>
              <w:t>-</w:t>
            </w:r>
            <w:r>
              <w:rPr>
                <w:spacing w:val="-6"/>
                <w:sz w:val="20"/>
              </w:rPr>
              <w:t xml:space="preserve"> </w:t>
            </w:r>
            <w:r>
              <w:rPr>
                <w:sz w:val="20"/>
              </w:rPr>
              <w:t>відходи</w:t>
            </w:r>
            <w:r>
              <w:rPr>
                <w:spacing w:val="-6"/>
                <w:sz w:val="20"/>
              </w:rPr>
              <w:t xml:space="preserve"> </w:t>
            </w:r>
            <w:r>
              <w:rPr>
                <w:sz w:val="20"/>
              </w:rPr>
              <w:t>кінцевої</w:t>
            </w:r>
            <w:r>
              <w:rPr>
                <w:spacing w:val="-6"/>
                <w:sz w:val="20"/>
              </w:rPr>
              <w:t xml:space="preserve"> </w:t>
            </w:r>
            <w:r>
              <w:rPr>
                <w:sz w:val="20"/>
              </w:rPr>
              <w:t>продукції</w:t>
            </w:r>
            <w:r>
              <w:rPr>
                <w:spacing w:val="-6"/>
                <w:sz w:val="20"/>
              </w:rPr>
              <w:t xml:space="preserve"> </w:t>
            </w:r>
            <w:r>
              <w:rPr>
                <w:sz w:val="20"/>
              </w:rPr>
              <w:t>(від</w:t>
            </w:r>
            <w:r>
              <w:rPr>
                <w:spacing w:val="-5"/>
                <w:sz w:val="20"/>
              </w:rPr>
              <w:t xml:space="preserve"> </w:t>
            </w:r>
            <w:r>
              <w:rPr>
                <w:spacing w:val="-2"/>
                <w:sz w:val="20"/>
              </w:rPr>
              <w:t>надання</w:t>
            </w:r>
          </w:p>
          <w:p w:rsidR="009F169B" w:rsidRDefault="004F2DE7">
            <w:pPr>
              <w:pStyle w:val="TableParagraph"/>
              <w:spacing w:line="206" w:lineRule="exact"/>
              <w:ind w:left="300"/>
              <w:rPr>
                <w:sz w:val="20"/>
              </w:rPr>
            </w:pPr>
            <w:r>
              <w:rPr>
                <w:spacing w:val="-2"/>
                <w:sz w:val="20"/>
              </w:rPr>
              <w:t>послуги)</w:t>
            </w:r>
          </w:p>
        </w:tc>
      </w:tr>
    </w:tbl>
    <w:p w:rsidR="009F169B" w:rsidRDefault="004F2DE7">
      <w:pPr>
        <w:spacing w:before="14"/>
        <w:ind w:left="1682" w:right="1753" w:hanging="1440"/>
        <w:rPr>
          <w:rFonts w:ascii="Courier New" w:hAnsi="Courier New"/>
          <w:sz w:val="20"/>
        </w:rPr>
      </w:pPr>
      <w:r>
        <w:rPr>
          <w:rFonts w:ascii="Courier New" w:hAnsi="Courier New"/>
          <w:sz w:val="20"/>
        </w:rPr>
        <w:t>-----------</w:t>
      </w:r>
      <w:r>
        <w:rPr>
          <w:rFonts w:ascii="Courier New" w:hAnsi="Courier New"/>
          <w:spacing w:val="-6"/>
          <w:sz w:val="20"/>
        </w:rPr>
        <w:t xml:space="preserve"> </w:t>
      </w:r>
      <w:r>
        <w:rPr>
          <w:rFonts w:ascii="Courier New" w:hAnsi="Courier New"/>
          <w:sz w:val="20"/>
        </w:rPr>
        <w:t>Цифровий</w:t>
      </w:r>
      <w:r>
        <w:rPr>
          <w:rFonts w:ascii="Courier New" w:hAnsi="Courier New"/>
          <w:spacing w:val="-6"/>
          <w:sz w:val="20"/>
        </w:rPr>
        <w:t xml:space="preserve"> </w:t>
      </w:r>
      <w:r>
        <w:rPr>
          <w:rFonts w:ascii="Courier New" w:hAnsi="Courier New"/>
          <w:sz w:val="20"/>
        </w:rPr>
        <w:t>індекс</w:t>
      </w:r>
      <w:r>
        <w:rPr>
          <w:rFonts w:ascii="Courier New" w:hAnsi="Courier New"/>
          <w:spacing w:val="-6"/>
          <w:sz w:val="20"/>
        </w:rPr>
        <w:t xml:space="preserve"> </w:t>
      </w:r>
      <w:r>
        <w:rPr>
          <w:rFonts w:ascii="Courier New" w:hAnsi="Courier New"/>
          <w:sz w:val="20"/>
        </w:rPr>
        <w:t>виду</w:t>
      </w:r>
      <w:r>
        <w:rPr>
          <w:rFonts w:ascii="Courier New" w:hAnsi="Courier New"/>
          <w:spacing w:val="-6"/>
          <w:sz w:val="20"/>
        </w:rPr>
        <w:t xml:space="preserve"> </w:t>
      </w:r>
      <w:r>
        <w:rPr>
          <w:rFonts w:ascii="Courier New" w:hAnsi="Courier New"/>
          <w:sz w:val="20"/>
        </w:rPr>
        <w:t>економічної</w:t>
      </w:r>
      <w:r>
        <w:rPr>
          <w:rFonts w:ascii="Courier New" w:hAnsi="Courier New"/>
          <w:spacing w:val="-6"/>
          <w:sz w:val="20"/>
        </w:rPr>
        <w:t xml:space="preserve"> </w:t>
      </w:r>
      <w:r>
        <w:rPr>
          <w:rFonts w:ascii="Courier New" w:hAnsi="Courier New"/>
          <w:sz w:val="20"/>
        </w:rPr>
        <w:t>діяльності,</w:t>
      </w:r>
      <w:r>
        <w:rPr>
          <w:rFonts w:ascii="Courier New" w:hAnsi="Courier New"/>
          <w:spacing w:val="-5"/>
          <w:sz w:val="20"/>
        </w:rPr>
        <w:t xml:space="preserve"> </w:t>
      </w:r>
      <w:r>
        <w:rPr>
          <w:rFonts w:ascii="Courier New" w:hAnsi="Courier New"/>
          <w:sz w:val="20"/>
        </w:rPr>
        <w:t>за якої утворилися відходи (гармонізований або пов'язаний з кодами угруповань - КВЕД</w:t>
      </w:r>
    </w:p>
    <w:p w:rsidR="009F169B" w:rsidRDefault="004F2DE7">
      <w:pPr>
        <w:spacing w:before="214"/>
        <w:ind w:left="1134" w:right="1272"/>
        <w:jc w:val="center"/>
        <w:rPr>
          <w:sz w:val="24"/>
        </w:rPr>
      </w:pPr>
      <w:r>
        <w:rPr>
          <w:sz w:val="24"/>
        </w:rPr>
        <w:t>Рис.</w:t>
      </w:r>
      <w:r>
        <w:rPr>
          <w:spacing w:val="-2"/>
          <w:sz w:val="24"/>
        </w:rPr>
        <w:t xml:space="preserve"> </w:t>
      </w:r>
      <w:r>
        <w:rPr>
          <w:sz w:val="24"/>
        </w:rPr>
        <w:t>1</w:t>
      </w:r>
      <w:r>
        <w:rPr>
          <w:spacing w:val="-1"/>
          <w:sz w:val="24"/>
        </w:rPr>
        <w:t xml:space="preserve"> </w:t>
      </w:r>
      <w:r>
        <w:rPr>
          <w:sz w:val="24"/>
        </w:rPr>
        <w:t>-</w:t>
      </w:r>
      <w:r>
        <w:rPr>
          <w:spacing w:val="-2"/>
          <w:sz w:val="24"/>
        </w:rPr>
        <w:t xml:space="preserve"> </w:t>
      </w:r>
      <w:r>
        <w:rPr>
          <w:sz w:val="24"/>
        </w:rPr>
        <w:t>Структура</w:t>
      </w:r>
      <w:r>
        <w:rPr>
          <w:spacing w:val="-2"/>
          <w:sz w:val="24"/>
        </w:rPr>
        <w:t xml:space="preserve"> </w:t>
      </w:r>
      <w:r>
        <w:rPr>
          <w:sz w:val="24"/>
        </w:rPr>
        <w:t>коду</w:t>
      </w:r>
      <w:r>
        <w:rPr>
          <w:spacing w:val="-3"/>
          <w:sz w:val="24"/>
        </w:rPr>
        <w:t xml:space="preserve"> </w:t>
      </w:r>
      <w:r>
        <w:rPr>
          <w:spacing w:val="-2"/>
          <w:sz w:val="24"/>
        </w:rPr>
        <w:t>відходів</w:t>
      </w:r>
    </w:p>
    <w:p w:rsidR="009F169B" w:rsidRDefault="009F169B">
      <w:pPr>
        <w:jc w:val="center"/>
        <w:rPr>
          <w:sz w:val="24"/>
        </w:rPr>
        <w:sectPr w:rsidR="009F169B">
          <w:pgSz w:w="11910" w:h="16840"/>
          <w:pgMar w:top="1040" w:right="708" w:bottom="1240" w:left="1700" w:header="0" w:footer="987" w:gutter="0"/>
          <w:cols w:space="720"/>
        </w:sectPr>
      </w:pPr>
    </w:p>
    <w:p w:rsidR="009F169B" w:rsidRDefault="004F2DE7">
      <w:pPr>
        <w:spacing w:before="78"/>
        <w:ind w:left="2"/>
        <w:rPr>
          <w:rFonts w:ascii="Courier New"/>
          <w:sz w:val="20"/>
        </w:rPr>
      </w:pPr>
      <w:r>
        <w:rPr>
          <w:rFonts w:ascii="Courier New"/>
          <w:spacing w:val="-2"/>
          <w:sz w:val="20"/>
        </w:rPr>
        <w:lastRenderedPageBreak/>
        <w:t>X.X.X.XX</w:t>
      </w:r>
    </w:p>
    <w:p w:rsidR="009F169B" w:rsidRDefault="004F2DE7">
      <w:pPr>
        <w:spacing w:before="1" w:line="226" w:lineRule="exact"/>
        <w:ind w:left="122"/>
        <w:rPr>
          <w:rFonts w:ascii="Courier New"/>
          <w:sz w:val="20"/>
        </w:rPr>
      </w:pPr>
      <w:r>
        <w:rPr>
          <w:rFonts w:ascii="Courier New"/>
          <w:sz w:val="20"/>
        </w:rPr>
        <w:t>-</w:t>
      </w:r>
      <w:r>
        <w:rPr>
          <w:rFonts w:ascii="Courier New"/>
          <w:spacing w:val="-2"/>
          <w:sz w:val="20"/>
        </w:rPr>
        <w:t xml:space="preserve"> </w:t>
      </w:r>
      <w:r>
        <w:rPr>
          <w:rFonts w:ascii="Courier New"/>
          <w:sz w:val="20"/>
        </w:rPr>
        <w:t>-</w:t>
      </w:r>
      <w:r>
        <w:rPr>
          <w:rFonts w:ascii="Courier New"/>
          <w:spacing w:val="-2"/>
          <w:sz w:val="20"/>
        </w:rPr>
        <w:t xml:space="preserve"> </w:t>
      </w:r>
      <w:r>
        <w:rPr>
          <w:rFonts w:ascii="Courier New"/>
          <w:sz w:val="20"/>
        </w:rPr>
        <w:t>-</w:t>
      </w:r>
      <w:r>
        <w:rPr>
          <w:rFonts w:ascii="Courier New"/>
          <w:spacing w:val="-1"/>
          <w:sz w:val="20"/>
        </w:rPr>
        <w:t xml:space="preserve"> </w:t>
      </w:r>
      <w:r>
        <w:rPr>
          <w:rFonts w:ascii="Courier New"/>
          <w:sz w:val="20"/>
        </w:rPr>
        <w:t>-</w:t>
      </w:r>
      <w:r>
        <w:rPr>
          <w:rFonts w:ascii="Courier New"/>
          <w:spacing w:val="-10"/>
          <w:sz w:val="20"/>
        </w:rPr>
        <w:t>-</w:t>
      </w:r>
    </w:p>
    <w:p w:rsidR="009F169B" w:rsidRDefault="004F2DE7">
      <w:pPr>
        <w:spacing w:line="226" w:lineRule="exact"/>
        <w:ind w:left="122"/>
        <w:rPr>
          <w:rFonts w:ascii="Courier New" w:hAnsi="Courier New"/>
          <w:sz w:val="20"/>
        </w:rPr>
      </w:pPr>
      <w:r>
        <w:rPr>
          <w:rFonts w:ascii="Courier New" w:hAnsi="Courier New"/>
          <w:sz w:val="20"/>
        </w:rPr>
        <w:t>|</w:t>
      </w:r>
      <w:r>
        <w:rPr>
          <w:rFonts w:ascii="Courier New" w:hAnsi="Courier New"/>
          <w:spacing w:val="-6"/>
          <w:sz w:val="20"/>
        </w:rPr>
        <w:t xml:space="preserve"> </w:t>
      </w:r>
      <w:r>
        <w:rPr>
          <w:rFonts w:ascii="Courier New" w:hAnsi="Courier New"/>
          <w:sz w:val="20"/>
        </w:rPr>
        <w:t>|</w:t>
      </w:r>
      <w:r>
        <w:rPr>
          <w:rFonts w:ascii="Courier New" w:hAnsi="Courier New"/>
          <w:spacing w:val="-6"/>
          <w:sz w:val="20"/>
        </w:rPr>
        <w:t xml:space="preserve"> </w:t>
      </w:r>
      <w:r>
        <w:rPr>
          <w:rFonts w:ascii="Courier New" w:hAnsi="Courier New"/>
          <w:sz w:val="20"/>
        </w:rPr>
        <w:t>|</w:t>
      </w:r>
      <w:r>
        <w:rPr>
          <w:rFonts w:ascii="Courier New" w:hAnsi="Courier New"/>
          <w:spacing w:val="-6"/>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Цифровий</w:t>
      </w:r>
      <w:r>
        <w:rPr>
          <w:rFonts w:ascii="Courier New" w:hAnsi="Courier New"/>
          <w:spacing w:val="-6"/>
          <w:sz w:val="20"/>
        </w:rPr>
        <w:t xml:space="preserve"> </w:t>
      </w:r>
      <w:r>
        <w:rPr>
          <w:rFonts w:ascii="Courier New" w:hAnsi="Courier New"/>
          <w:sz w:val="20"/>
        </w:rPr>
        <w:t>індекс</w:t>
      </w:r>
      <w:r>
        <w:rPr>
          <w:rFonts w:ascii="Courier New" w:hAnsi="Courier New"/>
          <w:spacing w:val="-6"/>
          <w:sz w:val="20"/>
        </w:rPr>
        <w:t xml:space="preserve"> </w:t>
      </w:r>
      <w:r>
        <w:rPr>
          <w:rFonts w:ascii="Courier New" w:hAnsi="Courier New"/>
          <w:sz w:val="20"/>
        </w:rPr>
        <w:t>конкретної</w:t>
      </w:r>
      <w:r>
        <w:rPr>
          <w:rFonts w:ascii="Courier New" w:hAnsi="Courier New"/>
          <w:spacing w:val="-5"/>
          <w:sz w:val="20"/>
        </w:rPr>
        <w:t xml:space="preserve"> </w:t>
      </w:r>
      <w:r>
        <w:rPr>
          <w:rFonts w:ascii="Courier New" w:hAnsi="Courier New"/>
          <w:sz w:val="20"/>
        </w:rPr>
        <w:t>назви</w:t>
      </w:r>
      <w:r>
        <w:rPr>
          <w:rFonts w:ascii="Courier New" w:hAnsi="Courier New"/>
          <w:spacing w:val="-6"/>
          <w:sz w:val="20"/>
        </w:rPr>
        <w:t xml:space="preserve"> </w:t>
      </w:r>
      <w:r>
        <w:rPr>
          <w:rFonts w:ascii="Courier New" w:hAnsi="Courier New"/>
          <w:spacing w:val="-2"/>
          <w:sz w:val="20"/>
        </w:rPr>
        <w:t>послуги</w:t>
      </w:r>
    </w:p>
    <w:p w:rsidR="009F169B" w:rsidRDefault="004F2DE7">
      <w:pPr>
        <w:spacing w:before="2" w:line="226" w:lineRule="exact"/>
        <w:ind w:left="122"/>
        <w:rPr>
          <w:rFonts w:ascii="Courier New" w:hAnsi="Courier New"/>
          <w:sz w:val="20"/>
        </w:rPr>
      </w:pPr>
      <w:r>
        <w:rPr>
          <w:rFonts w:ascii="Courier New" w:hAnsi="Courier New"/>
          <w:sz w:val="20"/>
        </w:rPr>
        <w:t>|</w:t>
      </w:r>
      <w:r>
        <w:rPr>
          <w:rFonts w:ascii="Courier New" w:hAnsi="Courier New"/>
          <w:spacing w:val="-8"/>
          <w:sz w:val="20"/>
        </w:rPr>
        <w:t xml:space="preserve"> </w:t>
      </w:r>
      <w:r>
        <w:rPr>
          <w:rFonts w:ascii="Courier New" w:hAnsi="Courier New"/>
          <w:sz w:val="20"/>
        </w:rPr>
        <w:t>|</w:t>
      </w:r>
      <w:r>
        <w:rPr>
          <w:rFonts w:ascii="Courier New" w:hAnsi="Courier New"/>
          <w:spacing w:val="-7"/>
          <w:sz w:val="20"/>
        </w:rPr>
        <w:t xml:space="preserve"> </w:t>
      </w:r>
      <w:r>
        <w:rPr>
          <w:rFonts w:ascii="Courier New" w:hAnsi="Courier New"/>
          <w:sz w:val="20"/>
        </w:rPr>
        <w:t>--------</w:t>
      </w:r>
      <w:r>
        <w:rPr>
          <w:rFonts w:ascii="Courier New" w:hAnsi="Courier New"/>
          <w:spacing w:val="-7"/>
          <w:sz w:val="20"/>
        </w:rPr>
        <w:t xml:space="preserve"> </w:t>
      </w:r>
      <w:r>
        <w:rPr>
          <w:rFonts w:ascii="Courier New" w:hAnsi="Courier New"/>
          <w:sz w:val="20"/>
        </w:rPr>
        <w:t>Цифровий</w:t>
      </w:r>
      <w:r>
        <w:rPr>
          <w:rFonts w:ascii="Courier New" w:hAnsi="Courier New"/>
          <w:spacing w:val="-7"/>
          <w:sz w:val="20"/>
        </w:rPr>
        <w:t xml:space="preserve"> </w:t>
      </w:r>
      <w:r>
        <w:rPr>
          <w:rFonts w:ascii="Courier New" w:hAnsi="Courier New"/>
          <w:sz w:val="20"/>
        </w:rPr>
        <w:t>індекс</w:t>
      </w:r>
      <w:r>
        <w:rPr>
          <w:rFonts w:ascii="Courier New" w:hAnsi="Courier New"/>
          <w:spacing w:val="-7"/>
          <w:sz w:val="20"/>
        </w:rPr>
        <w:t xml:space="preserve"> </w:t>
      </w:r>
      <w:r>
        <w:rPr>
          <w:rFonts w:ascii="Courier New" w:hAnsi="Courier New"/>
          <w:sz w:val="20"/>
        </w:rPr>
        <w:t>узагальненої</w:t>
      </w:r>
      <w:r>
        <w:rPr>
          <w:rFonts w:ascii="Courier New" w:hAnsi="Courier New"/>
          <w:spacing w:val="-7"/>
          <w:sz w:val="20"/>
        </w:rPr>
        <w:t xml:space="preserve"> </w:t>
      </w:r>
      <w:r>
        <w:rPr>
          <w:rFonts w:ascii="Courier New" w:hAnsi="Courier New"/>
          <w:sz w:val="20"/>
        </w:rPr>
        <w:t>назви</w:t>
      </w:r>
      <w:r>
        <w:rPr>
          <w:rFonts w:ascii="Courier New" w:hAnsi="Courier New"/>
          <w:spacing w:val="-7"/>
          <w:sz w:val="20"/>
        </w:rPr>
        <w:t xml:space="preserve"> </w:t>
      </w:r>
      <w:r>
        <w:rPr>
          <w:rFonts w:ascii="Courier New" w:hAnsi="Courier New"/>
          <w:spacing w:val="-2"/>
          <w:sz w:val="20"/>
        </w:rPr>
        <w:t>послуги</w:t>
      </w:r>
    </w:p>
    <w:p w:rsidR="009F169B" w:rsidRDefault="004F2DE7">
      <w:pPr>
        <w:spacing w:line="226" w:lineRule="exact"/>
        <w:ind w:left="122"/>
        <w:rPr>
          <w:rFonts w:ascii="Courier New" w:hAnsi="Courier New"/>
          <w:sz w:val="20"/>
        </w:rPr>
      </w:pPr>
      <w:r>
        <w:rPr>
          <w:rFonts w:ascii="Courier New" w:hAnsi="Courier New"/>
          <w:sz w:val="20"/>
        </w:rPr>
        <w:t>|</w:t>
      </w:r>
      <w:r>
        <w:rPr>
          <w:rFonts w:ascii="Courier New" w:hAnsi="Courier New"/>
          <w:spacing w:val="-9"/>
          <w:sz w:val="20"/>
        </w:rPr>
        <w:t xml:space="preserve"> </w:t>
      </w:r>
      <w:r>
        <w:rPr>
          <w:rFonts w:ascii="Courier New" w:hAnsi="Courier New"/>
          <w:sz w:val="20"/>
        </w:rPr>
        <w:t>----------</w:t>
      </w:r>
      <w:r>
        <w:rPr>
          <w:rFonts w:ascii="Courier New" w:hAnsi="Courier New"/>
          <w:spacing w:val="-7"/>
          <w:sz w:val="20"/>
        </w:rPr>
        <w:t xml:space="preserve"> </w:t>
      </w:r>
      <w:r>
        <w:rPr>
          <w:rFonts w:ascii="Courier New" w:hAnsi="Courier New"/>
          <w:sz w:val="20"/>
        </w:rPr>
        <w:t>Цифровий</w:t>
      </w:r>
      <w:r>
        <w:rPr>
          <w:rFonts w:ascii="Courier New" w:hAnsi="Courier New"/>
          <w:spacing w:val="-7"/>
          <w:sz w:val="20"/>
        </w:rPr>
        <w:t xml:space="preserve"> </w:t>
      </w:r>
      <w:r>
        <w:rPr>
          <w:rFonts w:ascii="Courier New" w:hAnsi="Courier New"/>
          <w:sz w:val="20"/>
        </w:rPr>
        <w:t>індекс</w:t>
      </w:r>
      <w:r>
        <w:rPr>
          <w:rFonts w:ascii="Courier New" w:hAnsi="Courier New"/>
          <w:spacing w:val="-7"/>
          <w:sz w:val="20"/>
        </w:rPr>
        <w:t xml:space="preserve"> </w:t>
      </w:r>
      <w:r>
        <w:rPr>
          <w:rFonts w:ascii="Courier New" w:hAnsi="Courier New"/>
          <w:sz w:val="20"/>
        </w:rPr>
        <w:t>виду</w:t>
      </w:r>
      <w:r>
        <w:rPr>
          <w:rFonts w:ascii="Courier New" w:hAnsi="Courier New"/>
          <w:spacing w:val="-7"/>
          <w:sz w:val="20"/>
        </w:rPr>
        <w:t xml:space="preserve"> </w:t>
      </w:r>
      <w:r>
        <w:rPr>
          <w:rFonts w:ascii="Courier New" w:hAnsi="Courier New"/>
          <w:sz w:val="20"/>
        </w:rPr>
        <w:t>послуг</w:t>
      </w:r>
      <w:r>
        <w:rPr>
          <w:rFonts w:ascii="Courier New" w:hAnsi="Courier New"/>
          <w:spacing w:val="-6"/>
          <w:sz w:val="20"/>
        </w:rPr>
        <w:t xml:space="preserve"> </w:t>
      </w:r>
      <w:r>
        <w:rPr>
          <w:rFonts w:ascii="Courier New" w:hAnsi="Courier New"/>
          <w:spacing w:val="-2"/>
          <w:sz w:val="20"/>
        </w:rPr>
        <w:t>(прогнозування,</w:t>
      </w:r>
    </w:p>
    <w:p w:rsidR="009F169B" w:rsidRDefault="004F2DE7">
      <w:pPr>
        <w:tabs>
          <w:tab w:val="left" w:pos="1681"/>
        </w:tabs>
        <w:spacing w:before="2" w:line="226" w:lineRule="exact"/>
        <w:ind w:left="122"/>
        <w:rPr>
          <w:rFonts w:ascii="Courier New" w:hAnsi="Courier New"/>
          <w:sz w:val="20"/>
        </w:rPr>
      </w:pPr>
      <w:r>
        <w:rPr>
          <w:rFonts w:ascii="Courier New" w:hAnsi="Courier New"/>
          <w:spacing w:val="-10"/>
          <w:sz w:val="20"/>
        </w:rPr>
        <w:t>|</w:t>
      </w:r>
      <w:r>
        <w:rPr>
          <w:rFonts w:ascii="Courier New" w:hAnsi="Courier New"/>
          <w:sz w:val="20"/>
        </w:rPr>
        <w:tab/>
        <w:t>експертиза</w:t>
      </w:r>
      <w:r>
        <w:rPr>
          <w:rFonts w:ascii="Courier New" w:hAnsi="Courier New"/>
          <w:spacing w:val="-11"/>
          <w:sz w:val="20"/>
        </w:rPr>
        <w:t xml:space="preserve"> </w:t>
      </w:r>
      <w:r>
        <w:rPr>
          <w:rFonts w:ascii="Courier New" w:hAnsi="Courier New"/>
          <w:sz w:val="20"/>
        </w:rPr>
        <w:t>тощо;</w:t>
      </w:r>
      <w:r>
        <w:rPr>
          <w:rFonts w:ascii="Courier New" w:hAnsi="Courier New"/>
          <w:spacing w:val="-9"/>
          <w:sz w:val="20"/>
        </w:rPr>
        <w:t xml:space="preserve"> </w:t>
      </w:r>
      <w:r>
        <w:rPr>
          <w:rFonts w:ascii="Courier New" w:hAnsi="Courier New"/>
          <w:sz w:val="20"/>
        </w:rPr>
        <w:t>надання</w:t>
      </w:r>
      <w:r>
        <w:rPr>
          <w:rFonts w:ascii="Courier New" w:hAnsi="Courier New"/>
          <w:spacing w:val="-9"/>
          <w:sz w:val="20"/>
        </w:rPr>
        <w:t xml:space="preserve"> </w:t>
      </w:r>
      <w:r>
        <w:rPr>
          <w:rFonts w:ascii="Courier New" w:hAnsi="Courier New"/>
          <w:sz w:val="20"/>
        </w:rPr>
        <w:t>дозволу,</w:t>
      </w:r>
      <w:r>
        <w:rPr>
          <w:rFonts w:ascii="Courier New" w:hAnsi="Courier New"/>
          <w:spacing w:val="-8"/>
          <w:sz w:val="20"/>
        </w:rPr>
        <w:t xml:space="preserve"> </w:t>
      </w:r>
      <w:r>
        <w:rPr>
          <w:rFonts w:ascii="Courier New" w:hAnsi="Courier New"/>
          <w:spacing w:val="-2"/>
          <w:sz w:val="20"/>
        </w:rPr>
        <w:t>координування</w:t>
      </w:r>
    </w:p>
    <w:p w:rsidR="009F169B" w:rsidRDefault="004F2DE7">
      <w:pPr>
        <w:tabs>
          <w:tab w:val="left" w:pos="1681"/>
        </w:tabs>
        <w:spacing w:line="226" w:lineRule="exact"/>
        <w:ind w:left="122"/>
        <w:rPr>
          <w:rFonts w:ascii="Courier New" w:hAnsi="Courier New"/>
          <w:sz w:val="20"/>
        </w:rPr>
      </w:pPr>
      <w:r>
        <w:rPr>
          <w:rFonts w:ascii="Courier New" w:hAnsi="Courier New"/>
          <w:spacing w:val="-10"/>
          <w:sz w:val="20"/>
        </w:rPr>
        <w:t>|</w:t>
      </w:r>
      <w:r>
        <w:rPr>
          <w:rFonts w:ascii="Courier New" w:hAnsi="Courier New"/>
          <w:sz w:val="20"/>
        </w:rPr>
        <w:tab/>
        <w:t>тощо;</w:t>
      </w:r>
      <w:r>
        <w:rPr>
          <w:rFonts w:ascii="Courier New" w:hAnsi="Courier New"/>
          <w:spacing w:val="-12"/>
          <w:sz w:val="20"/>
        </w:rPr>
        <w:t xml:space="preserve"> </w:t>
      </w:r>
      <w:r>
        <w:rPr>
          <w:rFonts w:ascii="Courier New" w:hAnsi="Courier New"/>
          <w:sz w:val="20"/>
        </w:rPr>
        <w:t>випробування,</w:t>
      </w:r>
      <w:r>
        <w:rPr>
          <w:rFonts w:ascii="Courier New" w:hAnsi="Courier New"/>
          <w:spacing w:val="-12"/>
          <w:sz w:val="20"/>
        </w:rPr>
        <w:t xml:space="preserve"> </w:t>
      </w:r>
      <w:r>
        <w:rPr>
          <w:rFonts w:ascii="Courier New" w:hAnsi="Courier New"/>
          <w:sz w:val="20"/>
        </w:rPr>
        <w:t>вимірювання</w:t>
      </w:r>
      <w:r>
        <w:rPr>
          <w:rFonts w:ascii="Courier New" w:hAnsi="Courier New"/>
          <w:spacing w:val="-11"/>
          <w:sz w:val="20"/>
        </w:rPr>
        <w:t xml:space="preserve"> </w:t>
      </w:r>
      <w:r>
        <w:rPr>
          <w:rFonts w:ascii="Courier New" w:hAnsi="Courier New"/>
          <w:spacing w:val="-2"/>
          <w:sz w:val="20"/>
        </w:rPr>
        <w:t>тощо)</w:t>
      </w:r>
    </w:p>
    <w:p w:rsidR="009F169B" w:rsidRDefault="004F2DE7">
      <w:pPr>
        <w:spacing w:line="226" w:lineRule="exact"/>
        <w:ind w:left="122"/>
        <w:rPr>
          <w:rFonts w:ascii="Courier New" w:hAnsi="Courier New"/>
          <w:sz w:val="20"/>
        </w:rPr>
      </w:pPr>
      <w:r>
        <w:rPr>
          <w:rFonts w:ascii="Courier New" w:hAnsi="Courier New"/>
          <w:sz w:val="20"/>
        </w:rPr>
        <w:t>------------</w:t>
      </w:r>
      <w:r>
        <w:rPr>
          <w:rFonts w:ascii="Courier New" w:hAnsi="Courier New"/>
          <w:spacing w:val="-10"/>
          <w:sz w:val="20"/>
        </w:rPr>
        <w:t xml:space="preserve"> </w:t>
      </w:r>
      <w:r>
        <w:rPr>
          <w:rFonts w:ascii="Courier New" w:hAnsi="Courier New"/>
          <w:sz w:val="20"/>
        </w:rPr>
        <w:t>Цифровий</w:t>
      </w:r>
      <w:r>
        <w:rPr>
          <w:rFonts w:ascii="Courier New" w:hAnsi="Courier New"/>
          <w:spacing w:val="-9"/>
          <w:sz w:val="20"/>
        </w:rPr>
        <w:t xml:space="preserve"> </w:t>
      </w:r>
      <w:r>
        <w:rPr>
          <w:rFonts w:ascii="Courier New" w:hAnsi="Courier New"/>
          <w:sz w:val="20"/>
        </w:rPr>
        <w:t>індекс</w:t>
      </w:r>
      <w:r>
        <w:rPr>
          <w:rFonts w:ascii="Courier New" w:hAnsi="Courier New"/>
          <w:spacing w:val="-9"/>
          <w:sz w:val="20"/>
        </w:rPr>
        <w:t xml:space="preserve"> </w:t>
      </w:r>
      <w:r>
        <w:rPr>
          <w:rFonts w:ascii="Courier New" w:hAnsi="Courier New"/>
          <w:sz w:val="20"/>
        </w:rPr>
        <w:t>групи</w:t>
      </w:r>
      <w:r>
        <w:rPr>
          <w:rFonts w:ascii="Courier New" w:hAnsi="Courier New"/>
          <w:spacing w:val="-10"/>
          <w:sz w:val="20"/>
        </w:rPr>
        <w:t xml:space="preserve"> </w:t>
      </w:r>
      <w:r>
        <w:rPr>
          <w:rFonts w:ascii="Courier New" w:hAnsi="Courier New"/>
          <w:spacing w:val="-2"/>
          <w:sz w:val="20"/>
        </w:rPr>
        <w:t>послуг:</w:t>
      </w:r>
    </w:p>
    <w:p w:rsidR="009F169B" w:rsidRDefault="004F2DE7">
      <w:pPr>
        <w:pStyle w:val="a4"/>
        <w:numPr>
          <w:ilvl w:val="0"/>
          <w:numId w:val="7"/>
        </w:numPr>
        <w:tabs>
          <w:tab w:val="left" w:pos="2161"/>
        </w:tabs>
        <w:spacing w:before="1" w:line="226" w:lineRule="exact"/>
        <w:ind w:left="2161" w:hanging="239"/>
        <w:rPr>
          <w:rFonts w:ascii="Courier New" w:hAnsi="Courier New"/>
          <w:sz w:val="20"/>
        </w:rPr>
      </w:pPr>
      <w:r>
        <w:rPr>
          <w:rFonts w:ascii="Courier New" w:hAnsi="Courier New"/>
          <w:sz w:val="20"/>
        </w:rPr>
        <w:t>-</w:t>
      </w:r>
      <w:r>
        <w:rPr>
          <w:rFonts w:ascii="Courier New" w:hAnsi="Courier New"/>
          <w:spacing w:val="-7"/>
          <w:sz w:val="20"/>
        </w:rPr>
        <w:t xml:space="preserve"> </w:t>
      </w:r>
      <w:r>
        <w:rPr>
          <w:rFonts w:ascii="Courier New" w:hAnsi="Courier New"/>
          <w:sz w:val="20"/>
        </w:rPr>
        <w:t>законодавчі</w:t>
      </w:r>
      <w:r>
        <w:rPr>
          <w:rFonts w:ascii="Courier New" w:hAnsi="Courier New"/>
          <w:spacing w:val="-7"/>
          <w:sz w:val="20"/>
        </w:rPr>
        <w:t xml:space="preserve"> </w:t>
      </w:r>
      <w:r>
        <w:rPr>
          <w:rFonts w:ascii="Courier New" w:hAnsi="Courier New"/>
          <w:spacing w:val="-2"/>
          <w:sz w:val="20"/>
        </w:rPr>
        <w:t>послуги</w:t>
      </w:r>
    </w:p>
    <w:p w:rsidR="009F169B" w:rsidRDefault="004F2DE7">
      <w:pPr>
        <w:pStyle w:val="a4"/>
        <w:numPr>
          <w:ilvl w:val="0"/>
          <w:numId w:val="7"/>
        </w:numPr>
        <w:tabs>
          <w:tab w:val="left" w:pos="2161"/>
        </w:tabs>
        <w:ind w:left="1682" w:right="2293" w:firstLine="240"/>
        <w:rPr>
          <w:rFonts w:ascii="Courier New" w:hAnsi="Courier New"/>
          <w:sz w:val="20"/>
        </w:rPr>
      </w:pPr>
      <w:r>
        <w:rPr>
          <w:rFonts w:ascii="Courier New" w:hAnsi="Courier New"/>
          <w:sz w:val="20"/>
        </w:rPr>
        <w:t>- управлінські (адміністративні, організаційно-економічні,</w:t>
      </w:r>
      <w:r>
        <w:rPr>
          <w:rFonts w:ascii="Courier New" w:hAnsi="Courier New"/>
          <w:spacing w:val="-18"/>
          <w:sz w:val="20"/>
        </w:rPr>
        <w:t xml:space="preserve"> </w:t>
      </w:r>
      <w:r>
        <w:rPr>
          <w:rFonts w:ascii="Courier New" w:hAnsi="Courier New"/>
          <w:sz w:val="20"/>
        </w:rPr>
        <w:t>економічні,</w:t>
      </w:r>
      <w:r>
        <w:rPr>
          <w:rFonts w:ascii="Courier New" w:hAnsi="Courier New"/>
          <w:spacing w:val="-18"/>
          <w:sz w:val="20"/>
        </w:rPr>
        <w:t xml:space="preserve"> </w:t>
      </w:r>
      <w:r>
        <w:rPr>
          <w:rFonts w:ascii="Courier New" w:hAnsi="Courier New"/>
          <w:sz w:val="20"/>
        </w:rPr>
        <w:t>правові, соціальні) послуги</w:t>
      </w:r>
    </w:p>
    <w:p w:rsidR="009F169B" w:rsidRDefault="004F2DE7">
      <w:pPr>
        <w:pStyle w:val="a4"/>
        <w:numPr>
          <w:ilvl w:val="0"/>
          <w:numId w:val="7"/>
        </w:numPr>
        <w:tabs>
          <w:tab w:val="left" w:pos="2161"/>
        </w:tabs>
        <w:spacing w:line="226" w:lineRule="exact"/>
        <w:ind w:left="2161" w:hanging="239"/>
        <w:rPr>
          <w:rFonts w:ascii="Courier New" w:hAnsi="Courier New"/>
          <w:sz w:val="20"/>
        </w:rPr>
      </w:pPr>
      <w:r>
        <w:rPr>
          <w:rFonts w:ascii="Courier New" w:hAnsi="Courier New"/>
          <w:sz w:val="20"/>
        </w:rPr>
        <w:t>-</w:t>
      </w:r>
      <w:r>
        <w:rPr>
          <w:rFonts w:ascii="Courier New" w:hAnsi="Courier New"/>
          <w:spacing w:val="-16"/>
          <w:sz w:val="20"/>
        </w:rPr>
        <w:t xml:space="preserve"> </w:t>
      </w:r>
      <w:r>
        <w:rPr>
          <w:rFonts w:ascii="Courier New" w:hAnsi="Courier New"/>
          <w:sz w:val="20"/>
        </w:rPr>
        <w:t>науково-технічні,</w:t>
      </w:r>
      <w:r>
        <w:rPr>
          <w:rFonts w:ascii="Courier New" w:hAnsi="Courier New"/>
          <w:spacing w:val="-14"/>
          <w:sz w:val="20"/>
        </w:rPr>
        <w:t xml:space="preserve"> </w:t>
      </w:r>
      <w:r>
        <w:rPr>
          <w:rFonts w:ascii="Courier New" w:hAnsi="Courier New"/>
          <w:sz w:val="20"/>
        </w:rPr>
        <w:t>техніко-методичні</w:t>
      </w:r>
      <w:r>
        <w:rPr>
          <w:rFonts w:ascii="Courier New" w:hAnsi="Courier New"/>
          <w:spacing w:val="-13"/>
          <w:sz w:val="20"/>
        </w:rPr>
        <w:t xml:space="preserve"> </w:t>
      </w:r>
      <w:r>
        <w:rPr>
          <w:rFonts w:ascii="Courier New" w:hAnsi="Courier New"/>
          <w:spacing w:val="-2"/>
          <w:sz w:val="20"/>
        </w:rPr>
        <w:t>послуги</w:t>
      </w:r>
    </w:p>
    <w:p w:rsidR="009F169B" w:rsidRDefault="004F2DE7">
      <w:pPr>
        <w:pStyle w:val="a4"/>
        <w:numPr>
          <w:ilvl w:val="0"/>
          <w:numId w:val="7"/>
        </w:numPr>
        <w:tabs>
          <w:tab w:val="left" w:pos="2161"/>
        </w:tabs>
        <w:spacing w:before="1" w:line="226" w:lineRule="exact"/>
        <w:ind w:left="2161" w:hanging="239"/>
        <w:rPr>
          <w:rFonts w:ascii="Courier New" w:hAnsi="Courier New"/>
          <w:sz w:val="20"/>
        </w:rPr>
      </w:pPr>
      <w:r>
        <w:rPr>
          <w:rFonts w:ascii="Courier New" w:hAnsi="Courier New"/>
          <w:sz w:val="20"/>
        </w:rPr>
        <w:t>-</w:t>
      </w:r>
      <w:r>
        <w:rPr>
          <w:rFonts w:ascii="Courier New" w:hAnsi="Courier New"/>
          <w:spacing w:val="-13"/>
          <w:sz w:val="20"/>
        </w:rPr>
        <w:t xml:space="preserve"> </w:t>
      </w:r>
      <w:r>
        <w:rPr>
          <w:rFonts w:ascii="Courier New" w:hAnsi="Courier New"/>
          <w:sz w:val="20"/>
        </w:rPr>
        <w:t>виробничо-технологічні</w:t>
      </w:r>
      <w:r>
        <w:rPr>
          <w:rFonts w:ascii="Courier New" w:hAnsi="Courier New"/>
          <w:spacing w:val="-14"/>
          <w:sz w:val="20"/>
        </w:rPr>
        <w:t xml:space="preserve"> </w:t>
      </w:r>
      <w:r>
        <w:rPr>
          <w:rFonts w:ascii="Courier New" w:hAnsi="Courier New"/>
          <w:spacing w:val="-2"/>
          <w:sz w:val="20"/>
        </w:rPr>
        <w:t>послуги</w:t>
      </w:r>
    </w:p>
    <w:p w:rsidR="009F169B" w:rsidRDefault="004F2DE7">
      <w:pPr>
        <w:pStyle w:val="a4"/>
        <w:numPr>
          <w:ilvl w:val="0"/>
          <w:numId w:val="7"/>
        </w:numPr>
        <w:tabs>
          <w:tab w:val="left" w:pos="2161"/>
        </w:tabs>
        <w:ind w:left="1922" w:right="1933" w:firstLine="0"/>
        <w:rPr>
          <w:rFonts w:ascii="Courier New" w:hAnsi="Courier New"/>
          <w:sz w:val="20"/>
        </w:rPr>
      </w:pPr>
      <w:r>
        <w:rPr>
          <w:rFonts w:ascii="Courier New" w:hAnsi="Courier New"/>
          <w:sz w:val="20"/>
        </w:rPr>
        <w:t>-</w:t>
      </w:r>
      <w:r>
        <w:rPr>
          <w:rFonts w:ascii="Courier New" w:hAnsi="Courier New"/>
          <w:spacing w:val="-6"/>
          <w:sz w:val="20"/>
        </w:rPr>
        <w:t xml:space="preserve"> </w:t>
      </w:r>
      <w:r>
        <w:rPr>
          <w:rFonts w:ascii="Courier New" w:hAnsi="Courier New"/>
          <w:sz w:val="20"/>
        </w:rPr>
        <w:t>послуги</w:t>
      </w:r>
      <w:r>
        <w:rPr>
          <w:rFonts w:ascii="Courier New" w:hAnsi="Courier New"/>
          <w:spacing w:val="-7"/>
          <w:sz w:val="20"/>
        </w:rPr>
        <w:t xml:space="preserve"> </w:t>
      </w:r>
      <w:r>
        <w:rPr>
          <w:rFonts w:ascii="Courier New" w:hAnsi="Courier New"/>
          <w:sz w:val="20"/>
        </w:rPr>
        <w:t>з</w:t>
      </w:r>
      <w:r>
        <w:rPr>
          <w:rFonts w:ascii="Courier New" w:hAnsi="Courier New"/>
          <w:spacing w:val="-7"/>
          <w:sz w:val="20"/>
        </w:rPr>
        <w:t xml:space="preserve"> </w:t>
      </w:r>
      <w:r>
        <w:rPr>
          <w:rFonts w:ascii="Courier New" w:hAnsi="Courier New"/>
          <w:sz w:val="20"/>
        </w:rPr>
        <w:t>інфраструктурного</w:t>
      </w:r>
      <w:r>
        <w:rPr>
          <w:rFonts w:ascii="Courier New" w:hAnsi="Courier New"/>
          <w:spacing w:val="-7"/>
          <w:sz w:val="20"/>
        </w:rPr>
        <w:t xml:space="preserve"> </w:t>
      </w:r>
      <w:r>
        <w:rPr>
          <w:rFonts w:ascii="Courier New" w:hAnsi="Courier New"/>
          <w:sz w:val="20"/>
        </w:rPr>
        <w:t>забезпечення</w:t>
      </w:r>
      <w:r>
        <w:rPr>
          <w:rFonts w:ascii="Courier New" w:hAnsi="Courier New"/>
          <w:spacing w:val="-7"/>
          <w:sz w:val="20"/>
        </w:rPr>
        <w:t xml:space="preserve"> </w:t>
      </w:r>
      <w:r>
        <w:rPr>
          <w:rFonts w:ascii="Courier New" w:hAnsi="Courier New"/>
          <w:sz w:val="20"/>
        </w:rPr>
        <w:t xml:space="preserve">та </w:t>
      </w:r>
      <w:r>
        <w:rPr>
          <w:rFonts w:ascii="Courier New" w:hAnsi="Courier New"/>
          <w:spacing w:val="-2"/>
          <w:sz w:val="20"/>
        </w:rPr>
        <w:t>обслуговування</w:t>
      </w:r>
    </w:p>
    <w:p w:rsidR="009F169B" w:rsidRDefault="004F2DE7">
      <w:pPr>
        <w:spacing w:before="214"/>
        <w:ind w:left="1131" w:right="1272"/>
        <w:jc w:val="center"/>
        <w:rPr>
          <w:sz w:val="24"/>
        </w:rPr>
      </w:pPr>
      <w:r>
        <w:rPr>
          <w:sz w:val="24"/>
        </w:rPr>
        <w:t>Рис.</w:t>
      </w:r>
      <w:r>
        <w:rPr>
          <w:spacing w:val="-2"/>
          <w:sz w:val="24"/>
        </w:rPr>
        <w:t xml:space="preserve"> </w:t>
      </w:r>
      <w:r>
        <w:rPr>
          <w:sz w:val="24"/>
        </w:rPr>
        <w:t>2</w:t>
      </w:r>
      <w:r>
        <w:rPr>
          <w:spacing w:val="-2"/>
          <w:sz w:val="24"/>
        </w:rPr>
        <w:t xml:space="preserve"> </w:t>
      </w:r>
      <w:r>
        <w:rPr>
          <w:sz w:val="24"/>
        </w:rPr>
        <w:t>-</w:t>
      </w:r>
      <w:r>
        <w:rPr>
          <w:spacing w:val="-2"/>
          <w:sz w:val="24"/>
        </w:rPr>
        <w:t xml:space="preserve"> </w:t>
      </w:r>
      <w:r>
        <w:rPr>
          <w:sz w:val="24"/>
        </w:rPr>
        <w:t>Структура</w:t>
      </w:r>
      <w:r>
        <w:rPr>
          <w:spacing w:val="-3"/>
          <w:sz w:val="24"/>
        </w:rPr>
        <w:t xml:space="preserve"> </w:t>
      </w:r>
      <w:r>
        <w:rPr>
          <w:sz w:val="24"/>
        </w:rPr>
        <w:t>коду</w:t>
      </w:r>
      <w:r>
        <w:rPr>
          <w:spacing w:val="-5"/>
          <w:sz w:val="24"/>
        </w:rPr>
        <w:t xml:space="preserve"> </w:t>
      </w:r>
      <w:r>
        <w:rPr>
          <w:sz w:val="24"/>
        </w:rPr>
        <w:t>послуг,</w:t>
      </w:r>
      <w:r>
        <w:rPr>
          <w:spacing w:val="-1"/>
          <w:sz w:val="24"/>
        </w:rPr>
        <w:t xml:space="preserve"> </w:t>
      </w:r>
      <w:r>
        <w:rPr>
          <w:sz w:val="24"/>
        </w:rPr>
        <w:t>пов'язаних</w:t>
      </w:r>
      <w:r>
        <w:rPr>
          <w:spacing w:val="-3"/>
          <w:sz w:val="24"/>
        </w:rPr>
        <w:t xml:space="preserve"> </w:t>
      </w:r>
      <w:r>
        <w:rPr>
          <w:sz w:val="24"/>
        </w:rPr>
        <w:t>з</w:t>
      </w:r>
      <w:r>
        <w:rPr>
          <w:spacing w:val="-1"/>
          <w:sz w:val="24"/>
        </w:rPr>
        <w:t xml:space="preserve"> </w:t>
      </w:r>
      <w:r>
        <w:rPr>
          <w:spacing w:val="-2"/>
          <w:sz w:val="24"/>
        </w:rPr>
        <w:t>відходами</w:t>
      </w:r>
    </w:p>
    <w:p w:rsidR="009F169B" w:rsidRDefault="004F2DE7">
      <w:pPr>
        <w:pStyle w:val="a3"/>
        <w:spacing w:before="229"/>
        <w:ind w:right="138"/>
      </w:pPr>
      <w:r>
        <w:t>У</w:t>
      </w:r>
      <w:r>
        <w:rPr>
          <w:spacing w:val="-3"/>
        </w:rPr>
        <w:t xml:space="preserve"> </w:t>
      </w:r>
      <w:r>
        <w:t>КВ</w:t>
      </w:r>
      <w:r>
        <w:rPr>
          <w:spacing w:val="-4"/>
        </w:rPr>
        <w:t xml:space="preserve"> </w:t>
      </w:r>
      <w:r>
        <w:t>використано</w:t>
      </w:r>
      <w:r>
        <w:rPr>
          <w:spacing w:val="-4"/>
        </w:rPr>
        <w:t xml:space="preserve"> </w:t>
      </w:r>
      <w:r>
        <w:t>міжнародний</w:t>
      </w:r>
      <w:r>
        <w:rPr>
          <w:spacing w:val="-3"/>
        </w:rPr>
        <w:t xml:space="preserve"> </w:t>
      </w:r>
      <w:r>
        <w:t>принцип кодування</w:t>
      </w:r>
      <w:r>
        <w:rPr>
          <w:spacing w:val="-6"/>
        </w:rPr>
        <w:t xml:space="preserve"> </w:t>
      </w:r>
      <w:r>
        <w:t>інформації,</w:t>
      </w:r>
      <w:r>
        <w:rPr>
          <w:spacing w:val="-1"/>
        </w:rPr>
        <w:t xml:space="preserve"> </w:t>
      </w:r>
      <w:r>
        <w:t>а</w:t>
      </w:r>
      <w:r>
        <w:rPr>
          <w:spacing w:val="-6"/>
        </w:rPr>
        <w:t xml:space="preserve"> </w:t>
      </w:r>
      <w:r>
        <w:t>саме: якщо даний рівень класифікації далі не поділяється, тоді в кодовій позиції наступного рівня використовуються цифровий індекс "0" і назва попереднього рівня класифікації.</w:t>
      </w:r>
    </w:p>
    <w:p w:rsidR="009F169B" w:rsidRDefault="004F2DE7">
      <w:pPr>
        <w:pStyle w:val="a3"/>
        <w:ind w:right="138"/>
      </w:pPr>
      <w:r>
        <w:t>До кожного класифікаційного угруповання (групи) подано опис, у якому зазначено зв'язок з відповідними угрупованнями КВЕД.</w:t>
      </w:r>
    </w:p>
    <w:p w:rsidR="009F169B" w:rsidRDefault="004F2DE7">
      <w:pPr>
        <w:pStyle w:val="a3"/>
        <w:spacing w:before="1" w:line="322" w:lineRule="exact"/>
        <w:ind w:left="710" w:firstLine="0"/>
      </w:pPr>
      <w:r>
        <w:t>Під</w:t>
      </w:r>
      <w:r>
        <w:rPr>
          <w:spacing w:val="-7"/>
        </w:rPr>
        <w:t xml:space="preserve"> </w:t>
      </w:r>
      <w:r>
        <w:t>час</w:t>
      </w:r>
      <w:r>
        <w:rPr>
          <w:spacing w:val="-5"/>
        </w:rPr>
        <w:t xml:space="preserve"> </w:t>
      </w:r>
      <w:r>
        <w:t>ідентифікації</w:t>
      </w:r>
      <w:r>
        <w:rPr>
          <w:spacing w:val="-4"/>
        </w:rPr>
        <w:t xml:space="preserve"> </w:t>
      </w:r>
      <w:r>
        <w:t>відходів</w:t>
      </w:r>
      <w:r>
        <w:rPr>
          <w:spacing w:val="-6"/>
        </w:rPr>
        <w:t xml:space="preserve"> </w:t>
      </w:r>
      <w:r>
        <w:t>за</w:t>
      </w:r>
      <w:r>
        <w:rPr>
          <w:spacing w:val="-7"/>
        </w:rPr>
        <w:t xml:space="preserve"> </w:t>
      </w:r>
      <w:r>
        <w:t>КВ</w:t>
      </w:r>
      <w:r>
        <w:rPr>
          <w:spacing w:val="-2"/>
        </w:rPr>
        <w:t xml:space="preserve"> </w:t>
      </w:r>
      <w:r>
        <w:t>використовують</w:t>
      </w:r>
      <w:r>
        <w:rPr>
          <w:spacing w:val="-6"/>
        </w:rPr>
        <w:t xml:space="preserve"> </w:t>
      </w:r>
      <w:r>
        <w:t>такі</w:t>
      </w:r>
      <w:r>
        <w:rPr>
          <w:spacing w:val="-4"/>
        </w:rPr>
        <w:t xml:space="preserve"> </w:t>
      </w:r>
      <w:r>
        <w:rPr>
          <w:spacing w:val="-2"/>
        </w:rPr>
        <w:t>правила:</w:t>
      </w:r>
    </w:p>
    <w:p w:rsidR="009F169B" w:rsidRDefault="004F2DE7">
      <w:pPr>
        <w:pStyle w:val="a3"/>
        <w:ind w:right="137"/>
      </w:pPr>
      <w:r>
        <w:t>а) для запобігання повторюванню тотожних або аналогічних відходів вхідних компонентів та виробничо-технологічних відходів у межах класифікаційних угруповань ідентифіковано тільки специфічні для даного виду</w:t>
      </w:r>
      <w:r>
        <w:rPr>
          <w:spacing w:val="-2"/>
        </w:rPr>
        <w:t xml:space="preserve"> </w:t>
      </w:r>
      <w:r>
        <w:t>економічної діяльності відходи; подібні відходи, що виникають у</w:t>
      </w:r>
      <w:r>
        <w:rPr>
          <w:spacing w:val="-2"/>
        </w:rPr>
        <w:t xml:space="preserve"> </w:t>
      </w:r>
      <w:r>
        <w:t>межах різних видів або суміжних підвидів діяльності, ідентифіковано тільки один раз у тих класифікаційних угрупованнях, де вони вперше названі;</w:t>
      </w:r>
    </w:p>
    <w:p w:rsidR="009F169B" w:rsidRDefault="004F2DE7">
      <w:pPr>
        <w:pStyle w:val="a3"/>
        <w:ind w:right="138"/>
      </w:pPr>
      <w:r>
        <w:t>б) в описуванні складу класифікаційних угруповань для кожної групи наводять посилання на коди тих відходів, що не є специфічними для даної групи, але належать до неї;</w:t>
      </w:r>
    </w:p>
    <w:p w:rsidR="009F169B" w:rsidRDefault="004F2DE7">
      <w:pPr>
        <w:pStyle w:val="a3"/>
        <w:ind w:right="138"/>
      </w:pPr>
      <w:r>
        <w:t>в) під час формування номенклатури відходів, утворених від певного виду (підвиду) економічної діяльності, виробник відходів користується описуванням складу класифікаційних угруповань даної групи та аналізує номенклатуру відходів в інших групах; назви відходів, взяті з інших груп, записують з цифровим кодом виду економічної діяльності, для якої складають номенклатуру відходів відповідно до структури коду даної групи;</w:t>
      </w:r>
    </w:p>
    <w:p w:rsidR="009F169B" w:rsidRDefault="004F2DE7">
      <w:pPr>
        <w:pStyle w:val="a3"/>
        <w:ind w:right="140"/>
      </w:pPr>
      <w:r>
        <w:t>г) якщо код класифікаційного угруповання закінчено на п'ятому розряді, то подальшу деталізацію видів відходів проведено у попередніх групах та (або) її повинен встановити виробник відходів;</w:t>
      </w:r>
    </w:p>
    <w:p w:rsidR="009F169B" w:rsidRDefault="004F2DE7">
      <w:pPr>
        <w:pStyle w:val="a3"/>
        <w:spacing w:before="1"/>
        <w:ind w:right="139"/>
      </w:pPr>
      <w:r>
        <w:t>д) у разі відсутності деталізації класифікаційного угруповання за фазами чи елементами процесу, від яких утворилися відходи, у відповідному розряді коду ставиться цифровий індекс 0;</w:t>
      </w:r>
    </w:p>
    <w:p w:rsidR="009F169B" w:rsidRDefault="004F2DE7">
      <w:pPr>
        <w:pStyle w:val="a3"/>
        <w:spacing w:line="321" w:lineRule="exact"/>
        <w:ind w:left="710" w:firstLine="0"/>
      </w:pPr>
      <w:r>
        <w:t>е)</w:t>
      </w:r>
      <w:r>
        <w:rPr>
          <w:spacing w:val="61"/>
        </w:rPr>
        <w:t xml:space="preserve"> </w:t>
      </w:r>
      <w:r>
        <w:t>деталізацію</w:t>
      </w:r>
      <w:r>
        <w:rPr>
          <w:spacing w:val="60"/>
        </w:rPr>
        <w:t xml:space="preserve"> </w:t>
      </w:r>
      <w:r>
        <w:t>номенклатури</w:t>
      </w:r>
      <w:r>
        <w:rPr>
          <w:spacing w:val="61"/>
        </w:rPr>
        <w:t xml:space="preserve"> </w:t>
      </w:r>
      <w:r>
        <w:t>відходів</w:t>
      </w:r>
      <w:r>
        <w:rPr>
          <w:spacing w:val="58"/>
        </w:rPr>
        <w:t xml:space="preserve"> </w:t>
      </w:r>
      <w:r>
        <w:t>в</w:t>
      </w:r>
      <w:r>
        <w:rPr>
          <w:spacing w:val="60"/>
        </w:rPr>
        <w:t xml:space="preserve"> </w:t>
      </w:r>
      <w:r>
        <w:t>угрупованнях</w:t>
      </w:r>
      <w:r>
        <w:rPr>
          <w:spacing w:val="60"/>
        </w:rPr>
        <w:t xml:space="preserve"> </w:t>
      </w:r>
      <w:r>
        <w:t>014,</w:t>
      </w:r>
      <w:r>
        <w:rPr>
          <w:spacing w:val="58"/>
        </w:rPr>
        <w:t xml:space="preserve"> </w:t>
      </w:r>
      <w:r>
        <w:t>112,</w:t>
      </w:r>
      <w:r>
        <w:rPr>
          <w:spacing w:val="68"/>
        </w:rPr>
        <w:t xml:space="preserve"> </w:t>
      </w:r>
      <w:r>
        <w:rPr>
          <w:spacing w:val="-4"/>
        </w:rPr>
        <w:t>173,</w:t>
      </w:r>
    </w:p>
    <w:p w:rsidR="009F169B" w:rsidRDefault="004F2DE7">
      <w:pPr>
        <w:pStyle w:val="a3"/>
        <w:ind w:right="141" w:firstLine="0"/>
      </w:pPr>
      <w:r>
        <w:t>283, 2842, 2851, 293, 295, 354, 355 проводять під час експериментального застосування КВ;</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line="242" w:lineRule="auto"/>
        <w:ind w:right="137"/>
      </w:pPr>
      <w:r>
        <w:lastRenderedPageBreak/>
        <w:t>ж) деталізацію номенклатури відходів за вхідними компонентами та за кінцевою продукцією, крім ідентифікованих у КВ, проводять за КПП;</w:t>
      </w:r>
    </w:p>
    <w:p w:rsidR="009F169B" w:rsidRDefault="004F2DE7">
      <w:pPr>
        <w:pStyle w:val="a3"/>
        <w:spacing w:line="317" w:lineRule="exact"/>
        <w:ind w:left="710" w:firstLine="0"/>
      </w:pPr>
      <w:r>
        <w:t>и)</w:t>
      </w:r>
      <w:r>
        <w:rPr>
          <w:spacing w:val="-9"/>
        </w:rPr>
        <w:t xml:space="preserve"> </w:t>
      </w:r>
      <w:r>
        <w:t>кодом</w:t>
      </w:r>
      <w:r>
        <w:rPr>
          <w:spacing w:val="-7"/>
        </w:rPr>
        <w:t xml:space="preserve"> </w:t>
      </w:r>
      <w:r>
        <w:t>вигляду</w:t>
      </w:r>
      <w:r>
        <w:rPr>
          <w:spacing w:val="-10"/>
        </w:rPr>
        <w:t xml:space="preserve"> </w:t>
      </w:r>
      <w:r>
        <w:t>ХХХХ.Х.Х.99</w:t>
      </w:r>
      <w:r>
        <w:rPr>
          <w:spacing w:val="-6"/>
        </w:rPr>
        <w:t xml:space="preserve"> </w:t>
      </w:r>
      <w:r>
        <w:t>ідентифікують</w:t>
      </w:r>
      <w:r>
        <w:rPr>
          <w:spacing w:val="-8"/>
        </w:rPr>
        <w:t xml:space="preserve"> </w:t>
      </w:r>
      <w:r>
        <w:t>"відходи</w:t>
      </w:r>
      <w:r>
        <w:rPr>
          <w:spacing w:val="-8"/>
        </w:rPr>
        <w:t xml:space="preserve"> </w:t>
      </w:r>
      <w:r>
        <w:rPr>
          <w:spacing w:val="-2"/>
        </w:rPr>
        <w:t>інші".</w:t>
      </w:r>
    </w:p>
    <w:p w:rsidR="009F169B" w:rsidRDefault="004F2DE7">
      <w:pPr>
        <w:pStyle w:val="a3"/>
        <w:ind w:right="138"/>
      </w:pPr>
      <w:r>
        <w:t>Доповнення та зміни до номенклатури на рівні класифікаційних угруповань з кодом вигляду ХХХХ.Х.Х.ХХ повинні відбуватися у процесі експериментального</w:t>
      </w:r>
      <w:r>
        <w:rPr>
          <w:spacing w:val="-3"/>
        </w:rPr>
        <w:t xml:space="preserve"> </w:t>
      </w:r>
      <w:r>
        <w:t>застосування</w:t>
      </w:r>
      <w:r>
        <w:rPr>
          <w:spacing w:val="-2"/>
        </w:rPr>
        <w:t xml:space="preserve"> </w:t>
      </w:r>
      <w:r>
        <w:t>КВ</w:t>
      </w:r>
      <w:r>
        <w:rPr>
          <w:spacing w:val="-4"/>
        </w:rPr>
        <w:t xml:space="preserve"> </w:t>
      </w:r>
      <w:r>
        <w:t>з</w:t>
      </w:r>
      <w:r>
        <w:rPr>
          <w:spacing w:val="-4"/>
        </w:rPr>
        <w:t xml:space="preserve"> </w:t>
      </w:r>
      <w:r>
        <w:t>урахуванням</w:t>
      </w:r>
      <w:r>
        <w:rPr>
          <w:spacing w:val="40"/>
        </w:rPr>
        <w:t xml:space="preserve"> </w:t>
      </w:r>
      <w:r>
        <w:t>нових</w:t>
      </w:r>
      <w:r>
        <w:rPr>
          <w:spacing w:val="40"/>
        </w:rPr>
        <w:t xml:space="preserve"> </w:t>
      </w:r>
      <w:r>
        <w:t>законодавчих</w:t>
      </w:r>
      <w:r>
        <w:rPr>
          <w:spacing w:val="40"/>
        </w:rPr>
        <w:t xml:space="preserve"> </w:t>
      </w:r>
      <w:r>
        <w:t>та нормативних актів України, міжнародних конвенцій та угод, директив Європейської співдружності, міждержавних угод, міжнародних та європейських стандартів у галузі екології, безпеки, ресурсозбереження тощо.</w:t>
      </w:r>
    </w:p>
    <w:p w:rsidR="009F169B" w:rsidRDefault="009F169B">
      <w:pPr>
        <w:pStyle w:val="a3"/>
        <w:spacing w:before="4"/>
        <w:ind w:left="0" w:firstLine="0"/>
        <w:jc w:val="left"/>
      </w:pPr>
    </w:p>
    <w:p w:rsidR="009F169B" w:rsidRDefault="004F2DE7">
      <w:pPr>
        <w:pStyle w:val="Heading2"/>
        <w:numPr>
          <w:ilvl w:val="1"/>
          <w:numId w:val="11"/>
        </w:numPr>
        <w:tabs>
          <w:tab w:val="left" w:pos="1207"/>
        </w:tabs>
        <w:ind w:right="145" w:firstLine="707"/>
        <w:jc w:val="both"/>
      </w:pPr>
      <w:bookmarkStart w:id="21" w:name="_TOC_250007"/>
      <w:bookmarkEnd w:id="21"/>
      <w:r>
        <w:t>Постановка на облік відходів, місць і об'єктів їх утворення, утилізації та видалення</w:t>
      </w:r>
    </w:p>
    <w:p w:rsidR="009F169B" w:rsidRDefault="004F2DE7">
      <w:pPr>
        <w:pStyle w:val="a3"/>
        <w:spacing w:before="319"/>
        <w:ind w:right="145"/>
      </w:pPr>
      <w:r>
        <w:t>Постановка на облік відходів, місць і об'єктів їх утворення, утилізації</w:t>
      </w:r>
      <w:r>
        <w:rPr>
          <w:spacing w:val="40"/>
        </w:rPr>
        <w:t xml:space="preserve"> </w:t>
      </w:r>
      <w:r>
        <w:t xml:space="preserve">та видалення забезпечується за рахунок створення класифікатора відходів підприємства. В Україні введено в дію державний класифікатор відходів, створений на основі принципів </w:t>
      </w:r>
      <w:proofErr w:type="spellStart"/>
      <w:r>
        <w:t>класифікування</w:t>
      </w:r>
      <w:proofErr w:type="spellEnd"/>
      <w:r>
        <w:t xml:space="preserve"> об'єктів, виходячи з їх походження і умов утворення.</w:t>
      </w:r>
    </w:p>
    <w:p w:rsidR="009F169B" w:rsidRDefault="004F2DE7">
      <w:pPr>
        <w:pStyle w:val="a3"/>
        <w:ind w:right="143"/>
      </w:pPr>
      <w:r>
        <w:t xml:space="preserve">Створення державного класифікатора відходів повинно здійснюватися на базі класифікаторів нижнього рівня і перш за все підприємства. В </w:t>
      </w:r>
      <w:proofErr w:type="spellStart"/>
      <w:r>
        <w:t>УкрНДІЕП</w:t>
      </w:r>
      <w:proofErr w:type="spellEnd"/>
      <w:r>
        <w:t xml:space="preserve"> розроблена методика створення </w:t>
      </w:r>
      <w:proofErr w:type="spellStart"/>
      <w:r>
        <w:t>поліфункціонального</w:t>
      </w:r>
      <w:proofErr w:type="spellEnd"/>
      <w:r>
        <w:t xml:space="preserve"> класифікатора промислових відходів для забезпечення формування і функціонування на його основі СУПВ. Зазначений класифікатор виконує наступні функції:</w:t>
      </w:r>
    </w:p>
    <w:p w:rsidR="009F169B" w:rsidRDefault="004F2DE7">
      <w:pPr>
        <w:pStyle w:val="a4"/>
        <w:numPr>
          <w:ilvl w:val="2"/>
          <w:numId w:val="11"/>
        </w:numPr>
        <w:tabs>
          <w:tab w:val="left" w:pos="914"/>
        </w:tabs>
        <w:ind w:right="137" w:firstLine="707"/>
        <w:jc w:val="both"/>
        <w:rPr>
          <w:sz w:val="28"/>
        </w:rPr>
      </w:pPr>
      <w:r>
        <w:rPr>
          <w:sz w:val="28"/>
        </w:rPr>
        <w:t>регістра прогнозованих відходів та тих що утворюються, вказівника уніфікованих найменувань відходів, реєстру місць і об'єктів утворення, утилізації та видалення відходів;</w:t>
      </w:r>
    </w:p>
    <w:p w:rsidR="009F169B" w:rsidRDefault="004F2DE7">
      <w:pPr>
        <w:pStyle w:val="a4"/>
        <w:numPr>
          <w:ilvl w:val="2"/>
          <w:numId w:val="11"/>
        </w:numPr>
        <w:tabs>
          <w:tab w:val="left" w:pos="900"/>
        </w:tabs>
        <w:spacing w:before="1"/>
        <w:ind w:right="148" w:firstLine="707"/>
        <w:jc w:val="both"/>
        <w:rPr>
          <w:sz w:val="28"/>
        </w:rPr>
      </w:pPr>
      <w:r>
        <w:rPr>
          <w:sz w:val="28"/>
        </w:rPr>
        <w:t>засоби інформаційної підтримки екологічної політики і маркетингу в галузі поводження з відходами.</w:t>
      </w:r>
    </w:p>
    <w:p w:rsidR="009F169B" w:rsidRDefault="004F2DE7">
      <w:pPr>
        <w:pStyle w:val="a3"/>
        <w:ind w:right="141"/>
      </w:pPr>
      <w:r>
        <w:t>Виконання останньої функції забезпечується виходячи з класифікаційного показника - основного напрямку поводження з відходом, принципу відповідності між технічною характеристикою відходу і розташуванням основного напрямку, поводження з ним в пріоритетному ряду; результатів аналізу дотримання зазначеного принципу.</w:t>
      </w:r>
    </w:p>
    <w:p w:rsidR="009F169B" w:rsidRDefault="009F169B">
      <w:pPr>
        <w:pStyle w:val="a3"/>
        <w:spacing w:before="4"/>
        <w:ind w:left="0" w:firstLine="0"/>
        <w:jc w:val="left"/>
      </w:pPr>
    </w:p>
    <w:p w:rsidR="009F169B" w:rsidRDefault="004F2DE7">
      <w:pPr>
        <w:pStyle w:val="Heading2"/>
        <w:numPr>
          <w:ilvl w:val="1"/>
          <w:numId w:val="11"/>
        </w:numPr>
        <w:tabs>
          <w:tab w:val="left" w:pos="1183"/>
        </w:tabs>
        <w:ind w:right="146" w:firstLine="707"/>
        <w:jc w:val="both"/>
      </w:pPr>
      <w:bookmarkStart w:id="22" w:name="_TOC_250006"/>
      <w:bookmarkEnd w:id="22"/>
      <w:r>
        <w:t>Регламентування первинного виробничого обліку і поточного контролю утворення відходів та поводження з ними</w:t>
      </w:r>
    </w:p>
    <w:p w:rsidR="009F169B" w:rsidRDefault="004F2DE7">
      <w:pPr>
        <w:pStyle w:val="a3"/>
        <w:spacing w:before="316"/>
        <w:ind w:right="146"/>
      </w:pPr>
      <w:r>
        <w:t>Регламентування первинного виробничого обліку і поточного</w:t>
      </w:r>
      <w:r>
        <w:rPr>
          <w:spacing w:val="40"/>
        </w:rPr>
        <w:t xml:space="preserve"> </w:t>
      </w:r>
      <w:r>
        <w:t xml:space="preserve">контролю утворення відходів та поводження з ними необхідно для </w:t>
      </w:r>
      <w:r>
        <w:rPr>
          <w:spacing w:val="-2"/>
        </w:rPr>
        <w:t>організації:</w:t>
      </w:r>
    </w:p>
    <w:p w:rsidR="009F169B" w:rsidRDefault="004F2DE7">
      <w:pPr>
        <w:pStyle w:val="a4"/>
        <w:numPr>
          <w:ilvl w:val="2"/>
          <w:numId w:val="11"/>
        </w:numPr>
        <w:tabs>
          <w:tab w:val="left" w:pos="938"/>
        </w:tabs>
        <w:spacing w:before="2"/>
        <w:ind w:right="139" w:firstLine="707"/>
        <w:jc w:val="both"/>
        <w:rPr>
          <w:sz w:val="28"/>
        </w:rPr>
      </w:pPr>
      <w:r>
        <w:rPr>
          <w:sz w:val="28"/>
        </w:rPr>
        <w:t>виявлення прогнозованих відходів та тих що утворюються на всіх стадіях життєвого циклу матеріально-сировинних ресурсів, в результаті поводження з якими утворюються відходи;</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a4"/>
        <w:numPr>
          <w:ilvl w:val="2"/>
          <w:numId w:val="11"/>
        </w:numPr>
        <w:tabs>
          <w:tab w:val="left" w:pos="878"/>
        </w:tabs>
        <w:spacing w:before="67" w:line="242" w:lineRule="auto"/>
        <w:ind w:right="146" w:firstLine="707"/>
        <w:jc w:val="both"/>
        <w:rPr>
          <w:sz w:val="28"/>
        </w:rPr>
      </w:pPr>
      <w:r>
        <w:rPr>
          <w:sz w:val="28"/>
        </w:rPr>
        <w:lastRenderedPageBreak/>
        <w:t>ідентифікації</w:t>
      </w:r>
      <w:r>
        <w:rPr>
          <w:spacing w:val="-3"/>
          <w:sz w:val="28"/>
        </w:rPr>
        <w:t xml:space="preserve"> </w:t>
      </w:r>
      <w:r>
        <w:rPr>
          <w:sz w:val="28"/>
        </w:rPr>
        <w:t>та</w:t>
      </w:r>
      <w:r>
        <w:rPr>
          <w:spacing w:val="-4"/>
          <w:sz w:val="28"/>
        </w:rPr>
        <w:t xml:space="preserve"> </w:t>
      </w:r>
      <w:r>
        <w:rPr>
          <w:sz w:val="28"/>
        </w:rPr>
        <w:t>всебічної</w:t>
      </w:r>
      <w:r>
        <w:rPr>
          <w:spacing w:val="-3"/>
          <w:sz w:val="28"/>
        </w:rPr>
        <w:t xml:space="preserve"> </w:t>
      </w:r>
      <w:r>
        <w:rPr>
          <w:sz w:val="28"/>
        </w:rPr>
        <w:t>оцінки</w:t>
      </w:r>
      <w:r>
        <w:rPr>
          <w:spacing w:val="-3"/>
          <w:sz w:val="28"/>
        </w:rPr>
        <w:t xml:space="preserve"> </w:t>
      </w:r>
      <w:r>
        <w:rPr>
          <w:sz w:val="28"/>
        </w:rPr>
        <w:t>складу,</w:t>
      </w:r>
      <w:r>
        <w:rPr>
          <w:spacing w:val="-4"/>
          <w:sz w:val="28"/>
        </w:rPr>
        <w:t xml:space="preserve"> </w:t>
      </w:r>
      <w:r>
        <w:rPr>
          <w:sz w:val="28"/>
        </w:rPr>
        <w:t>небезпечних</w:t>
      </w:r>
      <w:r>
        <w:rPr>
          <w:spacing w:val="-3"/>
          <w:sz w:val="28"/>
        </w:rPr>
        <w:t xml:space="preserve"> </w:t>
      </w:r>
      <w:r>
        <w:rPr>
          <w:sz w:val="28"/>
        </w:rPr>
        <w:t>властивостей</w:t>
      </w:r>
      <w:r>
        <w:rPr>
          <w:spacing w:val="-3"/>
          <w:sz w:val="28"/>
        </w:rPr>
        <w:t xml:space="preserve"> </w:t>
      </w:r>
      <w:r>
        <w:rPr>
          <w:sz w:val="28"/>
        </w:rPr>
        <w:t>та ресурсної цінності відходів;</w:t>
      </w:r>
    </w:p>
    <w:p w:rsidR="009F169B" w:rsidRDefault="004F2DE7">
      <w:pPr>
        <w:pStyle w:val="a4"/>
        <w:numPr>
          <w:ilvl w:val="2"/>
          <w:numId w:val="11"/>
        </w:numPr>
        <w:tabs>
          <w:tab w:val="left" w:pos="1034"/>
        </w:tabs>
        <w:ind w:right="142" w:firstLine="707"/>
        <w:jc w:val="both"/>
        <w:rPr>
          <w:sz w:val="28"/>
        </w:rPr>
      </w:pPr>
      <w:r>
        <w:rPr>
          <w:sz w:val="28"/>
        </w:rPr>
        <w:t>регламентування утворення, локалізації, обробки, утилізації та видалення відходів з урахуванням технічних, технологічних і екологічних норм, правил і вимог;</w:t>
      </w:r>
    </w:p>
    <w:p w:rsidR="009F169B" w:rsidRDefault="004F2DE7">
      <w:pPr>
        <w:pStyle w:val="a4"/>
        <w:numPr>
          <w:ilvl w:val="2"/>
          <w:numId w:val="11"/>
        </w:numPr>
        <w:tabs>
          <w:tab w:val="left" w:pos="989"/>
        </w:tabs>
        <w:ind w:right="147" w:firstLine="707"/>
        <w:jc w:val="both"/>
        <w:rPr>
          <w:sz w:val="28"/>
        </w:rPr>
      </w:pPr>
      <w:r>
        <w:rPr>
          <w:sz w:val="28"/>
        </w:rPr>
        <w:t>стандартизації та паспортизації в області утворення відходів та поводження з ними;</w:t>
      </w:r>
    </w:p>
    <w:p w:rsidR="009F169B" w:rsidRDefault="004F2DE7">
      <w:pPr>
        <w:pStyle w:val="a4"/>
        <w:numPr>
          <w:ilvl w:val="2"/>
          <w:numId w:val="11"/>
        </w:numPr>
        <w:tabs>
          <w:tab w:val="left" w:pos="907"/>
        </w:tabs>
        <w:ind w:right="142" w:firstLine="707"/>
        <w:jc w:val="both"/>
        <w:rPr>
          <w:sz w:val="28"/>
        </w:rPr>
      </w:pPr>
      <w:r>
        <w:rPr>
          <w:sz w:val="28"/>
        </w:rPr>
        <w:t>планування утворення, утилізації та видалення відходів, а також для економічної оцінки зазначених процесів,</w:t>
      </w:r>
    </w:p>
    <w:p w:rsidR="009F169B" w:rsidRDefault="004F2DE7">
      <w:pPr>
        <w:pStyle w:val="a4"/>
        <w:numPr>
          <w:ilvl w:val="2"/>
          <w:numId w:val="11"/>
        </w:numPr>
        <w:tabs>
          <w:tab w:val="left" w:pos="902"/>
        </w:tabs>
        <w:ind w:right="145" w:firstLine="707"/>
        <w:jc w:val="both"/>
        <w:rPr>
          <w:sz w:val="28"/>
        </w:rPr>
      </w:pPr>
      <w:r>
        <w:rPr>
          <w:sz w:val="28"/>
        </w:rPr>
        <w:t>поточної кількісної та якісної оцінки в області утворення відходів та поводження з ними, а також обліку її результатів на основі принципів оперативно-технічного і бухгалтерського забезпечення,</w:t>
      </w:r>
    </w:p>
    <w:p w:rsidR="009F169B" w:rsidRDefault="004F2DE7">
      <w:pPr>
        <w:pStyle w:val="a4"/>
        <w:numPr>
          <w:ilvl w:val="2"/>
          <w:numId w:val="11"/>
        </w:numPr>
        <w:tabs>
          <w:tab w:val="left" w:pos="893"/>
        </w:tabs>
        <w:spacing w:line="242" w:lineRule="auto"/>
        <w:ind w:right="139" w:firstLine="707"/>
        <w:jc w:val="both"/>
        <w:rPr>
          <w:sz w:val="28"/>
        </w:rPr>
      </w:pPr>
      <w:r>
        <w:rPr>
          <w:sz w:val="28"/>
        </w:rPr>
        <w:t>контролю результатів обліку фактичних обсягів утворення, утилізації та видалення відходів і їх збалансованості;</w:t>
      </w:r>
    </w:p>
    <w:p w:rsidR="009F169B" w:rsidRDefault="004F2DE7">
      <w:pPr>
        <w:pStyle w:val="a3"/>
        <w:ind w:right="138"/>
      </w:pPr>
      <w:r>
        <w:t>- оцінки і прогнозування впливу технічних і технологічних, організаційних та економічних факторів на збільшення обсягів утворення відходів і зміна їх технічних характеристик, а також для виконання планових завдань в галузі утилізації та видалення відходів,</w:t>
      </w:r>
    </w:p>
    <w:p w:rsidR="009F169B" w:rsidRDefault="004F2DE7">
      <w:pPr>
        <w:pStyle w:val="a4"/>
        <w:numPr>
          <w:ilvl w:val="2"/>
          <w:numId w:val="11"/>
        </w:numPr>
        <w:tabs>
          <w:tab w:val="left" w:pos="878"/>
        </w:tabs>
        <w:spacing w:line="320" w:lineRule="exact"/>
        <w:ind w:left="878" w:hanging="168"/>
        <w:jc w:val="both"/>
        <w:rPr>
          <w:sz w:val="28"/>
        </w:rPr>
      </w:pPr>
      <w:r>
        <w:rPr>
          <w:sz w:val="28"/>
        </w:rPr>
        <w:t>моніторингу</w:t>
      </w:r>
      <w:r>
        <w:rPr>
          <w:spacing w:val="-13"/>
          <w:sz w:val="28"/>
        </w:rPr>
        <w:t xml:space="preserve"> </w:t>
      </w:r>
      <w:r>
        <w:rPr>
          <w:sz w:val="28"/>
        </w:rPr>
        <w:t>місць</w:t>
      </w:r>
      <w:r>
        <w:rPr>
          <w:spacing w:val="-7"/>
          <w:sz w:val="28"/>
        </w:rPr>
        <w:t xml:space="preserve"> </w:t>
      </w:r>
      <w:r>
        <w:rPr>
          <w:sz w:val="28"/>
        </w:rPr>
        <w:t>і</w:t>
      </w:r>
      <w:r>
        <w:rPr>
          <w:spacing w:val="-6"/>
          <w:sz w:val="28"/>
        </w:rPr>
        <w:t xml:space="preserve"> </w:t>
      </w:r>
      <w:r>
        <w:rPr>
          <w:sz w:val="28"/>
        </w:rPr>
        <w:t>об'єктів</w:t>
      </w:r>
      <w:r>
        <w:rPr>
          <w:spacing w:val="-9"/>
          <w:sz w:val="28"/>
        </w:rPr>
        <w:t xml:space="preserve"> </w:t>
      </w:r>
      <w:r>
        <w:rPr>
          <w:sz w:val="28"/>
        </w:rPr>
        <w:t>депонування</w:t>
      </w:r>
      <w:r>
        <w:rPr>
          <w:spacing w:val="-7"/>
          <w:sz w:val="28"/>
        </w:rPr>
        <w:t xml:space="preserve"> </w:t>
      </w:r>
      <w:r>
        <w:rPr>
          <w:sz w:val="28"/>
        </w:rPr>
        <w:t>та</w:t>
      </w:r>
      <w:r>
        <w:rPr>
          <w:spacing w:val="-6"/>
          <w:sz w:val="28"/>
        </w:rPr>
        <w:t xml:space="preserve"> </w:t>
      </w:r>
      <w:r>
        <w:rPr>
          <w:sz w:val="28"/>
        </w:rPr>
        <w:t>захоронення</w:t>
      </w:r>
      <w:r>
        <w:rPr>
          <w:spacing w:val="-9"/>
          <w:sz w:val="28"/>
        </w:rPr>
        <w:t xml:space="preserve"> </w:t>
      </w:r>
      <w:r>
        <w:rPr>
          <w:spacing w:val="-2"/>
          <w:sz w:val="28"/>
        </w:rPr>
        <w:t>відходів,</w:t>
      </w:r>
    </w:p>
    <w:p w:rsidR="009F169B" w:rsidRDefault="004F2DE7">
      <w:pPr>
        <w:pStyle w:val="a4"/>
        <w:numPr>
          <w:ilvl w:val="2"/>
          <w:numId w:val="11"/>
        </w:numPr>
        <w:tabs>
          <w:tab w:val="left" w:pos="878"/>
        </w:tabs>
        <w:spacing w:line="242" w:lineRule="auto"/>
        <w:ind w:right="145" w:firstLine="707"/>
        <w:jc w:val="both"/>
        <w:rPr>
          <w:sz w:val="28"/>
        </w:rPr>
      </w:pPr>
      <w:r>
        <w:rPr>
          <w:sz w:val="28"/>
        </w:rPr>
        <w:t>інформаційно-аналітичного</w:t>
      </w:r>
      <w:r>
        <w:rPr>
          <w:spacing w:val="-6"/>
          <w:sz w:val="28"/>
        </w:rPr>
        <w:t xml:space="preserve"> </w:t>
      </w:r>
      <w:r>
        <w:rPr>
          <w:sz w:val="28"/>
        </w:rPr>
        <w:t>забезпечення</w:t>
      </w:r>
      <w:r>
        <w:rPr>
          <w:spacing w:val="-7"/>
          <w:sz w:val="28"/>
        </w:rPr>
        <w:t xml:space="preserve"> </w:t>
      </w:r>
      <w:r>
        <w:rPr>
          <w:sz w:val="28"/>
        </w:rPr>
        <w:t>органів</w:t>
      </w:r>
      <w:r>
        <w:rPr>
          <w:spacing w:val="-5"/>
          <w:sz w:val="28"/>
        </w:rPr>
        <w:t xml:space="preserve"> </w:t>
      </w:r>
      <w:r>
        <w:rPr>
          <w:sz w:val="28"/>
        </w:rPr>
        <w:t>управління</w:t>
      </w:r>
      <w:r>
        <w:rPr>
          <w:spacing w:val="-7"/>
          <w:sz w:val="28"/>
        </w:rPr>
        <w:t xml:space="preserve"> </w:t>
      </w:r>
      <w:r>
        <w:rPr>
          <w:sz w:val="28"/>
        </w:rPr>
        <w:t>в</w:t>
      </w:r>
      <w:r>
        <w:rPr>
          <w:spacing w:val="-7"/>
          <w:sz w:val="28"/>
        </w:rPr>
        <w:t xml:space="preserve"> </w:t>
      </w:r>
      <w:r>
        <w:rPr>
          <w:sz w:val="28"/>
        </w:rPr>
        <w:t>області утворення відходів та поводження з ними.</w:t>
      </w:r>
    </w:p>
    <w:p w:rsidR="009F169B" w:rsidRDefault="004F2DE7">
      <w:pPr>
        <w:pStyle w:val="a4"/>
        <w:numPr>
          <w:ilvl w:val="2"/>
          <w:numId w:val="11"/>
        </w:numPr>
        <w:tabs>
          <w:tab w:val="left" w:pos="1011"/>
        </w:tabs>
        <w:spacing w:line="317" w:lineRule="exact"/>
        <w:ind w:left="1011" w:hanging="301"/>
        <w:jc w:val="both"/>
        <w:rPr>
          <w:sz w:val="28"/>
        </w:rPr>
      </w:pPr>
      <w:r>
        <w:rPr>
          <w:sz w:val="28"/>
        </w:rPr>
        <w:t>За</w:t>
      </w:r>
      <w:r>
        <w:rPr>
          <w:spacing w:val="27"/>
          <w:sz w:val="28"/>
        </w:rPr>
        <w:t xml:space="preserve">  </w:t>
      </w:r>
      <w:r>
        <w:rPr>
          <w:sz w:val="28"/>
        </w:rPr>
        <w:t>завданням</w:t>
      </w:r>
      <w:r>
        <w:rPr>
          <w:spacing w:val="29"/>
          <w:sz w:val="28"/>
        </w:rPr>
        <w:t xml:space="preserve">  </w:t>
      </w:r>
      <w:r>
        <w:rPr>
          <w:sz w:val="28"/>
        </w:rPr>
        <w:t>Мінекобезпеки</w:t>
      </w:r>
      <w:r>
        <w:rPr>
          <w:spacing w:val="30"/>
          <w:sz w:val="28"/>
        </w:rPr>
        <w:t xml:space="preserve">  </w:t>
      </w:r>
      <w:r>
        <w:rPr>
          <w:sz w:val="28"/>
        </w:rPr>
        <w:t>України</w:t>
      </w:r>
      <w:r>
        <w:rPr>
          <w:spacing w:val="30"/>
          <w:sz w:val="28"/>
        </w:rPr>
        <w:t xml:space="preserve">  </w:t>
      </w:r>
      <w:r>
        <w:rPr>
          <w:sz w:val="28"/>
        </w:rPr>
        <w:t>в</w:t>
      </w:r>
      <w:r>
        <w:rPr>
          <w:spacing w:val="30"/>
          <w:sz w:val="28"/>
        </w:rPr>
        <w:t xml:space="preserve">  </w:t>
      </w:r>
      <w:proofErr w:type="spellStart"/>
      <w:r>
        <w:rPr>
          <w:sz w:val="28"/>
        </w:rPr>
        <w:t>УкрНДІЕП</w:t>
      </w:r>
      <w:proofErr w:type="spellEnd"/>
      <w:r>
        <w:rPr>
          <w:spacing w:val="29"/>
          <w:sz w:val="28"/>
        </w:rPr>
        <w:t xml:space="preserve">  </w:t>
      </w:r>
      <w:r>
        <w:rPr>
          <w:spacing w:val="-2"/>
          <w:sz w:val="28"/>
        </w:rPr>
        <w:t>розроблена</w:t>
      </w:r>
    </w:p>
    <w:p w:rsidR="009F169B" w:rsidRDefault="004F2DE7">
      <w:pPr>
        <w:pStyle w:val="a3"/>
        <w:ind w:right="145" w:firstLine="0"/>
      </w:pPr>
      <w:r>
        <w:t xml:space="preserve">«Інструкція про порядок первинного обліку і поточного контролю утворення промислових відходів та поводження з ними», яка створює необхідні передумови для організації на підприємствах обліку і контролю на основі єдиної методології. Характерною особливістю зазначеної інструкції є використання в ній принципу мінімізації контрольних функцій, забезпечення пріоритетного ролі облікових даних при якісно новому рівні їх повноти та достовірності для інформаційно-аналітичного забезпечення </w:t>
      </w:r>
      <w:proofErr w:type="spellStart"/>
      <w:r>
        <w:t>СУВВ</w:t>
      </w:r>
      <w:proofErr w:type="spellEnd"/>
      <w:r>
        <w:t>.</w:t>
      </w:r>
    </w:p>
    <w:p w:rsidR="009F169B" w:rsidRDefault="004F2DE7">
      <w:pPr>
        <w:pStyle w:val="Heading2"/>
        <w:numPr>
          <w:ilvl w:val="1"/>
          <w:numId w:val="11"/>
        </w:numPr>
        <w:tabs>
          <w:tab w:val="left" w:pos="1360"/>
        </w:tabs>
        <w:spacing w:before="316"/>
        <w:ind w:right="146" w:firstLine="707"/>
        <w:jc w:val="both"/>
      </w:pPr>
      <w:bookmarkStart w:id="23" w:name="_TOC_250005"/>
      <w:bookmarkEnd w:id="23"/>
      <w:r>
        <w:t>Організація інформаційної бази даних для прийняття управлінських рішень</w:t>
      </w:r>
    </w:p>
    <w:p w:rsidR="009F169B" w:rsidRDefault="004F2DE7">
      <w:pPr>
        <w:pStyle w:val="a3"/>
        <w:spacing w:before="319"/>
        <w:ind w:right="139"/>
      </w:pPr>
      <w:r>
        <w:t>Організація інформаційної бази даних для прийняття управлінських рішень здійснюється на основі інтегрованих (в рамках аналізованого проміжку часу) результатів первинного виробничого обліку і поточного контролю утворення відходів та поводження з ними, а також на основі інтегральної оцінки</w:t>
      </w:r>
      <w:r>
        <w:rPr>
          <w:spacing w:val="-3"/>
        </w:rPr>
        <w:t xml:space="preserve"> </w:t>
      </w:r>
      <w:r>
        <w:t xml:space="preserve">ефективності функціонування єдиних виробничих циклів (структурних підрозділів) з урахуванням утворення, утилізації та видалення відходів. Для організації зазначеної інформаційної бази даних і управління нею на великих підприємствах, характеризуються різноманітністю видів економічної діяльності, доцільно залучення комп'ютерних засобів </w:t>
      </w:r>
      <w:r>
        <w:rPr>
          <w:spacing w:val="-2"/>
        </w:rPr>
        <w:t>забезпечення.</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line="242" w:lineRule="auto"/>
        <w:ind w:right="140"/>
      </w:pPr>
      <w:r>
        <w:lastRenderedPageBreak/>
        <w:t>До результатів первинного виробничого обліку і поточного контролю утворення відходів та поводження з ними належать:</w:t>
      </w:r>
    </w:p>
    <w:p w:rsidR="009F169B" w:rsidRDefault="004F2DE7">
      <w:pPr>
        <w:pStyle w:val="a4"/>
        <w:numPr>
          <w:ilvl w:val="2"/>
          <w:numId w:val="11"/>
        </w:numPr>
        <w:tabs>
          <w:tab w:val="left" w:pos="937"/>
        </w:tabs>
        <w:spacing w:line="317" w:lineRule="exact"/>
        <w:ind w:left="937" w:hanging="227"/>
        <w:jc w:val="both"/>
        <w:rPr>
          <w:sz w:val="28"/>
        </w:rPr>
      </w:pPr>
      <w:r>
        <w:rPr>
          <w:sz w:val="28"/>
        </w:rPr>
        <w:t>відомості</w:t>
      </w:r>
      <w:r>
        <w:rPr>
          <w:spacing w:val="55"/>
          <w:sz w:val="28"/>
        </w:rPr>
        <w:t xml:space="preserve"> </w:t>
      </w:r>
      <w:r>
        <w:rPr>
          <w:sz w:val="28"/>
        </w:rPr>
        <w:t>про</w:t>
      </w:r>
      <w:r>
        <w:rPr>
          <w:spacing w:val="56"/>
          <w:sz w:val="28"/>
        </w:rPr>
        <w:t xml:space="preserve"> </w:t>
      </w:r>
      <w:r>
        <w:rPr>
          <w:sz w:val="28"/>
        </w:rPr>
        <w:t>утворені</w:t>
      </w:r>
      <w:r>
        <w:rPr>
          <w:spacing w:val="55"/>
          <w:sz w:val="28"/>
        </w:rPr>
        <w:t xml:space="preserve"> </w:t>
      </w:r>
      <w:r>
        <w:rPr>
          <w:sz w:val="28"/>
        </w:rPr>
        <w:t>відходи</w:t>
      </w:r>
      <w:r>
        <w:rPr>
          <w:spacing w:val="55"/>
          <w:sz w:val="28"/>
        </w:rPr>
        <w:t xml:space="preserve"> </w:t>
      </w:r>
      <w:r>
        <w:rPr>
          <w:sz w:val="28"/>
        </w:rPr>
        <w:t>(код</w:t>
      </w:r>
      <w:r>
        <w:rPr>
          <w:spacing w:val="54"/>
          <w:sz w:val="28"/>
        </w:rPr>
        <w:t xml:space="preserve"> </w:t>
      </w:r>
      <w:r>
        <w:rPr>
          <w:sz w:val="28"/>
        </w:rPr>
        <w:t>і</w:t>
      </w:r>
      <w:r>
        <w:rPr>
          <w:spacing w:val="55"/>
          <w:sz w:val="28"/>
        </w:rPr>
        <w:t xml:space="preserve"> </w:t>
      </w:r>
      <w:r>
        <w:rPr>
          <w:sz w:val="28"/>
        </w:rPr>
        <w:t>найменування</w:t>
      </w:r>
      <w:r>
        <w:rPr>
          <w:spacing w:val="55"/>
          <w:sz w:val="28"/>
        </w:rPr>
        <w:t xml:space="preserve"> </w:t>
      </w:r>
      <w:r>
        <w:rPr>
          <w:sz w:val="28"/>
        </w:rPr>
        <w:t>відповідно</w:t>
      </w:r>
      <w:r>
        <w:rPr>
          <w:spacing w:val="53"/>
          <w:sz w:val="28"/>
        </w:rPr>
        <w:t xml:space="preserve"> </w:t>
      </w:r>
      <w:r>
        <w:rPr>
          <w:spacing w:val="-5"/>
          <w:sz w:val="28"/>
        </w:rPr>
        <w:t>до</w:t>
      </w:r>
    </w:p>
    <w:p w:rsidR="009F169B" w:rsidRDefault="004F2DE7">
      <w:pPr>
        <w:pStyle w:val="a3"/>
        <w:spacing w:line="322" w:lineRule="exact"/>
        <w:ind w:firstLine="0"/>
      </w:pPr>
      <w:r>
        <w:t>«Класифікатором</w:t>
      </w:r>
      <w:r>
        <w:rPr>
          <w:spacing w:val="-12"/>
        </w:rPr>
        <w:t xml:space="preserve"> </w:t>
      </w:r>
      <w:r>
        <w:t>відходів</w:t>
      </w:r>
      <w:r>
        <w:rPr>
          <w:spacing w:val="-12"/>
        </w:rPr>
        <w:t xml:space="preserve"> </w:t>
      </w:r>
      <w:r>
        <w:rPr>
          <w:spacing w:val="-2"/>
        </w:rPr>
        <w:t>підприємства»);</w:t>
      </w:r>
    </w:p>
    <w:p w:rsidR="009F169B" w:rsidRDefault="004F2DE7">
      <w:pPr>
        <w:pStyle w:val="a4"/>
        <w:numPr>
          <w:ilvl w:val="2"/>
          <w:numId w:val="11"/>
        </w:numPr>
        <w:tabs>
          <w:tab w:val="left" w:pos="1068"/>
        </w:tabs>
        <w:ind w:right="136" w:firstLine="707"/>
        <w:jc w:val="both"/>
        <w:rPr>
          <w:sz w:val="28"/>
        </w:rPr>
      </w:pPr>
      <w:r>
        <w:rPr>
          <w:sz w:val="28"/>
        </w:rPr>
        <w:t>відомості про матеріально-сировинні ресурсах і профілюючу продукцію, в результаті використання і виробництва яких утворилися</w:t>
      </w:r>
      <w:r>
        <w:rPr>
          <w:spacing w:val="40"/>
          <w:sz w:val="28"/>
        </w:rPr>
        <w:t xml:space="preserve"> </w:t>
      </w:r>
      <w:r>
        <w:rPr>
          <w:sz w:val="28"/>
        </w:rPr>
        <w:t xml:space="preserve">відходи (найменування, планові і фактичні обсяги використання і </w:t>
      </w:r>
      <w:r>
        <w:rPr>
          <w:spacing w:val="-2"/>
          <w:sz w:val="28"/>
        </w:rPr>
        <w:t>виробництва);</w:t>
      </w:r>
    </w:p>
    <w:p w:rsidR="009F169B" w:rsidRDefault="004F2DE7">
      <w:pPr>
        <w:pStyle w:val="a4"/>
        <w:numPr>
          <w:ilvl w:val="2"/>
          <w:numId w:val="11"/>
        </w:numPr>
        <w:tabs>
          <w:tab w:val="left" w:pos="955"/>
        </w:tabs>
        <w:spacing w:before="1"/>
        <w:ind w:right="140" w:firstLine="707"/>
        <w:jc w:val="both"/>
        <w:rPr>
          <w:sz w:val="28"/>
        </w:rPr>
      </w:pPr>
      <w:r>
        <w:rPr>
          <w:sz w:val="28"/>
        </w:rPr>
        <w:t>нормативи утворення відходів із зазначенням питомих показників обсягів їх утворення і коефіцієнтів локалізації, а також нормативних показників обсягів їх утилізації та видалення;</w:t>
      </w:r>
    </w:p>
    <w:p w:rsidR="009F169B" w:rsidRDefault="004F2DE7">
      <w:pPr>
        <w:pStyle w:val="a4"/>
        <w:numPr>
          <w:ilvl w:val="2"/>
          <w:numId w:val="11"/>
        </w:numPr>
        <w:tabs>
          <w:tab w:val="left" w:pos="1109"/>
        </w:tabs>
        <w:ind w:right="143" w:firstLine="707"/>
        <w:jc w:val="both"/>
        <w:rPr>
          <w:sz w:val="28"/>
        </w:rPr>
      </w:pPr>
      <w:r>
        <w:rPr>
          <w:sz w:val="28"/>
        </w:rPr>
        <w:t>економічні показники, що характеризують величину втрат, зумовлених трансформацією матеріально-сировинних ресурсів в відходи, їх компенсацію за рахунок утилізації відходів або збільшення при видаленні;</w:t>
      </w:r>
    </w:p>
    <w:p w:rsidR="009F169B" w:rsidRDefault="004F2DE7">
      <w:pPr>
        <w:pStyle w:val="a4"/>
        <w:numPr>
          <w:ilvl w:val="2"/>
          <w:numId w:val="11"/>
        </w:numPr>
        <w:tabs>
          <w:tab w:val="left" w:pos="907"/>
        </w:tabs>
        <w:spacing w:before="1"/>
        <w:ind w:right="144" w:firstLine="707"/>
        <w:jc w:val="both"/>
        <w:rPr>
          <w:sz w:val="28"/>
        </w:rPr>
      </w:pPr>
      <w:r>
        <w:rPr>
          <w:sz w:val="28"/>
        </w:rPr>
        <w:t xml:space="preserve">результати моніторингу місць і об'єктів депонування та захоронення відходів, відомості про реалізацію заходів, спрямованих на мінімізацію утворення відходів, раціональне поводження з ними і екологічно безпечне </w:t>
      </w:r>
      <w:r>
        <w:rPr>
          <w:spacing w:val="-2"/>
          <w:sz w:val="28"/>
        </w:rPr>
        <w:t>видалення.</w:t>
      </w:r>
    </w:p>
    <w:p w:rsidR="009F169B" w:rsidRDefault="009F169B">
      <w:pPr>
        <w:pStyle w:val="a3"/>
        <w:spacing w:before="2"/>
        <w:ind w:left="0" w:firstLine="0"/>
        <w:jc w:val="left"/>
      </w:pPr>
    </w:p>
    <w:p w:rsidR="009F169B" w:rsidRDefault="004F2DE7">
      <w:pPr>
        <w:pStyle w:val="Heading2"/>
        <w:numPr>
          <w:ilvl w:val="1"/>
          <w:numId w:val="11"/>
        </w:numPr>
        <w:tabs>
          <w:tab w:val="left" w:pos="1290"/>
        </w:tabs>
        <w:spacing w:before="1"/>
        <w:ind w:right="139" w:firstLine="707"/>
        <w:jc w:val="both"/>
      </w:pPr>
      <w:r>
        <w:t xml:space="preserve">Створення регіональної системи управління відходами в рамках відповідного проекту програми ТАСІС Європейського Союзу в </w:t>
      </w:r>
      <w:r>
        <w:rPr>
          <w:spacing w:val="-2"/>
        </w:rPr>
        <w:t>Україні</w:t>
      </w:r>
    </w:p>
    <w:p w:rsidR="009F169B" w:rsidRDefault="004F2DE7">
      <w:pPr>
        <w:pStyle w:val="a3"/>
        <w:spacing w:before="318"/>
        <w:ind w:right="144"/>
      </w:pPr>
      <w:r>
        <w:t>Прийнято вважати, що пріоритетна роль у галузі управління промисловими</w:t>
      </w:r>
      <w:r>
        <w:rPr>
          <w:spacing w:val="-3"/>
        </w:rPr>
        <w:t xml:space="preserve"> </w:t>
      </w:r>
      <w:r>
        <w:t>відходами</w:t>
      </w:r>
      <w:r>
        <w:rPr>
          <w:spacing w:val="-5"/>
        </w:rPr>
        <w:t xml:space="preserve"> </w:t>
      </w:r>
      <w:r>
        <w:t>належить</w:t>
      </w:r>
      <w:r>
        <w:rPr>
          <w:spacing w:val="-5"/>
        </w:rPr>
        <w:t xml:space="preserve"> </w:t>
      </w:r>
      <w:r>
        <w:t>галузевим</w:t>
      </w:r>
      <w:r>
        <w:rPr>
          <w:spacing w:val="-4"/>
        </w:rPr>
        <w:t xml:space="preserve"> </w:t>
      </w:r>
      <w:r>
        <w:t>рівнем</w:t>
      </w:r>
      <w:r>
        <w:rPr>
          <w:spacing w:val="-3"/>
        </w:rPr>
        <w:t xml:space="preserve"> </w:t>
      </w:r>
      <w:r>
        <w:t>управління</w:t>
      </w:r>
      <w:r>
        <w:rPr>
          <w:spacing w:val="-3"/>
        </w:rPr>
        <w:t xml:space="preserve"> </w:t>
      </w:r>
      <w:r>
        <w:t>в</w:t>
      </w:r>
      <w:r>
        <w:rPr>
          <w:spacing w:val="-4"/>
        </w:rPr>
        <w:t xml:space="preserve"> </w:t>
      </w:r>
      <w:r>
        <w:t>економіці. Однак можливість його ефективного використання вкрай обмежена і знаходиться в протиріччі з регіональними наслідками негативного впливу відходів підвідомчих підприємств на навколишнє природне середовище.</w:t>
      </w:r>
    </w:p>
    <w:p w:rsidR="009F169B" w:rsidRDefault="004F2DE7">
      <w:pPr>
        <w:pStyle w:val="a3"/>
        <w:spacing w:before="1"/>
        <w:ind w:right="138"/>
      </w:pPr>
      <w:r>
        <w:t>Реструктуризація промислового сектора економіки і підвищення ролі місцевого самоврядування обумовлюють необхідність розвитку регіональної системи управління утворення промислових відходів і екологічно</w:t>
      </w:r>
      <w:r>
        <w:rPr>
          <w:spacing w:val="-1"/>
        </w:rPr>
        <w:t xml:space="preserve"> </w:t>
      </w:r>
      <w:r>
        <w:t>безпечного поводження</w:t>
      </w:r>
      <w:r>
        <w:rPr>
          <w:spacing w:val="-3"/>
        </w:rPr>
        <w:t xml:space="preserve"> </w:t>
      </w:r>
      <w:r>
        <w:t>з</w:t>
      </w:r>
      <w:r>
        <w:rPr>
          <w:spacing w:val="-7"/>
        </w:rPr>
        <w:t xml:space="preserve"> </w:t>
      </w:r>
      <w:r>
        <w:t>ними.</w:t>
      </w:r>
      <w:r>
        <w:rPr>
          <w:spacing w:val="-6"/>
        </w:rPr>
        <w:t xml:space="preserve"> </w:t>
      </w:r>
      <w:r>
        <w:t>Виходячи</w:t>
      </w:r>
      <w:r>
        <w:rPr>
          <w:spacing w:val="-3"/>
        </w:rPr>
        <w:t xml:space="preserve"> </w:t>
      </w:r>
      <w:r>
        <w:t>з</w:t>
      </w:r>
      <w:r>
        <w:rPr>
          <w:spacing w:val="-4"/>
        </w:rPr>
        <w:t xml:space="preserve"> </w:t>
      </w:r>
      <w:r>
        <w:t>досвіду</w:t>
      </w:r>
      <w:r>
        <w:rPr>
          <w:spacing w:val="-4"/>
        </w:rPr>
        <w:t xml:space="preserve"> </w:t>
      </w:r>
      <w:r>
        <w:t>роботи зі</w:t>
      </w:r>
      <w:r>
        <w:rPr>
          <w:spacing w:val="-3"/>
        </w:rPr>
        <w:t xml:space="preserve"> </w:t>
      </w:r>
      <w:r>
        <w:t>створення</w:t>
      </w:r>
      <w:r>
        <w:rPr>
          <w:spacing w:val="-6"/>
        </w:rPr>
        <w:t xml:space="preserve"> </w:t>
      </w:r>
      <w:r>
        <w:t>системи</w:t>
      </w:r>
      <w:r>
        <w:rPr>
          <w:spacing w:val="-3"/>
        </w:rPr>
        <w:t xml:space="preserve"> </w:t>
      </w:r>
      <w:r>
        <w:t>і</w:t>
      </w:r>
      <w:r>
        <w:rPr>
          <w:spacing w:val="-3"/>
        </w:rPr>
        <w:t xml:space="preserve"> </w:t>
      </w:r>
      <w:r>
        <w:t xml:space="preserve">засобів управління промисловими відходами на рівні підприємства, </w:t>
      </w:r>
      <w:proofErr w:type="spellStart"/>
      <w:r>
        <w:t>УкрНДІЕП</w:t>
      </w:r>
      <w:proofErr w:type="spellEnd"/>
      <w:r>
        <w:t xml:space="preserve"> ініціював створення регіональної системи в рамках відповідного проекту програми ТАСІС Європейського Союзу.</w:t>
      </w:r>
    </w:p>
    <w:p w:rsidR="009F169B" w:rsidRDefault="004F2DE7">
      <w:pPr>
        <w:pStyle w:val="a3"/>
        <w:spacing w:line="322" w:lineRule="exact"/>
        <w:ind w:left="710" w:firstLine="0"/>
      </w:pPr>
      <w:r>
        <w:t>У</w:t>
      </w:r>
      <w:r>
        <w:rPr>
          <w:spacing w:val="-8"/>
        </w:rPr>
        <w:t xml:space="preserve"> </w:t>
      </w:r>
      <w:r>
        <w:t>проекті</w:t>
      </w:r>
      <w:r>
        <w:rPr>
          <w:spacing w:val="-6"/>
        </w:rPr>
        <w:t xml:space="preserve"> </w:t>
      </w:r>
      <w:r>
        <w:t>передбачено</w:t>
      </w:r>
      <w:r>
        <w:rPr>
          <w:spacing w:val="-5"/>
        </w:rPr>
        <w:t xml:space="preserve"> </w:t>
      </w:r>
      <w:r>
        <w:t>вирішення</w:t>
      </w:r>
      <w:r>
        <w:rPr>
          <w:spacing w:val="-5"/>
        </w:rPr>
        <w:t xml:space="preserve"> </w:t>
      </w:r>
      <w:r>
        <w:t>таких</w:t>
      </w:r>
      <w:r>
        <w:rPr>
          <w:spacing w:val="-7"/>
        </w:rPr>
        <w:t xml:space="preserve"> </w:t>
      </w:r>
      <w:r>
        <w:rPr>
          <w:spacing w:val="-2"/>
        </w:rPr>
        <w:t>завдань:</w:t>
      </w:r>
    </w:p>
    <w:p w:rsidR="009F169B" w:rsidRDefault="004F2DE7">
      <w:pPr>
        <w:pStyle w:val="a4"/>
        <w:numPr>
          <w:ilvl w:val="2"/>
          <w:numId w:val="11"/>
        </w:numPr>
        <w:tabs>
          <w:tab w:val="left" w:pos="1020"/>
        </w:tabs>
        <w:ind w:right="145" w:firstLine="707"/>
        <w:jc w:val="both"/>
        <w:rPr>
          <w:sz w:val="28"/>
        </w:rPr>
      </w:pPr>
      <w:r>
        <w:rPr>
          <w:sz w:val="28"/>
        </w:rPr>
        <w:t>створення системи класифікації відходів промислового сектора регіону як базового засобу інформаційної підтримки прийняття управлінських рішень на рівні підприємства і регіону в цілому;</w:t>
      </w:r>
    </w:p>
    <w:p w:rsidR="009F169B" w:rsidRDefault="004F2DE7">
      <w:pPr>
        <w:pStyle w:val="a4"/>
        <w:numPr>
          <w:ilvl w:val="2"/>
          <w:numId w:val="11"/>
        </w:numPr>
        <w:tabs>
          <w:tab w:val="left" w:pos="943"/>
        </w:tabs>
        <w:spacing w:before="1"/>
        <w:ind w:right="147" w:firstLine="707"/>
        <w:jc w:val="both"/>
        <w:rPr>
          <w:sz w:val="28"/>
        </w:rPr>
      </w:pPr>
      <w:r>
        <w:rPr>
          <w:sz w:val="28"/>
        </w:rPr>
        <w:t>вдосконалення методики формування інформаційної бази повних і достовірних даних про промислові відходи, що генеруються в регіоні, місцях і об'єктах їх утворення, утилізації та видалення;</w:t>
      </w:r>
    </w:p>
    <w:p w:rsidR="009F169B" w:rsidRDefault="004F2DE7">
      <w:pPr>
        <w:pStyle w:val="a4"/>
        <w:numPr>
          <w:ilvl w:val="2"/>
          <w:numId w:val="11"/>
        </w:numPr>
        <w:tabs>
          <w:tab w:val="left" w:pos="1181"/>
        </w:tabs>
        <w:ind w:right="147" w:firstLine="707"/>
        <w:jc w:val="both"/>
        <w:rPr>
          <w:sz w:val="28"/>
        </w:rPr>
      </w:pPr>
      <w:r>
        <w:rPr>
          <w:sz w:val="28"/>
        </w:rPr>
        <w:t>розробка стратегічної програми комплексного управління промисловими</w:t>
      </w:r>
      <w:r>
        <w:rPr>
          <w:spacing w:val="40"/>
          <w:sz w:val="28"/>
        </w:rPr>
        <w:t xml:space="preserve">  </w:t>
      </w:r>
      <w:r>
        <w:rPr>
          <w:sz w:val="28"/>
        </w:rPr>
        <w:t>відходами</w:t>
      </w:r>
      <w:r>
        <w:rPr>
          <w:spacing w:val="40"/>
          <w:sz w:val="28"/>
        </w:rPr>
        <w:t xml:space="preserve">  </w:t>
      </w:r>
      <w:r>
        <w:rPr>
          <w:sz w:val="28"/>
        </w:rPr>
        <w:t>та</w:t>
      </w:r>
      <w:r>
        <w:rPr>
          <w:spacing w:val="40"/>
          <w:sz w:val="28"/>
        </w:rPr>
        <w:t xml:space="preserve">  </w:t>
      </w:r>
      <w:r>
        <w:rPr>
          <w:sz w:val="28"/>
        </w:rPr>
        <w:t>плану</w:t>
      </w:r>
      <w:r>
        <w:rPr>
          <w:spacing w:val="40"/>
          <w:sz w:val="28"/>
        </w:rPr>
        <w:t xml:space="preserve">  </w:t>
      </w:r>
      <w:r>
        <w:rPr>
          <w:sz w:val="28"/>
        </w:rPr>
        <w:t>реалізації</w:t>
      </w:r>
      <w:r>
        <w:rPr>
          <w:spacing w:val="40"/>
          <w:sz w:val="28"/>
        </w:rPr>
        <w:t xml:space="preserve">  </w:t>
      </w:r>
      <w:r>
        <w:rPr>
          <w:sz w:val="28"/>
        </w:rPr>
        <w:t>практичних</w:t>
      </w:r>
      <w:r>
        <w:rPr>
          <w:spacing w:val="40"/>
          <w:sz w:val="28"/>
        </w:rPr>
        <w:t xml:space="preserve">  </w:t>
      </w:r>
      <w:r>
        <w:rPr>
          <w:sz w:val="28"/>
        </w:rPr>
        <w:t>заходів</w:t>
      </w:r>
      <w:r>
        <w:rPr>
          <w:spacing w:val="40"/>
          <w:sz w:val="28"/>
        </w:rPr>
        <w:t xml:space="preserve">  </w:t>
      </w:r>
      <w:r>
        <w:rPr>
          <w:sz w:val="28"/>
        </w:rPr>
        <w:t>на</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a3"/>
        <w:spacing w:before="67"/>
        <w:ind w:right="139" w:firstLine="0"/>
      </w:pPr>
      <w:r>
        <w:lastRenderedPageBreak/>
        <w:t>регіональному рівні з урахуванням різних директив Європейського Союзу, що стосуються відходів і охорони навколишнього природного середовища, а також існуючих і перспективних тенденцій соціально-економічного</w:t>
      </w:r>
      <w:r>
        <w:rPr>
          <w:spacing w:val="80"/>
        </w:rPr>
        <w:t xml:space="preserve"> </w:t>
      </w:r>
      <w:r>
        <w:rPr>
          <w:spacing w:val="-2"/>
        </w:rPr>
        <w:t>розвитку;</w:t>
      </w:r>
    </w:p>
    <w:p w:rsidR="009F169B" w:rsidRDefault="004F2DE7">
      <w:pPr>
        <w:pStyle w:val="a4"/>
        <w:numPr>
          <w:ilvl w:val="2"/>
          <w:numId w:val="11"/>
        </w:numPr>
        <w:tabs>
          <w:tab w:val="left" w:pos="893"/>
        </w:tabs>
        <w:spacing w:before="1"/>
        <w:ind w:right="140" w:firstLine="707"/>
        <w:jc w:val="both"/>
        <w:rPr>
          <w:sz w:val="28"/>
        </w:rPr>
      </w:pPr>
      <w:r>
        <w:rPr>
          <w:sz w:val="28"/>
        </w:rPr>
        <w:t xml:space="preserve">реалізація пілотних програм управління відходами, включаючи аудит підприємств, які є репрезентативними для промислового сектора регіону, які повинні продемонструвати позитивний </w:t>
      </w:r>
      <w:proofErr w:type="spellStart"/>
      <w:r>
        <w:rPr>
          <w:sz w:val="28"/>
        </w:rPr>
        <w:t>еколого-економічний</w:t>
      </w:r>
      <w:proofErr w:type="spellEnd"/>
      <w:r>
        <w:rPr>
          <w:sz w:val="28"/>
        </w:rPr>
        <w:t xml:space="preserve"> ефект комплексного управління відходами та послужити стимулом для подальшого </w:t>
      </w:r>
      <w:r>
        <w:rPr>
          <w:spacing w:val="-2"/>
          <w:sz w:val="28"/>
        </w:rPr>
        <w:t>тиражування;</w:t>
      </w:r>
    </w:p>
    <w:p w:rsidR="009F169B" w:rsidRDefault="004F2DE7">
      <w:pPr>
        <w:pStyle w:val="a4"/>
        <w:numPr>
          <w:ilvl w:val="2"/>
          <w:numId w:val="11"/>
        </w:numPr>
        <w:tabs>
          <w:tab w:val="left" w:pos="902"/>
        </w:tabs>
        <w:spacing w:before="1"/>
        <w:ind w:right="143" w:firstLine="707"/>
        <w:jc w:val="both"/>
        <w:rPr>
          <w:sz w:val="28"/>
        </w:rPr>
      </w:pPr>
      <w:r>
        <w:rPr>
          <w:sz w:val="28"/>
        </w:rPr>
        <w:t>створення Центру управління промисловими відходами як надійного партнера підприємств промислового сектора економіки, органів державної влади, Мінекобезпеки і санітарно-епідеміологічної служби України, який надає широкий спектр консалтингових послуг, на основі вітчизняного науково-технічного потенціалу, збагаченого практичним досвідом країн Європейського Союзу.</w:t>
      </w:r>
    </w:p>
    <w:p w:rsidR="009F169B" w:rsidRDefault="004F2DE7">
      <w:pPr>
        <w:pStyle w:val="a3"/>
        <w:spacing w:before="1"/>
        <w:ind w:right="139"/>
      </w:pPr>
      <w:r>
        <w:t>Для адаптації промислових підприємств до виконання вимог Закону України «Про відходи», упорядкування їх взаємодії з місцевими органами державної влади, Мінекобезпеки і санітарно-епідеміологічною службою України у сфері поводження з утворюються відходами, а також для підвищення рівня технологічної дисципліни, організації виробництва і ефективності економічної діяльності підприємства інститут забезпечує вирішення завдань за такими напрямами:</w:t>
      </w:r>
    </w:p>
    <w:p w:rsidR="009F169B" w:rsidRDefault="004F2DE7">
      <w:pPr>
        <w:pStyle w:val="a4"/>
        <w:numPr>
          <w:ilvl w:val="2"/>
          <w:numId w:val="11"/>
        </w:numPr>
        <w:tabs>
          <w:tab w:val="left" w:pos="890"/>
        </w:tabs>
        <w:ind w:right="140" w:firstLine="707"/>
        <w:jc w:val="both"/>
        <w:rPr>
          <w:sz w:val="28"/>
        </w:rPr>
      </w:pPr>
      <w:r>
        <w:rPr>
          <w:sz w:val="28"/>
        </w:rPr>
        <w:t>вдосконалення системи управління утворення промислових відходів і поводженням з ними на основі її інтеграції в загальну систему управління підприємством і вимог міжнародних стандартів ISO 14001 та ISO 14004, що стосуються системи управління навколишнім середовищем;</w:t>
      </w:r>
    </w:p>
    <w:p w:rsidR="009F169B" w:rsidRDefault="004F2DE7">
      <w:pPr>
        <w:pStyle w:val="a4"/>
        <w:numPr>
          <w:ilvl w:val="2"/>
          <w:numId w:val="11"/>
        </w:numPr>
        <w:tabs>
          <w:tab w:val="left" w:pos="917"/>
        </w:tabs>
        <w:spacing w:before="1"/>
        <w:ind w:right="139" w:firstLine="707"/>
        <w:jc w:val="both"/>
        <w:rPr>
          <w:sz w:val="28"/>
        </w:rPr>
      </w:pPr>
      <w:r>
        <w:rPr>
          <w:sz w:val="28"/>
        </w:rPr>
        <w:t xml:space="preserve">проведення екологічного аудиту на підприємстві в галузі утворення промислових відходів, поводження з ними і управління зазначеними процесами з метою отримання конфіденційних, повних і достовірних даних, що відображають фактичні результати діяльності підприємства в області </w:t>
      </w:r>
      <w:r>
        <w:rPr>
          <w:spacing w:val="-2"/>
          <w:sz w:val="28"/>
        </w:rPr>
        <w:t>відходів;</w:t>
      </w:r>
    </w:p>
    <w:p w:rsidR="009F169B" w:rsidRDefault="004F2DE7">
      <w:pPr>
        <w:pStyle w:val="a4"/>
        <w:numPr>
          <w:ilvl w:val="2"/>
          <w:numId w:val="11"/>
        </w:numPr>
        <w:tabs>
          <w:tab w:val="left" w:pos="905"/>
        </w:tabs>
        <w:ind w:right="145" w:firstLine="707"/>
        <w:jc w:val="both"/>
        <w:rPr>
          <w:sz w:val="28"/>
        </w:rPr>
      </w:pPr>
      <w:r>
        <w:rPr>
          <w:sz w:val="28"/>
        </w:rPr>
        <w:t>надання експертних послуг в частині захисту інтересів підприємства при вирішенні спірних проблем, що виникають в результаті взаємодії з контролюючими органами;</w:t>
      </w:r>
    </w:p>
    <w:p w:rsidR="009F169B" w:rsidRDefault="004F2DE7">
      <w:pPr>
        <w:pStyle w:val="a4"/>
        <w:numPr>
          <w:ilvl w:val="2"/>
          <w:numId w:val="11"/>
        </w:numPr>
        <w:tabs>
          <w:tab w:val="left" w:pos="902"/>
        </w:tabs>
        <w:ind w:right="140" w:firstLine="707"/>
        <w:jc w:val="both"/>
        <w:rPr>
          <w:sz w:val="28"/>
        </w:rPr>
      </w:pPr>
      <w:r>
        <w:rPr>
          <w:sz w:val="28"/>
        </w:rPr>
        <w:t xml:space="preserve">консультативний і інформативне забезпечення підприємств в області мінімізації утворення відходів, залучення їх в </w:t>
      </w:r>
      <w:proofErr w:type="spellStart"/>
      <w:r>
        <w:rPr>
          <w:sz w:val="28"/>
        </w:rPr>
        <w:t>ресурсоспоживання</w:t>
      </w:r>
      <w:proofErr w:type="spellEnd"/>
      <w:r>
        <w:rPr>
          <w:sz w:val="28"/>
        </w:rPr>
        <w:t xml:space="preserve"> екологічно безпечного видалення, реалізація короткострокових і мало витратних заходів щодо дотримання норм, правил, вимог при поводженні з відходами;</w:t>
      </w:r>
    </w:p>
    <w:p w:rsidR="009F169B" w:rsidRDefault="004F2DE7">
      <w:pPr>
        <w:pStyle w:val="a4"/>
        <w:numPr>
          <w:ilvl w:val="2"/>
          <w:numId w:val="11"/>
        </w:numPr>
        <w:tabs>
          <w:tab w:val="left" w:pos="895"/>
        </w:tabs>
        <w:ind w:right="145" w:firstLine="707"/>
        <w:jc w:val="both"/>
        <w:rPr>
          <w:sz w:val="28"/>
        </w:rPr>
      </w:pPr>
      <w:r>
        <w:rPr>
          <w:sz w:val="28"/>
        </w:rPr>
        <w:t>методичне забезпечення організації первинного виробничого обліку і поточного контролю в галузі освіти промислових відходів та поводження з ними на рівні підприємства на основі технологічного, нормативного, планово-економічного, оперативно-технічного і бухгалтерського супроводу;</w:t>
      </w:r>
    </w:p>
    <w:p w:rsidR="009F169B" w:rsidRDefault="004F2DE7">
      <w:pPr>
        <w:pStyle w:val="a4"/>
        <w:numPr>
          <w:ilvl w:val="2"/>
          <w:numId w:val="11"/>
        </w:numPr>
        <w:tabs>
          <w:tab w:val="left" w:pos="912"/>
        </w:tabs>
        <w:ind w:right="139" w:firstLine="707"/>
        <w:jc w:val="both"/>
        <w:rPr>
          <w:sz w:val="28"/>
        </w:rPr>
      </w:pPr>
      <w:r>
        <w:rPr>
          <w:sz w:val="28"/>
        </w:rPr>
        <w:t>розробка засобів стандартизації промислових відходів і продуктів їх переробки</w:t>
      </w:r>
      <w:r>
        <w:rPr>
          <w:spacing w:val="80"/>
          <w:w w:val="150"/>
          <w:sz w:val="28"/>
        </w:rPr>
        <w:t xml:space="preserve"> </w:t>
      </w:r>
      <w:r>
        <w:rPr>
          <w:sz w:val="28"/>
        </w:rPr>
        <w:t>для</w:t>
      </w:r>
      <w:r>
        <w:rPr>
          <w:spacing w:val="80"/>
          <w:w w:val="150"/>
          <w:sz w:val="28"/>
        </w:rPr>
        <w:t xml:space="preserve"> </w:t>
      </w:r>
      <w:r>
        <w:rPr>
          <w:sz w:val="28"/>
        </w:rPr>
        <w:t>забезпечення</w:t>
      </w:r>
      <w:r>
        <w:rPr>
          <w:spacing w:val="80"/>
          <w:w w:val="150"/>
          <w:sz w:val="28"/>
        </w:rPr>
        <w:t xml:space="preserve"> </w:t>
      </w:r>
      <w:r>
        <w:rPr>
          <w:sz w:val="28"/>
        </w:rPr>
        <w:t>утилізації,</w:t>
      </w:r>
      <w:r>
        <w:rPr>
          <w:spacing w:val="80"/>
          <w:w w:val="150"/>
          <w:sz w:val="28"/>
        </w:rPr>
        <w:t xml:space="preserve"> </w:t>
      </w:r>
      <w:r>
        <w:rPr>
          <w:sz w:val="28"/>
        </w:rPr>
        <w:t>технологічних</w:t>
      </w:r>
      <w:r>
        <w:rPr>
          <w:spacing w:val="80"/>
          <w:w w:val="150"/>
          <w:sz w:val="28"/>
        </w:rPr>
        <w:t xml:space="preserve"> </w:t>
      </w:r>
      <w:r>
        <w:rPr>
          <w:sz w:val="28"/>
        </w:rPr>
        <w:t>регламентів,</w:t>
      </w:r>
      <w:r>
        <w:rPr>
          <w:spacing w:val="80"/>
          <w:w w:val="150"/>
          <w:sz w:val="28"/>
        </w:rPr>
        <w:t xml:space="preserve"> </w:t>
      </w:r>
      <w:r>
        <w:rPr>
          <w:sz w:val="28"/>
        </w:rPr>
        <w:t>що</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a3"/>
        <w:spacing w:before="67"/>
        <w:ind w:right="145" w:firstLine="0"/>
      </w:pPr>
      <w:r>
        <w:lastRenderedPageBreak/>
        <w:t xml:space="preserve">стосуються поводження з відходами, технічних паспортів місць видалення відходів та реєстрових карт об'єктів утворення, оброблення та утилізації </w:t>
      </w:r>
      <w:r>
        <w:rPr>
          <w:spacing w:val="-2"/>
        </w:rPr>
        <w:t>відходів;</w:t>
      </w:r>
    </w:p>
    <w:p w:rsidR="009F169B" w:rsidRDefault="004F2DE7">
      <w:pPr>
        <w:pStyle w:val="a4"/>
        <w:numPr>
          <w:ilvl w:val="2"/>
          <w:numId w:val="11"/>
        </w:numPr>
        <w:tabs>
          <w:tab w:val="left" w:pos="1025"/>
        </w:tabs>
        <w:spacing w:before="2"/>
        <w:ind w:right="145" w:firstLine="707"/>
        <w:jc w:val="both"/>
        <w:rPr>
          <w:sz w:val="28"/>
        </w:rPr>
      </w:pPr>
      <w:r>
        <w:rPr>
          <w:sz w:val="28"/>
        </w:rPr>
        <w:t>розробка та обґрунтування нормативів утворення промислових відходів, договірних цін на відходи та продукти їх переробки з урахуванням взаємних економічних інтересів постачальника і споживача;</w:t>
      </w:r>
    </w:p>
    <w:p w:rsidR="009F169B" w:rsidRDefault="004F2DE7">
      <w:pPr>
        <w:pStyle w:val="a4"/>
        <w:numPr>
          <w:ilvl w:val="2"/>
          <w:numId w:val="11"/>
        </w:numPr>
        <w:tabs>
          <w:tab w:val="left" w:pos="1015"/>
        </w:tabs>
        <w:ind w:right="142" w:firstLine="707"/>
        <w:jc w:val="both"/>
        <w:rPr>
          <w:sz w:val="28"/>
        </w:rPr>
      </w:pPr>
      <w:r>
        <w:rPr>
          <w:sz w:val="28"/>
        </w:rPr>
        <w:t xml:space="preserve">створення комп'ютерної інформаційно-аналітичної бази даних і системи управління нею в галузі освіти промислових відходів та поводження з ними, техніко-екологічної та </w:t>
      </w:r>
      <w:proofErr w:type="spellStart"/>
      <w:r>
        <w:rPr>
          <w:sz w:val="28"/>
        </w:rPr>
        <w:t>еколого-економічної</w:t>
      </w:r>
      <w:proofErr w:type="spellEnd"/>
      <w:r>
        <w:rPr>
          <w:sz w:val="28"/>
        </w:rPr>
        <w:t xml:space="preserve"> оцінки рівня єдиних технологічних циклів, що генерують відходи, для прийняття управлінських рішень на рівні підприємства;</w:t>
      </w:r>
    </w:p>
    <w:p w:rsidR="009F169B" w:rsidRDefault="004F2DE7">
      <w:pPr>
        <w:pStyle w:val="a4"/>
        <w:numPr>
          <w:ilvl w:val="2"/>
          <w:numId w:val="11"/>
        </w:numPr>
        <w:tabs>
          <w:tab w:val="left" w:pos="1027"/>
        </w:tabs>
        <w:ind w:right="143" w:firstLine="707"/>
        <w:jc w:val="both"/>
        <w:rPr>
          <w:sz w:val="28"/>
        </w:rPr>
      </w:pPr>
      <w:r>
        <w:rPr>
          <w:sz w:val="28"/>
        </w:rPr>
        <w:t>визначення технічної характеристики промислових відходів, їх небезпечних властивостей та ресурсної цінності;</w:t>
      </w:r>
    </w:p>
    <w:p w:rsidR="009F169B" w:rsidRDefault="004F2DE7">
      <w:pPr>
        <w:pStyle w:val="a4"/>
        <w:numPr>
          <w:ilvl w:val="2"/>
          <w:numId w:val="11"/>
        </w:numPr>
        <w:tabs>
          <w:tab w:val="left" w:pos="996"/>
        </w:tabs>
        <w:spacing w:before="1"/>
        <w:ind w:right="147" w:firstLine="707"/>
        <w:jc w:val="both"/>
        <w:rPr>
          <w:sz w:val="28"/>
        </w:rPr>
      </w:pPr>
      <w:proofErr w:type="spellStart"/>
      <w:r>
        <w:rPr>
          <w:sz w:val="28"/>
        </w:rPr>
        <w:t>ОВНС</w:t>
      </w:r>
      <w:proofErr w:type="spellEnd"/>
      <w:r>
        <w:rPr>
          <w:sz w:val="28"/>
        </w:rPr>
        <w:t xml:space="preserve"> нових і реконструйованих об'єктів переробки, ліквідації, знешкодження, зберігання та захоронення промислових відходів;</w:t>
      </w:r>
    </w:p>
    <w:p w:rsidR="009F169B" w:rsidRDefault="004F2DE7">
      <w:pPr>
        <w:pStyle w:val="a4"/>
        <w:numPr>
          <w:ilvl w:val="2"/>
          <w:numId w:val="11"/>
        </w:numPr>
        <w:tabs>
          <w:tab w:val="left" w:pos="1020"/>
        </w:tabs>
        <w:ind w:right="139" w:firstLine="707"/>
        <w:jc w:val="both"/>
        <w:rPr>
          <w:sz w:val="28"/>
        </w:rPr>
      </w:pPr>
      <w:r>
        <w:rPr>
          <w:sz w:val="28"/>
        </w:rPr>
        <w:t>організація та проведення підготовки, підвищення кваліфікації, атестації фахівців і посадових осіб, які здійснюють оперативне управління промисловими відходами;</w:t>
      </w:r>
    </w:p>
    <w:p w:rsidR="009F169B" w:rsidRDefault="004F2DE7">
      <w:pPr>
        <w:pStyle w:val="a4"/>
        <w:numPr>
          <w:ilvl w:val="2"/>
          <w:numId w:val="11"/>
        </w:numPr>
        <w:tabs>
          <w:tab w:val="left" w:pos="958"/>
        </w:tabs>
        <w:ind w:right="149" w:firstLine="707"/>
        <w:jc w:val="both"/>
        <w:rPr>
          <w:sz w:val="28"/>
        </w:rPr>
      </w:pPr>
      <w:r>
        <w:rPr>
          <w:sz w:val="28"/>
        </w:rPr>
        <w:t>підготовка інвестиційних проектів створення нових і модернізації діючих об'єктів поводження з промисловими відходами;</w:t>
      </w:r>
    </w:p>
    <w:p w:rsidR="009F169B" w:rsidRDefault="004F2DE7">
      <w:pPr>
        <w:pStyle w:val="a4"/>
        <w:numPr>
          <w:ilvl w:val="2"/>
          <w:numId w:val="11"/>
        </w:numPr>
        <w:tabs>
          <w:tab w:val="left" w:pos="897"/>
        </w:tabs>
        <w:ind w:right="145" w:firstLine="707"/>
        <w:jc w:val="both"/>
        <w:rPr>
          <w:sz w:val="28"/>
        </w:rPr>
      </w:pPr>
      <w:r>
        <w:rPr>
          <w:sz w:val="28"/>
        </w:rPr>
        <w:t>обслуговування підприємств на основі довгострокових договорів про спільну діяльність в області формування і реалізації їх екологічної політики з урахуванням утворення промислових відходів та поводження з ними.</w:t>
      </w:r>
    </w:p>
    <w:p w:rsidR="009F169B" w:rsidRDefault="009F169B">
      <w:pPr>
        <w:pStyle w:val="a3"/>
        <w:spacing w:before="3"/>
        <w:ind w:left="0" w:firstLine="0"/>
        <w:jc w:val="left"/>
      </w:pPr>
    </w:p>
    <w:p w:rsidR="009F169B" w:rsidRDefault="004F2DE7">
      <w:pPr>
        <w:pStyle w:val="Heading2"/>
        <w:spacing w:before="1"/>
        <w:ind w:left="566"/>
        <w:jc w:val="center"/>
      </w:pPr>
      <w:r>
        <w:t>Питання</w:t>
      </w:r>
      <w:r>
        <w:rPr>
          <w:spacing w:val="-4"/>
        </w:rPr>
        <w:t xml:space="preserve"> </w:t>
      </w:r>
      <w:r>
        <w:t>для</w:t>
      </w:r>
      <w:r>
        <w:rPr>
          <w:spacing w:val="-3"/>
        </w:rPr>
        <w:t xml:space="preserve"> </w:t>
      </w:r>
      <w:r>
        <w:rPr>
          <w:spacing w:val="-2"/>
        </w:rPr>
        <w:t>самоконтролю</w:t>
      </w:r>
    </w:p>
    <w:p w:rsidR="009F169B" w:rsidRDefault="004F2DE7">
      <w:pPr>
        <w:pStyle w:val="a4"/>
        <w:numPr>
          <w:ilvl w:val="0"/>
          <w:numId w:val="6"/>
        </w:numPr>
        <w:tabs>
          <w:tab w:val="left" w:pos="1102"/>
        </w:tabs>
        <w:spacing w:before="319"/>
        <w:ind w:right="137" w:firstLine="707"/>
        <w:rPr>
          <w:sz w:val="28"/>
        </w:rPr>
      </w:pPr>
      <w:r>
        <w:rPr>
          <w:sz w:val="28"/>
        </w:rPr>
        <w:t>Наведіть</w:t>
      </w:r>
      <w:r>
        <w:rPr>
          <w:spacing w:val="80"/>
          <w:sz w:val="28"/>
        </w:rPr>
        <w:t xml:space="preserve"> </w:t>
      </w:r>
      <w:r>
        <w:rPr>
          <w:sz w:val="28"/>
        </w:rPr>
        <w:t>основні</w:t>
      </w:r>
      <w:r>
        <w:rPr>
          <w:spacing w:val="80"/>
          <w:sz w:val="28"/>
        </w:rPr>
        <w:t xml:space="preserve"> </w:t>
      </w:r>
      <w:r>
        <w:rPr>
          <w:sz w:val="28"/>
        </w:rPr>
        <w:t>принципи</w:t>
      </w:r>
      <w:r>
        <w:rPr>
          <w:spacing w:val="80"/>
          <w:sz w:val="28"/>
        </w:rPr>
        <w:t xml:space="preserve"> </w:t>
      </w:r>
      <w:r>
        <w:rPr>
          <w:sz w:val="28"/>
        </w:rPr>
        <w:t>для</w:t>
      </w:r>
      <w:r>
        <w:rPr>
          <w:spacing w:val="80"/>
          <w:sz w:val="28"/>
        </w:rPr>
        <w:t xml:space="preserve"> </w:t>
      </w:r>
      <w:r>
        <w:rPr>
          <w:sz w:val="28"/>
        </w:rPr>
        <w:t>досягнення</w:t>
      </w:r>
      <w:r>
        <w:rPr>
          <w:spacing w:val="80"/>
          <w:sz w:val="28"/>
        </w:rPr>
        <w:t xml:space="preserve"> </w:t>
      </w:r>
      <w:r>
        <w:rPr>
          <w:sz w:val="28"/>
        </w:rPr>
        <w:t>необхідного</w:t>
      </w:r>
      <w:r>
        <w:rPr>
          <w:spacing w:val="80"/>
          <w:sz w:val="28"/>
        </w:rPr>
        <w:t xml:space="preserve"> </w:t>
      </w:r>
      <w:r>
        <w:rPr>
          <w:sz w:val="28"/>
        </w:rPr>
        <w:t>рівень управління промисловими відходами.</w:t>
      </w:r>
    </w:p>
    <w:p w:rsidR="009F169B" w:rsidRDefault="004F2DE7">
      <w:pPr>
        <w:pStyle w:val="a4"/>
        <w:numPr>
          <w:ilvl w:val="0"/>
          <w:numId w:val="6"/>
        </w:numPr>
        <w:tabs>
          <w:tab w:val="left" w:pos="1033"/>
        </w:tabs>
        <w:ind w:right="137" w:firstLine="707"/>
        <w:rPr>
          <w:sz w:val="28"/>
        </w:rPr>
      </w:pPr>
      <w:r>
        <w:rPr>
          <w:sz w:val="28"/>
        </w:rPr>
        <w:t>Що</w:t>
      </w:r>
      <w:r>
        <w:rPr>
          <w:spacing w:val="40"/>
          <w:sz w:val="28"/>
        </w:rPr>
        <w:t xml:space="preserve"> </w:t>
      </w:r>
      <w:r>
        <w:rPr>
          <w:sz w:val="28"/>
        </w:rPr>
        <w:t>забезпечують</w:t>
      </w:r>
      <w:r>
        <w:rPr>
          <w:spacing w:val="40"/>
          <w:sz w:val="28"/>
        </w:rPr>
        <w:t xml:space="preserve"> </w:t>
      </w:r>
      <w:r>
        <w:rPr>
          <w:sz w:val="28"/>
        </w:rPr>
        <w:t>документальні</w:t>
      </w:r>
      <w:r>
        <w:rPr>
          <w:spacing w:val="38"/>
          <w:sz w:val="28"/>
        </w:rPr>
        <w:t xml:space="preserve"> </w:t>
      </w:r>
      <w:r>
        <w:rPr>
          <w:sz w:val="28"/>
        </w:rPr>
        <w:t>засоби,</w:t>
      </w:r>
      <w:r>
        <w:rPr>
          <w:spacing w:val="37"/>
          <w:sz w:val="28"/>
        </w:rPr>
        <w:t xml:space="preserve"> </w:t>
      </w:r>
      <w:r>
        <w:rPr>
          <w:sz w:val="28"/>
        </w:rPr>
        <w:t>які</w:t>
      </w:r>
      <w:r>
        <w:rPr>
          <w:spacing w:val="39"/>
          <w:sz w:val="28"/>
        </w:rPr>
        <w:t xml:space="preserve"> </w:t>
      </w:r>
      <w:r>
        <w:rPr>
          <w:sz w:val="28"/>
        </w:rPr>
        <w:t>використовуються</w:t>
      </w:r>
      <w:r>
        <w:rPr>
          <w:spacing w:val="40"/>
          <w:sz w:val="28"/>
        </w:rPr>
        <w:t xml:space="preserve"> </w:t>
      </w:r>
      <w:r>
        <w:rPr>
          <w:sz w:val="28"/>
        </w:rPr>
        <w:t>для створення і функціонування СУПВ?</w:t>
      </w:r>
    </w:p>
    <w:p w:rsidR="009F169B" w:rsidRDefault="004F2DE7">
      <w:pPr>
        <w:pStyle w:val="a4"/>
        <w:numPr>
          <w:ilvl w:val="0"/>
          <w:numId w:val="6"/>
        </w:numPr>
        <w:tabs>
          <w:tab w:val="left" w:pos="989"/>
        </w:tabs>
        <w:spacing w:line="321" w:lineRule="exact"/>
        <w:ind w:left="989" w:hanging="279"/>
        <w:rPr>
          <w:sz w:val="28"/>
        </w:rPr>
      </w:pPr>
      <w:r>
        <w:rPr>
          <w:sz w:val="28"/>
        </w:rPr>
        <w:t>Надайте</w:t>
      </w:r>
      <w:r>
        <w:rPr>
          <w:spacing w:val="-10"/>
          <w:sz w:val="28"/>
        </w:rPr>
        <w:t xml:space="preserve"> </w:t>
      </w:r>
      <w:r>
        <w:rPr>
          <w:sz w:val="28"/>
        </w:rPr>
        <w:t>характеристику</w:t>
      </w:r>
      <w:r>
        <w:rPr>
          <w:spacing w:val="-10"/>
          <w:sz w:val="28"/>
        </w:rPr>
        <w:t xml:space="preserve"> </w:t>
      </w:r>
      <w:r>
        <w:rPr>
          <w:sz w:val="28"/>
        </w:rPr>
        <w:t>державному</w:t>
      </w:r>
      <w:r>
        <w:rPr>
          <w:spacing w:val="-10"/>
          <w:sz w:val="28"/>
        </w:rPr>
        <w:t xml:space="preserve"> </w:t>
      </w:r>
      <w:r>
        <w:rPr>
          <w:sz w:val="28"/>
        </w:rPr>
        <w:t>класифікатору</w:t>
      </w:r>
      <w:r>
        <w:rPr>
          <w:spacing w:val="-11"/>
          <w:sz w:val="28"/>
        </w:rPr>
        <w:t xml:space="preserve"> </w:t>
      </w:r>
      <w:r>
        <w:rPr>
          <w:spacing w:val="-2"/>
          <w:sz w:val="28"/>
        </w:rPr>
        <w:t>відходів.</w:t>
      </w:r>
    </w:p>
    <w:p w:rsidR="009F169B" w:rsidRDefault="004F2DE7">
      <w:pPr>
        <w:pStyle w:val="a4"/>
        <w:numPr>
          <w:ilvl w:val="0"/>
          <w:numId w:val="6"/>
        </w:numPr>
        <w:tabs>
          <w:tab w:val="left" w:pos="1273"/>
          <w:tab w:val="left" w:pos="2677"/>
          <w:tab w:val="left" w:pos="4218"/>
          <w:tab w:val="left" w:pos="4926"/>
          <w:tab w:val="left" w:pos="7500"/>
          <w:tab w:val="left" w:pos="8292"/>
        </w:tabs>
        <w:ind w:right="140" w:firstLine="707"/>
        <w:rPr>
          <w:sz w:val="28"/>
        </w:rPr>
      </w:pPr>
      <w:r>
        <w:rPr>
          <w:spacing w:val="-2"/>
          <w:sz w:val="28"/>
        </w:rPr>
        <w:t>Наведіть</w:t>
      </w:r>
      <w:r>
        <w:rPr>
          <w:sz w:val="28"/>
        </w:rPr>
        <w:tab/>
      </w:r>
      <w:r>
        <w:rPr>
          <w:spacing w:val="-2"/>
          <w:sz w:val="28"/>
        </w:rPr>
        <w:t>принципи</w:t>
      </w:r>
      <w:r>
        <w:rPr>
          <w:sz w:val="28"/>
        </w:rPr>
        <w:tab/>
      </w:r>
      <w:r>
        <w:rPr>
          <w:spacing w:val="-6"/>
          <w:sz w:val="28"/>
        </w:rPr>
        <w:t>що</w:t>
      </w:r>
      <w:r>
        <w:rPr>
          <w:sz w:val="28"/>
        </w:rPr>
        <w:tab/>
      </w:r>
      <w:r>
        <w:rPr>
          <w:spacing w:val="-2"/>
          <w:sz w:val="28"/>
        </w:rPr>
        <w:t>використовуються</w:t>
      </w:r>
      <w:r>
        <w:rPr>
          <w:sz w:val="28"/>
        </w:rPr>
        <w:tab/>
      </w:r>
      <w:r>
        <w:rPr>
          <w:spacing w:val="-4"/>
          <w:sz w:val="28"/>
        </w:rPr>
        <w:t>при</w:t>
      </w:r>
      <w:r>
        <w:rPr>
          <w:sz w:val="28"/>
        </w:rPr>
        <w:tab/>
      </w:r>
      <w:r>
        <w:rPr>
          <w:spacing w:val="-2"/>
          <w:sz w:val="28"/>
        </w:rPr>
        <w:t xml:space="preserve">побудові </w:t>
      </w:r>
      <w:r>
        <w:rPr>
          <w:sz w:val="28"/>
        </w:rPr>
        <w:t>класифікатора відходів.</w:t>
      </w:r>
    </w:p>
    <w:p w:rsidR="009F169B" w:rsidRDefault="004F2DE7">
      <w:pPr>
        <w:pStyle w:val="a4"/>
        <w:numPr>
          <w:ilvl w:val="0"/>
          <w:numId w:val="6"/>
        </w:numPr>
        <w:tabs>
          <w:tab w:val="left" w:pos="989"/>
        </w:tabs>
        <w:spacing w:before="1" w:line="322" w:lineRule="exact"/>
        <w:ind w:left="989" w:hanging="279"/>
        <w:rPr>
          <w:sz w:val="28"/>
        </w:rPr>
      </w:pPr>
      <w:r>
        <w:rPr>
          <w:sz w:val="28"/>
        </w:rPr>
        <w:t>Наведіть</w:t>
      </w:r>
      <w:r>
        <w:rPr>
          <w:spacing w:val="-4"/>
          <w:sz w:val="28"/>
        </w:rPr>
        <w:t xml:space="preserve"> </w:t>
      </w:r>
      <w:r>
        <w:rPr>
          <w:sz w:val="28"/>
        </w:rPr>
        <w:t>структуру</w:t>
      </w:r>
      <w:r>
        <w:rPr>
          <w:spacing w:val="-6"/>
          <w:sz w:val="28"/>
        </w:rPr>
        <w:t xml:space="preserve"> </w:t>
      </w:r>
      <w:r>
        <w:rPr>
          <w:sz w:val="28"/>
        </w:rPr>
        <w:t>коду</w:t>
      </w:r>
      <w:r>
        <w:rPr>
          <w:spacing w:val="-7"/>
          <w:sz w:val="28"/>
        </w:rPr>
        <w:t xml:space="preserve"> </w:t>
      </w:r>
      <w:r>
        <w:rPr>
          <w:sz w:val="28"/>
        </w:rPr>
        <w:t>та</w:t>
      </w:r>
      <w:r>
        <w:rPr>
          <w:spacing w:val="-2"/>
          <w:sz w:val="28"/>
        </w:rPr>
        <w:t xml:space="preserve"> </w:t>
      </w:r>
      <w:r>
        <w:rPr>
          <w:sz w:val="28"/>
        </w:rPr>
        <w:t>правила</w:t>
      </w:r>
      <w:r>
        <w:rPr>
          <w:spacing w:val="-6"/>
          <w:sz w:val="28"/>
        </w:rPr>
        <w:t xml:space="preserve"> </w:t>
      </w:r>
      <w:r>
        <w:rPr>
          <w:spacing w:val="-2"/>
          <w:sz w:val="28"/>
        </w:rPr>
        <w:t>ідентифікації.</w:t>
      </w:r>
    </w:p>
    <w:p w:rsidR="009F169B" w:rsidRDefault="004F2DE7">
      <w:pPr>
        <w:pStyle w:val="a4"/>
        <w:numPr>
          <w:ilvl w:val="0"/>
          <w:numId w:val="6"/>
        </w:numPr>
        <w:tabs>
          <w:tab w:val="left" w:pos="1111"/>
        </w:tabs>
        <w:ind w:right="140" w:firstLine="707"/>
        <w:rPr>
          <w:sz w:val="28"/>
        </w:rPr>
      </w:pPr>
      <w:r>
        <w:rPr>
          <w:sz w:val="28"/>
        </w:rPr>
        <w:t>Які</w:t>
      </w:r>
      <w:r>
        <w:rPr>
          <w:spacing w:val="80"/>
          <w:sz w:val="28"/>
        </w:rPr>
        <w:t xml:space="preserve"> </w:t>
      </w:r>
      <w:r>
        <w:rPr>
          <w:sz w:val="28"/>
        </w:rPr>
        <w:t>правила</w:t>
      </w:r>
      <w:r>
        <w:rPr>
          <w:spacing w:val="80"/>
          <w:sz w:val="28"/>
        </w:rPr>
        <w:t xml:space="preserve"> </w:t>
      </w:r>
      <w:r>
        <w:rPr>
          <w:sz w:val="28"/>
        </w:rPr>
        <w:t>використовують</w:t>
      </w:r>
      <w:r>
        <w:rPr>
          <w:spacing w:val="80"/>
          <w:sz w:val="28"/>
        </w:rPr>
        <w:t xml:space="preserve"> </w:t>
      </w:r>
      <w:r>
        <w:rPr>
          <w:sz w:val="28"/>
        </w:rPr>
        <w:t>під</w:t>
      </w:r>
      <w:r>
        <w:rPr>
          <w:spacing w:val="80"/>
          <w:sz w:val="28"/>
        </w:rPr>
        <w:t xml:space="preserve"> </w:t>
      </w:r>
      <w:r>
        <w:rPr>
          <w:sz w:val="28"/>
        </w:rPr>
        <w:t>час</w:t>
      </w:r>
      <w:r>
        <w:rPr>
          <w:spacing w:val="80"/>
          <w:sz w:val="28"/>
        </w:rPr>
        <w:t xml:space="preserve"> </w:t>
      </w:r>
      <w:r>
        <w:rPr>
          <w:sz w:val="28"/>
        </w:rPr>
        <w:t>ідентифікації</w:t>
      </w:r>
      <w:r>
        <w:rPr>
          <w:spacing w:val="80"/>
          <w:sz w:val="28"/>
        </w:rPr>
        <w:t xml:space="preserve"> </w:t>
      </w:r>
      <w:r>
        <w:rPr>
          <w:sz w:val="28"/>
        </w:rPr>
        <w:t>відходів</w:t>
      </w:r>
      <w:r>
        <w:rPr>
          <w:spacing w:val="80"/>
          <w:sz w:val="28"/>
        </w:rPr>
        <w:t xml:space="preserve"> </w:t>
      </w:r>
      <w:r>
        <w:rPr>
          <w:sz w:val="28"/>
        </w:rPr>
        <w:t>за</w:t>
      </w:r>
      <w:r>
        <w:rPr>
          <w:spacing w:val="80"/>
          <w:sz w:val="28"/>
        </w:rPr>
        <w:t xml:space="preserve"> </w:t>
      </w:r>
      <w:r>
        <w:rPr>
          <w:sz w:val="28"/>
        </w:rPr>
        <w:t>класифікатором відходів.</w:t>
      </w:r>
    </w:p>
    <w:p w:rsidR="009F169B" w:rsidRDefault="004F2DE7">
      <w:pPr>
        <w:pStyle w:val="a4"/>
        <w:numPr>
          <w:ilvl w:val="0"/>
          <w:numId w:val="6"/>
        </w:numPr>
        <w:tabs>
          <w:tab w:val="left" w:pos="990"/>
        </w:tabs>
        <w:spacing w:line="321" w:lineRule="exact"/>
        <w:ind w:left="990" w:hanging="280"/>
        <w:rPr>
          <w:sz w:val="28"/>
        </w:rPr>
      </w:pPr>
      <w:r>
        <w:rPr>
          <w:sz w:val="28"/>
        </w:rPr>
        <w:t>Яким</w:t>
      </w:r>
      <w:r>
        <w:rPr>
          <w:spacing w:val="-8"/>
          <w:sz w:val="28"/>
        </w:rPr>
        <w:t xml:space="preserve"> </w:t>
      </w:r>
      <w:r>
        <w:rPr>
          <w:sz w:val="28"/>
        </w:rPr>
        <w:t>чином</w:t>
      </w:r>
      <w:r>
        <w:rPr>
          <w:spacing w:val="-5"/>
          <w:sz w:val="28"/>
        </w:rPr>
        <w:t xml:space="preserve"> </w:t>
      </w:r>
      <w:r>
        <w:rPr>
          <w:sz w:val="28"/>
        </w:rPr>
        <w:t>здійснюється</w:t>
      </w:r>
      <w:r>
        <w:rPr>
          <w:spacing w:val="-6"/>
          <w:sz w:val="28"/>
        </w:rPr>
        <w:t xml:space="preserve"> </w:t>
      </w:r>
      <w:r>
        <w:rPr>
          <w:sz w:val="28"/>
        </w:rPr>
        <w:t>постановка</w:t>
      </w:r>
      <w:r>
        <w:rPr>
          <w:spacing w:val="-7"/>
          <w:sz w:val="28"/>
        </w:rPr>
        <w:t xml:space="preserve"> </w:t>
      </w:r>
      <w:r>
        <w:rPr>
          <w:sz w:val="28"/>
        </w:rPr>
        <w:t>на</w:t>
      </w:r>
      <w:r>
        <w:rPr>
          <w:spacing w:val="-5"/>
          <w:sz w:val="28"/>
        </w:rPr>
        <w:t xml:space="preserve"> </w:t>
      </w:r>
      <w:r>
        <w:rPr>
          <w:sz w:val="28"/>
        </w:rPr>
        <w:t>облік</w:t>
      </w:r>
      <w:r>
        <w:rPr>
          <w:spacing w:val="-5"/>
          <w:sz w:val="28"/>
        </w:rPr>
        <w:t xml:space="preserve"> </w:t>
      </w:r>
      <w:r>
        <w:rPr>
          <w:spacing w:val="-2"/>
          <w:sz w:val="28"/>
        </w:rPr>
        <w:t>відходів?</w:t>
      </w:r>
    </w:p>
    <w:p w:rsidR="009F169B" w:rsidRDefault="004F2DE7">
      <w:pPr>
        <w:pStyle w:val="a4"/>
        <w:numPr>
          <w:ilvl w:val="0"/>
          <w:numId w:val="6"/>
        </w:numPr>
        <w:tabs>
          <w:tab w:val="left" w:pos="1173"/>
          <w:tab w:val="left" w:pos="1885"/>
          <w:tab w:val="left" w:pos="3424"/>
          <w:tab w:val="left" w:pos="4210"/>
          <w:tab w:val="left" w:pos="5668"/>
          <w:tab w:val="left" w:pos="7964"/>
        </w:tabs>
        <w:ind w:right="141" w:firstLine="707"/>
        <w:rPr>
          <w:sz w:val="28"/>
        </w:rPr>
      </w:pPr>
      <w:r>
        <w:rPr>
          <w:spacing w:val="-4"/>
          <w:sz w:val="28"/>
        </w:rPr>
        <w:t>Для</w:t>
      </w:r>
      <w:r>
        <w:rPr>
          <w:sz w:val="28"/>
        </w:rPr>
        <w:tab/>
      </w:r>
      <w:r>
        <w:rPr>
          <w:spacing w:val="-2"/>
          <w:sz w:val="28"/>
        </w:rPr>
        <w:t>організації</w:t>
      </w:r>
      <w:r>
        <w:rPr>
          <w:sz w:val="28"/>
        </w:rPr>
        <w:tab/>
      </w:r>
      <w:r>
        <w:rPr>
          <w:spacing w:val="-4"/>
          <w:sz w:val="28"/>
        </w:rPr>
        <w:t>чого</w:t>
      </w:r>
      <w:r>
        <w:rPr>
          <w:sz w:val="28"/>
        </w:rPr>
        <w:tab/>
      </w:r>
      <w:r>
        <w:rPr>
          <w:spacing w:val="-2"/>
          <w:sz w:val="28"/>
        </w:rPr>
        <w:t>необхідно</w:t>
      </w:r>
      <w:r>
        <w:rPr>
          <w:sz w:val="28"/>
        </w:rPr>
        <w:tab/>
      </w:r>
      <w:r>
        <w:rPr>
          <w:spacing w:val="-2"/>
          <w:sz w:val="28"/>
        </w:rPr>
        <w:t>регламентування</w:t>
      </w:r>
      <w:r>
        <w:rPr>
          <w:sz w:val="28"/>
        </w:rPr>
        <w:tab/>
      </w:r>
      <w:r>
        <w:rPr>
          <w:spacing w:val="-2"/>
          <w:sz w:val="28"/>
        </w:rPr>
        <w:t xml:space="preserve">первинного </w:t>
      </w:r>
      <w:r>
        <w:rPr>
          <w:sz w:val="28"/>
        </w:rPr>
        <w:t>виробничого обліку і поточного контролю утворення відходів.</w:t>
      </w:r>
    </w:p>
    <w:p w:rsidR="009F169B" w:rsidRDefault="004F2DE7">
      <w:pPr>
        <w:pStyle w:val="a4"/>
        <w:numPr>
          <w:ilvl w:val="0"/>
          <w:numId w:val="6"/>
        </w:numPr>
        <w:tabs>
          <w:tab w:val="left" w:pos="1009"/>
        </w:tabs>
        <w:spacing w:before="1"/>
        <w:ind w:right="144" w:firstLine="707"/>
        <w:rPr>
          <w:sz w:val="28"/>
        </w:rPr>
      </w:pPr>
      <w:r>
        <w:rPr>
          <w:sz w:val="28"/>
        </w:rPr>
        <w:t>Яким чином здійснюється організація інформаційної бази даних для прийняття управлінських рішень.</w:t>
      </w:r>
    </w:p>
    <w:p w:rsidR="009F169B" w:rsidRDefault="004F2DE7">
      <w:pPr>
        <w:pStyle w:val="a4"/>
        <w:numPr>
          <w:ilvl w:val="0"/>
          <w:numId w:val="6"/>
        </w:numPr>
        <w:tabs>
          <w:tab w:val="left" w:pos="1215"/>
        </w:tabs>
        <w:ind w:right="143" w:firstLine="707"/>
        <w:rPr>
          <w:sz w:val="28"/>
        </w:rPr>
      </w:pPr>
      <w:r>
        <w:rPr>
          <w:sz w:val="28"/>
        </w:rPr>
        <w:t>Що</w:t>
      </w:r>
      <w:r>
        <w:rPr>
          <w:spacing w:val="40"/>
          <w:sz w:val="28"/>
        </w:rPr>
        <w:t xml:space="preserve"> </w:t>
      </w:r>
      <w:r>
        <w:rPr>
          <w:sz w:val="28"/>
        </w:rPr>
        <w:t>належить</w:t>
      </w:r>
      <w:r>
        <w:rPr>
          <w:spacing w:val="40"/>
          <w:sz w:val="28"/>
        </w:rPr>
        <w:t xml:space="preserve"> </w:t>
      </w:r>
      <w:r>
        <w:rPr>
          <w:sz w:val="28"/>
        </w:rPr>
        <w:t>До</w:t>
      </w:r>
      <w:r>
        <w:rPr>
          <w:spacing w:val="40"/>
          <w:sz w:val="28"/>
        </w:rPr>
        <w:t xml:space="preserve"> </w:t>
      </w:r>
      <w:r>
        <w:rPr>
          <w:sz w:val="28"/>
        </w:rPr>
        <w:t>результатів</w:t>
      </w:r>
      <w:r>
        <w:rPr>
          <w:spacing w:val="40"/>
          <w:sz w:val="28"/>
        </w:rPr>
        <w:t xml:space="preserve"> </w:t>
      </w:r>
      <w:r>
        <w:rPr>
          <w:sz w:val="28"/>
        </w:rPr>
        <w:t>первинного</w:t>
      </w:r>
      <w:r>
        <w:rPr>
          <w:spacing w:val="40"/>
          <w:sz w:val="28"/>
        </w:rPr>
        <w:t xml:space="preserve"> </w:t>
      </w:r>
      <w:r>
        <w:rPr>
          <w:sz w:val="28"/>
        </w:rPr>
        <w:t>виробничого</w:t>
      </w:r>
      <w:r>
        <w:rPr>
          <w:spacing w:val="40"/>
          <w:sz w:val="28"/>
        </w:rPr>
        <w:t xml:space="preserve"> </w:t>
      </w:r>
      <w:r>
        <w:rPr>
          <w:sz w:val="28"/>
        </w:rPr>
        <w:t>обліку</w:t>
      </w:r>
      <w:r>
        <w:rPr>
          <w:spacing w:val="40"/>
          <w:sz w:val="28"/>
        </w:rPr>
        <w:t xml:space="preserve"> </w:t>
      </w:r>
      <w:r>
        <w:rPr>
          <w:sz w:val="28"/>
        </w:rPr>
        <w:t>і</w:t>
      </w:r>
      <w:r>
        <w:rPr>
          <w:spacing w:val="80"/>
          <w:sz w:val="28"/>
        </w:rPr>
        <w:t xml:space="preserve"> </w:t>
      </w:r>
      <w:r>
        <w:rPr>
          <w:sz w:val="28"/>
        </w:rPr>
        <w:t>поточного контролю утворення відходів та поводження з ними.</w:t>
      </w:r>
    </w:p>
    <w:p w:rsidR="009F169B" w:rsidRDefault="009F169B">
      <w:pPr>
        <w:pStyle w:val="a4"/>
        <w:rPr>
          <w:sz w:val="28"/>
        </w:rPr>
        <w:sectPr w:rsidR="009F169B">
          <w:pgSz w:w="11910" w:h="16840"/>
          <w:pgMar w:top="1040" w:right="708" w:bottom="1240" w:left="1700" w:header="0" w:footer="987" w:gutter="0"/>
          <w:cols w:space="720"/>
        </w:sectPr>
      </w:pPr>
    </w:p>
    <w:p w:rsidR="009F169B" w:rsidRDefault="004F2DE7">
      <w:pPr>
        <w:pStyle w:val="Heading1"/>
        <w:ind w:left="565"/>
      </w:pPr>
      <w:r>
        <w:lastRenderedPageBreak/>
        <w:t>ТЕМА</w:t>
      </w:r>
      <w:r>
        <w:rPr>
          <w:spacing w:val="-6"/>
        </w:rPr>
        <w:t xml:space="preserve"> </w:t>
      </w:r>
      <w:r>
        <w:t>7.</w:t>
      </w:r>
      <w:r>
        <w:rPr>
          <w:spacing w:val="-5"/>
        </w:rPr>
        <w:t xml:space="preserve"> </w:t>
      </w:r>
      <w:r>
        <w:t>СТАНДАРТИ</w:t>
      </w:r>
      <w:r>
        <w:rPr>
          <w:spacing w:val="-4"/>
        </w:rPr>
        <w:t xml:space="preserve"> </w:t>
      </w:r>
      <w:r>
        <w:t>СЕРІЇ</w:t>
      </w:r>
      <w:r>
        <w:rPr>
          <w:spacing w:val="-3"/>
        </w:rPr>
        <w:t xml:space="preserve"> </w:t>
      </w:r>
      <w:r>
        <w:t>ISO</w:t>
      </w:r>
      <w:r>
        <w:rPr>
          <w:spacing w:val="-4"/>
        </w:rPr>
        <w:t xml:space="preserve"> 14000</w:t>
      </w:r>
    </w:p>
    <w:p w:rsidR="009F169B" w:rsidRDefault="004F2DE7">
      <w:pPr>
        <w:pStyle w:val="a3"/>
        <w:spacing w:before="319" w:line="322" w:lineRule="exact"/>
        <w:ind w:left="4723" w:firstLine="0"/>
        <w:jc w:val="left"/>
      </w:pPr>
      <w:r>
        <w:rPr>
          <w:spacing w:val="-4"/>
        </w:rPr>
        <w:t>План</w:t>
      </w:r>
    </w:p>
    <w:p w:rsidR="009F169B" w:rsidRDefault="004F2DE7">
      <w:pPr>
        <w:pStyle w:val="a4"/>
        <w:numPr>
          <w:ilvl w:val="1"/>
          <w:numId w:val="5"/>
        </w:numPr>
        <w:tabs>
          <w:tab w:val="left" w:pos="1197"/>
        </w:tabs>
        <w:ind w:right="145" w:firstLine="707"/>
        <w:rPr>
          <w:sz w:val="28"/>
        </w:rPr>
      </w:pPr>
      <w:r>
        <w:rPr>
          <w:sz w:val="28"/>
        </w:rPr>
        <w:t>Загальні</w:t>
      </w:r>
      <w:r>
        <w:rPr>
          <w:spacing w:val="40"/>
          <w:sz w:val="28"/>
        </w:rPr>
        <w:t xml:space="preserve"> </w:t>
      </w:r>
      <w:r>
        <w:rPr>
          <w:sz w:val="28"/>
        </w:rPr>
        <w:t>вимоги</w:t>
      </w:r>
      <w:r>
        <w:rPr>
          <w:spacing w:val="40"/>
          <w:sz w:val="28"/>
        </w:rPr>
        <w:t xml:space="preserve"> </w:t>
      </w:r>
      <w:r>
        <w:rPr>
          <w:sz w:val="28"/>
        </w:rPr>
        <w:t>ISO</w:t>
      </w:r>
      <w:r>
        <w:rPr>
          <w:spacing w:val="40"/>
          <w:sz w:val="28"/>
        </w:rPr>
        <w:t xml:space="preserve"> </w:t>
      </w:r>
      <w:r>
        <w:rPr>
          <w:sz w:val="28"/>
        </w:rPr>
        <w:t>14000</w:t>
      </w:r>
      <w:r>
        <w:rPr>
          <w:spacing w:val="40"/>
          <w:sz w:val="28"/>
        </w:rPr>
        <w:t xml:space="preserve"> </w:t>
      </w:r>
      <w:r>
        <w:rPr>
          <w:sz w:val="28"/>
        </w:rPr>
        <w:t>до</w:t>
      </w:r>
      <w:r>
        <w:rPr>
          <w:spacing w:val="40"/>
          <w:sz w:val="28"/>
        </w:rPr>
        <w:t xml:space="preserve"> </w:t>
      </w:r>
      <w:r>
        <w:rPr>
          <w:sz w:val="28"/>
        </w:rPr>
        <w:t>системи</w:t>
      </w:r>
      <w:r>
        <w:rPr>
          <w:spacing w:val="40"/>
          <w:sz w:val="28"/>
        </w:rPr>
        <w:t xml:space="preserve"> </w:t>
      </w:r>
      <w:r>
        <w:rPr>
          <w:sz w:val="28"/>
        </w:rPr>
        <w:t>управління</w:t>
      </w:r>
      <w:r>
        <w:rPr>
          <w:spacing w:val="40"/>
          <w:sz w:val="28"/>
        </w:rPr>
        <w:t xml:space="preserve"> </w:t>
      </w:r>
      <w:r>
        <w:rPr>
          <w:sz w:val="28"/>
        </w:rPr>
        <w:t xml:space="preserve">навколишнім </w:t>
      </w:r>
      <w:r>
        <w:rPr>
          <w:spacing w:val="-2"/>
          <w:sz w:val="28"/>
        </w:rPr>
        <w:t>середовищем.</w:t>
      </w:r>
    </w:p>
    <w:p w:rsidR="009F169B" w:rsidRDefault="004F2DE7">
      <w:pPr>
        <w:pStyle w:val="a4"/>
        <w:numPr>
          <w:ilvl w:val="1"/>
          <w:numId w:val="5"/>
        </w:numPr>
        <w:tabs>
          <w:tab w:val="left" w:pos="1233"/>
        </w:tabs>
        <w:ind w:right="137" w:firstLine="707"/>
        <w:rPr>
          <w:sz w:val="28"/>
        </w:rPr>
      </w:pPr>
      <w:r>
        <w:rPr>
          <w:sz w:val="28"/>
        </w:rPr>
        <w:t>Взаємозв’язок</w:t>
      </w:r>
      <w:r>
        <w:rPr>
          <w:spacing w:val="80"/>
          <w:sz w:val="28"/>
        </w:rPr>
        <w:t xml:space="preserve"> </w:t>
      </w:r>
      <w:r>
        <w:rPr>
          <w:sz w:val="28"/>
        </w:rPr>
        <w:t>між</w:t>
      </w:r>
      <w:r>
        <w:rPr>
          <w:spacing w:val="80"/>
          <w:sz w:val="28"/>
        </w:rPr>
        <w:t xml:space="preserve"> </w:t>
      </w:r>
      <w:r>
        <w:rPr>
          <w:sz w:val="28"/>
        </w:rPr>
        <w:t>системою</w:t>
      </w:r>
      <w:r>
        <w:rPr>
          <w:spacing w:val="80"/>
          <w:sz w:val="28"/>
        </w:rPr>
        <w:t xml:space="preserve"> </w:t>
      </w:r>
      <w:r>
        <w:rPr>
          <w:sz w:val="28"/>
        </w:rPr>
        <w:t>управління</w:t>
      </w:r>
      <w:r>
        <w:rPr>
          <w:spacing w:val="80"/>
          <w:sz w:val="28"/>
        </w:rPr>
        <w:t xml:space="preserve"> </w:t>
      </w:r>
      <w:r>
        <w:rPr>
          <w:sz w:val="28"/>
        </w:rPr>
        <w:t>якістю</w:t>
      </w:r>
      <w:r>
        <w:rPr>
          <w:spacing w:val="80"/>
          <w:sz w:val="28"/>
        </w:rPr>
        <w:t xml:space="preserve"> </w:t>
      </w:r>
      <w:r>
        <w:rPr>
          <w:sz w:val="28"/>
        </w:rPr>
        <w:t>(ISO</w:t>
      </w:r>
      <w:r>
        <w:rPr>
          <w:spacing w:val="80"/>
          <w:sz w:val="28"/>
        </w:rPr>
        <w:t xml:space="preserve"> </w:t>
      </w:r>
      <w:r>
        <w:rPr>
          <w:sz w:val="28"/>
        </w:rPr>
        <w:t>9001)</w:t>
      </w:r>
      <w:r>
        <w:rPr>
          <w:spacing w:val="80"/>
          <w:sz w:val="28"/>
        </w:rPr>
        <w:t xml:space="preserve"> </w:t>
      </w:r>
      <w:r>
        <w:rPr>
          <w:sz w:val="28"/>
        </w:rPr>
        <w:t>та системою екологічного управління (ISO 14001).</w:t>
      </w:r>
    </w:p>
    <w:p w:rsidR="009F169B" w:rsidRDefault="004F2DE7">
      <w:pPr>
        <w:pStyle w:val="a4"/>
        <w:numPr>
          <w:ilvl w:val="1"/>
          <w:numId w:val="5"/>
        </w:numPr>
        <w:tabs>
          <w:tab w:val="left" w:pos="1353"/>
          <w:tab w:val="left" w:pos="2468"/>
          <w:tab w:val="left" w:pos="4178"/>
          <w:tab w:val="left" w:pos="4547"/>
          <w:tab w:val="left" w:pos="5619"/>
          <w:tab w:val="left" w:pos="7766"/>
        </w:tabs>
        <w:spacing w:before="1"/>
        <w:ind w:right="145" w:firstLine="707"/>
        <w:rPr>
          <w:sz w:val="28"/>
        </w:rPr>
      </w:pPr>
      <w:r>
        <w:rPr>
          <w:spacing w:val="-2"/>
          <w:sz w:val="28"/>
        </w:rPr>
        <w:t>Історія</w:t>
      </w:r>
      <w:r>
        <w:rPr>
          <w:sz w:val="28"/>
        </w:rPr>
        <w:tab/>
      </w:r>
      <w:r>
        <w:rPr>
          <w:spacing w:val="-2"/>
          <w:sz w:val="28"/>
        </w:rPr>
        <w:t>виникнення</w:t>
      </w:r>
      <w:r>
        <w:rPr>
          <w:sz w:val="28"/>
        </w:rPr>
        <w:tab/>
      </w:r>
      <w:r>
        <w:rPr>
          <w:spacing w:val="-10"/>
          <w:sz w:val="28"/>
        </w:rPr>
        <w:t>і</w:t>
      </w:r>
      <w:r>
        <w:rPr>
          <w:sz w:val="28"/>
        </w:rPr>
        <w:tab/>
      </w:r>
      <w:r>
        <w:rPr>
          <w:spacing w:val="-2"/>
          <w:sz w:val="28"/>
        </w:rPr>
        <w:t>стисла</w:t>
      </w:r>
      <w:r>
        <w:rPr>
          <w:sz w:val="28"/>
        </w:rPr>
        <w:tab/>
      </w:r>
      <w:r>
        <w:rPr>
          <w:spacing w:val="-2"/>
          <w:sz w:val="28"/>
        </w:rPr>
        <w:t>характеристика</w:t>
      </w:r>
      <w:r>
        <w:rPr>
          <w:sz w:val="28"/>
        </w:rPr>
        <w:tab/>
      </w:r>
      <w:r>
        <w:rPr>
          <w:spacing w:val="-2"/>
          <w:sz w:val="28"/>
        </w:rPr>
        <w:t xml:space="preserve">міжнародних </w:t>
      </w:r>
      <w:r>
        <w:rPr>
          <w:sz w:val="28"/>
        </w:rPr>
        <w:t>стандартів серії ISO 14000.</w:t>
      </w:r>
    </w:p>
    <w:p w:rsidR="009F169B" w:rsidRDefault="004F2DE7">
      <w:pPr>
        <w:pStyle w:val="a4"/>
        <w:numPr>
          <w:ilvl w:val="1"/>
          <w:numId w:val="5"/>
        </w:numPr>
        <w:tabs>
          <w:tab w:val="left" w:pos="1131"/>
        </w:tabs>
        <w:spacing w:line="321" w:lineRule="exact"/>
        <w:ind w:left="1131" w:hanging="421"/>
        <w:rPr>
          <w:sz w:val="28"/>
        </w:rPr>
      </w:pPr>
      <w:r>
        <w:rPr>
          <w:sz w:val="28"/>
        </w:rPr>
        <w:t>Проведення</w:t>
      </w:r>
      <w:r>
        <w:rPr>
          <w:spacing w:val="-15"/>
          <w:sz w:val="28"/>
        </w:rPr>
        <w:t xml:space="preserve"> </w:t>
      </w:r>
      <w:r>
        <w:rPr>
          <w:sz w:val="28"/>
        </w:rPr>
        <w:t>первинного</w:t>
      </w:r>
      <w:r>
        <w:rPr>
          <w:spacing w:val="-11"/>
          <w:sz w:val="28"/>
        </w:rPr>
        <w:t xml:space="preserve"> </w:t>
      </w:r>
      <w:r>
        <w:rPr>
          <w:sz w:val="28"/>
        </w:rPr>
        <w:t>екологічного</w:t>
      </w:r>
      <w:r>
        <w:rPr>
          <w:spacing w:val="-11"/>
          <w:sz w:val="28"/>
        </w:rPr>
        <w:t xml:space="preserve"> </w:t>
      </w:r>
      <w:r>
        <w:rPr>
          <w:spacing w:val="-2"/>
          <w:sz w:val="28"/>
        </w:rPr>
        <w:t>аналізу.</w:t>
      </w:r>
    </w:p>
    <w:p w:rsidR="009F169B" w:rsidRDefault="009F169B">
      <w:pPr>
        <w:pStyle w:val="a3"/>
        <w:spacing w:before="4"/>
        <w:ind w:left="0" w:firstLine="0"/>
        <w:jc w:val="left"/>
      </w:pPr>
    </w:p>
    <w:p w:rsidR="009F169B" w:rsidRDefault="004F2DE7">
      <w:pPr>
        <w:pStyle w:val="Heading2"/>
        <w:numPr>
          <w:ilvl w:val="1"/>
          <w:numId w:val="4"/>
        </w:numPr>
        <w:tabs>
          <w:tab w:val="left" w:pos="1132"/>
        </w:tabs>
        <w:ind w:right="144" w:firstLine="707"/>
      </w:pPr>
      <w:bookmarkStart w:id="24" w:name="_TOC_250004"/>
      <w:r>
        <w:t>Загальні</w:t>
      </w:r>
      <w:r>
        <w:rPr>
          <w:spacing w:val="-2"/>
        </w:rPr>
        <w:t xml:space="preserve"> </w:t>
      </w:r>
      <w:r>
        <w:t>вимоги</w:t>
      </w:r>
      <w:r>
        <w:rPr>
          <w:spacing w:val="-4"/>
        </w:rPr>
        <w:t xml:space="preserve"> </w:t>
      </w:r>
      <w:r>
        <w:t>ISO</w:t>
      </w:r>
      <w:r>
        <w:rPr>
          <w:spacing w:val="-3"/>
        </w:rPr>
        <w:t xml:space="preserve"> </w:t>
      </w:r>
      <w:r>
        <w:t>14000</w:t>
      </w:r>
      <w:r>
        <w:rPr>
          <w:spacing w:val="-2"/>
        </w:rPr>
        <w:t xml:space="preserve"> </w:t>
      </w:r>
      <w:r>
        <w:t>до</w:t>
      </w:r>
      <w:r>
        <w:rPr>
          <w:spacing w:val="-2"/>
        </w:rPr>
        <w:t xml:space="preserve"> </w:t>
      </w:r>
      <w:r>
        <w:t>системи</w:t>
      </w:r>
      <w:r>
        <w:rPr>
          <w:spacing w:val="-5"/>
        </w:rPr>
        <w:t xml:space="preserve"> </w:t>
      </w:r>
      <w:r>
        <w:t>управління</w:t>
      </w:r>
      <w:r>
        <w:rPr>
          <w:spacing w:val="-3"/>
        </w:rPr>
        <w:t xml:space="preserve"> </w:t>
      </w:r>
      <w:r>
        <w:t xml:space="preserve">навколишнім </w:t>
      </w:r>
      <w:bookmarkEnd w:id="24"/>
      <w:r>
        <w:rPr>
          <w:spacing w:val="-2"/>
        </w:rPr>
        <w:t>середовищем</w:t>
      </w:r>
    </w:p>
    <w:p w:rsidR="009F169B" w:rsidRDefault="004F2DE7">
      <w:pPr>
        <w:pStyle w:val="a3"/>
        <w:spacing w:before="319"/>
        <w:ind w:right="142"/>
      </w:pPr>
      <w:r>
        <w:t>Останнім часом, у зв'язку зі зростанням актуальності питань розширення ринків збуту своєї продукції і виходу на зовнішні ринки підприємствами</w:t>
      </w:r>
      <w:r>
        <w:rPr>
          <w:spacing w:val="-2"/>
        </w:rPr>
        <w:t xml:space="preserve"> </w:t>
      </w:r>
      <w:r>
        <w:t>проводяться</w:t>
      </w:r>
      <w:r>
        <w:rPr>
          <w:spacing w:val="-2"/>
        </w:rPr>
        <w:t xml:space="preserve"> </w:t>
      </w:r>
      <w:r>
        <w:t>роботи зі</w:t>
      </w:r>
      <w:r>
        <w:rPr>
          <w:spacing w:val="-1"/>
        </w:rPr>
        <w:t xml:space="preserve"> </w:t>
      </w:r>
      <w:r>
        <w:t>створення</w:t>
      </w:r>
      <w:r>
        <w:rPr>
          <w:spacing w:val="-2"/>
        </w:rPr>
        <w:t xml:space="preserve"> </w:t>
      </w:r>
      <w:r>
        <w:t>екологічного</w:t>
      </w:r>
      <w:r>
        <w:rPr>
          <w:spacing w:val="-1"/>
        </w:rPr>
        <w:t xml:space="preserve"> </w:t>
      </w:r>
      <w:r>
        <w:t>менеджменту, що відповідає вимогам міжнародних стандартів серії ISO 14000.</w:t>
      </w:r>
    </w:p>
    <w:p w:rsidR="009F169B" w:rsidRDefault="004F2DE7">
      <w:pPr>
        <w:pStyle w:val="a3"/>
        <w:ind w:right="138"/>
      </w:pPr>
      <w:r>
        <w:t xml:space="preserve">Стандарт ISO 14000 - серія міжнародних стандартів зі створення системи екологічного менеджменту. ISO 14000 є сімейством стандартів, пов'язаних з навколишнім середовищем, яке існує, щоб допомогти </w:t>
      </w:r>
      <w:r>
        <w:rPr>
          <w:spacing w:val="-2"/>
        </w:rPr>
        <w:t>організаціям:</w:t>
      </w:r>
    </w:p>
    <w:p w:rsidR="009F169B" w:rsidRDefault="004F2DE7">
      <w:pPr>
        <w:pStyle w:val="a4"/>
        <w:numPr>
          <w:ilvl w:val="2"/>
          <w:numId w:val="4"/>
        </w:numPr>
        <w:tabs>
          <w:tab w:val="left" w:pos="991"/>
        </w:tabs>
        <w:ind w:right="142" w:firstLine="707"/>
        <w:jc w:val="both"/>
        <w:rPr>
          <w:sz w:val="28"/>
        </w:rPr>
      </w:pPr>
      <w:r>
        <w:rPr>
          <w:sz w:val="28"/>
        </w:rPr>
        <w:t>звести до мінімуму негативний вплив діяльності організації на навколишнє середовище,</w:t>
      </w:r>
    </w:p>
    <w:p w:rsidR="009F169B" w:rsidRDefault="004F2DE7">
      <w:pPr>
        <w:pStyle w:val="a4"/>
        <w:numPr>
          <w:ilvl w:val="2"/>
          <w:numId w:val="4"/>
        </w:numPr>
        <w:tabs>
          <w:tab w:val="left" w:pos="871"/>
        </w:tabs>
        <w:ind w:right="143" w:firstLine="707"/>
        <w:jc w:val="both"/>
        <w:rPr>
          <w:sz w:val="28"/>
        </w:rPr>
      </w:pPr>
      <w:r>
        <w:rPr>
          <w:sz w:val="28"/>
        </w:rPr>
        <w:t>дотримуватися</w:t>
      </w:r>
      <w:r>
        <w:rPr>
          <w:spacing w:val="-5"/>
          <w:sz w:val="28"/>
        </w:rPr>
        <w:t xml:space="preserve"> </w:t>
      </w:r>
      <w:r>
        <w:rPr>
          <w:sz w:val="28"/>
        </w:rPr>
        <w:t>законів,</w:t>
      </w:r>
      <w:r>
        <w:rPr>
          <w:spacing w:val="-6"/>
          <w:sz w:val="28"/>
        </w:rPr>
        <w:t xml:space="preserve"> </w:t>
      </w:r>
      <w:r>
        <w:rPr>
          <w:sz w:val="28"/>
        </w:rPr>
        <w:t>що</w:t>
      </w:r>
      <w:r>
        <w:rPr>
          <w:spacing w:val="-5"/>
          <w:sz w:val="28"/>
        </w:rPr>
        <w:t xml:space="preserve"> </w:t>
      </w:r>
      <w:r>
        <w:rPr>
          <w:sz w:val="28"/>
        </w:rPr>
        <w:t>застосовуються</w:t>
      </w:r>
      <w:r>
        <w:rPr>
          <w:spacing w:val="-5"/>
          <w:sz w:val="28"/>
        </w:rPr>
        <w:t xml:space="preserve"> </w:t>
      </w:r>
      <w:r>
        <w:rPr>
          <w:sz w:val="28"/>
        </w:rPr>
        <w:t>правила</w:t>
      </w:r>
      <w:r>
        <w:rPr>
          <w:spacing w:val="-5"/>
          <w:sz w:val="28"/>
        </w:rPr>
        <w:t xml:space="preserve"> </w:t>
      </w:r>
      <w:r>
        <w:rPr>
          <w:sz w:val="28"/>
        </w:rPr>
        <w:t>та</w:t>
      </w:r>
      <w:r>
        <w:rPr>
          <w:spacing w:val="-7"/>
          <w:sz w:val="28"/>
        </w:rPr>
        <w:t xml:space="preserve"> </w:t>
      </w:r>
      <w:r>
        <w:rPr>
          <w:sz w:val="28"/>
        </w:rPr>
        <w:t>інші</w:t>
      </w:r>
      <w:r>
        <w:rPr>
          <w:spacing w:val="-6"/>
          <w:sz w:val="28"/>
        </w:rPr>
        <w:t xml:space="preserve"> </w:t>
      </w:r>
      <w:r>
        <w:rPr>
          <w:sz w:val="28"/>
        </w:rPr>
        <w:t>екологічно орієнтовані вимоги,</w:t>
      </w:r>
    </w:p>
    <w:p w:rsidR="009F169B" w:rsidRDefault="004F2DE7">
      <w:pPr>
        <w:pStyle w:val="a4"/>
        <w:numPr>
          <w:ilvl w:val="2"/>
          <w:numId w:val="4"/>
        </w:numPr>
        <w:tabs>
          <w:tab w:val="left" w:pos="872"/>
        </w:tabs>
        <w:spacing w:before="1" w:line="322" w:lineRule="exact"/>
        <w:ind w:left="872" w:hanging="162"/>
        <w:jc w:val="both"/>
        <w:rPr>
          <w:sz w:val="28"/>
        </w:rPr>
      </w:pPr>
      <w:r>
        <w:rPr>
          <w:sz w:val="28"/>
        </w:rPr>
        <w:t>постійно</w:t>
      </w:r>
      <w:r>
        <w:rPr>
          <w:spacing w:val="-7"/>
          <w:sz w:val="28"/>
        </w:rPr>
        <w:t xml:space="preserve"> </w:t>
      </w:r>
      <w:r>
        <w:rPr>
          <w:sz w:val="28"/>
        </w:rPr>
        <w:t>вдосконалюватися</w:t>
      </w:r>
      <w:r>
        <w:rPr>
          <w:spacing w:val="-7"/>
          <w:sz w:val="28"/>
        </w:rPr>
        <w:t xml:space="preserve"> </w:t>
      </w:r>
      <w:r>
        <w:rPr>
          <w:sz w:val="28"/>
        </w:rPr>
        <w:t>в</w:t>
      </w:r>
      <w:r>
        <w:rPr>
          <w:spacing w:val="-8"/>
          <w:sz w:val="28"/>
        </w:rPr>
        <w:t xml:space="preserve"> </w:t>
      </w:r>
      <w:r>
        <w:rPr>
          <w:sz w:val="28"/>
        </w:rPr>
        <w:t>наведеному</w:t>
      </w:r>
      <w:r>
        <w:rPr>
          <w:spacing w:val="-10"/>
          <w:sz w:val="28"/>
        </w:rPr>
        <w:t xml:space="preserve"> </w:t>
      </w:r>
      <w:r>
        <w:rPr>
          <w:spacing w:val="-2"/>
          <w:sz w:val="28"/>
        </w:rPr>
        <w:t>вище.</w:t>
      </w:r>
    </w:p>
    <w:p w:rsidR="009F169B" w:rsidRDefault="004F2DE7">
      <w:pPr>
        <w:pStyle w:val="a3"/>
        <w:ind w:right="139"/>
      </w:pPr>
      <w:r>
        <w:t>ISO 14000 має схожість з ISO 9000 (сімейством стандартів з менеджменту якості), обидва відносяться до процесу виробництва продукту,</w:t>
      </w:r>
      <w:r>
        <w:rPr>
          <w:spacing w:val="40"/>
        </w:rPr>
        <w:t xml:space="preserve"> </w:t>
      </w:r>
      <w:r>
        <w:t xml:space="preserve">а не до самого продукту. Як і в ISO 9000, сертифікація здійснюється сторонніми організаціями, а не ISO безпосередньо. Вимоги ISO 14000 є невід'ємною частиною Схеми екологічного менеджменту та аудиту Європейського союзу (EMAS). Однак, вимоги EMAS є більш жорсткими у питаннях підвищення екологічної ефективності діяльності організації, дотримання екологічного законодавства, звітності та залучення </w:t>
      </w:r>
      <w:r>
        <w:rPr>
          <w:spacing w:val="-2"/>
        </w:rPr>
        <w:t>співробітників.</w:t>
      </w:r>
    </w:p>
    <w:p w:rsidR="009F169B" w:rsidRDefault="004F2DE7">
      <w:pPr>
        <w:pStyle w:val="a3"/>
        <w:ind w:right="142"/>
      </w:pPr>
      <w:r>
        <w:t>Ці системи дозволяють забезпечити екологічну безпеку підприємства і продукції, що випускається і створюють умови для:</w:t>
      </w:r>
    </w:p>
    <w:p w:rsidR="009F169B" w:rsidRDefault="004F2DE7">
      <w:pPr>
        <w:pStyle w:val="a4"/>
        <w:numPr>
          <w:ilvl w:val="2"/>
          <w:numId w:val="4"/>
        </w:numPr>
        <w:tabs>
          <w:tab w:val="left" w:pos="871"/>
        </w:tabs>
        <w:spacing w:line="242" w:lineRule="auto"/>
        <w:ind w:right="145" w:firstLine="707"/>
        <w:jc w:val="both"/>
        <w:rPr>
          <w:sz w:val="28"/>
        </w:rPr>
      </w:pPr>
      <w:r>
        <w:rPr>
          <w:sz w:val="28"/>
        </w:rPr>
        <w:t>здійснення</w:t>
      </w:r>
      <w:r>
        <w:rPr>
          <w:spacing w:val="-5"/>
          <w:sz w:val="28"/>
        </w:rPr>
        <w:t xml:space="preserve"> </w:t>
      </w:r>
      <w:r>
        <w:rPr>
          <w:sz w:val="28"/>
        </w:rPr>
        <w:t>контролю</w:t>
      </w:r>
      <w:r>
        <w:rPr>
          <w:spacing w:val="-6"/>
          <w:sz w:val="28"/>
        </w:rPr>
        <w:t xml:space="preserve"> </w:t>
      </w:r>
      <w:r>
        <w:rPr>
          <w:sz w:val="28"/>
        </w:rPr>
        <w:t>за</w:t>
      </w:r>
      <w:r>
        <w:rPr>
          <w:spacing w:val="-5"/>
          <w:sz w:val="28"/>
        </w:rPr>
        <w:t xml:space="preserve"> </w:t>
      </w:r>
      <w:r>
        <w:rPr>
          <w:sz w:val="28"/>
        </w:rPr>
        <w:t>природоохоронною</w:t>
      </w:r>
      <w:r>
        <w:rPr>
          <w:spacing w:val="-6"/>
          <w:sz w:val="28"/>
        </w:rPr>
        <w:t xml:space="preserve"> </w:t>
      </w:r>
      <w:r>
        <w:rPr>
          <w:sz w:val="28"/>
        </w:rPr>
        <w:t>діяльністю</w:t>
      </w:r>
      <w:r>
        <w:rPr>
          <w:spacing w:val="-6"/>
          <w:sz w:val="28"/>
        </w:rPr>
        <w:t xml:space="preserve"> </w:t>
      </w:r>
      <w:r>
        <w:rPr>
          <w:sz w:val="28"/>
        </w:rPr>
        <w:t>підприємства</w:t>
      </w:r>
      <w:r>
        <w:rPr>
          <w:spacing w:val="-8"/>
          <w:sz w:val="28"/>
        </w:rPr>
        <w:t xml:space="preserve"> </w:t>
      </w:r>
      <w:r>
        <w:rPr>
          <w:sz w:val="28"/>
        </w:rPr>
        <w:t>і постійного її поліпшення;</w:t>
      </w:r>
    </w:p>
    <w:p w:rsidR="009F169B" w:rsidRDefault="004F2DE7">
      <w:pPr>
        <w:pStyle w:val="a4"/>
        <w:numPr>
          <w:ilvl w:val="2"/>
          <w:numId w:val="4"/>
        </w:numPr>
        <w:tabs>
          <w:tab w:val="left" w:pos="872"/>
        </w:tabs>
        <w:spacing w:line="317" w:lineRule="exact"/>
        <w:ind w:left="872" w:hanging="162"/>
        <w:rPr>
          <w:sz w:val="28"/>
        </w:rPr>
      </w:pPr>
      <w:r>
        <w:rPr>
          <w:sz w:val="28"/>
        </w:rPr>
        <w:t>зменшення</w:t>
      </w:r>
      <w:r>
        <w:rPr>
          <w:spacing w:val="-10"/>
          <w:sz w:val="28"/>
        </w:rPr>
        <w:t xml:space="preserve"> </w:t>
      </w:r>
      <w:r>
        <w:rPr>
          <w:sz w:val="28"/>
        </w:rPr>
        <w:t>забруднення</w:t>
      </w:r>
      <w:r>
        <w:rPr>
          <w:spacing w:val="-11"/>
          <w:sz w:val="28"/>
        </w:rPr>
        <w:t xml:space="preserve"> </w:t>
      </w:r>
      <w:r>
        <w:rPr>
          <w:sz w:val="28"/>
        </w:rPr>
        <w:t>навколишнього</w:t>
      </w:r>
      <w:r>
        <w:rPr>
          <w:spacing w:val="-6"/>
          <w:sz w:val="28"/>
        </w:rPr>
        <w:t xml:space="preserve"> </w:t>
      </w:r>
      <w:r>
        <w:rPr>
          <w:spacing w:val="-2"/>
          <w:sz w:val="28"/>
        </w:rPr>
        <w:t>середовища;</w:t>
      </w:r>
    </w:p>
    <w:p w:rsidR="009F169B" w:rsidRDefault="004F2DE7">
      <w:pPr>
        <w:pStyle w:val="a4"/>
        <w:numPr>
          <w:ilvl w:val="2"/>
          <w:numId w:val="4"/>
        </w:numPr>
        <w:tabs>
          <w:tab w:val="left" w:pos="872"/>
        </w:tabs>
        <w:spacing w:line="322" w:lineRule="exact"/>
        <w:ind w:left="872" w:hanging="162"/>
        <w:rPr>
          <w:sz w:val="28"/>
        </w:rPr>
      </w:pPr>
      <w:r>
        <w:rPr>
          <w:sz w:val="28"/>
        </w:rPr>
        <w:t>зниження</w:t>
      </w:r>
      <w:r>
        <w:rPr>
          <w:spacing w:val="-8"/>
          <w:sz w:val="28"/>
        </w:rPr>
        <w:t xml:space="preserve"> </w:t>
      </w:r>
      <w:r>
        <w:rPr>
          <w:sz w:val="28"/>
        </w:rPr>
        <w:t>споживання</w:t>
      </w:r>
      <w:r>
        <w:rPr>
          <w:spacing w:val="-8"/>
          <w:sz w:val="28"/>
        </w:rPr>
        <w:t xml:space="preserve"> </w:t>
      </w:r>
      <w:r>
        <w:rPr>
          <w:sz w:val="28"/>
        </w:rPr>
        <w:t>ресурсів</w:t>
      </w:r>
      <w:r>
        <w:rPr>
          <w:spacing w:val="-9"/>
          <w:sz w:val="28"/>
        </w:rPr>
        <w:t xml:space="preserve"> </w:t>
      </w:r>
      <w:r>
        <w:rPr>
          <w:sz w:val="28"/>
        </w:rPr>
        <w:t>і</w:t>
      </w:r>
      <w:r>
        <w:rPr>
          <w:spacing w:val="-5"/>
          <w:sz w:val="28"/>
        </w:rPr>
        <w:t xml:space="preserve"> </w:t>
      </w:r>
      <w:r>
        <w:rPr>
          <w:sz w:val="28"/>
        </w:rPr>
        <w:t>утворення</w:t>
      </w:r>
      <w:r>
        <w:rPr>
          <w:spacing w:val="-5"/>
          <w:sz w:val="28"/>
        </w:rPr>
        <w:t xml:space="preserve"> </w:t>
      </w:r>
      <w:r>
        <w:rPr>
          <w:spacing w:val="-2"/>
          <w:sz w:val="28"/>
        </w:rPr>
        <w:t>відходів;</w:t>
      </w:r>
    </w:p>
    <w:p w:rsidR="009F169B" w:rsidRDefault="004F2DE7">
      <w:pPr>
        <w:pStyle w:val="a4"/>
        <w:numPr>
          <w:ilvl w:val="2"/>
          <w:numId w:val="4"/>
        </w:numPr>
        <w:tabs>
          <w:tab w:val="left" w:pos="872"/>
        </w:tabs>
        <w:spacing w:line="322" w:lineRule="exact"/>
        <w:ind w:left="872" w:hanging="162"/>
        <w:rPr>
          <w:sz w:val="28"/>
        </w:rPr>
      </w:pPr>
      <w:r>
        <w:rPr>
          <w:sz w:val="28"/>
        </w:rPr>
        <w:t>зниження</w:t>
      </w:r>
      <w:r>
        <w:rPr>
          <w:spacing w:val="-9"/>
          <w:sz w:val="28"/>
        </w:rPr>
        <w:t xml:space="preserve"> </w:t>
      </w:r>
      <w:r>
        <w:rPr>
          <w:sz w:val="28"/>
        </w:rPr>
        <w:t>небезпеки</w:t>
      </w:r>
      <w:r>
        <w:rPr>
          <w:spacing w:val="-6"/>
          <w:sz w:val="28"/>
        </w:rPr>
        <w:t xml:space="preserve"> </w:t>
      </w:r>
      <w:r>
        <w:rPr>
          <w:sz w:val="28"/>
        </w:rPr>
        <w:t>виникнення</w:t>
      </w:r>
      <w:r>
        <w:rPr>
          <w:spacing w:val="-6"/>
          <w:sz w:val="28"/>
        </w:rPr>
        <w:t xml:space="preserve"> </w:t>
      </w:r>
      <w:r>
        <w:rPr>
          <w:sz w:val="28"/>
        </w:rPr>
        <w:t>аварій</w:t>
      </w:r>
      <w:r>
        <w:rPr>
          <w:spacing w:val="-7"/>
          <w:sz w:val="28"/>
        </w:rPr>
        <w:t xml:space="preserve"> </w:t>
      </w:r>
      <w:r>
        <w:rPr>
          <w:sz w:val="28"/>
        </w:rPr>
        <w:t>і</w:t>
      </w:r>
      <w:r>
        <w:rPr>
          <w:spacing w:val="-6"/>
          <w:sz w:val="28"/>
        </w:rPr>
        <w:t xml:space="preserve"> </w:t>
      </w:r>
      <w:r>
        <w:rPr>
          <w:sz w:val="28"/>
        </w:rPr>
        <w:t>аварійних</w:t>
      </w:r>
      <w:r>
        <w:rPr>
          <w:spacing w:val="-5"/>
          <w:sz w:val="28"/>
        </w:rPr>
        <w:t xml:space="preserve"> </w:t>
      </w:r>
      <w:r>
        <w:rPr>
          <w:spacing w:val="-2"/>
          <w:sz w:val="28"/>
        </w:rPr>
        <w:t>ситуацій;</w:t>
      </w:r>
    </w:p>
    <w:p w:rsidR="009F169B" w:rsidRDefault="009F169B">
      <w:pPr>
        <w:pStyle w:val="a4"/>
        <w:spacing w:line="322" w:lineRule="exact"/>
        <w:rPr>
          <w:sz w:val="28"/>
        </w:rPr>
        <w:sectPr w:rsidR="009F169B">
          <w:pgSz w:w="11910" w:h="16840"/>
          <w:pgMar w:top="1040" w:right="708" w:bottom="1240" w:left="1700" w:header="0" w:footer="987" w:gutter="0"/>
          <w:cols w:space="720"/>
        </w:sectPr>
      </w:pPr>
    </w:p>
    <w:p w:rsidR="009F169B" w:rsidRDefault="004F2DE7">
      <w:pPr>
        <w:pStyle w:val="a4"/>
        <w:numPr>
          <w:ilvl w:val="2"/>
          <w:numId w:val="4"/>
        </w:numPr>
        <w:tabs>
          <w:tab w:val="left" w:pos="1279"/>
        </w:tabs>
        <w:spacing w:before="67" w:line="242" w:lineRule="auto"/>
        <w:ind w:right="145" w:firstLine="707"/>
        <w:jc w:val="both"/>
        <w:rPr>
          <w:sz w:val="28"/>
        </w:rPr>
      </w:pPr>
      <w:r>
        <w:rPr>
          <w:sz w:val="28"/>
        </w:rPr>
        <w:lastRenderedPageBreak/>
        <w:t>забезпечення відповідності природоохоронної діяльності підприємства вимогам законодавчих актів та нормативних документів.</w:t>
      </w:r>
    </w:p>
    <w:p w:rsidR="009F169B" w:rsidRDefault="004F2DE7">
      <w:pPr>
        <w:spacing w:line="317" w:lineRule="exact"/>
        <w:ind w:left="710"/>
        <w:jc w:val="both"/>
        <w:rPr>
          <w:i/>
          <w:sz w:val="28"/>
        </w:rPr>
      </w:pPr>
      <w:r>
        <w:rPr>
          <w:i/>
          <w:sz w:val="28"/>
        </w:rPr>
        <w:t>Основи</w:t>
      </w:r>
      <w:r>
        <w:rPr>
          <w:i/>
          <w:spacing w:val="-7"/>
          <w:sz w:val="28"/>
        </w:rPr>
        <w:t xml:space="preserve"> </w:t>
      </w:r>
      <w:r>
        <w:rPr>
          <w:i/>
          <w:sz w:val="28"/>
        </w:rPr>
        <w:t>сталого</w:t>
      </w:r>
      <w:r>
        <w:rPr>
          <w:i/>
          <w:spacing w:val="-6"/>
          <w:sz w:val="28"/>
        </w:rPr>
        <w:t xml:space="preserve"> </w:t>
      </w:r>
      <w:r>
        <w:rPr>
          <w:i/>
          <w:sz w:val="28"/>
        </w:rPr>
        <w:t>виробництва</w:t>
      </w:r>
      <w:r>
        <w:rPr>
          <w:i/>
          <w:spacing w:val="-6"/>
          <w:sz w:val="28"/>
        </w:rPr>
        <w:t xml:space="preserve"> </w:t>
      </w:r>
      <w:r>
        <w:rPr>
          <w:i/>
          <w:sz w:val="28"/>
        </w:rPr>
        <w:t>та</w:t>
      </w:r>
      <w:r>
        <w:rPr>
          <w:i/>
          <w:spacing w:val="-6"/>
          <w:sz w:val="28"/>
        </w:rPr>
        <w:t xml:space="preserve"> </w:t>
      </w:r>
      <w:r>
        <w:rPr>
          <w:i/>
          <w:spacing w:val="-2"/>
          <w:sz w:val="28"/>
        </w:rPr>
        <w:t>споживання</w:t>
      </w:r>
    </w:p>
    <w:p w:rsidR="009F169B" w:rsidRDefault="004F2DE7">
      <w:pPr>
        <w:pStyle w:val="a3"/>
        <w:ind w:right="147"/>
      </w:pPr>
      <w:r>
        <w:t xml:space="preserve">Серія міжнародних стандартів ISO 14000 знайомить нас з методом оцінки та його можливими інтерпретаціями в системі управління життєвим циклом продукції для досягнення кращих показників сталого виробництва і </w:t>
      </w:r>
      <w:r>
        <w:rPr>
          <w:spacing w:val="-2"/>
        </w:rPr>
        <w:t>споживання.</w:t>
      </w:r>
    </w:p>
    <w:p w:rsidR="009F169B" w:rsidRDefault="004F2DE7">
      <w:pPr>
        <w:pStyle w:val="a3"/>
        <w:spacing w:before="1"/>
        <w:ind w:right="139"/>
      </w:pPr>
      <w:r>
        <w:t>В умовах сучасного розвитку виробництва виникає необхідність подолання або, хоча б часткової, мінімізації виявлених суперечностей між рівнем технологічного процесу та засобами, які підтримують екологічну безпеку життєдіяльності людини та захищають її здоров’я від негативних наслідків функціонування промисловості. Загострення проблем безпеки навколишнього середовища промислового розвитку стало помітною рисою сучасного етапу науково-технічного прогресу.</w:t>
      </w:r>
    </w:p>
    <w:p w:rsidR="009F169B" w:rsidRDefault="004F2DE7">
      <w:pPr>
        <w:pStyle w:val="a3"/>
        <w:ind w:right="143"/>
      </w:pPr>
      <w:r>
        <w:t>«Конфлікт» між економічним розвитком і навколишнім природним середовищем</w:t>
      </w:r>
      <w:r>
        <w:rPr>
          <w:spacing w:val="11"/>
        </w:rPr>
        <w:t xml:space="preserve"> </w:t>
      </w:r>
      <w:r>
        <w:t>спонукав</w:t>
      </w:r>
      <w:r>
        <w:rPr>
          <w:spacing w:val="11"/>
        </w:rPr>
        <w:t xml:space="preserve"> </w:t>
      </w:r>
      <w:r>
        <w:t>уряди</w:t>
      </w:r>
      <w:r>
        <w:rPr>
          <w:spacing w:val="12"/>
        </w:rPr>
        <w:t xml:space="preserve"> </w:t>
      </w:r>
      <w:r>
        <w:t>держав</w:t>
      </w:r>
      <w:r>
        <w:rPr>
          <w:spacing w:val="11"/>
        </w:rPr>
        <w:t xml:space="preserve"> </w:t>
      </w:r>
      <w:r>
        <w:t>усього</w:t>
      </w:r>
      <w:r>
        <w:rPr>
          <w:spacing w:val="13"/>
        </w:rPr>
        <w:t xml:space="preserve"> </w:t>
      </w:r>
      <w:r>
        <w:t>світу</w:t>
      </w:r>
      <w:r>
        <w:rPr>
          <w:spacing w:val="8"/>
        </w:rPr>
        <w:t xml:space="preserve"> </w:t>
      </w:r>
      <w:r>
        <w:t>зосередити</w:t>
      </w:r>
      <w:r>
        <w:rPr>
          <w:spacing w:val="12"/>
        </w:rPr>
        <w:t xml:space="preserve"> </w:t>
      </w:r>
      <w:r>
        <w:t>увагу</w:t>
      </w:r>
      <w:r>
        <w:rPr>
          <w:spacing w:val="8"/>
        </w:rPr>
        <w:t xml:space="preserve"> </w:t>
      </w:r>
      <w:r>
        <w:t>на</w:t>
      </w:r>
      <w:r>
        <w:rPr>
          <w:spacing w:val="13"/>
        </w:rPr>
        <w:t xml:space="preserve"> </w:t>
      </w:r>
      <w:r>
        <w:rPr>
          <w:spacing w:val="-2"/>
        </w:rPr>
        <w:t>теорії</w:t>
      </w:r>
    </w:p>
    <w:p w:rsidR="009F169B" w:rsidRDefault="004F2DE7">
      <w:pPr>
        <w:pStyle w:val="a3"/>
        <w:spacing w:line="321" w:lineRule="exact"/>
        <w:ind w:firstLine="0"/>
      </w:pPr>
      <w:r>
        <w:t>«сталого</w:t>
      </w:r>
      <w:r>
        <w:rPr>
          <w:spacing w:val="-5"/>
        </w:rPr>
        <w:t xml:space="preserve"> </w:t>
      </w:r>
      <w:r>
        <w:rPr>
          <w:spacing w:val="-2"/>
        </w:rPr>
        <w:t>розвитку».</w:t>
      </w:r>
    </w:p>
    <w:p w:rsidR="009F169B" w:rsidRDefault="004F2DE7">
      <w:pPr>
        <w:pStyle w:val="a3"/>
        <w:ind w:right="138"/>
      </w:pPr>
      <w:r>
        <w:t>Ця теорія полягає в тому, що розвиток у майбутньому залежить від збереження «природного капіталу» - повітря, води та інших природних багатств. Для досягнення цієї мети потрібно збалансувати діяльність людини зі швидкістю відтворення природи.</w:t>
      </w:r>
    </w:p>
    <w:p w:rsidR="009F169B" w:rsidRDefault="004F2DE7">
      <w:pPr>
        <w:pStyle w:val="a3"/>
        <w:spacing w:before="1"/>
        <w:ind w:right="139"/>
      </w:pPr>
      <w:r>
        <w:t>Головний інтегральний показник, який відповідає ідеї сталого</w:t>
      </w:r>
      <w:r>
        <w:rPr>
          <w:spacing w:val="40"/>
        </w:rPr>
        <w:t xml:space="preserve"> </w:t>
      </w:r>
      <w:r>
        <w:t>розвитку, - збільшення тривалості життя населення країни.</w:t>
      </w:r>
      <w:r>
        <w:rPr>
          <w:spacing w:val="-1"/>
        </w:rPr>
        <w:t xml:space="preserve"> </w:t>
      </w:r>
      <w:r>
        <w:t xml:space="preserve">Тому </w:t>
      </w:r>
      <w:proofErr w:type="spellStart"/>
      <w:r>
        <w:t>екологізація</w:t>
      </w:r>
      <w:proofErr w:type="spellEnd"/>
      <w:r>
        <w:t xml:space="preserve"> в рамках ринкової економіки - це та передумова, яка повинна забезпечити підвищення тривалості життя як функцію, залежну від якості середовища проживання, рівня задоволення потреб населення.</w:t>
      </w:r>
    </w:p>
    <w:p w:rsidR="009F169B" w:rsidRDefault="004F2DE7">
      <w:pPr>
        <w:pStyle w:val="a3"/>
        <w:spacing w:before="1"/>
        <w:ind w:right="142"/>
      </w:pPr>
      <w:r>
        <w:t>Сталий розвиток повинен сприяти покращенню якості життя кожної людини без надмірної витрати природних ресурсів.</w:t>
      </w:r>
    </w:p>
    <w:p w:rsidR="009F169B" w:rsidRDefault="004F2DE7">
      <w:pPr>
        <w:pStyle w:val="a3"/>
        <w:ind w:right="137"/>
      </w:pPr>
      <w:r>
        <w:t>З одного боку, при взаємній згоді виробників і споживачів повинна бути гарантія необхідного рівня якості та безпеки товарів і послуг, з іншого - завдяки гармонізації міжнародних стандартів забезпечується доступ продукції українських товаровиробників на світові ринки, участь у міжнародній кооперації на рівних умовах із конкурентами.</w:t>
      </w:r>
    </w:p>
    <w:p w:rsidR="009F169B" w:rsidRDefault="004F2DE7">
      <w:pPr>
        <w:pStyle w:val="a3"/>
        <w:ind w:right="137"/>
      </w:pPr>
      <w:r>
        <w:t>На шляху до забезпечення сталого розвитку виробництва та споживання бізнес-структурам доведеться знайти інноваційні шляхи, які повинні бути прибутковими, і, в той же час, покращували екологічну ефективність виробничих процесів та продукції.</w:t>
      </w:r>
    </w:p>
    <w:p w:rsidR="009F169B" w:rsidRDefault="004F2DE7">
      <w:pPr>
        <w:pStyle w:val="a3"/>
        <w:ind w:right="137"/>
      </w:pPr>
      <w:r>
        <w:t xml:space="preserve">Роль держави в цьому процесі - створити максимально сприятливі умови для розвитку екологічно орієнтованого бізнесу. Сталий розвиток виробництва має три основних аспекти: економічний, соціальний та </w:t>
      </w:r>
      <w:r>
        <w:rPr>
          <w:spacing w:val="-2"/>
        </w:rPr>
        <w:t>екологічний.</w:t>
      </w:r>
    </w:p>
    <w:p w:rsidR="009F169B" w:rsidRDefault="004F2DE7">
      <w:pPr>
        <w:pStyle w:val="a3"/>
        <w:ind w:right="141"/>
      </w:pPr>
      <w:r>
        <w:t>Досвід останніх 10 років показує, що економічні, екологічні та соціальні проблеми не можна вирішувати ізольовано одну від одної. Передбачення</w:t>
      </w:r>
      <w:r>
        <w:rPr>
          <w:spacing w:val="67"/>
          <w:w w:val="150"/>
        </w:rPr>
        <w:t xml:space="preserve">  </w:t>
      </w:r>
      <w:r>
        <w:t>та</w:t>
      </w:r>
      <w:r>
        <w:rPr>
          <w:spacing w:val="66"/>
          <w:w w:val="150"/>
        </w:rPr>
        <w:t xml:space="preserve">  </w:t>
      </w:r>
      <w:r>
        <w:t>попередження</w:t>
      </w:r>
      <w:r>
        <w:rPr>
          <w:spacing w:val="67"/>
          <w:w w:val="150"/>
        </w:rPr>
        <w:t xml:space="preserve">  </w:t>
      </w:r>
      <w:r>
        <w:t>проблем</w:t>
      </w:r>
      <w:r>
        <w:rPr>
          <w:spacing w:val="67"/>
          <w:w w:val="150"/>
        </w:rPr>
        <w:t xml:space="preserve">  </w:t>
      </w:r>
      <w:r>
        <w:t>шляхом</w:t>
      </w:r>
      <w:r>
        <w:rPr>
          <w:spacing w:val="66"/>
          <w:w w:val="150"/>
        </w:rPr>
        <w:t xml:space="preserve">  </w:t>
      </w:r>
      <w:r>
        <w:t>планування</w:t>
      </w:r>
      <w:r>
        <w:rPr>
          <w:spacing w:val="68"/>
          <w:w w:val="150"/>
        </w:rPr>
        <w:t xml:space="preserve">  </w:t>
      </w:r>
      <w:r>
        <w:rPr>
          <w:spacing w:val="-5"/>
        </w:rPr>
        <w:t>та</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line="242" w:lineRule="auto"/>
        <w:ind w:right="137" w:firstLine="0"/>
      </w:pPr>
      <w:r>
        <w:lastRenderedPageBreak/>
        <w:t>прогнозування є більш економічно вигідним, порівняно з витратами з ліквідації їх наслідків.</w:t>
      </w:r>
    </w:p>
    <w:p w:rsidR="009F169B" w:rsidRDefault="004F2DE7">
      <w:pPr>
        <w:pStyle w:val="a3"/>
        <w:ind w:right="137"/>
      </w:pPr>
      <w:r>
        <w:t>На сьогодні перед кожною країною постає завдання: формувати нові економічні умови так, щоб вони не знизили існуючої ефективності територіальної структури господарства. Позиція, згідно з якою економіку можна вивести з кризи без урахування екологічних вимог, на практиці призведе до згубної економічної та технічної політики.</w:t>
      </w:r>
    </w:p>
    <w:p w:rsidR="009F169B" w:rsidRDefault="004F2DE7">
      <w:pPr>
        <w:pStyle w:val="a3"/>
        <w:ind w:right="139"/>
      </w:pPr>
      <w:r>
        <w:t>В багатьох країнах між державою та суб’єктами господарювання застосовується юридична норма «забруднювач платить», відповідно до якої відповідальні за забруднення фізичні або юридичні особи повинні</w:t>
      </w:r>
      <w:r>
        <w:rPr>
          <w:spacing w:val="40"/>
        </w:rPr>
        <w:t xml:space="preserve"> </w:t>
      </w:r>
      <w:r>
        <w:t>оплачувати витрати, необхідні для запобігання забруднень або скорочення їх обсягів з метою дотримання норм та еквівалентних розмірів, що дозволяють досягти цілі якості або, за відсутності цілей якості, з метою дотримання встановлених органами державної влади норм та еквівалентних розмірів.</w:t>
      </w:r>
    </w:p>
    <w:p w:rsidR="009F169B" w:rsidRDefault="004F2DE7">
      <w:pPr>
        <w:pStyle w:val="a3"/>
        <w:ind w:right="134"/>
      </w:pPr>
      <w:r>
        <w:t>За умови застосування принципу «забруднювач платить», основними інструментами для органів державної влади є норми та періодичні платежі. Серед таких норм можна виділити: «норми якості навколишнього середовища», «норми продукції», норми стаціонарних установок, що інколи називаються «нормами процесів»: періодичний платіж має на меті</w:t>
      </w:r>
      <w:r>
        <w:rPr>
          <w:spacing w:val="40"/>
        </w:rPr>
        <w:t xml:space="preserve"> </w:t>
      </w:r>
      <w:r>
        <w:t>заохочення забруднювача вживати самому, за найменшу вартість, необхідні для скорочення спричиненого ним забруднення заходи (функція заохочення) та/або</w:t>
      </w:r>
      <w:r>
        <w:rPr>
          <w:spacing w:val="-3"/>
        </w:rPr>
        <w:t xml:space="preserve"> </w:t>
      </w:r>
      <w:r>
        <w:t>примусити</w:t>
      </w:r>
      <w:r>
        <w:rPr>
          <w:spacing w:val="-1"/>
        </w:rPr>
        <w:t xml:space="preserve"> </w:t>
      </w:r>
      <w:r>
        <w:t>його</w:t>
      </w:r>
      <w:r>
        <w:rPr>
          <w:spacing w:val="-3"/>
        </w:rPr>
        <w:t xml:space="preserve"> </w:t>
      </w:r>
      <w:r>
        <w:t>сплатити</w:t>
      </w:r>
      <w:r>
        <w:rPr>
          <w:spacing w:val="-1"/>
        </w:rPr>
        <w:t xml:space="preserve"> </w:t>
      </w:r>
      <w:r>
        <w:t>свою частку</w:t>
      </w:r>
      <w:r>
        <w:rPr>
          <w:spacing w:val="-5"/>
        </w:rPr>
        <w:t xml:space="preserve"> </w:t>
      </w:r>
      <w:r>
        <w:t>витрат</w:t>
      </w:r>
      <w:r>
        <w:rPr>
          <w:spacing w:val="-3"/>
        </w:rPr>
        <w:t xml:space="preserve"> </w:t>
      </w:r>
      <w:r>
        <w:t>на</w:t>
      </w:r>
      <w:r>
        <w:rPr>
          <w:spacing w:val="-3"/>
        </w:rPr>
        <w:t xml:space="preserve"> </w:t>
      </w:r>
      <w:r>
        <w:t>колективні</w:t>
      </w:r>
      <w:r>
        <w:rPr>
          <w:spacing w:val="-1"/>
        </w:rPr>
        <w:t xml:space="preserve"> </w:t>
      </w:r>
      <w:r>
        <w:t>заходи, як, наприклад, витрати на очищення (функція перерозподілу). І якщо така норма взаємовідносин не запроваджена на рівні національного законодавства, все ж товаровиробнику, який планує отримати доступ до міжнародних ринків, у</w:t>
      </w:r>
      <w:r>
        <w:rPr>
          <w:spacing w:val="40"/>
        </w:rPr>
        <w:t xml:space="preserve"> </w:t>
      </w:r>
      <w:r>
        <w:t>т.ч. Європейського Союзу, необхідно враховувати їх вимоги.</w:t>
      </w:r>
    </w:p>
    <w:p w:rsidR="009F169B" w:rsidRDefault="004F2DE7">
      <w:pPr>
        <w:pStyle w:val="a3"/>
        <w:ind w:right="140"/>
      </w:pPr>
      <w:r>
        <w:t xml:space="preserve">На вимогу сьогодення </w:t>
      </w:r>
      <w:proofErr w:type="spellStart"/>
      <w:r>
        <w:t>конкурентноспроможний</w:t>
      </w:r>
      <w:proofErr w:type="spellEnd"/>
      <w:r>
        <w:t xml:space="preserve"> бізнес повинен брати на себе зобов’язання перед державою і суспільством щодо покращення своїх екологічних аспектів.</w:t>
      </w:r>
    </w:p>
    <w:p w:rsidR="009F169B" w:rsidRDefault="004F2DE7">
      <w:pPr>
        <w:pStyle w:val="a3"/>
        <w:spacing w:line="321" w:lineRule="exact"/>
        <w:ind w:left="710" w:firstLine="0"/>
      </w:pPr>
      <w:r>
        <w:t>Наслідки</w:t>
      </w:r>
      <w:r>
        <w:rPr>
          <w:spacing w:val="-9"/>
        </w:rPr>
        <w:t xml:space="preserve"> </w:t>
      </w:r>
      <w:r>
        <w:t>цих</w:t>
      </w:r>
      <w:r>
        <w:rPr>
          <w:spacing w:val="-5"/>
        </w:rPr>
        <w:t xml:space="preserve"> </w:t>
      </w:r>
      <w:r>
        <w:t>зобов’язань</w:t>
      </w:r>
      <w:r>
        <w:rPr>
          <w:spacing w:val="-7"/>
        </w:rPr>
        <w:t xml:space="preserve"> </w:t>
      </w:r>
      <w:r>
        <w:t>можна</w:t>
      </w:r>
      <w:r>
        <w:rPr>
          <w:spacing w:val="-5"/>
        </w:rPr>
        <w:t xml:space="preserve"> </w:t>
      </w:r>
      <w:r>
        <w:t>відобразити</w:t>
      </w:r>
      <w:r>
        <w:rPr>
          <w:spacing w:val="-5"/>
        </w:rPr>
        <w:t xml:space="preserve"> </w:t>
      </w:r>
      <w:r>
        <w:t>таким</w:t>
      </w:r>
      <w:r>
        <w:rPr>
          <w:spacing w:val="-9"/>
        </w:rPr>
        <w:t xml:space="preserve"> </w:t>
      </w:r>
      <w:r>
        <w:rPr>
          <w:spacing w:val="-2"/>
        </w:rPr>
        <w:t>чином:</w:t>
      </w:r>
    </w:p>
    <w:p w:rsidR="009F169B" w:rsidRDefault="004F2DE7">
      <w:pPr>
        <w:tabs>
          <w:tab w:val="left" w:pos="1966"/>
          <w:tab w:val="left" w:pos="3453"/>
          <w:tab w:val="left" w:pos="5269"/>
          <w:tab w:val="left" w:pos="6816"/>
          <w:tab w:val="left" w:pos="7609"/>
        </w:tabs>
        <w:spacing w:before="2"/>
        <w:ind w:left="2" w:right="139"/>
        <w:rPr>
          <w:b/>
          <w:sz w:val="28"/>
        </w:rPr>
      </w:pPr>
      <w:r>
        <w:rPr>
          <w:b/>
          <w:spacing w:val="-2"/>
          <w:sz w:val="28"/>
        </w:rPr>
        <w:t>Екологічно</w:t>
      </w:r>
      <w:r>
        <w:rPr>
          <w:b/>
          <w:sz w:val="28"/>
        </w:rPr>
        <w:tab/>
      </w:r>
      <w:r>
        <w:rPr>
          <w:b/>
          <w:spacing w:val="-2"/>
          <w:sz w:val="28"/>
        </w:rPr>
        <w:t>чистіші</w:t>
      </w:r>
      <w:r>
        <w:rPr>
          <w:b/>
          <w:sz w:val="28"/>
        </w:rPr>
        <w:tab/>
      </w:r>
      <w:r>
        <w:rPr>
          <w:b/>
          <w:spacing w:val="-2"/>
          <w:sz w:val="28"/>
        </w:rPr>
        <w:t>виробничі</w:t>
      </w:r>
      <w:r>
        <w:rPr>
          <w:b/>
          <w:sz w:val="28"/>
        </w:rPr>
        <w:tab/>
      </w:r>
      <w:r>
        <w:rPr>
          <w:b/>
          <w:spacing w:val="-2"/>
          <w:sz w:val="28"/>
        </w:rPr>
        <w:t>процеси</w:t>
      </w:r>
      <w:r>
        <w:rPr>
          <w:b/>
          <w:sz w:val="28"/>
        </w:rPr>
        <w:tab/>
      </w:r>
      <w:r>
        <w:rPr>
          <w:b/>
          <w:spacing w:val="-10"/>
          <w:sz w:val="28"/>
        </w:rPr>
        <w:t>→</w:t>
      </w:r>
      <w:r>
        <w:rPr>
          <w:b/>
          <w:sz w:val="28"/>
        </w:rPr>
        <w:tab/>
      </w:r>
      <w:r>
        <w:rPr>
          <w:b/>
          <w:spacing w:val="-2"/>
          <w:sz w:val="28"/>
        </w:rPr>
        <w:t>Заощадження ресурсів/Залишки</w:t>
      </w:r>
    </w:p>
    <w:p w:rsidR="009F169B" w:rsidRDefault="004F2DE7">
      <w:pPr>
        <w:tabs>
          <w:tab w:val="left" w:pos="1997"/>
          <w:tab w:val="left" w:pos="4544"/>
          <w:tab w:val="left" w:pos="6900"/>
          <w:tab w:val="left" w:pos="8074"/>
        </w:tabs>
        <w:spacing w:line="242" w:lineRule="auto"/>
        <w:ind w:left="2" w:right="138"/>
        <w:rPr>
          <w:b/>
          <w:sz w:val="28"/>
        </w:rPr>
      </w:pPr>
      <w:r>
        <w:rPr>
          <w:b/>
          <w:spacing w:val="-2"/>
          <w:sz w:val="28"/>
        </w:rPr>
        <w:t>Системи</w:t>
      </w:r>
      <w:r>
        <w:rPr>
          <w:b/>
          <w:sz w:val="28"/>
        </w:rPr>
        <w:tab/>
      </w:r>
      <w:r>
        <w:rPr>
          <w:b/>
          <w:spacing w:val="-2"/>
          <w:sz w:val="28"/>
        </w:rPr>
        <w:t>екологічного</w:t>
      </w:r>
      <w:r>
        <w:rPr>
          <w:b/>
          <w:sz w:val="28"/>
        </w:rPr>
        <w:tab/>
      </w:r>
      <w:r>
        <w:rPr>
          <w:b/>
          <w:spacing w:val="-2"/>
          <w:sz w:val="28"/>
        </w:rPr>
        <w:t>управління</w:t>
      </w:r>
      <w:r>
        <w:rPr>
          <w:b/>
          <w:sz w:val="28"/>
        </w:rPr>
        <w:tab/>
      </w:r>
      <w:r>
        <w:rPr>
          <w:b/>
          <w:spacing w:val="-10"/>
          <w:sz w:val="28"/>
        </w:rPr>
        <w:t>→</w:t>
      </w:r>
      <w:r>
        <w:rPr>
          <w:b/>
          <w:sz w:val="28"/>
        </w:rPr>
        <w:tab/>
      </w:r>
      <w:r>
        <w:rPr>
          <w:b/>
          <w:spacing w:val="-2"/>
          <w:sz w:val="28"/>
        </w:rPr>
        <w:t>Безупинні вдосконалення/Репутація</w:t>
      </w:r>
    </w:p>
    <w:p w:rsidR="009F169B" w:rsidRDefault="004F2DE7">
      <w:pPr>
        <w:tabs>
          <w:tab w:val="left" w:pos="2058"/>
          <w:tab w:val="left" w:pos="4219"/>
          <w:tab w:val="left" w:pos="6115"/>
          <w:tab w:val="left" w:pos="7001"/>
        </w:tabs>
        <w:ind w:left="2" w:right="139"/>
        <w:rPr>
          <w:b/>
          <w:sz w:val="28"/>
        </w:rPr>
      </w:pPr>
      <w:r>
        <w:rPr>
          <w:b/>
          <w:spacing w:val="-2"/>
          <w:sz w:val="28"/>
        </w:rPr>
        <w:t>Екологічно</w:t>
      </w:r>
      <w:r>
        <w:rPr>
          <w:b/>
          <w:sz w:val="28"/>
        </w:rPr>
        <w:tab/>
      </w:r>
      <w:r>
        <w:rPr>
          <w:b/>
          <w:spacing w:val="-2"/>
          <w:sz w:val="28"/>
        </w:rPr>
        <w:t>пріоритетна</w:t>
      </w:r>
      <w:r>
        <w:rPr>
          <w:b/>
          <w:sz w:val="28"/>
        </w:rPr>
        <w:tab/>
      </w:r>
      <w:r>
        <w:rPr>
          <w:b/>
          <w:spacing w:val="-2"/>
          <w:sz w:val="28"/>
        </w:rPr>
        <w:t>продукція</w:t>
      </w:r>
      <w:r>
        <w:rPr>
          <w:b/>
          <w:sz w:val="28"/>
        </w:rPr>
        <w:tab/>
      </w:r>
      <w:r>
        <w:rPr>
          <w:b/>
          <w:spacing w:val="-10"/>
          <w:sz w:val="28"/>
        </w:rPr>
        <w:t>→</w:t>
      </w:r>
      <w:r>
        <w:rPr>
          <w:b/>
          <w:sz w:val="28"/>
        </w:rPr>
        <w:tab/>
      </w:r>
      <w:r>
        <w:rPr>
          <w:b/>
          <w:spacing w:val="-2"/>
          <w:sz w:val="28"/>
        </w:rPr>
        <w:t>Конкурентоздатна перевага/Доходи</w:t>
      </w:r>
    </w:p>
    <w:p w:rsidR="009F169B" w:rsidRDefault="004F2DE7">
      <w:pPr>
        <w:pStyle w:val="Heading2"/>
        <w:numPr>
          <w:ilvl w:val="1"/>
          <w:numId w:val="4"/>
        </w:numPr>
        <w:tabs>
          <w:tab w:val="left" w:pos="1180"/>
        </w:tabs>
        <w:spacing w:before="316"/>
        <w:ind w:right="139" w:firstLine="707"/>
      </w:pPr>
      <w:bookmarkStart w:id="25" w:name="_TOC_250003"/>
      <w:r>
        <w:t>Взаємозв’язок</w:t>
      </w:r>
      <w:r>
        <w:rPr>
          <w:spacing w:val="40"/>
        </w:rPr>
        <w:t xml:space="preserve"> </w:t>
      </w:r>
      <w:r>
        <w:t>між</w:t>
      </w:r>
      <w:r>
        <w:rPr>
          <w:spacing w:val="40"/>
        </w:rPr>
        <w:t xml:space="preserve"> </w:t>
      </w:r>
      <w:r>
        <w:t>системою</w:t>
      </w:r>
      <w:r>
        <w:rPr>
          <w:spacing w:val="40"/>
        </w:rPr>
        <w:t xml:space="preserve"> </w:t>
      </w:r>
      <w:r>
        <w:t>управління</w:t>
      </w:r>
      <w:r>
        <w:rPr>
          <w:spacing w:val="40"/>
        </w:rPr>
        <w:t xml:space="preserve"> </w:t>
      </w:r>
      <w:r>
        <w:t>якістю</w:t>
      </w:r>
      <w:r>
        <w:rPr>
          <w:spacing w:val="40"/>
        </w:rPr>
        <w:t xml:space="preserve"> </w:t>
      </w:r>
      <w:r>
        <w:t>(ISO</w:t>
      </w:r>
      <w:r>
        <w:rPr>
          <w:spacing w:val="40"/>
        </w:rPr>
        <w:t xml:space="preserve"> </w:t>
      </w:r>
      <w:r>
        <w:t>9001)</w:t>
      </w:r>
      <w:r>
        <w:rPr>
          <w:spacing w:val="40"/>
        </w:rPr>
        <w:t xml:space="preserve"> </w:t>
      </w:r>
      <w:bookmarkEnd w:id="25"/>
      <w:r>
        <w:t>та системою екологічного управління (ISO 14001)</w:t>
      </w:r>
    </w:p>
    <w:p w:rsidR="009F169B" w:rsidRDefault="004F2DE7">
      <w:pPr>
        <w:pStyle w:val="a3"/>
        <w:spacing w:before="318"/>
        <w:ind w:right="137"/>
      </w:pPr>
      <w:r>
        <w:t>Міжнародні стандарти ISO серії 14000 розроблені на загальних принципах</w:t>
      </w:r>
      <w:r>
        <w:rPr>
          <w:spacing w:val="-1"/>
        </w:rPr>
        <w:t xml:space="preserve"> </w:t>
      </w:r>
      <w:r>
        <w:t>системи</w:t>
      </w:r>
      <w:r>
        <w:rPr>
          <w:spacing w:val="-3"/>
        </w:rPr>
        <w:t xml:space="preserve"> </w:t>
      </w:r>
      <w:r>
        <w:t>адміністративного</w:t>
      </w:r>
      <w:r>
        <w:rPr>
          <w:spacing w:val="-3"/>
        </w:rPr>
        <w:t xml:space="preserve"> </w:t>
      </w:r>
      <w:r>
        <w:t>управління</w:t>
      </w:r>
      <w:r>
        <w:rPr>
          <w:spacing w:val="-3"/>
        </w:rPr>
        <w:t xml:space="preserve"> </w:t>
      </w:r>
      <w:r>
        <w:t>і</w:t>
      </w:r>
      <w:r>
        <w:rPr>
          <w:spacing w:val="-1"/>
        </w:rPr>
        <w:t xml:space="preserve"> </w:t>
      </w:r>
      <w:r>
        <w:t>кореспондуються</w:t>
      </w:r>
      <w:r>
        <w:rPr>
          <w:spacing w:val="-1"/>
        </w:rPr>
        <w:t xml:space="preserve"> </w:t>
      </w:r>
      <w:r>
        <w:t>на</w:t>
      </w:r>
      <w:r>
        <w:rPr>
          <w:spacing w:val="-3"/>
        </w:rPr>
        <w:t xml:space="preserve"> </w:t>
      </w:r>
      <w:r>
        <w:t>70</w:t>
      </w:r>
      <w:r>
        <w:rPr>
          <w:spacing w:val="-4"/>
        </w:rPr>
        <w:t xml:space="preserve"> </w:t>
      </w:r>
      <w:r>
        <w:t>% зі стандартами ISO серії 9000 відносно процедур та вимог сертифікації. Близько 20 останніх років стандарт ISO 9001 з великою швидкістю завойовує</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42" w:firstLine="0"/>
      </w:pPr>
      <w:r>
        <w:lastRenderedPageBreak/>
        <w:t>собі успіх як міжнародний стандарт системи управління якістю. Він поширився</w:t>
      </w:r>
      <w:r>
        <w:rPr>
          <w:spacing w:val="-4"/>
        </w:rPr>
        <w:t xml:space="preserve"> </w:t>
      </w:r>
      <w:r>
        <w:t>по</w:t>
      </w:r>
      <w:r>
        <w:rPr>
          <w:spacing w:val="-3"/>
        </w:rPr>
        <w:t xml:space="preserve"> </w:t>
      </w:r>
      <w:r>
        <w:t>всьому</w:t>
      </w:r>
      <w:r>
        <w:rPr>
          <w:spacing w:val="-8"/>
        </w:rPr>
        <w:t xml:space="preserve"> </w:t>
      </w:r>
      <w:r>
        <w:t>світу,</w:t>
      </w:r>
      <w:r>
        <w:rPr>
          <w:spacing w:val="-3"/>
        </w:rPr>
        <w:t xml:space="preserve"> </w:t>
      </w:r>
      <w:r>
        <w:t>залучивши</w:t>
      </w:r>
      <w:r>
        <w:rPr>
          <w:spacing w:val="-4"/>
        </w:rPr>
        <w:t xml:space="preserve"> </w:t>
      </w:r>
      <w:r>
        <w:t>нових</w:t>
      </w:r>
      <w:r>
        <w:rPr>
          <w:spacing w:val="-3"/>
        </w:rPr>
        <w:t xml:space="preserve"> </w:t>
      </w:r>
      <w:r>
        <w:t>прихильників,</w:t>
      </w:r>
      <w:r>
        <w:rPr>
          <w:spacing w:val="-5"/>
        </w:rPr>
        <w:t xml:space="preserve"> </w:t>
      </w:r>
      <w:r>
        <w:t>проникнувши</w:t>
      </w:r>
      <w:r>
        <w:rPr>
          <w:spacing w:val="-7"/>
        </w:rPr>
        <w:t xml:space="preserve"> </w:t>
      </w:r>
      <w:r>
        <w:t>до ринків,</w:t>
      </w:r>
      <w:r>
        <w:rPr>
          <w:spacing w:val="26"/>
        </w:rPr>
        <w:t xml:space="preserve"> </w:t>
      </w:r>
      <w:r>
        <w:t>галузей</w:t>
      </w:r>
      <w:r>
        <w:rPr>
          <w:spacing w:val="28"/>
        </w:rPr>
        <w:t xml:space="preserve"> </w:t>
      </w:r>
      <w:r>
        <w:t>та</w:t>
      </w:r>
      <w:r>
        <w:rPr>
          <w:spacing w:val="29"/>
        </w:rPr>
        <w:t xml:space="preserve"> </w:t>
      </w:r>
      <w:r>
        <w:t>професій,</w:t>
      </w:r>
      <w:r>
        <w:rPr>
          <w:spacing w:val="26"/>
        </w:rPr>
        <w:t xml:space="preserve"> </w:t>
      </w:r>
      <w:r>
        <w:t>проникнення</w:t>
      </w:r>
      <w:r>
        <w:rPr>
          <w:spacing w:val="25"/>
        </w:rPr>
        <w:t xml:space="preserve"> </w:t>
      </w:r>
      <w:r>
        <w:t>до</w:t>
      </w:r>
      <w:r>
        <w:rPr>
          <w:spacing w:val="28"/>
        </w:rPr>
        <w:t xml:space="preserve"> </w:t>
      </w:r>
      <w:r>
        <w:t>яких</w:t>
      </w:r>
      <w:r>
        <w:rPr>
          <w:spacing w:val="28"/>
        </w:rPr>
        <w:t xml:space="preserve"> </w:t>
      </w:r>
      <w:r>
        <w:t>важко</w:t>
      </w:r>
      <w:r>
        <w:rPr>
          <w:spacing w:val="28"/>
        </w:rPr>
        <w:t xml:space="preserve"> </w:t>
      </w:r>
      <w:r>
        <w:t>було</w:t>
      </w:r>
      <w:r>
        <w:rPr>
          <w:spacing w:val="28"/>
        </w:rPr>
        <w:t xml:space="preserve"> </w:t>
      </w:r>
      <w:r>
        <w:t>передбачити.</w:t>
      </w:r>
    </w:p>
    <w:p w:rsidR="009F169B" w:rsidRDefault="004F2DE7">
      <w:pPr>
        <w:pStyle w:val="a3"/>
        <w:spacing w:before="2"/>
        <w:ind w:right="140" w:firstLine="0"/>
      </w:pPr>
      <w:r>
        <w:t>«Перша після найкращої» система управління 80-х років минулого століття переросла із простого тимчасового захоплення у фундаментальний і загальновизнаний стандарт якості та залишається ним.</w:t>
      </w:r>
    </w:p>
    <w:p w:rsidR="009F169B" w:rsidRDefault="004F2DE7">
      <w:pPr>
        <w:pStyle w:val="a3"/>
        <w:ind w:right="143"/>
      </w:pPr>
      <w:r>
        <w:t>Таку широку привабливість стандарт має завдяки своєму витонченому мінімалізму та водночас широкому застосуванню. Поняття споживача, процесу, ланцюга постачання, постійного покращення є універсальними. Так само, як і застосування стандарту ISO 9001.</w:t>
      </w:r>
    </w:p>
    <w:p w:rsidR="009F169B" w:rsidRDefault="004F2DE7">
      <w:pPr>
        <w:pStyle w:val="a3"/>
        <w:ind w:right="146"/>
      </w:pPr>
      <w:r>
        <w:t>Ця універсальність і є основним підґрунтям його успіху. Безперечно, універсальність була б суперечливим фактором, якби не була джерелом чудової архітектури для систем управління. ISO 9001 успішно працює у великій кількості різних галузей.</w:t>
      </w:r>
    </w:p>
    <w:p w:rsidR="009F169B" w:rsidRDefault="004F2DE7">
      <w:pPr>
        <w:pStyle w:val="a3"/>
        <w:spacing w:before="1"/>
        <w:ind w:right="142"/>
      </w:pPr>
      <w:r>
        <w:t>За останні роки відбулося поширення специфічних для різних галузей стандартів, що базуються на ISO 9001. В останні два роки було додано стандарти для галузі виробництва продуктів рослинництва та нафтової</w:t>
      </w:r>
      <w:r>
        <w:rPr>
          <w:spacing w:val="80"/>
        </w:rPr>
        <w:t xml:space="preserve"> </w:t>
      </w:r>
      <w:r>
        <w:t xml:space="preserve">галузі. Вони доповнили набір вже існуючих секторів: медичного обладнання, автомобілебудування, </w:t>
      </w:r>
      <w:proofErr w:type="spellStart"/>
      <w:r>
        <w:t>телекомунікацій</w:t>
      </w:r>
      <w:proofErr w:type="spellEnd"/>
      <w:r>
        <w:t xml:space="preserve"> та авіакосмічної промисловості. Останні також продовжують змінюватися та доповнюватися питаннями екологічної безпеки, охорони праці, акредитації лабораторій тощо. Специфічні для галузей стандарти мають свої переваги та недоліки.</w:t>
      </w:r>
    </w:p>
    <w:p w:rsidR="009F169B" w:rsidRDefault="004F2DE7">
      <w:pPr>
        <w:pStyle w:val="a3"/>
        <w:ind w:right="144"/>
      </w:pPr>
      <w:r>
        <w:t>Здебільшого, ці стандарти базуються на ISO 9001. Це сприяє об’єднанню їх з існуючими системами управління якістю, сертифікованими за ISO 9001.</w:t>
      </w:r>
    </w:p>
    <w:p w:rsidR="009F169B" w:rsidRDefault="004F2DE7">
      <w:pPr>
        <w:pStyle w:val="a3"/>
        <w:ind w:right="141"/>
      </w:pPr>
      <w:r>
        <w:t>Стандарти ISO 14001 та OHSAS 18001 дещо відрізняються від інших галузевих специфічних стандартів у тому, що стосуються питань відповідно навколишнього середовища, здоров’я та безпеки.</w:t>
      </w:r>
    </w:p>
    <w:p w:rsidR="009F169B" w:rsidRDefault="004F2DE7">
      <w:pPr>
        <w:pStyle w:val="a3"/>
        <w:ind w:right="139"/>
      </w:pPr>
      <w:r>
        <w:t>ISO/ТС 207 є технічним комітетом, який відповідає за серію стандартів ISO 14000. Протягом кількох років, цей комітет, а також ISO/ТС 176 з питань безпеки виробництва працювали над уніфікацією цих обох стандартів.</w:t>
      </w:r>
    </w:p>
    <w:p w:rsidR="009F169B" w:rsidRDefault="004F2DE7">
      <w:pPr>
        <w:pStyle w:val="a3"/>
        <w:ind w:right="141"/>
      </w:pPr>
      <w:r>
        <w:t xml:space="preserve">Відповідність системи екологічного управління підприємства стандартам ISO 14001 - одне зі спеціалізованих «відгалужень» відповідності вимогам стандарту ISO 9001, що уніфікує системи менеджменту якості на </w:t>
      </w:r>
      <w:r>
        <w:rPr>
          <w:spacing w:val="-2"/>
        </w:rPr>
        <w:t>виробництві.</w:t>
      </w:r>
    </w:p>
    <w:p w:rsidR="009F169B" w:rsidRDefault="004F2DE7">
      <w:pPr>
        <w:pStyle w:val="a3"/>
        <w:ind w:right="142"/>
      </w:pPr>
      <w:r>
        <w:t>В багатьох країнах світу компанії прагнули отримати сертифікацію якості</w:t>
      </w:r>
      <w:r>
        <w:rPr>
          <w:spacing w:val="-3"/>
        </w:rPr>
        <w:t xml:space="preserve"> </w:t>
      </w:r>
      <w:r>
        <w:t>системи</w:t>
      </w:r>
      <w:r>
        <w:rPr>
          <w:spacing w:val="-3"/>
        </w:rPr>
        <w:t xml:space="preserve"> </w:t>
      </w:r>
      <w:r>
        <w:t>управління</w:t>
      </w:r>
      <w:r>
        <w:rPr>
          <w:spacing w:val="-3"/>
        </w:rPr>
        <w:t xml:space="preserve"> </w:t>
      </w:r>
      <w:r>
        <w:t>за</w:t>
      </w:r>
      <w:r>
        <w:rPr>
          <w:spacing w:val="-4"/>
        </w:rPr>
        <w:t xml:space="preserve"> </w:t>
      </w:r>
      <w:r>
        <w:t>стандартом</w:t>
      </w:r>
      <w:r>
        <w:rPr>
          <w:spacing w:val="-3"/>
        </w:rPr>
        <w:t xml:space="preserve"> </w:t>
      </w:r>
      <w:r>
        <w:t>ISO</w:t>
      </w:r>
      <w:r>
        <w:rPr>
          <w:spacing w:val="-5"/>
        </w:rPr>
        <w:t xml:space="preserve"> </w:t>
      </w:r>
      <w:r>
        <w:t>9001,</w:t>
      </w:r>
      <w:r>
        <w:rPr>
          <w:spacing w:val="-4"/>
        </w:rPr>
        <w:t xml:space="preserve"> </w:t>
      </w:r>
      <w:r>
        <w:t>оскільки</w:t>
      </w:r>
      <w:r>
        <w:rPr>
          <w:spacing w:val="-3"/>
        </w:rPr>
        <w:t xml:space="preserve"> </w:t>
      </w:r>
      <w:r>
        <w:t>наведені</w:t>
      </w:r>
      <w:r>
        <w:rPr>
          <w:spacing w:val="-2"/>
        </w:rPr>
        <w:t xml:space="preserve"> </w:t>
      </w:r>
      <w:r>
        <w:t>у</w:t>
      </w:r>
      <w:r>
        <w:rPr>
          <w:spacing w:val="-8"/>
        </w:rPr>
        <w:t xml:space="preserve"> </w:t>
      </w:r>
      <w:r>
        <w:t>цьому стандарті вимоги, не дивлячись на їх рекомендаційний характер, стали обов’язковими умовами ведення бізнесу у багатьох сферах. Саме за цим зразком, впровадження системи екологічного управління за стандартом ISO 14001 стає принциповою передумовою для подальшої успішної діяльності.</w:t>
      </w:r>
    </w:p>
    <w:p w:rsidR="009F169B" w:rsidRDefault="004F2DE7">
      <w:pPr>
        <w:pStyle w:val="a3"/>
        <w:spacing w:before="1"/>
        <w:ind w:right="139"/>
      </w:pPr>
      <w:r>
        <w:t>Сертифікація впроваджених систем екологічного управління стає однією з головних вимог до підприємств, які прагнуть посилити свої позиції на світовому ринку.</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43"/>
      </w:pPr>
      <w:r>
        <w:lastRenderedPageBreak/>
        <w:t>На сучасному етапі екологічну політику навряд чи можна вважати ініціативою, зумовленою етичними міркуваннями. Багато в чому розповсюдження системи екологічного управління нагадує процес становлення систем якості, що відбувся дещо раніше.</w:t>
      </w:r>
    </w:p>
    <w:p w:rsidR="009F169B" w:rsidRDefault="009F169B">
      <w:pPr>
        <w:pStyle w:val="a3"/>
        <w:spacing w:before="6"/>
        <w:ind w:left="0" w:firstLine="0"/>
        <w:jc w:val="left"/>
      </w:pPr>
    </w:p>
    <w:p w:rsidR="009F169B" w:rsidRDefault="004F2DE7">
      <w:pPr>
        <w:pStyle w:val="Heading2"/>
        <w:numPr>
          <w:ilvl w:val="1"/>
          <w:numId w:val="4"/>
        </w:numPr>
        <w:tabs>
          <w:tab w:val="left" w:pos="1261"/>
          <w:tab w:val="left" w:pos="2360"/>
          <w:tab w:val="left" w:pos="4114"/>
          <w:tab w:val="left" w:pos="4394"/>
          <w:tab w:val="left" w:pos="5440"/>
        </w:tabs>
        <w:ind w:right="144" w:firstLine="707"/>
      </w:pPr>
      <w:bookmarkStart w:id="26" w:name="_TOC_250002"/>
      <w:r>
        <w:rPr>
          <w:spacing w:val="-2"/>
        </w:rPr>
        <w:t>Історія</w:t>
      </w:r>
      <w:r>
        <w:tab/>
      </w:r>
      <w:r>
        <w:rPr>
          <w:spacing w:val="-2"/>
        </w:rPr>
        <w:t>виникнення</w:t>
      </w:r>
      <w:r>
        <w:tab/>
      </w:r>
      <w:r>
        <w:rPr>
          <w:spacing w:val="-10"/>
        </w:rPr>
        <w:t>і</w:t>
      </w:r>
      <w:r>
        <w:tab/>
      </w:r>
      <w:r>
        <w:rPr>
          <w:spacing w:val="-2"/>
        </w:rPr>
        <w:t>стисла</w:t>
      </w:r>
      <w:r>
        <w:tab/>
        <w:t>характеристика</w:t>
      </w:r>
      <w:r>
        <w:rPr>
          <w:spacing w:val="80"/>
        </w:rPr>
        <w:t xml:space="preserve"> </w:t>
      </w:r>
      <w:bookmarkEnd w:id="26"/>
      <w:r>
        <w:t>міжнародних стандартів серії ISO 14000</w:t>
      </w:r>
    </w:p>
    <w:p w:rsidR="009F169B" w:rsidRDefault="004F2DE7">
      <w:pPr>
        <w:pStyle w:val="a3"/>
        <w:spacing w:before="318"/>
        <w:ind w:right="143"/>
      </w:pPr>
      <w:r>
        <w:t>Основні підходи щодо розробки та вдосконалення систем управління навколишнім середовищем розглядаються на базі стандартів ISO серії 14000, які встановлюють системний підхід до аналізу та покращення екологічних показників діяльності організації.</w:t>
      </w:r>
    </w:p>
    <w:p w:rsidR="009F169B" w:rsidRDefault="004F2DE7">
      <w:pPr>
        <w:pStyle w:val="a3"/>
        <w:ind w:right="138"/>
      </w:pPr>
      <w:r>
        <w:t>Стандарти</w:t>
      </w:r>
      <w:r>
        <w:rPr>
          <w:spacing w:val="-3"/>
        </w:rPr>
        <w:t xml:space="preserve"> </w:t>
      </w:r>
      <w:r>
        <w:t>серії</w:t>
      </w:r>
      <w:r>
        <w:rPr>
          <w:spacing w:val="-2"/>
        </w:rPr>
        <w:t xml:space="preserve"> </w:t>
      </w:r>
      <w:r>
        <w:t>ISO</w:t>
      </w:r>
      <w:r>
        <w:rPr>
          <w:spacing w:val="-5"/>
        </w:rPr>
        <w:t xml:space="preserve"> </w:t>
      </w:r>
      <w:r>
        <w:t>14000</w:t>
      </w:r>
      <w:r>
        <w:rPr>
          <w:spacing w:val="-3"/>
        </w:rPr>
        <w:t xml:space="preserve"> </w:t>
      </w:r>
      <w:r>
        <w:t>поділяються</w:t>
      </w:r>
      <w:r>
        <w:rPr>
          <w:spacing w:val="-6"/>
        </w:rPr>
        <w:t xml:space="preserve"> </w:t>
      </w:r>
      <w:r>
        <w:t>на</w:t>
      </w:r>
      <w:r>
        <w:rPr>
          <w:spacing w:val="-3"/>
        </w:rPr>
        <w:t xml:space="preserve"> </w:t>
      </w:r>
      <w:r>
        <w:t>три</w:t>
      </w:r>
      <w:r>
        <w:rPr>
          <w:spacing w:val="-3"/>
        </w:rPr>
        <w:t xml:space="preserve"> </w:t>
      </w:r>
      <w:r>
        <w:t>основні</w:t>
      </w:r>
      <w:r>
        <w:rPr>
          <w:spacing w:val="-2"/>
        </w:rPr>
        <w:t xml:space="preserve"> </w:t>
      </w:r>
      <w:r>
        <w:t>групи:</w:t>
      </w:r>
      <w:r>
        <w:rPr>
          <w:spacing w:val="-2"/>
        </w:rPr>
        <w:t xml:space="preserve"> </w:t>
      </w:r>
      <w:r>
        <w:t>принципи створення та використання системи екологічного управління; інструменти екологічного контролю та оцінки; стандарти, що орієнтовані на продукцію. Сучасна серія стандартів ISO 14000, яку було розроблено Міжнародною організацією з стандартизації, вважається найбільш перспективною та пристосованою для впровадження системою екологічного управління в усьому світі. Серія ISO 14000 виникла внаслідок рішень, прийнятих на двох визначних самітах: Всесвітньому саміті ООН зі сталого розвитку, що</w:t>
      </w:r>
      <w:r>
        <w:rPr>
          <w:spacing w:val="40"/>
        </w:rPr>
        <w:t xml:space="preserve"> </w:t>
      </w:r>
      <w:r>
        <w:t>відбувся в Ріо-де-Жанейро у 1992 р. та протягом Уругвайського раунду переговорів щодо Генеральної угоди з тарифів і торгівлі (сучасна Світова організація з торгівлі) у 1994 р.</w:t>
      </w:r>
    </w:p>
    <w:p w:rsidR="009F169B" w:rsidRDefault="004F2DE7">
      <w:pPr>
        <w:pStyle w:val="a3"/>
        <w:ind w:right="139"/>
      </w:pPr>
      <w:r>
        <w:t>Головною метою впровадження стандартів серії ISO 14000 стало забезпечення єдиних рекомендацій для всіх країн світу, які б враховували найкращий досвід вже існуючих регіональних або національних систем екологічного управління.</w:t>
      </w:r>
    </w:p>
    <w:p w:rsidR="009F169B" w:rsidRDefault="004F2DE7">
      <w:pPr>
        <w:pStyle w:val="a3"/>
        <w:spacing w:before="1"/>
        <w:ind w:right="138"/>
      </w:pPr>
      <w:r>
        <w:t>Ключовим поняттям серії ISO 14000 є поняття системи екологічного менеджменту в організації (підприємстві чи компанії). Тому головним стандартом в цієї серії вважається ISO 14001. На відмінну від інших стандартів серії, всі його вимоги являються «</w:t>
      </w:r>
      <w:proofErr w:type="spellStart"/>
      <w:r>
        <w:t>аудованими</w:t>
      </w:r>
      <w:proofErr w:type="spellEnd"/>
      <w:r>
        <w:t>» і припускається, що відповідність стандарту ISO 14001 і є предметом формальної</w:t>
      </w:r>
      <w:r>
        <w:rPr>
          <w:spacing w:val="40"/>
        </w:rPr>
        <w:t xml:space="preserve"> </w:t>
      </w:r>
      <w:r>
        <w:t>сертифікації. Решта документів розглядаються як допоміжні – наприклад,</w:t>
      </w:r>
      <w:r>
        <w:rPr>
          <w:spacing w:val="40"/>
        </w:rPr>
        <w:t xml:space="preserve"> </w:t>
      </w:r>
      <w:r>
        <w:t>ISO 14004 має більш розширене керівництво зі створення системи екологічного управління. Серія 14040 визначає методологію «оцінки життєвого циклу», яка може використовуватися при оцінці екологічних впливів, пов’язаних з продукцією організації (така оцінка керується стандартом ISO 14001).</w:t>
      </w:r>
    </w:p>
    <w:p w:rsidR="009F169B" w:rsidRDefault="004F2DE7">
      <w:pPr>
        <w:pStyle w:val="a3"/>
        <w:ind w:right="145"/>
      </w:pPr>
      <w:r>
        <w:t>Багато в чому стадії впровадження системи екологічного управління, передбачені стандартом ISO 14001, повторюють стадії впровадження британського стандарту BS 7750.</w:t>
      </w:r>
    </w:p>
    <w:p w:rsidR="009F169B" w:rsidRDefault="004F2DE7">
      <w:pPr>
        <w:pStyle w:val="a3"/>
        <w:spacing w:before="1"/>
        <w:ind w:right="140"/>
      </w:pPr>
      <w:r>
        <w:t>Офіційно всі стандарти серії ISO 14000 є добровільними для застосування.</w:t>
      </w:r>
      <w:r>
        <w:rPr>
          <w:spacing w:val="39"/>
        </w:rPr>
        <w:t xml:space="preserve">  </w:t>
      </w:r>
      <w:r>
        <w:t>Вони</w:t>
      </w:r>
      <w:r>
        <w:rPr>
          <w:spacing w:val="43"/>
        </w:rPr>
        <w:t xml:space="preserve">  </w:t>
      </w:r>
      <w:r>
        <w:t>не</w:t>
      </w:r>
      <w:r>
        <w:rPr>
          <w:spacing w:val="43"/>
        </w:rPr>
        <w:t xml:space="preserve">  </w:t>
      </w:r>
      <w:r>
        <w:t>мають</w:t>
      </w:r>
      <w:r>
        <w:rPr>
          <w:spacing w:val="43"/>
        </w:rPr>
        <w:t xml:space="preserve">  </w:t>
      </w:r>
      <w:r>
        <w:t>за</w:t>
      </w:r>
      <w:r>
        <w:rPr>
          <w:spacing w:val="42"/>
        </w:rPr>
        <w:t xml:space="preserve">  </w:t>
      </w:r>
      <w:r>
        <w:t>мету</w:t>
      </w:r>
      <w:r>
        <w:rPr>
          <w:spacing w:val="41"/>
        </w:rPr>
        <w:t xml:space="preserve">  </w:t>
      </w:r>
      <w:r>
        <w:t>замінити</w:t>
      </w:r>
      <w:r>
        <w:rPr>
          <w:spacing w:val="43"/>
        </w:rPr>
        <w:t xml:space="preserve">  </w:t>
      </w:r>
      <w:r>
        <w:t>законодавчі</w:t>
      </w:r>
      <w:r>
        <w:rPr>
          <w:spacing w:val="44"/>
        </w:rPr>
        <w:t xml:space="preserve">  </w:t>
      </w:r>
      <w:r>
        <w:rPr>
          <w:spacing w:val="-2"/>
        </w:rPr>
        <w:t>вимоги,</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line="242" w:lineRule="auto"/>
        <w:ind w:right="146" w:firstLine="0"/>
      </w:pPr>
      <w:r>
        <w:lastRenderedPageBreak/>
        <w:t>забезпечуючи лише систему визначення екологічної політики компанії та створення відповідної організаційної структури.</w:t>
      </w:r>
    </w:p>
    <w:p w:rsidR="009F169B" w:rsidRDefault="004F2DE7">
      <w:pPr>
        <w:pStyle w:val="a3"/>
        <w:ind w:right="138"/>
      </w:pPr>
      <w:r>
        <w:t>Компанія, підприємство чи організація можуть використовувати стандарт для своїх внутрішніх потреб, наприклад, як модель системи екологічного менеджменту або формат внутрішнього аудиту системи екологічного менеджменту.</w:t>
      </w:r>
    </w:p>
    <w:p w:rsidR="009F169B" w:rsidRDefault="004F2DE7">
      <w:pPr>
        <w:pStyle w:val="a3"/>
        <w:ind w:right="140"/>
      </w:pPr>
      <w:r>
        <w:t>Крім того, стандарти серії ISO 14000 можуть використовуватися для зовнішніх потреб – щоб продемонструвати громадськості, клієнтам та партнерам відповідність системи екологічного менеджменту підприємства сучасним вимогам.</w:t>
      </w:r>
    </w:p>
    <w:p w:rsidR="009F169B" w:rsidRDefault="004F2DE7">
      <w:pPr>
        <w:pStyle w:val="Heading2"/>
        <w:numPr>
          <w:ilvl w:val="1"/>
          <w:numId w:val="4"/>
        </w:numPr>
        <w:tabs>
          <w:tab w:val="left" w:pos="1131"/>
        </w:tabs>
        <w:spacing w:before="322"/>
        <w:ind w:left="1131" w:hanging="421"/>
      </w:pPr>
      <w:bookmarkStart w:id="27" w:name="_TOC_250001"/>
      <w:r>
        <w:t>Проведення</w:t>
      </w:r>
      <w:r>
        <w:rPr>
          <w:spacing w:val="-15"/>
        </w:rPr>
        <w:t xml:space="preserve"> </w:t>
      </w:r>
      <w:r>
        <w:t>первинного</w:t>
      </w:r>
      <w:r>
        <w:rPr>
          <w:spacing w:val="-12"/>
        </w:rPr>
        <w:t xml:space="preserve"> </w:t>
      </w:r>
      <w:r>
        <w:t>екологічного</w:t>
      </w:r>
      <w:r>
        <w:rPr>
          <w:spacing w:val="-13"/>
        </w:rPr>
        <w:t xml:space="preserve"> </w:t>
      </w:r>
      <w:bookmarkEnd w:id="27"/>
      <w:r>
        <w:rPr>
          <w:spacing w:val="-2"/>
        </w:rPr>
        <w:t>аналізу</w:t>
      </w:r>
    </w:p>
    <w:p w:rsidR="009F169B" w:rsidRDefault="004F2DE7">
      <w:pPr>
        <w:pStyle w:val="a3"/>
        <w:spacing w:before="318"/>
        <w:ind w:left="710" w:firstLine="0"/>
      </w:pPr>
      <w:r>
        <w:rPr>
          <w:u w:val="single"/>
        </w:rPr>
        <w:t>Мета</w:t>
      </w:r>
      <w:r>
        <w:rPr>
          <w:spacing w:val="-5"/>
          <w:u w:val="single"/>
        </w:rPr>
        <w:t xml:space="preserve"> </w:t>
      </w:r>
      <w:r>
        <w:rPr>
          <w:u w:val="single"/>
        </w:rPr>
        <w:t>та</w:t>
      </w:r>
      <w:r>
        <w:rPr>
          <w:spacing w:val="-5"/>
          <w:u w:val="single"/>
        </w:rPr>
        <w:t xml:space="preserve"> </w:t>
      </w:r>
      <w:r>
        <w:rPr>
          <w:u w:val="single"/>
        </w:rPr>
        <w:t>завдання</w:t>
      </w:r>
      <w:r>
        <w:rPr>
          <w:spacing w:val="-5"/>
          <w:u w:val="single"/>
        </w:rPr>
        <w:t xml:space="preserve"> </w:t>
      </w:r>
      <w:r>
        <w:rPr>
          <w:u w:val="single"/>
        </w:rPr>
        <w:t>екологічного</w:t>
      </w:r>
      <w:r>
        <w:rPr>
          <w:spacing w:val="-3"/>
          <w:u w:val="single"/>
        </w:rPr>
        <w:t xml:space="preserve"> </w:t>
      </w:r>
      <w:r>
        <w:rPr>
          <w:spacing w:val="-2"/>
          <w:u w:val="single"/>
        </w:rPr>
        <w:t>аналізу</w:t>
      </w:r>
    </w:p>
    <w:p w:rsidR="009F169B" w:rsidRDefault="004F2DE7">
      <w:pPr>
        <w:pStyle w:val="a3"/>
        <w:spacing w:before="1"/>
        <w:ind w:right="146"/>
      </w:pPr>
      <w:r>
        <w:t>Основною метою створення і впровадження системи управління навколишнім середовищем на підприємствах є встановлення, регламентація та нагляд за дотриманням вимог щодо екологічних характеристик виконуваних видів діяльності, продукції та послуг.</w:t>
      </w:r>
    </w:p>
    <w:p w:rsidR="009F169B" w:rsidRDefault="004F2DE7">
      <w:pPr>
        <w:pStyle w:val="a3"/>
        <w:ind w:right="143"/>
      </w:pPr>
      <w:r>
        <w:t>Така система повинна підтримуватись чинним законодавством, державними стандартами, нормативами та нормами щодо вмісту шкідливих речовин-забруднювачів і екологічних показників якості продукції та послуг.</w:t>
      </w:r>
    </w:p>
    <w:p w:rsidR="009F169B" w:rsidRDefault="004F2DE7">
      <w:pPr>
        <w:pStyle w:val="a3"/>
        <w:ind w:right="138"/>
      </w:pPr>
      <w:r>
        <w:t>Одним з базових принципів управління навколишнім середовищем є визначення та задоволення потреб зацікавлених сторін, на які організація впливає</w:t>
      </w:r>
      <w:r>
        <w:rPr>
          <w:spacing w:val="-1"/>
        </w:rPr>
        <w:t xml:space="preserve"> </w:t>
      </w:r>
      <w:r>
        <w:t>своєю</w:t>
      </w:r>
      <w:r>
        <w:rPr>
          <w:spacing w:val="-2"/>
        </w:rPr>
        <w:t xml:space="preserve"> </w:t>
      </w:r>
      <w:r>
        <w:t>основною</w:t>
      </w:r>
      <w:r>
        <w:rPr>
          <w:spacing w:val="-3"/>
        </w:rPr>
        <w:t xml:space="preserve"> </w:t>
      </w:r>
      <w:r>
        <w:t>діяльністю</w:t>
      </w:r>
      <w:r>
        <w:rPr>
          <w:spacing w:val="-2"/>
        </w:rPr>
        <w:t xml:space="preserve"> </w:t>
      </w:r>
      <w:r>
        <w:t>та</w:t>
      </w:r>
      <w:r>
        <w:rPr>
          <w:spacing w:val="-2"/>
        </w:rPr>
        <w:t xml:space="preserve"> </w:t>
      </w:r>
      <w:r>
        <w:t>чинить</w:t>
      </w:r>
      <w:r>
        <w:rPr>
          <w:spacing w:val="-2"/>
        </w:rPr>
        <w:t xml:space="preserve"> </w:t>
      </w:r>
      <w:r>
        <w:t>екологічний</w:t>
      </w:r>
      <w:r>
        <w:rPr>
          <w:spacing w:val="-4"/>
        </w:rPr>
        <w:t xml:space="preserve"> </w:t>
      </w:r>
      <w:r>
        <w:t>вплив.</w:t>
      </w:r>
      <w:r>
        <w:rPr>
          <w:spacing w:val="-2"/>
        </w:rPr>
        <w:t xml:space="preserve"> </w:t>
      </w:r>
      <w:r>
        <w:t>Це</w:t>
      </w:r>
      <w:r>
        <w:rPr>
          <w:spacing w:val="-1"/>
        </w:rPr>
        <w:t xml:space="preserve"> </w:t>
      </w:r>
      <w:r>
        <w:t>можуть бути споживачі, жителі населеного пункту, в якому розміщена організація, місцеві органи влади. Система управління навколишнім середовищем є інтегрованою частиною загальної системи управління організацією. Вона повинна бути тісно пов'язана з іншими системами, зокрема з системою управління якістю, системою управління фінансовими показниками, тощо.</w:t>
      </w:r>
    </w:p>
    <w:p w:rsidR="009F169B" w:rsidRDefault="004F2DE7">
      <w:pPr>
        <w:pStyle w:val="a3"/>
        <w:ind w:right="142"/>
      </w:pPr>
      <w:r>
        <w:t>Основним принципом функціонування системи управління навколишнім середовищем, згідно з міжнародним стандартом серії ISO є принцип постійного вдосконалення. Це передбачає сама структура моделі системи управління навколишнім середовищем (рис. 3):</w:t>
      </w:r>
    </w:p>
    <w:p w:rsidR="009F169B" w:rsidRDefault="004F2DE7">
      <w:pPr>
        <w:pStyle w:val="a4"/>
        <w:numPr>
          <w:ilvl w:val="0"/>
          <w:numId w:val="3"/>
        </w:numPr>
        <w:tabs>
          <w:tab w:val="left" w:pos="872"/>
        </w:tabs>
        <w:spacing w:line="322" w:lineRule="exact"/>
        <w:ind w:left="872" w:hanging="162"/>
        <w:rPr>
          <w:sz w:val="28"/>
        </w:rPr>
      </w:pPr>
      <w:r>
        <w:rPr>
          <w:sz w:val="28"/>
        </w:rPr>
        <w:t>організація</w:t>
      </w:r>
      <w:r>
        <w:rPr>
          <w:spacing w:val="-13"/>
          <w:sz w:val="28"/>
        </w:rPr>
        <w:t xml:space="preserve"> </w:t>
      </w:r>
      <w:r>
        <w:rPr>
          <w:sz w:val="28"/>
        </w:rPr>
        <w:t>повинна</w:t>
      </w:r>
      <w:r>
        <w:rPr>
          <w:spacing w:val="-7"/>
          <w:sz w:val="28"/>
        </w:rPr>
        <w:t xml:space="preserve"> </w:t>
      </w:r>
      <w:r>
        <w:rPr>
          <w:sz w:val="28"/>
        </w:rPr>
        <w:t>визначити</w:t>
      </w:r>
      <w:r>
        <w:rPr>
          <w:spacing w:val="-7"/>
          <w:sz w:val="28"/>
        </w:rPr>
        <w:t xml:space="preserve"> </w:t>
      </w:r>
      <w:r>
        <w:rPr>
          <w:sz w:val="28"/>
        </w:rPr>
        <w:t>свою</w:t>
      </w:r>
      <w:r>
        <w:rPr>
          <w:spacing w:val="-9"/>
          <w:sz w:val="28"/>
        </w:rPr>
        <w:t xml:space="preserve"> </w:t>
      </w:r>
      <w:r>
        <w:rPr>
          <w:sz w:val="28"/>
        </w:rPr>
        <w:t>екологічну</w:t>
      </w:r>
      <w:r>
        <w:rPr>
          <w:spacing w:val="-10"/>
          <w:sz w:val="28"/>
        </w:rPr>
        <w:t xml:space="preserve"> </w:t>
      </w:r>
      <w:r>
        <w:rPr>
          <w:spacing w:val="-2"/>
          <w:sz w:val="28"/>
        </w:rPr>
        <w:t>політику;</w:t>
      </w:r>
    </w:p>
    <w:p w:rsidR="009F169B" w:rsidRDefault="004F2DE7">
      <w:pPr>
        <w:pStyle w:val="a4"/>
        <w:numPr>
          <w:ilvl w:val="0"/>
          <w:numId w:val="3"/>
        </w:numPr>
        <w:tabs>
          <w:tab w:val="left" w:pos="872"/>
        </w:tabs>
        <w:spacing w:line="322" w:lineRule="exact"/>
        <w:ind w:left="872" w:hanging="162"/>
        <w:rPr>
          <w:sz w:val="28"/>
        </w:rPr>
      </w:pPr>
      <w:r>
        <w:rPr>
          <w:sz w:val="28"/>
        </w:rPr>
        <w:t>для</w:t>
      </w:r>
      <w:r>
        <w:rPr>
          <w:spacing w:val="-9"/>
          <w:sz w:val="28"/>
        </w:rPr>
        <w:t xml:space="preserve"> </w:t>
      </w:r>
      <w:r>
        <w:rPr>
          <w:sz w:val="28"/>
        </w:rPr>
        <w:t>її</w:t>
      </w:r>
      <w:r>
        <w:rPr>
          <w:spacing w:val="-5"/>
          <w:sz w:val="28"/>
        </w:rPr>
        <w:t xml:space="preserve"> </w:t>
      </w:r>
      <w:r>
        <w:rPr>
          <w:sz w:val="28"/>
        </w:rPr>
        <w:t>реалізації</w:t>
      </w:r>
      <w:r>
        <w:rPr>
          <w:spacing w:val="-6"/>
          <w:sz w:val="28"/>
        </w:rPr>
        <w:t xml:space="preserve"> </w:t>
      </w:r>
      <w:r>
        <w:rPr>
          <w:sz w:val="28"/>
        </w:rPr>
        <w:t>розробляються</w:t>
      </w:r>
      <w:r>
        <w:rPr>
          <w:spacing w:val="-5"/>
          <w:sz w:val="28"/>
        </w:rPr>
        <w:t xml:space="preserve"> </w:t>
      </w:r>
      <w:r>
        <w:rPr>
          <w:sz w:val="28"/>
        </w:rPr>
        <w:t>екологічні</w:t>
      </w:r>
      <w:r>
        <w:rPr>
          <w:spacing w:val="-6"/>
          <w:sz w:val="28"/>
        </w:rPr>
        <w:t xml:space="preserve"> </w:t>
      </w:r>
      <w:r>
        <w:rPr>
          <w:sz w:val="28"/>
        </w:rPr>
        <w:t>цілі,</w:t>
      </w:r>
      <w:r>
        <w:rPr>
          <w:spacing w:val="-7"/>
          <w:sz w:val="28"/>
        </w:rPr>
        <w:t xml:space="preserve"> </w:t>
      </w:r>
      <w:r>
        <w:rPr>
          <w:sz w:val="28"/>
        </w:rPr>
        <w:t>завдання</w:t>
      </w:r>
      <w:r>
        <w:rPr>
          <w:spacing w:val="-6"/>
          <w:sz w:val="28"/>
        </w:rPr>
        <w:t xml:space="preserve"> </w:t>
      </w:r>
      <w:r>
        <w:rPr>
          <w:sz w:val="28"/>
        </w:rPr>
        <w:t>та</w:t>
      </w:r>
      <w:r>
        <w:rPr>
          <w:spacing w:val="-6"/>
          <w:sz w:val="28"/>
        </w:rPr>
        <w:t xml:space="preserve"> </w:t>
      </w:r>
      <w:r>
        <w:rPr>
          <w:spacing w:val="-2"/>
          <w:sz w:val="28"/>
        </w:rPr>
        <w:t>програми;</w:t>
      </w:r>
    </w:p>
    <w:p w:rsidR="009F169B" w:rsidRDefault="004F2DE7">
      <w:pPr>
        <w:pStyle w:val="a4"/>
        <w:numPr>
          <w:ilvl w:val="0"/>
          <w:numId w:val="3"/>
        </w:numPr>
        <w:tabs>
          <w:tab w:val="left" w:pos="872"/>
        </w:tabs>
        <w:spacing w:line="322" w:lineRule="exact"/>
        <w:ind w:left="872" w:hanging="162"/>
        <w:rPr>
          <w:sz w:val="28"/>
        </w:rPr>
      </w:pPr>
      <w:r>
        <w:rPr>
          <w:sz w:val="28"/>
        </w:rPr>
        <w:t>організація</w:t>
      </w:r>
      <w:r>
        <w:rPr>
          <w:spacing w:val="-9"/>
          <w:sz w:val="28"/>
        </w:rPr>
        <w:t xml:space="preserve"> </w:t>
      </w:r>
      <w:r>
        <w:rPr>
          <w:sz w:val="28"/>
        </w:rPr>
        <w:t>забезпечує</w:t>
      </w:r>
      <w:r>
        <w:rPr>
          <w:spacing w:val="-8"/>
          <w:sz w:val="28"/>
        </w:rPr>
        <w:t xml:space="preserve"> </w:t>
      </w:r>
      <w:r>
        <w:rPr>
          <w:sz w:val="28"/>
        </w:rPr>
        <w:t>їх</w:t>
      </w:r>
      <w:r>
        <w:rPr>
          <w:spacing w:val="-6"/>
          <w:sz w:val="28"/>
        </w:rPr>
        <w:t xml:space="preserve"> </w:t>
      </w:r>
      <w:r>
        <w:rPr>
          <w:sz w:val="28"/>
        </w:rPr>
        <w:t>впровадження</w:t>
      </w:r>
      <w:r>
        <w:rPr>
          <w:spacing w:val="-7"/>
          <w:sz w:val="28"/>
        </w:rPr>
        <w:t xml:space="preserve"> </w:t>
      </w:r>
      <w:r>
        <w:rPr>
          <w:sz w:val="28"/>
        </w:rPr>
        <w:t>та</w:t>
      </w:r>
      <w:r>
        <w:rPr>
          <w:spacing w:val="-7"/>
          <w:sz w:val="28"/>
        </w:rPr>
        <w:t xml:space="preserve"> </w:t>
      </w:r>
      <w:r>
        <w:rPr>
          <w:spacing w:val="-2"/>
          <w:sz w:val="28"/>
        </w:rPr>
        <w:t>функціонування;</w:t>
      </w:r>
    </w:p>
    <w:p w:rsidR="009F169B" w:rsidRDefault="004F2DE7">
      <w:pPr>
        <w:pStyle w:val="a4"/>
        <w:numPr>
          <w:ilvl w:val="0"/>
          <w:numId w:val="3"/>
        </w:numPr>
        <w:tabs>
          <w:tab w:val="left" w:pos="1121"/>
        </w:tabs>
        <w:ind w:right="143" w:firstLine="707"/>
        <w:jc w:val="both"/>
        <w:rPr>
          <w:sz w:val="28"/>
        </w:rPr>
      </w:pPr>
      <w:r>
        <w:rPr>
          <w:sz w:val="28"/>
        </w:rPr>
        <w:t xml:space="preserve">досягнуті результати контролюються та коригуються (при </w:t>
      </w:r>
      <w:r>
        <w:rPr>
          <w:spacing w:val="-2"/>
          <w:sz w:val="28"/>
        </w:rPr>
        <w:t>необхідності);</w:t>
      </w:r>
    </w:p>
    <w:p w:rsidR="009F169B" w:rsidRDefault="004F2DE7">
      <w:pPr>
        <w:pStyle w:val="a4"/>
        <w:numPr>
          <w:ilvl w:val="0"/>
          <w:numId w:val="3"/>
        </w:numPr>
        <w:tabs>
          <w:tab w:val="left" w:pos="907"/>
        </w:tabs>
        <w:ind w:right="145" w:firstLine="707"/>
        <w:jc w:val="both"/>
        <w:rPr>
          <w:sz w:val="28"/>
        </w:rPr>
      </w:pPr>
      <w:r>
        <w:rPr>
          <w:sz w:val="28"/>
        </w:rPr>
        <w:t>за підсумками контролю проводиться аналіз з боку курівництва, під час якого приймається рішення про перегляд політики та визначення шляхів подальшого вдосконалення.</w:t>
      </w:r>
    </w:p>
    <w:p w:rsidR="009F169B" w:rsidRDefault="009F169B">
      <w:pPr>
        <w:pStyle w:val="a4"/>
        <w:jc w:val="both"/>
        <w:rPr>
          <w:sz w:val="28"/>
        </w:rPr>
        <w:sectPr w:rsidR="009F169B">
          <w:pgSz w:w="11910" w:h="16840"/>
          <w:pgMar w:top="1040" w:right="708" w:bottom="1240" w:left="1700" w:header="0" w:footer="987" w:gutter="0"/>
          <w:cols w:space="720"/>
        </w:sectPr>
      </w:pPr>
    </w:p>
    <w:p w:rsidR="009F169B" w:rsidRDefault="004F2DE7">
      <w:pPr>
        <w:pStyle w:val="a3"/>
        <w:ind w:left="710" w:firstLine="0"/>
        <w:jc w:val="left"/>
        <w:rPr>
          <w:sz w:val="20"/>
        </w:rPr>
      </w:pPr>
      <w:r>
        <w:rPr>
          <w:noProof/>
          <w:sz w:val="20"/>
          <w:lang w:val="ru-RU" w:eastAsia="ru-RU"/>
        </w:rPr>
        <w:lastRenderedPageBreak/>
        <w:drawing>
          <wp:inline distT="0" distB="0" distL="0" distR="0">
            <wp:extent cx="4270783" cy="3124200"/>
            <wp:effectExtent l="0" t="0" r="0" b="0"/>
            <wp:docPr id="9" name="Image 9" descr="Загальна схема системи управління навколишнім середовище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Загальна схема системи управління навколишнім середовищем"/>
                    <pic:cNvPicPr/>
                  </pic:nvPicPr>
                  <pic:blipFill>
                    <a:blip r:embed="rId8" cstate="print"/>
                    <a:stretch>
                      <a:fillRect/>
                    </a:stretch>
                  </pic:blipFill>
                  <pic:spPr>
                    <a:xfrm>
                      <a:off x="0" y="0"/>
                      <a:ext cx="4270783" cy="3124200"/>
                    </a:xfrm>
                    <a:prstGeom prst="rect">
                      <a:avLst/>
                    </a:prstGeom>
                  </pic:spPr>
                </pic:pic>
              </a:graphicData>
            </a:graphic>
          </wp:inline>
        </w:drawing>
      </w:r>
    </w:p>
    <w:p w:rsidR="009F169B" w:rsidRDefault="009F169B">
      <w:pPr>
        <w:pStyle w:val="a3"/>
        <w:spacing w:before="61"/>
        <w:ind w:left="0" w:firstLine="0"/>
        <w:jc w:val="left"/>
        <w:rPr>
          <w:sz w:val="24"/>
        </w:rPr>
      </w:pPr>
    </w:p>
    <w:p w:rsidR="009F169B" w:rsidRDefault="004F2DE7">
      <w:pPr>
        <w:ind w:left="995"/>
        <w:rPr>
          <w:sz w:val="24"/>
        </w:rPr>
      </w:pPr>
      <w:r>
        <w:rPr>
          <w:sz w:val="24"/>
        </w:rPr>
        <w:t>Рис.</w:t>
      </w:r>
      <w:r>
        <w:rPr>
          <w:spacing w:val="-5"/>
          <w:sz w:val="24"/>
        </w:rPr>
        <w:t xml:space="preserve"> </w:t>
      </w:r>
      <w:r>
        <w:rPr>
          <w:sz w:val="24"/>
        </w:rPr>
        <w:t>3.</w:t>
      </w:r>
      <w:r>
        <w:rPr>
          <w:spacing w:val="-2"/>
          <w:sz w:val="24"/>
        </w:rPr>
        <w:t xml:space="preserve"> </w:t>
      </w:r>
      <w:r>
        <w:rPr>
          <w:sz w:val="24"/>
        </w:rPr>
        <w:t>-</w:t>
      </w:r>
      <w:r>
        <w:rPr>
          <w:spacing w:val="-4"/>
          <w:sz w:val="24"/>
        </w:rPr>
        <w:t xml:space="preserve"> </w:t>
      </w:r>
      <w:r>
        <w:rPr>
          <w:sz w:val="24"/>
        </w:rPr>
        <w:t>Загальна</w:t>
      </w:r>
      <w:r>
        <w:rPr>
          <w:spacing w:val="-3"/>
          <w:sz w:val="24"/>
        </w:rPr>
        <w:t xml:space="preserve"> </w:t>
      </w:r>
      <w:r>
        <w:rPr>
          <w:sz w:val="24"/>
        </w:rPr>
        <w:t>схема</w:t>
      </w:r>
      <w:r>
        <w:rPr>
          <w:spacing w:val="-2"/>
          <w:sz w:val="24"/>
        </w:rPr>
        <w:t xml:space="preserve"> </w:t>
      </w:r>
      <w:r>
        <w:rPr>
          <w:sz w:val="24"/>
        </w:rPr>
        <w:t>системи управління</w:t>
      </w:r>
      <w:r>
        <w:rPr>
          <w:spacing w:val="-2"/>
          <w:sz w:val="24"/>
        </w:rPr>
        <w:t xml:space="preserve"> </w:t>
      </w:r>
      <w:r>
        <w:rPr>
          <w:sz w:val="24"/>
        </w:rPr>
        <w:t>навколишнім</w:t>
      </w:r>
      <w:r>
        <w:rPr>
          <w:spacing w:val="-2"/>
          <w:sz w:val="24"/>
        </w:rPr>
        <w:t xml:space="preserve"> середовищем</w:t>
      </w:r>
    </w:p>
    <w:p w:rsidR="009F169B" w:rsidRDefault="009F169B">
      <w:pPr>
        <w:pStyle w:val="a3"/>
        <w:spacing w:before="23"/>
        <w:ind w:left="0" w:firstLine="0"/>
        <w:jc w:val="left"/>
        <w:rPr>
          <w:sz w:val="24"/>
        </w:rPr>
      </w:pPr>
    </w:p>
    <w:p w:rsidR="009F169B" w:rsidRDefault="004F2DE7">
      <w:pPr>
        <w:pStyle w:val="a3"/>
        <w:ind w:right="146"/>
      </w:pPr>
      <w:r>
        <w:t xml:space="preserve">Такий цикл повторюється на протязі усього часу функціонування </w:t>
      </w:r>
      <w:r>
        <w:rPr>
          <w:spacing w:val="-2"/>
        </w:rPr>
        <w:t>системи.</w:t>
      </w:r>
    </w:p>
    <w:p w:rsidR="009F169B" w:rsidRDefault="004F2DE7">
      <w:pPr>
        <w:pStyle w:val="a3"/>
        <w:spacing w:before="2"/>
        <w:ind w:right="138"/>
      </w:pPr>
      <w:r>
        <w:t>Створення системи управління навколишнім середовищем на державному рівні, а також на рівні суб'єктів економічної діяльності є особливо важливим питанням для України, де у багатьох регіонах склалася напружена екологічна ситуація, яка може мати суттєвий негативний вплив і на інші країни.</w:t>
      </w:r>
    </w:p>
    <w:p w:rsidR="009F169B" w:rsidRDefault="004F2DE7">
      <w:pPr>
        <w:pStyle w:val="a3"/>
        <w:ind w:right="134"/>
      </w:pPr>
      <w:r>
        <w:t>Для того, щоб узгодити економічні те екологічні інтереси будь-якої малої чи великої фірми, перш за все, потрібно навчитися управляти, розумно керувати своїм впливом на довкілля і, як результат, навчитися управляти самим навколишнім середовищем, його станом. З цією метою кожне підприємство, кожна організація (будь-то металургійний комбінат чи фірма, що надає тільки послуги) повинні мати в своїй структурі так звану систему управління навколишнім середовищем.</w:t>
      </w:r>
    </w:p>
    <w:p w:rsidR="009F169B" w:rsidRDefault="004F2DE7">
      <w:pPr>
        <w:pStyle w:val="a3"/>
        <w:ind w:right="143"/>
      </w:pPr>
      <w:r>
        <w:t xml:space="preserve">Відправним положенням в побудові системи управління навколишнім середовищем організацією є усвідомлення того факту, що своєю діяльністю вона впливає на навколишнє середовище через безліч різних шляхів, як </w:t>
      </w:r>
      <w:r>
        <w:rPr>
          <w:spacing w:val="-2"/>
        </w:rPr>
        <w:t>наприклад:</w:t>
      </w:r>
    </w:p>
    <w:p w:rsidR="009F169B" w:rsidRDefault="004F2DE7">
      <w:pPr>
        <w:pStyle w:val="a4"/>
        <w:numPr>
          <w:ilvl w:val="0"/>
          <w:numId w:val="3"/>
        </w:numPr>
        <w:tabs>
          <w:tab w:val="left" w:pos="911"/>
        </w:tabs>
        <w:ind w:left="911" w:hanging="201"/>
        <w:jc w:val="both"/>
        <w:rPr>
          <w:sz w:val="28"/>
        </w:rPr>
      </w:pPr>
      <w:r>
        <w:rPr>
          <w:sz w:val="28"/>
        </w:rPr>
        <w:t>використання</w:t>
      </w:r>
      <w:r>
        <w:rPr>
          <w:spacing w:val="27"/>
          <w:sz w:val="28"/>
        </w:rPr>
        <w:t xml:space="preserve"> </w:t>
      </w:r>
      <w:r>
        <w:rPr>
          <w:sz w:val="28"/>
        </w:rPr>
        <w:t>природних</w:t>
      </w:r>
      <w:r>
        <w:rPr>
          <w:spacing w:val="29"/>
          <w:sz w:val="28"/>
        </w:rPr>
        <w:t xml:space="preserve"> </w:t>
      </w:r>
      <w:r>
        <w:rPr>
          <w:sz w:val="28"/>
        </w:rPr>
        <w:t>ресурсів</w:t>
      </w:r>
      <w:r>
        <w:rPr>
          <w:spacing w:val="26"/>
          <w:sz w:val="28"/>
        </w:rPr>
        <w:t xml:space="preserve"> </w:t>
      </w:r>
      <w:r>
        <w:rPr>
          <w:sz w:val="28"/>
        </w:rPr>
        <w:t>(води,</w:t>
      </w:r>
      <w:r>
        <w:rPr>
          <w:spacing w:val="27"/>
          <w:sz w:val="28"/>
        </w:rPr>
        <w:t xml:space="preserve"> </w:t>
      </w:r>
      <w:r>
        <w:rPr>
          <w:sz w:val="28"/>
        </w:rPr>
        <w:t>електроенергії,</w:t>
      </w:r>
      <w:r>
        <w:rPr>
          <w:spacing w:val="25"/>
          <w:sz w:val="28"/>
        </w:rPr>
        <w:t xml:space="preserve"> </w:t>
      </w:r>
      <w:r>
        <w:rPr>
          <w:sz w:val="28"/>
        </w:rPr>
        <w:t>матеріалів</w:t>
      </w:r>
      <w:r>
        <w:rPr>
          <w:spacing w:val="25"/>
          <w:sz w:val="28"/>
        </w:rPr>
        <w:t xml:space="preserve"> </w:t>
      </w:r>
      <w:r>
        <w:rPr>
          <w:spacing w:val="-10"/>
          <w:sz w:val="28"/>
        </w:rPr>
        <w:t>і</w:t>
      </w:r>
    </w:p>
    <w:p w:rsidR="009F169B" w:rsidRDefault="009F169B">
      <w:pPr>
        <w:pStyle w:val="a4"/>
        <w:jc w:val="both"/>
        <w:rPr>
          <w:sz w:val="28"/>
        </w:rPr>
        <w:sectPr w:rsidR="009F169B">
          <w:pgSz w:w="11910" w:h="16840"/>
          <w:pgMar w:top="1240" w:right="708" w:bottom="1240" w:left="1700" w:header="0" w:footer="987" w:gutter="0"/>
          <w:cols w:space="720"/>
        </w:sectPr>
      </w:pPr>
    </w:p>
    <w:p w:rsidR="009F169B" w:rsidRDefault="004F2DE7">
      <w:pPr>
        <w:pStyle w:val="a3"/>
        <w:spacing w:line="322" w:lineRule="exact"/>
        <w:ind w:firstLine="0"/>
        <w:jc w:val="left"/>
      </w:pPr>
      <w:r>
        <w:rPr>
          <w:spacing w:val="-2"/>
        </w:rPr>
        <w:lastRenderedPageBreak/>
        <w:t>ін.);</w:t>
      </w:r>
    </w:p>
    <w:p w:rsidR="009F169B" w:rsidRDefault="004F2DE7">
      <w:pPr>
        <w:pStyle w:val="a4"/>
        <w:numPr>
          <w:ilvl w:val="0"/>
          <w:numId w:val="3"/>
        </w:numPr>
        <w:tabs>
          <w:tab w:val="left" w:pos="164"/>
        </w:tabs>
        <w:spacing w:before="321"/>
        <w:ind w:left="164" w:hanging="162"/>
        <w:rPr>
          <w:sz w:val="28"/>
        </w:rPr>
      </w:pPr>
      <w:r>
        <w:br w:type="column"/>
      </w:r>
      <w:r>
        <w:rPr>
          <w:sz w:val="28"/>
        </w:rPr>
        <w:lastRenderedPageBreak/>
        <w:t>забруднення</w:t>
      </w:r>
      <w:r>
        <w:rPr>
          <w:spacing w:val="-6"/>
          <w:sz w:val="28"/>
        </w:rPr>
        <w:t xml:space="preserve"> </w:t>
      </w:r>
      <w:r>
        <w:rPr>
          <w:sz w:val="28"/>
        </w:rPr>
        <w:t>води,</w:t>
      </w:r>
      <w:r>
        <w:rPr>
          <w:spacing w:val="-7"/>
          <w:sz w:val="28"/>
        </w:rPr>
        <w:t xml:space="preserve"> </w:t>
      </w:r>
      <w:r>
        <w:rPr>
          <w:sz w:val="28"/>
        </w:rPr>
        <w:t>повітря,</w:t>
      </w:r>
      <w:r>
        <w:rPr>
          <w:spacing w:val="-5"/>
          <w:sz w:val="28"/>
        </w:rPr>
        <w:t xml:space="preserve"> </w:t>
      </w:r>
      <w:r>
        <w:rPr>
          <w:spacing w:val="-2"/>
          <w:sz w:val="28"/>
        </w:rPr>
        <w:t>ґрунту;</w:t>
      </w:r>
    </w:p>
    <w:p w:rsidR="009F169B" w:rsidRDefault="004F2DE7">
      <w:pPr>
        <w:pStyle w:val="a4"/>
        <w:numPr>
          <w:ilvl w:val="0"/>
          <w:numId w:val="3"/>
        </w:numPr>
        <w:tabs>
          <w:tab w:val="left" w:pos="164"/>
        </w:tabs>
        <w:spacing w:before="2" w:line="322" w:lineRule="exact"/>
        <w:ind w:left="164" w:hanging="162"/>
        <w:rPr>
          <w:sz w:val="28"/>
        </w:rPr>
      </w:pPr>
      <w:r>
        <w:rPr>
          <w:sz w:val="28"/>
        </w:rPr>
        <w:t>вплив</w:t>
      </w:r>
      <w:r>
        <w:rPr>
          <w:spacing w:val="-6"/>
          <w:sz w:val="28"/>
        </w:rPr>
        <w:t xml:space="preserve"> </w:t>
      </w:r>
      <w:r>
        <w:rPr>
          <w:sz w:val="28"/>
        </w:rPr>
        <w:t>на</w:t>
      </w:r>
      <w:r>
        <w:rPr>
          <w:spacing w:val="-7"/>
          <w:sz w:val="28"/>
        </w:rPr>
        <w:t xml:space="preserve"> </w:t>
      </w:r>
      <w:r>
        <w:rPr>
          <w:sz w:val="28"/>
        </w:rPr>
        <w:t>природні</w:t>
      </w:r>
      <w:r>
        <w:rPr>
          <w:spacing w:val="-7"/>
          <w:sz w:val="28"/>
        </w:rPr>
        <w:t xml:space="preserve"> </w:t>
      </w:r>
      <w:r>
        <w:rPr>
          <w:sz w:val="28"/>
        </w:rPr>
        <w:t>ландшафти,</w:t>
      </w:r>
      <w:r>
        <w:rPr>
          <w:spacing w:val="-6"/>
          <w:sz w:val="28"/>
        </w:rPr>
        <w:t xml:space="preserve"> </w:t>
      </w:r>
      <w:r>
        <w:rPr>
          <w:spacing w:val="-4"/>
          <w:sz w:val="28"/>
        </w:rPr>
        <w:t>тощо.</w:t>
      </w:r>
    </w:p>
    <w:p w:rsidR="009F169B" w:rsidRDefault="004F2DE7">
      <w:pPr>
        <w:pStyle w:val="a3"/>
        <w:ind w:firstLine="0"/>
        <w:jc w:val="left"/>
      </w:pPr>
      <w:r>
        <w:t>Цей</w:t>
      </w:r>
      <w:r>
        <w:rPr>
          <w:spacing w:val="10"/>
        </w:rPr>
        <w:t xml:space="preserve"> </w:t>
      </w:r>
      <w:r>
        <w:t>вплив</w:t>
      </w:r>
      <w:r>
        <w:rPr>
          <w:spacing w:val="10"/>
        </w:rPr>
        <w:t xml:space="preserve"> </w:t>
      </w:r>
      <w:r>
        <w:t>здійснюється</w:t>
      </w:r>
      <w:r>
        <w:rPr>
          <w:spacing w:val="12"/>
        </w:rPr>
        <w:t xml:space="preserve"> </w:t>
      </w:r>
      <w:r>
        <w:t>як</w:t>
      </w:r>
      <w:r>
        <w:rPr>
          <w:spacing w:val="9"/>
        </w:rPr>
        <w:t xml:space="preserve"> </w:t>
      </w:r>
      <w:r>
        <w:t>на</w:t>
      </w:r>
      <w:r>
        <w:rPr>
          <w:spacing w:val="12"/>
        </w:rPr>
        <w:t xml:space="preserve"> </w:t>
      </w:r>
      <w:r>
        <w:t>всіх</w:t>
      </w:r>
      <w:r>
        <w:rPr>
          <w:spacing w:val="12"/>
        </w:rPr>
        <w:t xml:space="preserve"> </w:t>
      </w:r>
      <w:r>
        <w:t>стадіях</w:t>
      </w:r>
      <w:r>
        <w:rPr>
          <w:spacing w:val="10"/>
        </w:rPr>
        <w:t xml:space="preserve"> </w:t>
      </w:r>
      <w:r>
        <w:t>діяльності</w:t>
      </w:r>
      <w:r>
        <w:rPr>
          <w:spacing w:val="10"/>
        </w:rPr>
        <w:t xml:space="preserve"> </w:t>
      </w:r>
      <w:r>
        <w:t>самої</w:t>
      </w:r>
      <w:r>
        <w:rPr>
          <w:spacing w:val="8"/>
        </w:rPr>
        <w:t xml:space="preserve"> </w:t>
      </w:r>
      <w:r>
        <w:rPr>
          <w:spacing w:val="-2"/>
        </w:rPr>
        <w:t>організації,</w:t>
      </w:r>
    </w:p>
    <w:p w:rsidR="009F169B" w:rsidRDefault="009F169B">
      <w:pPr>
        <w:pStyle w:val="a3"/>
        <w:jc w:val="left"/>
        <w:sectPr w:rsidR="009F169B">
          <w:type w:val="continuous"/>
          <w:pgSz w:w="11910" w:h="16840"/>
          <w:pgMar w:top="1040" w:right="708" w:bottom="280" w:left="1700" w:header="0" w:footer="987" w:gutter="0"/>
          <w:cols w:num="2" w:space="720" w:equalWidth="0">
            <w:col w:w="471" w:space="237"/>
            <w:col w:w="8794"/>
          </w:cols>
        </w:sectPr>
      </w:pPr>
    </w:p>
    <w:p w:rsidR="009F169B" w:rsidRDefault="004F2DE7">
      <w:pPr>
        <w:pStyle w:val="a3"/>
        <w:spacing w:line="322" w:lineRule="exact"/>
        <w:ind w:firstLine="0"/>
        <w:jc w:val="left"/>
      </w:pPr>
      <w:r>
        <w:lastRenderedPageBreak/>
        <w:t>так</w:t>
      </w:r>
      <w:r>
        <w:rPr>
          <w:spacing w:val="-5"/>
        </w:rPr>
        <w:t xml:space="preserve"> </w:t>
      </w:r>
      <w:r>
        <w:t>і</w:t>
      </w:r>
      <w:r>
        <w:rPr>
          <w:spacing w:val="-4"/>
        </w:rPr>
        <w:t xml:space="preserve"> </w:t>
      </w:r>
      <w:r>
        <w:t>під</w:t>
      </w:r>
      <w:r>
        <w:rPr>
          <w:spacing w:val="-3"/>
        </w:rPr>
        <w:t xml:space="preserve"> </w:t>
      </w:r>
      <w:r>
        <w:t>час</w:t>
      </w:r>
      <w:r>
        <w:rPr>
          <w:spacing w:val="-4"/>
        </w:rPr>
        <w:t xml:space="preserve"> </w:t>
      </w:r>
      <w:r>
        <w:t>використання</w:t>
      </w:r>
      <w:r>
        <w:rPr>
          <w:spacing w:val="-4"/>
        </w:rPr>
        <w:t xml:space="preserve"> </w:t>
      </w:r>
      <w:r>
        <w:t>її</w:t>
      </w:r>
      <w:r>
        <w:rPr>
          <w:spacing w:val="-3"/>
        </w:rPr>
        <w:t xml:space="preserve"> </w:t>
      </w:r>
      <w:r>
        <w:t>продукції</w:t>
      </w:r>
      <w:r>
        <w:rPr>
          <w:spacing w:val="-3"/>
        </w:rPr>
        <w:t xml:space="preserve"> </w:t>
      </w:r>
      <w:r>
        <w:t>та</w:t>
      </w:r>
      <w:r>
        <w:rPr>
          <w:spacing w:val="-4"/>
        </w:rPr>
        <w:t xml:space="preserve"> </w:t>
      </w:r>
      <w:r>
        <w:rPr>
          <w:spacing w:val="-2"/>
        </w:rPr>
        <w:t>послуг.</w:t>
      </w:r>
    </w:p>
    <w:p w:rsidR="009F169B" w:rsidRDefault="009F169B">
      <w:pPr>
        <w:pStyle w:val="a3"/>
        <w:spacing w:line="322" w:lineRule="exact"/>
        <w:jc w:val="left"/>
        <w:sectPr w:rsidR="009F169B">
          <w:type w:val="continuous"/>
          <w:pgSz w:w="11910" w:h="16840"/>
          <w:pgMar w:top="1040" w:right="708" w:bottom="280" w:left="1700" w:header="0" w:footer="987" w:gutter="0"/>
          <w:cols w:space="720"/>
        </w:sectPr>
      </w:pPr>
    </w:p>
    <w:p w:rsidR="009F169B" w:rsidRDefault="004F2DE7">
      <w:pPr>
        <w:pStyle w:val="a3"/>
        <w:spacing w:before="67"/>
        <w:ind w:right="144"/>
      </w:pPr>
      <w:r>
        <w:lastRenderedPageBreak/>
        <w:t>Екологічний аналіз проекту спрямовано на визначення його впливу на навколишнє середовище і є необхідним для проектів майже кожного виду (окрім, наприклад, освітніх).</w:t>
      </w:r>
    </w:p>
    <w:p w:rsidR="009F169B" w:rsidRDefault="004F2DE7">
      <w:pPr>
        <w:pStyle w:val="a3"/>
        <w:spacing w:before="2"/>
        <w:jc w:val="left"/>
      </w:pPr>
      <w:r>
        <w:rPr>
          <w:i/>
        </w:rPr>
        <w:t>Навколишнє</w:t>
      </w:r>
      <w:r>
        <w:rPr>
          <w:i/>
          <w:spacing w:val="-2"/>
        </w:rPr>
        <w:t xml:space="preserve"> </w:t>
      </w:r>
      <w:r>
        <w:rPr>
          <w:i/>
        </w:rPr>
        <w:t>середовище</w:t>
      </w:r>
      <w:r>
        <w:rPr>
          <w:i/>
          <w:spacing w:val="-2"/>
        </w:rPr>
        <w:t xml:space="preserve"> </w:t>
      </w:r>
      <w:r>
        <w:t>– це</w:t>
      </w:r>
      <w:r>
        <w:rPr>
          <w:spacing w:val="-3"/>
        </w:rPr>
        <w:t xml:space="preserve"> </w:t>
      </w:r>
      <w:r>
        <w:t>сукупність</w:t>
      </w:r>
      <w:r>
        <w:rPr>
          <w:spacing w:val="-3"/>
        </w:rPr>
        <w:t xml:space="preserve"> </w:t>
      </w:r>
      <w:r>
        <w:t>природних</w:t>
      </w:r>
      <w:r>
        <w:rPr>
          <w:spacing w:val="-1"/>
        </w:rPr>
        <w:t xml:space="preserve"> </w:t>
      </w:r>
      <w:r>
        <w:t>чинників</w:t>
      </w:r>
      <w:r>
        <w:rPr>
          <w:spacing w:val="-2"/>
        </w:rPr>
        <w:t xml:space="preserve"> </w:t>
      </w:r>
      <w:r>
        <w:t>і</w:t>
      </w:r>
      <w:r>
        <w:rPr>
          <w:spacing w:val="-2"/>
        </w:rPr>
        <w:t xml:space="preserve"> </w:t>
      </w:r>
      <w:r>
        <w:t>об’єктів, що мають природне походження або розвиток.</w:t>
      </w:r>
    </w:p>
    <w:p w:rsidR="009F169B" w:rsidRDefault="004F2DE7">
      <w:pPr>
        <w:ind w:left="2" w:firstLine="707"/>
        <w:rPr>
          <w:sz w:val="28"/>
        </w:rPr>
      </w:pPr>
      <w:r>
        <w:rPr>
          <w:i/>
          <w:sz w:val="28"/>
        </w:rPr>
        <w:t>Метою</w:t>
      </w:r>
      <w:r>
        <w:rPr>
          <w:i/>
          <w:spacing w:val="80"/>
          <w:sz w:val="28"/>
        </w:rPr>
        <w:t xml:space="preserve"> </w:t>
      </w:r>
      <w:r>
        <w:rPr>
          <w:i/>
          <w:sz w:val="28"/>
        </w:rPr>
        <w:t>екологічного</w:t>
      </w:r>
      <w:r>
        <w:rPr>
          <w:i/>
          <w:spacing w:val="80"/>
          <w:sz w:val="28"/>
        </w:rPr>
        <w:t xml:space="preserve"> </w:t>
      </w:r>
      <w:r>
        <w:rPr>
          <w:i/>
          <w:sz w:val="28"/>
        </w:rPr>
        <w:t>аналізу</w:t>
      </w:r>
      <w:r>
        <w:rPr>
          <w:i/>
          <w:spacing w:val="80"/>
          <w:w w:val="150"/>
          <w:sz w:val="28"/>
        </w:rPr>
        <w:t xml:space="preserve"> </w:t>
      </w:r>
      <w:r>
        <w:rPr>
          <w:sz w:val="28"/>
        </w:rPr>
        <w:t>є</w:t>
      </w:r>
      <w:r>
        <w:rPr>
          <w:spacing w:val="80"/>
          <w:sz w:val="28"/>
        </w:rPr>
        <w:t xml:space="preserve"> </w:t>
      </w:r>
      <w:r>
        <w:rPr>
          <w:sz w:val="28"/>
        </w:rPr>
        <w:t>якісна</w:t>
      </w:r>
      <w:r>
        <w:rPr>
          <w:spacing w:val="80"/>
          <w:w w:val="150"/>
          <w:sz w:val="28"/>
        </w:rPr>
        <w:t xml:space="preserve"> </w:t>
      </w:r>
      <w:r>
        <w:rPr>
          <w:sz w:val="28"/>
        </w:rPr>
        <w:t>та</w:t>
      </w:r>
      <w:r>
        <w:rPr>
          <w:spacing w:val="80"/>
          <w:sz w:val="28"/>
        </w:rPr>
        <w:t xml:space="preserve"> </w:t>
      </w:r>
      <w:r>
        <w:rPr>
          <w:sz w:val="28"/>
        </w:rPr>
        <w:t>кількісна</w:t>
      </w:r>
      <w:r>
        <w:rPr>
          <w:spacing w:val="80"/>
          <w:sz w:val="28"/>
        </w:rPr>
        <w:t xml:space="preserve"> </w:t>
      </w:r>
      <w:r>
        <w:rPr>
          <w:sz w:val="28"/>
        </w:rPr>
        <w:t>оцінка</w:t>
      </w:r>
      <w:r>
        <w:rPr>
          <w:spacing w:val="80"/>
          <w:w w:val="150"/>
          <w:sz w:val="28"/>
        </w:rPr>
        <w:t xml:space="preserve"> </w:t>
      </w:r>
      <w:r>
        <w:rPr>
          <w:sz w:val="28"/>
        </w:rPr>
        <w:t>впливу</w:t>
      </w:r>
      <w:r>
        <w:rPr>
          <w:spacing w:val="40"/>
          <w:sz w:val="28"/>
        </w:rPr>
        <w:t xml:space="preserve"> </w:t>
      </w:r>
      <w:r>
        <w:rPr>
          <w:sz w:val="28"/>
        </w:rPr>
        <w:t>проекту на довкілля та розробка системи заходів зниження шкоди.</w:t>
      </w:r>
    </w:p>
    <w:p w:rsidR="009F169B" w:rsidRDefault="004F2DE7">
      <w:pPr>
        <w:pStyle w:val="a3"/>
        <w:spacing w:before="1"/>
        <w:jc w:val="left"/>
      </w:pPr>
      <w:r>
        <w:t>За</w:t>
      </w:r>
      <w:r>
        <w:rPr>
          <w:spacing w:val="40"/>
        </w:rPr>
        <w:t xml:space="preserve"> </w:t>
      </w:r>
      <w:r>
        <w:t>допомогою</w:t>
      </w:r>
      <w:r>
        <w:rPr>
          <w:spacing w:val="40"/>
        </w:rPr>
        <w:t xml:space="preserve"> </w:t>
      </w:r>
      <w:r>
        <w:t>проведення</w:t>
      </w:r>
      <w:r>
        <w:rPr>
          <w:spacing w:val="40"/>
        </w:rPr>
        <w:t xml:space="preserve"> </w:t>
      </w:r>
      <w:r>
        <w:t>екологічного</w:t>
      </w:r>
      <w:r>
        <w:rPr>
          <w:spacing w:val="40"/>
        </w:rPr>
        <w:t xml:space="preserve"> </w:t>
      </w:r>
      <w:r>
        <w:t>аналізу</w:t>
      </w:r>
      <w:r>
        <w:rPr>
          <w:spacing w:val="40"/>
        </w:rPr>
        <w:t xml:space="preserve"> </w:t>
      </w:r>
      <w:r>
        <w:t>можливе</w:t>
      </w:r>
      <w:r>
        <w:rPr>
          <w:spacing w:val="40"/>
        </w:rPr>
        <w:t xml:space="preserve"> </w:t>
      </w:r>
      <w:r>
        <w:t>вирішення наступних завдань.</w:t>
      </w:r>
    </w:p>
    <w:p w:rsidR="009F169B" w:rsidRDefault="004F2DE7">
      <w:pPr>
        <w:pStyle w:val="a4"/>
        <w:numPr>
          <w:ilvl w:val="0"/>
          <w:numId w:val="3"/>
        </w:numPr>
        <w:tabs>
          <w:tab w:val="left" w:pos="294"/>
        </w:tabs>
        <w:ind w:right="137" w:firstLine="0"/>
        <w:jc w:val="both"/>
        <w:rPr>
          <w:sz w:val="28"/>
        </w:rPr>
      </w:pPr>
      <w:r>
        <w:rPr>
          <w:sz w:val="28"/>
        </w:rPr>
        <w:t>збір і систематизація інформації про вплив проекту на навколишнє середовище - землю, воду, надра, атмосферне повітря, рослинний і</w:t>
      </w:r>
      <w:r>
        <w:rPr>
          <w:spacing w:val="80"/>
          <w:sz w:val="28"/>
        </w:rPr>
        <w:t xml:space="preserve"> </w:t>
      </w:r>
      <w:r>
        <w:rPr>
          <w:sz w:val="28"/>
        </w:rPr>
        <w:t xml:space="preserve">тваринний світ. Шкідливий вплив результатів проекту на навколишнє середовище може проявлятися через матеріали, речовини, продукцію, енергію, фізичні фактори (шум, вібрацію, електромагнітне випромінювання, </w:t>
      </w:r>
      <w:r>
        <w:rPr>
          <w:spacing w:val="-2"/>
          <w:sz w:val="28"/>
        </w:rPr>
        <w:t>радіацію);</w:t>
      </w:r>
    </w:p>
    <w:p w:rsidR="009F169B" w:rsidRDefault="004F2DE7">
      <w:pPr>
        <w:pStyle w:val="a4"/>
        <w:numPr>
          <w:ilvl w:val="0"/>
          <w:numId w:val="3"/>
        </w:numPr>
        <w:tabs>
          <w:tab w:val="left" w:pos="315"/>
        </w:tabs>
        <w:ind w:right="141" w:firstLine="0"/>
        <w:jc w:val="both"/>
        <w:rPr>
          <w:sz w:val="28"/>
        </w:rPr>
      </w:pPr>
      <w:r>
        <w:rPr>
          <w:sz w:val="28"/>
        </w:rPr>
        <w:t xml:space="preserve">оцінка вірогідності і причин виникнення надзвичайних екологічних </w:t>
      </w:r>
      <w:r>
        <w:rPr>
          <w:spacing w:val="-2"/>
          <w:sz w:val="28"/>
        </w:rPr>
        <w:t>ситуацій;</w:t>
      </w:r>
    </w:p>
    <w:p w:rsidR="009F169B" w:rsidRDefault="004F2DE7">
      <w:pPr>
        <w:pStyle w:val="a4"/>
        <w:numPr>
          <w:ilvl w:val="0"/>
          <w:numId w:val="3"/>
        </w:numPr>
        <w:tabs>
          <w:tab w:val="left" w:pos="171"/>
        </w:tabs>
        <w:ind w:right="140" w:firstLine="0"/>
        <w:jc w:val="both"/>
        <w:rPr>
          <w:sz w:val="28"/>
        </w:rPr>
      </w:pPr>
      <w:r>
        <w:rPr>
          <w:sz w:val="28"/>
        </w:rPr>
        <w:t>розробка системи заходів, які спрямовані на зменшення негативного впливу проекту на навколишнє середовище та недопущення виникнення надзвичайної екологічної ситуації.</w:t>
      </w:r>
    </w:p>
    <w:p w:rsidR="009F169B" w:rsidRDefault="004F2DE7">
      <w:pPr>
        <w:pStyle w:val="a4"/>
        <w:numPr>
          <w:ilvl w:val="0"/>
          <w:numId w:val="3"/>
        </w:numPr>
        <w:tabs>
          <w:tab w:val="left" w:pos="169"/>
        </w:tabs>
        <w:ind w:right="146" w:firstLine="0"/>
        <w:jc w:val="both"/>
        <w:rPr>
          <w:sz w:val="28"/>
        </w:rPr>
      </w:pPr>
      <w:r>
        <w:rPr>
          <w:sz w:val="28"/>
        </w:rPr>
        <w:t>визначення</w:t>
      </w:r>
      <w:r>
        <w:rPr>
          <w:spacing w:val="-1"/>
          <w:sz w:val="28"/>
        </w:rPr>
        <w:t xml:space="preserve"> </w:t>
      </w:r>
      <w:r>
        <w:rPr>
          <w:sz w:val="28"/>
        </w:rPr>
        <w:t>стандартів</w:t>
      </w:r>
      <w:r>
        <w:rPr>
          <w:spacing w:val="-1"/>
          <w:sz w:val="28"/>
        </w:rPr>
        <w:t xml:space="preserve"> </w:t>
      </w:r>
      <w:r>
        <w:rPr>
          <w:sz w:val="28"/>
        </w:rPr>
        <w:t>та</w:t>
      </w:r>
      <w:r>
        <w:rPr>
          <w:spacing w:val="-4"/>
          <w:sz w:val="28"/>
        </w:rPr>
        <w:t xml:space="preserve"> </w:t>
      </w:r>
      <w:r>
        <w:rPr>
          <w:sz w:val="28"/>
        </w:rPr>
        <w:t>нормативів,</w:t>
      </w:r>
      <w:r>
        <w:rPr>
          <w:spacing w:val="-4"/>
          <w:sz w:val="28"/>
        </w:rPr>
        <w:t xml:space="preserve"> </w:t>
      </w:r>
      <w:r>
        <w:rPr>
          <w:sz w:val="28"/>
        </w:rPr>
        <w:t>що</w:t>
      </w:r>
      <w:r>
        <w:rPr>
          <w:spacing w:val="-3"/>
          <w:sz w:val="28"/>
        </w:rPr>
        <w:t xml:space="preserve"> </w:t>
      </w:r>
      <w:r>
        <w:rPr>
          <w:sz w:val="28"/>
        </w:rPr>
        <w:t>регламентують</w:t>
      </w:r>
      <w:r>
        <w:rPr>
          <w:spacing w:val="-2"/>
          <w:sz w:val="28"/>
        </w:rPr>
        <w:t xml:space="preserve"> </w:t>
      </w:r>
      <w:r>
        <w:rPr>
          <w:sz w:val="28"/>
        </w:rPr>
        <w:t>потенційний</w:t>
      </w:r>
      <w:r>
        <w:rPr>
          <w:spacing w:val="-3"/>
          <w:sz w:val="28"/>
        </w:rPr>
        <w:t xml:space="preserve"> </w:t>
      </w:r>
      <w:r>
        <w:rPr>
          <w:sz w:val="28"/>
        </w:rPr>
        <w:t xml:space="preserve">вплив на навколишнє середовище, та їх застосування при розробці проекту та його </w:t>
      </w:r>
      <w:r>
        <w:rPr>
          <w:spacing w:val="-2"/>
          <w:sz w:val="28"/>
        </w:rPr>
        <w:t>реалізації.</w:t>
      </w:r>
    </w:p>
    <w:p w:rsidR="009F169B" w:rsidRDefault="004F2DE7">
      <w:pPr>
        <w:pStyle w:val="a4"/>
        <w:numPr>
          <w:ilvl w:val="0"/>
          <w:numId w:val="3"/>
        </w:numPr>
        <w:tabs>
          <w:tab w:val="left" w:pos="421"/>
        </w:tabs>
        <w:ind w:right="140" w:firstLine="0"/>
        <w:jc w:val="both"/>
        <w:rPr>
          <w:sz w:val="28"/>
        </w:rPr>
      </w:pPr>
      <w:r>
        <w:rPr>
          <w:sz w:val="28"/>
        </w:rPr>
        <w:t>розрахунок витрат на дотримання законодавства про охорону навколишнього природного середовища та реалізацію засобів зменшення шкідливого впливу.</w:t>
      </w:r>
    </w:p>
    <w:p w:rsidR="009F169B" w:rsidRDefault="004F2DE7">
      <w:pPr>
        <w:pStyle w:val="a3"/>
        <w:spacing w:before="1" w:line="322" w:lineRule="exact"/>
        <w:ind w:left="710" w:firstLine="0"/>
      </w:pPr>
      <w:r>
        <w:rPr>
          <w:u w:val="single"/>
        </w:rPr>
        <w:t>Типи</w:t>
      </w:r>
      <w:r>
        <w:rPr>
          <w:spacing w:val="-6"/>
          <w:u w:val="single"/>
        </w:rPr>
        <w:t xml:space="preserve"> </w:t>
      </w:r>
      <w:r>
        <w:rPr>
          <w:u w:val="single"/>
        </w:rPr>
        <w:t>впливу</w:t>
      </w:r>
      <w:r>
        <w:rPr>
          <w:spacing w:val="-8"/>
          <w:u w:val="single"/>
        </w:rPr>
        <w:t xml:space="preserve"> </w:t>
      </w:r>
      <w:r>
        <w:rPr>
          <w:u w:val="single"/>
        </w:rPr>
        <w:t>проекту</w:t>
      </w:r>
      <w:r>
        <w:rPr>
          <w:spacing w:val="-4"/>
          <w:u w:val="single"/>
        </w:rPr>
        <w:t xml:space="preserve"> </w:t>
      </w:r>
      <w:r>
        <w:rPr>
          <w:u w:val="single"/>
        </w:rPr>
        <w:t>на</w:t>
      </w:r>
      <w:r>
        <w:rPr>
          <w:spacing w:val="-3"/>
          <w:u w:val="single"/>
        </w:rPr>
        <w:t xml:space="preserve"> </w:t>
      </w:r>
      <w:r>
        <w:rPr>
          <w:u w:val="single"/>
        </w:rPr>
        <w:t>навколишнє</w:t>
      </w:r>
      <w:r>
        <w:rPr>
          <w:spacing w:val="-4"/>
          <w:u w:val="single"/>
        </w:rPr>
        <w:t xml:space="preserve"> </w:t>
      </w:r>
      <w:r>
        <w:rPr>
          <w:spacing w:val="-2"/>
          <w:u w:val="single"/>
        </w:rPr>
        <w:t>середовище</w:t>
      </w:r>
    </w:p>
    <w:p w:rsidR="009F169B" w:rsidRDefault="004F2DE7">
      <w:pPr>
        <w:pStyle w:val="a3"/>
        <w:ind w:right="146"/>
      </w:pPr>
      <w:r>
        <w:t>Вважається, що всі проекти можна розділити в залежності від ступеня їх впливу на навколишнє середовище на чотири категорії.</w:t>
      </w:r>
    </w:p>
    <w:p w:rsidR="009F169B" w:rsidRDefault="004F2DE7">
      <w:pPr>
        <w:pStyle w:val="a3"/>
        <w:ind w:right="137"/>
      </w:pPr>
      <w:r>
        <w:t>Перша категорія проектів, так звана «</w:t>
      </w:r>
      <w:r>
        <w:rPr>
          <w:i/>
        </w:rPr>
        <w:t>категорія А</w:t>
      </w:r>
      <w:r>
        <w:t>» - це проекти, які надають значної шкоди зовнішньому середовищу. До цієї категорії відносяться проекти створення промислових підприємств всіх галузей, будівництво аеропортів, залізничних вузлів і вокзалів, створення тваринницьких комплексів продуктивністю понад 5 000 голів і птахофабрик, будівництво каналізаційних систем, очисних споруд, водозаборів, систем водопостачання. Проекти, що підпадають під категорію А потребують ретельнішого екологічного аналізу</w:t>
      </w:r>
    </w:p>
    <w:p w:rsidR="009F169B" w:rsidRDefault="004F2DE7">
      <w:pPr>
        <w:pStyle w:val="a3"/>
        <w:ind w:right="140"/>
      </w:pPr>
      <w:r>
        <w:t xml:space="preserve">До другої категорії, </w:t>
      </w:r>
      <w:r>
        <w:rPr>
          <w:i/>
        </w:rPr>
        <w:t xml:space="preserve">категорії В </w:t>
      </w:r>
      <w:r>
        <w:t>відносяться проекти, вплив на</w:t>
      </w:r>
      <w:r>
        <w:rPr>
          <w:spacing w:val="40"/>
        </w:rPr>
        <w:t xml:space="preserve"> </w:t>
      </w:r>
      <w:r>
        <w:t>зовнішнє середовище яких дещо менший, ніж у проектів категорії А. Наприклад, до проектів категорії В відносяться проекти у галузі сільського господарства або туризму.</w:t>
      </w:r>
    </w:p>
    <w:p w:rsidR="009F169B" w:rsidRDefault="004F2DE7">
      <w:pPr>
        <w:pStyle w:val="a3"/>
        <w:ind w:right="141"/>
      </w:pPr>
      <w:r>
        <w:t xml:space="preserve">Третя категорія, </w:t>
      </w:r>
      <w:r>
        <w:rPr>
          <w:i/>
        </w:rPr>
        <w:t xml:space="preserve">категорія </w:t>
      </w:r>
      <w:r>
        <w:t>С надається проектам, які не надають на навколишнє</w:t>
      </w:r>
      <w:r>
        <w:rPr>
          <w:spacing w:val="-3"/>
        </w:rPr>
        <w:t xml:space="preserve"> </w:t>
      </w:r>
      <w:r>
        <w:t>середовище</w:t>
      </w:r>
      <w:r>
        <w:rPr>
          <w:spacing w:val="-4"/>
        </w:rPr>
        <w:t xml:space="preserve"> </w:t>
      </w:r>
      <w:r>
        <w:t>негативного</w:t>
      </w:r>
      <w:r>
        <w:rPr>
          <w:spacing w:val="-2"/>
        </w:rPr>
        <w:t xml:space="preserve"> </w:t>
      </w:r>
      <w:r>
        <w:t>впливу.</w:t>
      </w:r>
      <w:r>
        <w:rPr>
          <w:spacing w:val="-3"/>
        </w:rPr>
        <w:t xml:space="preserve"> </w:t>
      </w:r>
      <w:r>
        <w:t>Це,</w:t>
      </w:r>
      <w:r>
        <w:rPr>
          <w:spacing w:val="-3"/>
        </w:rPr>
        <w:t xml:space="preserve"> </w:t>
      </w:r>
      <w:r>
        <w:t>наприклад,</w:t>
      </w:r>
      <w:r>
        <w:rPr>
          <w:spacing w:val="-3"/>
        </w:rPr>
        <w:t xml:space="preserve"> </w:t>
      </w:r>
      <w:r>
        <w:t>проекти</w:t>
      </w:r>
      <w:r>
        <w:rPr>
          <w:spacing w:val="-2"/>
        </w:rPr>
        <w:t xml:space="preserve"> </w:t>
      </w:r>
      <w:r>
        <w:t>у</w:t>
      </w:r>
      <w:r>
        <w:rPr>
          <w:spacing w:val="-7"/>
        </w:rPr>
        <w:t xml:space="preserve"> </w:t>
      </w:r>
      <w:r>
        <w:t>галузі освіти або охорони здоров’я.</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line="242" w:lineRule="auto"/>
        <w:ind w:right="143"/>
      </w:pPr>
      <w:r>
        <w:lastRenderedPageBreak/>
        <w:t>І, нарешті,</w:t>
      </w:r>
      <w:r>
        <w:rPr>
          <w:spacing w:val="-2"/>
        </w:rPr>
        <w:t xml:space="preserve"> </w:t>
      </w:r>
      <w:r>
        <w:t xml:space="preserve">четверта </w:t>
      </w:r>
      <w:r>
        <w:rPr>
          <w:i/>
        </w:rPr>
        <w:t>категорія D</w:t>
      </w:r>
      <w:r>
        <w:rPr>
          <w:i/>
          <w:spacing w:val="-1"/>
        </w:rPr>
        <w:t xml:space="preserve"> </w:t>
      </w:r>
      <w:r>
        <w:t>– це проекти, які</w:t>
      </w:r>
      <w:r>
        <w:rPr>
          <w:spacing w:val="-1"/>
        </w:rPr>
        <w:t xml:space="preserve"> </w:t>
      </w:r>
      <w:r>
        <w:t>надають позитивного впливу на навколишнє середовище.</w:t>
      </w:r>
    </w:p>
    <w:p w:rsidR="009F169B" w:rsidRDefault="004F2DE7">
      <w:pPr>
        <w:pStyle w:val="a3"/>
        <w:ind w:right="146"/>
      </w:pPr>
      <w:r>
        <w:t>При оцінці впливів на навколишнє природне середовище виділяються такі його компоненти: клімат і мікроклімат; повітряне середовище;</w:t>
      </w:r>
      <w:r>
        <w:rPr>
          <w:spacing w:val="40"/>
        </w:rPr>
        <w:t xml:space="preserve"> </w:t>
      </w:r>
      <w:r>
        <w:t>геологічне середовище; водне середовище; ґрунти; рослинний і тваринний світ, заповідні об'єкти.</w:t>
      </w:r>
    </w:p>
    <w:p w:rsidR="009F169B" w:rsidRDefault="004F2DE7">
      <w:pPr>
        <w:pStyle w:val="a3"/>
        <w:ind w:right="145"/>
      </w:pPr>
      <w:r>
        <w:t>Вплив проекту на клімат та мікроклімат може надаватися через значне виділення інертних газів, теплоти, вологи, можливість виникнення мікрокліматичних умов, що сприяють розповсюдженню шкідливих видів фауни і флори.</w:t>
      </w:r>
    </w:p>
    <w:p w:rsidR="009F169B" w:rsidRDefault="004F2DE7">
      <w:pPr>
        <w:pStyle w:val="a3"/>
        <w:ind w:right="138"/>
      </w:pPr>
      <w:r>
        <w:rPr>
          <w:i/>
        </w:rPr>
        <w:t xml:space="preserve">Оцінка впливу проекту на повітряне середовище </w:t>
      </w:r>
      <w:r>
        <w:t>надається за допомогою характеристики джерел викидів забруднюючих речовин в атмосферу, розрахунків маси викидів, рівня забруднення атмосферного повітря, рівня шуму від об'єкта проекту, впливів теплових викидів, ультразвуку, електромагнітних та іонізуючих випромінювань.</w:t>
      </w:r>
    </w:p>
    <w:p w:rsidR="009F169B" w:rsidRDefault="004F2DE7">
      <w:pPr>
        <w:pStyle w:val="a3"/>
        <w:ind w:right="142"/>
      </w:pPr>
      <w:r>
        <w:rPr>
          <w:i/>
        </w:rPr>
        <w:t xml:space="preserve">Вплив проекту на водне середовище </w:t>
      </w:r>
      <w:r>
        <w:t>може проявлятися як порушення гідрологічних і гідрогеологічних параметрів водних об'єктів і територій надходження</w:t>
      </w:r>
      <w:r>
        <w:rPr>
          <w:spacing w:val="-4"/>
        </w:rPr>
        <w:t xml:space="preserve"> </w:t>
      </w:r>
      <w:r>
        <w:t>у</w:t>
      </w:r>
      <w:r>
        <w:rPr>
          <w:spacing w:val="-7"/>
        </w:rPr>
        <w:t xml:space="preserve"> </w:t>
      </w:r>
      <w:r>
        <w:t>поверхневі</w:t>
      </w:r>
      <w:r>
        <w:rPr>
          <w:spacing w:val="-3"/>
        </w:rPr>
        <w:t xml:space="preserve"> </w:t>
      </w:r>
      <w:r>
        <w:t>і</w:t>
      </w:r>
      <w:r>
        <w:rPr>
          <w:spacing w:val="-4"/>
        </w:rPr>
        <w:t xml:space="preserve"> </w:t>
      </w:r>
      <w:r>
        <w:t>підземні</w:t>
      </w:r>
      <w:r>
        <w:rPr>
          <w:spacing w:val="-3"/>
        </w:rPr>
        <w:t xml:space="preserve"> </w:t>
      </w:r>
      <w:r>
        <w:t>води</w:t>
      </w:r>
      <w:r>
        <w:rPr>
          <w:spacing w:val="-4"/>
        </w:rPr>
        <w:t xml:space="preserve"> </w:t>
      </w:r>
      <w:r>
        <w:t>забруднюючих</w:t>
      </w:r>
      <w:r>
        <w:rPr>
          <w:spacing w:val="-6"/>
        </w:rPr>
        <w:t xml:space="preserve"> </w:t>
      </w:r>
      <w:r>
        <w:t>речовин</w:t>
      </w:r>
      <w:r>
        <w:rPr>
          <w:spacing w:val="-4"/>
        </w:rPr>
        <w:t xml:space="preserve"> </w:t>
      </w:r>
      <w:r>
        <w:t>при</w:t>
      </w:r>
      <w:r>
        <w:rPr>
          <w:spacing w:val="-4"/>
        </w:rPr>
        <w:t xml:space="preserve"> </w:t>
      </w:r>
      <w:r>
        <w:t>скидах стічних вод і фільтраційних витоках.</w:t>
      </w:r>
    </w:p>
    <w:p w:rsidR="009F169B" w:rsidRDefault="004F2DE7">
      <w:pPr>
        <w:pStyle w:val="a3"/>
        <w:ind w:right="138"/>
      </w:pPr>
      <w:r>
        <w:rPr>
          <w:i/>
        </w:rPr>
        <w:t xml:space="preserve">Впливи проектної діяльності на ґрунти </w:t>
      </w:r>
      <w:r>
        <w:t>можуть проявлятися у якості хімічного, біологічного та радіоактивного забруднення, вібрації, виникнення небезпечних інженерно-геологічних процесів і явищ. Найбільш поширеними прикладами шкідливого впливу можна вважати створення небезпечних відходів та забруднення земель. Небезпечні відходи - це будь-які речовини, матеріали</w:t>
      </w:r>
      <w:r>
        <w:rPr>
          <w:spacing w:val="-3"/>
        </w:rPr>
        <w:t xml:space="preserve"> </w:t>
      </w:r>
      <w:r>
        <w:t>і</w:t>
      </w:r>
      <w:r>
        <w:rPr>
          <w:spacing w:val="-3"/>
        </w:rPr>
        <w:t xml:space="preserve"> </w:t>
      </w:r>
      <w:r>
        <w:t>предмети,</w:t>
      </w:r>
      <w:r>
        <w:rPr>
          <w:spacing w:val="-2"/>
        </w:rPr>
        <w:t xml:space="preserve"> </w:t>
      </w:r>
      <w:r>
        <w:t>що</w:t>
      </w:r>
      <w:r>
        <w:rPr>
          <w:spacing w:val="-3"/>
        </w:rPr>
        <w:t xml:space="preserve"> </w:t>
      </w:r>
      <w:r>
        <w:t>утворюються</w:t>
      </w:r>
      <w:r>
        <w:rPr>
          <w:spacing w:val="-3"/>
        </w:rPr>
        <w:t xml:space="preserve"> </w:t>
      </w:r>
      <w:r>
        <w:t>у</w:t>
      </w:r>
      <w:r>
        <w:rPr>
          <w:spacing w:val="-5"/>
        </w:rPr>
        <w:t xml:space="preserve"> </w:t>
      </w:r>
      <w:r>
        <w:t>процесі</w:t>
      </w:r>
      <w:r>
        <w:rPr>
          <w:spacing w:val="-3"/>
        </w:rPr>
        <w:t xml:space="preserve"> </w:t>
      </w:r>
      <w:r>
        <w:t>господарської</w:t>
      </w:r>
      <w:r>
        <w:rPr>
          <w:spacing w:val="-3"/>
        </w:rPr>
        <w:t xml:space="preserve"> </w:t>
      </w:r>
      <w:r>
        <w:t>діяльності,</w:t>
      </w:r>
      <w:r>
        <w:rPr>
          <w:spacing w:val="-2"/>
        </w:rPr>
        <w:t xml:space="preserve"> </w:t>
      </w:r>
      <w:r>
        <w:t>не мають подальшого використання за місцем утворення чи виявлення та мають такі фізичні, хімічні, небезпечні біологічні чи інші небезпечні властивості,</w:t>
      </w:r>
      <w:r>
        <w:rPr>
          <w:spacing w:val="40"/>
        </w:rPr>
        <w:t xml:space="preserve"> </w:t>
      </w:r>
      <w:r>
        <w:t>які створюють або можуть створювати значну небезпеку для навколишнього природного середовища. Забруднення земель – це накопичення в ґрунтах і ґрунтових</w:t>
      </w:r>
      <w:r>
        <w:rPr>
          <w:spacing w:val="-2"/>
        </w:rPr>
        <w:t xml:space="preserve"> </w:t>
      </w:r>
      <w:r>
        <w:t>водах</w:t>
      </w:r>
      <w:r>
        <w:rPr>
          <w:spacing w:val="-4"/>
        </w:rPr>
        <w:t xml:space="preserve"> </w:t>
      </w:r>
      <w:r>
        <w:t>внаслідок</w:t>
      </w:r>
      <w:r>
        <w:rPr>
          <w:spacing w:val="-5"/>
        </w:rPr>
        <w:t xml:space="preserve"> </w:t>
      </w:r>
      <w:r>
        <w:t>антропогенного</w:t>
      </w:r>
      <w:r>
        <w:rPr>
          <w:spacing w:val="-4"/>
        </w:rPr>
        <w:t xml:space="preserve"> </w:t>
      </w:r>
      <w:r>
        <w:t>впливу</w:t>
      </w:r>
      <w:r>
        <w:rPr>
          <w:spacing w:val="-6"/>
        </w:rPr>
        <w:t xml:space="preserve"> </w:t>
      </w:r>
      <w:r>
        <w:t>пестицидів</w:t>
      </w:r>
      <w:r>
        <w:rPr>
          <w:spacing w:val="-5"/>
        </w:rPr>
        <w:t xml:space="preserve"> </w:t>
      </w:r>
      <w:r>
        <w:t>і</w:t>
      </w:r>
      <w:r>
        <w:rPr>
          <w:spacing w:val="-4"/>
        </w:rPr>
        <w:t xml:space="preserve"> </w:t>
      </w:r>
      <w:r>
        <w:t>агрохімікатів, важких металів, радіонуклідів та інших речовин, вміст яких перевищує природний фон, що призводить до їх кількісних або якісних змін.</w:t>
      </w:r>
    </w:p>
    <w:p w:rsidR="009F169B" w:rsidRDefault="004F2DE7">
      <w:pPr>
        <w:pStyle w:val="a3"/>
        <w:ind w:right="139"/>
      </w:pPr>
      <w:r>
        <w:rPr>
          <w:i/>
        </w:rPr>
        <w:t>Шкідливий вплив на флору і фауну</w:t>
      </w:r>
      <w:r>
        <w:t>, як правило, надається опосередковано, через зміну клімату і мікроклімату, водного режиму, ґрунтового покриву, фізичних і біологічних факторів, та виражається у зміні складу рослинних угруповань і фауни, видової різноманітності, популяцій домінуючих,</w:t>
      </w:r>
      <w:r>
        <w:rPr>
          <w:spacing w:val="-3"/>
        </w:rPr>
        <w:t xml:space="preserve"> </w:t>
      </w:r>
      <w:r>
        <w:t>цінних</w:t>
      </w:r>
      <w:r>
        <w:rPr>
          <w:spacing w:val="-4"/>
        </w:rPr>
        <w:t xml:space="preserve"> </w:t>
      </w:r>
      <w:r>
        <w:t>видів,</w:t>
      </w:r>
      <w:r>
        <w:rPr>
          <w:spacing w:val="-4"/>
        </w:rPr>
        <w:t xml:space="preserve"> </w:t>
      </w:r>
      <w:r>
        <w:t>їх</w:t>
      </w:r>
      <w:r>
        <w:rPr>
          <w:spacing w:val="-2"/>
        </w:rPr>
        <w:t xml:space="preserve"> </w:t>
      </w:r>
      <w:r>
        <w:t>фізіологічного</w:t>
      </w:r>
      <w:r>
        <w:rPr>
          <w:spacing w:val="-2"/>
        </w:rPr>
        <w:t xml:space="preserve"> </w:t>
      </w:r>
      <w:r>
        <w:t>стану</w:t>
      </w:r>
      <w:r>
        <w:rPr>
          <w:spacing w:val="-7"/>
        </w:rPr>
        <w:t xml:space="preserve"> </w:t>
      </w:r>
      <w:r>
        <w:t>і</w:t>
      </w:r>
      <w:r>
        <w:rPr>
          <w:spacing w:val="-2"/>
        </w:rPr>
        <w:t xml:space="preserve"> </w:t>
      </w:r>
      <w:r>
        <w:t>продуктивності, стійкості до хвороб.</w:t>
      </w:r>
    </w:p>
    <w:p w:rsidR="009F169B" w:rsidRDefault="004F2DE7">
      <w:pPr>
        <w:pStyle w:val="a3"/>
        <w:ind w:left="710" w:firstLine="0"/>
      </w:pPr>
      <w:r>
        <w:rPr>
          <w:u w:val="single"/>
        </w:rPr>
        <w:t>Методичні</w:t>
      </w:r>
      <w:r>
        <w:rPr>
          <w:spacing w:val="-8"/>
          <w:u w:val="single"/>
        </w:rPr>
        <w:t xml:space="preserve"> </w:t>
      </w:r>
      <w:r>
        <w:rPr>
          <w:u w:val="single"/>
        </w:rPr>
        <w:t>засади</w:t>
      </w:r>
      <w:r>
        <w:rPr>
          <w:spacing w:val="-11"/>
          <w:u w:val="single"/>
        </w:rPr>
        <w:t xml:space="preserve"> </w:t>
      </w:r>
      <w:r>
        <w:rPr>
          <w:u w:val="single"/>
        </w:rPr>
        <w:t>проведення</w:t>
      </w:r>
      <w:r>
        <w:rPr>
          <w:spacing w:val="-8"/>
          <w:u w:val="single"/>
        </w:rPr>
        <w:t xml:space="preserve"> </w:t>
      </w:r>
      <w:r>
        <w:rPr>
          <w:u w:val="single"/>
        </w:rPr>
        <w:t>екологічного</w:t>
      </w:r>
      <w:r>
        <w:rPr>
          <w:spacing w:val="-7"/>
          <w:u w:val="single"/>
        </w:rPr>
        <w:t xml:space="preserve"> </w:t>
      </w:r>
      <w:r>
        <w:rPr>
          <w:spacing w:val="-2"/>
          <w:u w:val="single"/>
        </w:rPr>
        <w:t>аналізу</w:t>
      </w:r>
    </w:p>
    <w:p w:rsidR="009F169B" w:rsidRDefault="004F2DE7">
      <w:pPr>
        <w:pStyle w:val="a3"/>
        <w:ind w:right="139"/>
      </w:pPr>
      <w:r>
        <w:t>Екологічний аналіз проводиться на основі результатів, що отримано при проведенні маркетингового та технічного аналізу – виробничої</w:t>
      </w:r>
      <w:r>
        <w:rPr>
          <w:spacing w:val="80"/>
        </w:rPr>
        <w:t xml:space="preserve"> </w:t>
      </w:r>
      <w:r>
        <w:t>програми, вибраної техніки, технології і таке інше.</w:t>
      </w:r>
    </w:p>
    <w:p w:rsidR="009F169B" w:rsidRDefault="004F2DE7">
      <w:pPr>
        <w:pStyle w:val="a3"/>
        <w:ind w:right="138"/>
        <w:rPr>
          <w:i/>
        </w:rPr>
      </w:pPr>
      <w:r>
        <w:t>Почати екологічний аналіз доцільно з вивчення документів, що регламентують</w:t>
      </w:r>
      <w:r>
        <w:rPr>
          <w:spacing w:val="31"/>
        </w:rPr>
        <w:t xml:space="preserve"> </w:t>
      </w:r>
      <w:r>
        <w:t>вплив</w:t>
      </w:r>
      <w:r>
        <w:rPr>
          <w:spacing w:val="34"/>
        </w:rPr>
        <w:t xml:space="preserve"> </w:t>
      </w:r>
      <w:r>
        <w:t>підприємств</w:t>
      </w:r>
      <w:r>
        <w:rPr>
          <w:spacing w:val="32"/>
        </w:rPr>
        <w:t xml:space="preserve"> </w:t>
      </w:r>
      <w:r>
        <w:t>на</w:t>
      </w:r>
      <w:r>
        <w:rPr>
          <w:spacing w:val="32"/>
        </w:rPr>
        <w:t xml:space="preserve"> </w:t>
      </w:r>
      <w:r>
        <w:t>навколишнє</w:t>
      </w:r>
      <w:r>
        <w:rPr>
          <w:spacing w:val="34"/>
        </w:rPr>
        <w:t xml:space="preserve"> </w:t>
      </w:r>
      <w:r>
        <w:t>середовище</w:t>
      </w:r>
      <w:r>
        <w:rPr>
          <w:spacing w:val="42"/>
        </w:rPr>
        <w:t xml:space="preserve"> </w:t>
      </w:r>
      <w:r>
        <w:t>-</w:t>
      </w:r>
      <w:r>
        <w:rPr>
          <w:spacing w:val="36"/>
        </w:rPr>
        <w:t xml:space="preserve"> </w:t>
      </w:r>
      <w:r>
        <w:rPr>
          <w:i/>
          <w:spacing w:val="-2"/>
        </w:rPr>
        <w:t>державних</w:t>
      </w:r>
    </w:p>
    <w:p w:rsidR="009F169B" w:rsidRDefault="009F169B">
      <w:pPr>
        <w:pStyle w:val="a3"/>
        <w:rPr>
          <w:i/>
        </w:rPr>
        <w:sectPr w:rsidR="009F169B">
          <w:pgSz w:w="11910" w:h="16840"/>
          <w:pgMar w:top="1040" w:right="708" w:bottom="1240" w:left="1700" w:header="0" w:footer="987" w:gutter="0"/>
          <w:cols w:space="720"/>
        </w:sectPr>
      </w:pPr>
    </w:p>
    <w:p w:rsidR="009F169B" w:rsidRDefault="004F2DE7">
      <w:pPr>
        <w:pStyle w:val="a3"/>
        <w:spacing w:before="67"/>
        <w:ind w:right="139" w:firstLine="0"/>
      </w:pPr>
      <w:r>
        <w:rPr>
          <w:i/>
        </w:rPr>
        <w:lastRenderedPageBreak/>
        <w:t>екологічних стандартів</w:t>
      </w:r>
      <w:r>
        <w:t xml:space="preserve">, які визначають режим використання й охорони природних ресурсів, методи контролю за станом навколишнього природного середовища, вимоги щодо запобігання забрудненню навколишнього природного середовища, та </w:t>
      </w:r>
      <w:r>
        <w:rPr>
          <w:i/>
        </w:rPr>
        <w:t xml:space="preserve">екологічних нормативів, </w:t>
      </w:r>
      <w:r>
        <w:t>які встановлюють гранично допустимі викиди та скиди у навколишнє природне середовище забруднюючих хімічних речовин, рівні допустимого шкідливого впливу на нього фізичних та біологічних факторів.</w:t>
      </w:r>
    </w:p>
    <w:p w:rsidR="009F169B" w:rsidRDefault="004F2DE7">
      <w:pPr>
        <w:pStyle w:val="a3"/>
        <w:spacing w:before="3"/>
        <w:ind w:right="139"/>
      </w:pPr>
      <w:r>
        <w:t xml:space="preserve">Надалі треба визначитися, яких саме аспектів проекту стосуються екологічні стандарти та нормативи, виділити можливі напрями шкідливого впливу на навколишнє середовище з боку проекту та визначити масштаб і рівень впливу за кожним напрямом. Складений перелік впливів слід </w:t>
      </w:r>
      <w:proofErr w:type="spellStart"/>
      <w:r>
        <w:t>проранжувати</w:t>
      </w:r>
      <w:proofErr w:type="spellEnd"/>
      <w:r>
        <w:t xml:space="preserve"> за значенням наслідків. Оцінка впливу на навколишнє середовище повинна обов’язково містити порівняння «ситуації з проектом та без проекту», тобто характеристику сучасного і прогнозного станів навколишнього середовища.</w:t>
      </w:r>
    </w:p>
    <w:p w:rsidR="009F169B" w:rsidRDefault="004F2DE7">
      <w:pPr>
        <w:pStyle w:val="a3"/>
        <w:ind w:right="140"/>
      </w:pPr>
      <w:r>
        <w:t xml:space="preserve">За бажанням можна заказати проведення </w:t>
      </w:r>
      <w:r>
        <w:rPr>
          <w:i/>
        </w:rPr>
        <w:t>екологічного аудиту,</w:t>
      </w:r>
      <w:r>
        <w:t xml:space="preserve">тобто документально оформленого системного незалежного процесу оцінювання об'єкту екологічного аудиту, що включає збирання і об'єктивне оцінювання доказів для встановлення відповідності визначених видів діяльності, заходів, умов, системи управління навколишнім природним середовищем та інформації з цих питань вимогам законодавства України про охорону навколишнього природного середовища та іншим критеріям екологічного </w:t>
      </w:r>
      <w:r>
        <w:rPr>
          <w:spacing w:val="-2"/>
        </w:rPr>
        <w:t>аудиту.</w:t>
      </w:r>
    </w:p>
    <w:p w:rsidR="009F169B" w:rsidRDefault="004F2DE7">
      <w:pPr>
        <w:pStyle w:val="a3"/>
        <w:ind w:right="137"/>
      </w:pPr>
      <w:r>
        <w:t>Далі відбувається передача Заяви про екологічні наслідки діяльності в місцеві органи влади. Заява є юридичним документом, у якому відображаються дані про проектну діяльність; суттєві фактори, що</w:t>
      </w:r>
      <w:r>
        <w:rPr>
          <w:spacing w:val="80"/>
        </w:rPr>
        <w:t xml:space="preserve"> </w:t>
      </w:r>
      <w:r>
        <w:t xml:space="preserve">впливають чи можуть впливати на стан навколишнього природного середовища з урахуванням можливості виникнення надзвичайних </w:t>
      </w:r>
      <w:proofErr w:type="spellStart"/>
      <w:r>
        <w:t>еко-</w:t>
      </w:r>
      <w:proofErr w:type="spellEnd"/>
      <w:r>
        <w:t xml:space="preserve"> логічних ситуацій; кількісні та якісні показники оцінки рівнів екологічного ризику та безпеки для життєдіяльності населення планованої діяльності, а також заходи, що гарантують здійснення діяльності відповідно до екологічних стандартів і нормативів; перелік залишкових впливів; вжиті заходи щодо інформування громадськості про плановану діяльність, мету і шляхи її здійснення; зобов'язання замовника щодо здійснення проектних рішень відповідно до норм і правил охорони навколишнього середовища і вимог екологічної безпеки на всіх етапах будівництва та експлуатації об'єкта планованої діяльності. Заява про екологічні наслідки діяльності підписується замовником і генеральним проектувальником.</w:t>
      </w:r>
    </w:p>
    <w:p w:rsidR="009F169B" w:rsidRDefault="004F2DE7">
      <w:pPr>
        <w:pStyle w:val="a3"/>
        <w:ind w:right="140"/>
      </w:pPr>
      <w:r>
        <w:t xml:space="preserve">Наступним етапом може бути </w:t>
      </w:r>
      <w:r>
        <w:rPr>
          <w:i/>
        </w:rPr>
        <w:t xml:space="preserve">екологічна експертиза </w:t>
      </w:r>
      <w:r>
        <w:t>(державна або суспільна), тобто діяльність спеціально уповноважених державних органів або об'єднань громадян, що ґрунтується на аналізі та оцінці проектних матеріалів чи об'єктів, реалізація і дія яких може негативно впливати на стан навколишнього природного середовища, і спрямована на підготовку висновків про відповідність діяльності нормам і вимогам законодавства.</w:t>
      </w:r>
    </w:p>
    <w:p w:rsidR="009F169B" w:rsidRDefault="009F169B">
      <w:pPr>
        <w:pStyle w:val="a3"/>
        <w:sectPr w:rsidR="009F169B">
          <w:pgSz w:w="11910" w:h="16840"/>
          <w:pgMar w:top="1040" w:right="708" w:bottom="1240" w:left="1700" w:header="0" w:footer="987" w:gutter="0"/>
          <w:cols w:space="720"/>
        </w:sectPr>
      </w:pPr>
    </w:p>
    <w:p w:rsidR="009F169B" w:rsidRDefault="004F2DE7">
      <w:pPr>
        <w:pStyle w:val="a3"/>
        <w:spacing w:before="67"/>
        <w:ind w:right="144"/>
      </w:pPr>
      <w:r>
        <w:lastRenderedPageBreak/>
        <w:t>Завершується екологічний аналіз розробкою системи заходів, що запобігають створенню екологічної катастрофи, та допомагають зменшити шкоду від проекту для навколишнього середовища. Безперечно, вартість кожного з запланованих заходів повинно бути оцінено. Якщо існують альтернативні заходи, що призводять до однієї мети, доцільно було б провести порівняння ефективності кожного з них.</w:t>
      </w:r>
    </w:p>
    <w:p w:rsidR="009F169B" w:rsidRDefault="004F2DE7">
      <w:pPr>
        <w:pStyle w:val="a3"/>
        <w:spacing w:before="1"/>
        <w:ind w:right="137"/>
      </w:pPr>
      <w:r>
        <w:t xml:space="preserve">Система заходів, які допомагають зменшити шкідливий вплив проекту на середовище, може включати ресурсозберігаючі, захисні, відновлювальні, компенсаційні та охоронні заходи. </w:t>
      </w:r>
      <w:r>
        <w:rPr>
          <w:i/>
        </w:rPr>
        <w:t xml:space="preserve">Ресурсозберігаючі заходи </w:t>
      </w:r>
      <w:r>
        <w:t xml:space="preserve">спрямовано на раціональне використання земельних, водних, енергетичних, паливних ресурсів. До </w:t>
      </w:r>
      <w:r>
        <w:rPr>
          <w:i/>
        </w:rPr>
        <w:t xml:space="preserve">захисних заходів </w:t>
      </w:r>
      <w:r>
        <w:t>відносяться обґрунтування рівнів допустимих викидів; організація</w:t>
      </w:r>
      <w:r>
        <w:rPr>
          <w:spacing w:val="-2"/>
        </w:rPr>
        <w:t xml:space="preserve"> </w:t>
      </w:r>
      <w:r>
        <w:t>моніторингу</w:t>
      </w:r>
      <w:r>
        <w:rPr>
          <w:spacing w:val="-4"/>
        </w:rPr>
        <w:t xml:space="preserve"> </w:t>
      </w:r>
      <w:r>
        <w:t>стану</w:t>
      </w:r>
      <w:r>
        <w:rPr>
          <w:spacing w:val="-1"/>
        </w:rPr>
        <w:t xml:space="preserve"> </w:t>
      </w:r>
      <w:r>
        <w:t xml:space="preserve">атмосферного повітря; обґрунтування заходів щодо зменшення шуму; запобігання або зменшення розвитку небезпечних геологічних процесів і явищ; запобігання або зменшення надходження у водне середовище забруднюючих речовин, порушення гідродинамічного режиму, виснаження поверхневих і підземних водних ресурсів, погіршення стану вод і деградації угруповань водних організмів; запобігання виснаженню і деградації рослинних угруповань і фауни. Серед </w:t>
      </w:r>
      <w:r>
        <w:rPr>
          <w:i/>
        </w:rPr>
        <w:t xml:space="preserve">відновлювальних заходів </w:t>
      </w:r>
      <w:r>
        <w:t>можна виділити технічну і біологічну</w:t>
      </w:r>
      <w:r>
        <w:rPr>
          <w:spacing w:val="40"/>
        </w:rPr>
        <w:t xml:space="preserve"> </w:t>
      </w:r>
      <w:r>
        <w:t xml:space="preserve">рекультивацію. </w:t>
      </w:r>
      <w:r>
        <w:rPr>
          <w:i/>
        </w:rPr>
        <w:t xml:space="preserve">Компенсаційні заходи </w:t>
      </w:r>
      <w:r>
        <w:t xml:space="preserve">- це компенсація незворотного збитку від планованої діяльності, наприклад, грошове відшкодування. </w:t>
      </w:r>
      <w:r>
        <w:rPr>
          <w:i/>
        </w:rPr>
        <w:t xml:space="preserve">Охоронні заходи </w:t>
      </w:r>
      <w:r>
        <w:t>включають моніторинг території зон впливів планованої діяльності та систему оповіщення населення.</w:t>
      </w:r>
    </w:p>
    <w:p w:rsidR="009F169B" w:rsidRDefault="009F169B">
      <w:pPr>
        <w:pStyle w:val="a3"/>
        <w:spacing w:before="5"/>
        <w:ind w:left="0" w:firstLine="0"/>
        <w:jc w:val="left"/>
      </w:pPr>
    </w:p>
    <w:p w:rsidR="009F169B" w:rsidRDefault="004F2DE7">
      <w:pPr>
        <w:pStyle w:val="Heading2"/>
        <w:spacing w:before="1"/>
        <w:ind w:left="1134" w:right="1272"/>
        <w:jc w:val="center"/>
      </w:pPr>
      <w:r>
        <w:t>Питання</w:t>
      </w:r>
      <w:r>
        <w:rPr>
          <w:spacing w:val="-4"/>
        </w:rPr>
        <w:t xml:space="preserve"> </w:t>
      </w:r>
      <w:r>
        <w:t>для</w:t>
      </w:r>
      <w:r>
        <w:rPr>
          <w:spacing w:val="-3"/>
        </w:rPr>
        <w:t xml:space="preserve"> </w:t>
      </w:r>
      <w:r>
        <w:rPr>
          <w:spacing w:val="-2"/>
        </w:rPr>
        <w:t>самоконтролю</w:t>
      </w:r>
    </w:p>
    <w:p w:rsidR="009F169B" w:rsidRDefault="004F2DE7">
      <w:pPr>
        <w:pStyle w:val="a4"/>
        <w:numPr>
          <w:ilvl w:val="0"/>
          <w:numId w:val="2"/>
        </w:numPr>
        <w:tabs>
          <w:tab w:val="left" w:pos="315"/>
        </w:tabs>
        <w:spacing w:before="319"/>
        <w:ind w:right="138" w:firstLine="0"/>
        <w:rPr>
          <w:sz w:val="28"/>
        </w:rPr>
      </w:pPr>
      <w:r>
        <w:rPr>
          <w:sz w:val="28"/>
        </w:rPr>
        <w:t>Наведіть загальні вимоги ISO 14000 до системи управління навколишнім</w:t>
      </w:r>
      <w:r>
        <w:rPr>
          <w:spacing w:val="40"/>
          <w:sz w:val="28"/>
        </w:rPr>
        <w:t xml:space="preserve"> </w:t>
      </w:r>
      <w:r>
        <w:rPr>
          <w:spacing w:val="-2"/>
          <w:sz w:val="28"/>
        </w:rPr>
        <w:t>середовищем.</w:t>
      </w:r>
    </w:p>
    <w:p w:rsidR="009F169B" w:rsidRDefault="004F2DE7">
      <w:pPr>
        <w:pStyle w:val="a4"/>
        <w:numPr>
          <w:ilvl w:val="0"/>
          <w:numId w:val="2"/>
        </w:numPr>
        <w:tabs>
          <w:tab w:val="left" w:pos="281"/>
        </w:tabs>
        <w:spacing w:line="321" w:lineRule="exact"/>
        <w:ind w:left="281" w:hanging="279"/>
        <w:rPr>
          <w:sz w:val="28"/>
        </w:rPr>
      </w:pPr>
      <w:r>
        <w:rPr>
          <w:sz w:val="28"/>
        </w:rPr>
        <w:t>Основи</w:t>
      </w:r>
      <w:r>
        <w:rPr>
          <w:spacing w:val="-6"/>
          <w:sz w:val="28"/>
        </w:rPr>
        <w:t xml:space="preserve"> </w:t>
      </w:r>
      <w:r>
        <w:rPr>
          <w:sz w:val="28"/>
        </w:rPr>
        <w:t>сталого</w:t>
      </w:r>
      <w:r>
        <w:rPr>
          <w:spacing w:val="-5"/>
          <w:sz w:val="28"/>
        </w:rPr>
        <w:t xml:space="preserve"> </w:t>
      </w:r>
      <w:r>
        <w:rPr>
          <w:sz w:val="28"/>
        </w:rPr>
        <w:t>виробництва</w:t>
      </w:r>
      <w:r>
        <w:rPr>
          <w:spacing w:val="-5"/>
          <w:sz w:val="28"/>
        </w:rPr>
        <w:t xml:space="preserve"> </w:t>
      </w:r>
      <w:r>
        <w:rPr>
          <w:sz w:val="28"/>
        </w:rPr>
        <w:t>та</w:t>
      </w:r>
      <w:r>
        <w:rPr>
          <w:spacing w:val="-6"/>
          <w:sz w:val="28"/>
        </w:rPr>
        <w:t xml:space="preserve"> </w:t>
      </w:r>
      <w:r>
        <w:rPr>
          <w:spacing w:val="-2"/>
          <w:sz w:val="28"/>
        </w:rPr>
        <w:t>споживання.</w:t>
      </w:r>
    </w:p>
    <w:p w:rsidR="009F169B" w:rsidRDefault="004F2DE7">
      <w:pPr>
        <w:pStyle w:val="a4"/>
        <w:numPr>
          <w:ilvl w:val="0"/>
          <w:numId w:val="2"/>
        </w:numPr>
        <w:tabs>
          <w:tab w:val="left" w:pos="317"/>
        </w:tabs>
        <w:ind w:right="138" w:firstLine="0"/>
        <w:rPr>
          <w:sz w:val="28"/>
        </w:rPr>
      </w:pPr>
      <w:r>
        <w:rPr>
          <w:sz w:val="28"/>
        </w:rPr>
        <w:t>Який взаємозв’язок існує між системою управління якістю (ISO 9001) та</w:t>
      </w:r>
      <w:r>
        <w:rPr>
          <w:spacing w:val="80"/>
          <w:sz w:val="28"/>
        </w:rPr>
        <w:t xml:space="preserve"> </w:t>
      </w:r>
      <w:r>
        <w:rPr>
          <w:sz w:val="28"/>
        </w:rPr>
        <w:t>системою екологічного управління (ISO 14001)?</w:t>
      </w:r>
    </w:p>
    <w:p w:rsidR="009F169B" w:rsidRDefault="004F2DE7">
      <w:pPr>
        <w:pStyle w:val="a4"/>
        <w:numPr>
          <w:ilvl w:val="0"/>
          <w:numId w:val="2"/>
        </w:numPr>
        <w:tabs>
          <w:tab w:val="left" w:pos="310"/>
        </w:tabs>
        <w:ind w:right="138" w:firstLine="0"/>
        <w:rPr>
          <w:sz w:val="28"/>
        </w:rPr>
      </w:pPr>
      <w:r>
        <w:rPr>
          <w:sz w:val="28"/>
        </w:rPr>
        <w:t>Історія виникнення і стисла характеристика міжнародних стандартів серії ISO 14000.</w:t>
      </w:r>
    </w:p>
    <w:p w:rsidR="009F169B" w:rsidRDefault="004F2DE7">
      <w:pPr>
        <w:pStyle w:val="a4"/>
        <w:numPr>
          <w:ilvl w:val="0"/>
          <w:numId w:val="2"/>
        </w:numPr>
        <w:tabs>
          <w:tab w:val="left" w:pos="281"/>
        </w:tabs>
        <w:spacing w:before="1" w:line="322" w:lineRule="exact"/>
        <w:ind w:left="281" w:hanging="279"/>
        <w:rPr>
          <w:sz w:val="28"/>
        </w:rPr>
      </w:pPr>
      <w:r>
        <w:rPr>
          <w:sz w:val="28"/>
        </w:rPr>
        <w:t>Що</w:t>
      </w:r>
      <w:r>
        <w:rPr>
          <w:spacing w:val="-3"/>
          <w:sz w:val="28"/>
        </w:rPr>
        <w:t xml:space="preserve"> </w:t>
      </w:r>
      <w:r>
        <w:rPr>
          <w:sz w:val="28"/>
        </w:rPr>
        <w:t>є</w:t>
      </w:r>
      <w:r>
        <w:rPr>
          <w:spacing w:val="-5"/>
          <w:sz w:val="28"/>
        </w:rPr>
        <w:t xml:space="preserve"> </w:t>
      </w:r>
      <w:r>
        <w:rPr>
          <w:sz w:val="28"/>
        </w:rPr>
        <w:t>метою</w:t>
      </w:r>
      <w:r>
        <w:rPr>
          <w:spacing w:val="-5"/>
          <w:sz w:val="28"/>
        </w:rPr>
        <w:t xml:space="preserve"> </w:t>
      </w:r>
      <w:r>
        <w:rPr>
          <w:sz w:val="28"/>
        </w:rPr>
        <w:t>і</w:t>
      </w:r>
      <w:r>
        <w:rPr>
          <w:spacing w:val="-3"/>
          <w:sz w:val="28"/>
        </w:rPr>
        <w:t xml:space="preserve"> </w:t>
      </w:r>
      <w:r>
        <w:rPr>
          <w:sz w:val="28"/>
        </w:rPr>
        <w:t>завданням</w:t>
      </w:r>
      <w:r>
        <w:rPr>
          <w:spacing w:val="-6"/>
          <w:sz w:val="28"/>
        </w:rPr>
        <w:t xml:space="preserve"> </w:t>
      </w:r>
      <w:r>
        <w:rPr>
          <w:sz w:val="28"/>
        </w:rPr>
        <w:t>екологічного</w:t>
      </w:r>
      <w:r>
        <w:rPr>
          <w:spacing w:val="-2"/>
          <w:sz w:val="28"/>
        </w:rPr>
        <w:t xml:space="preserve"> аналізу?</w:t>
      </w:r>
    </w:p>
    <w:p w:rsidR="009F169B" w:rsidRDefault="004F2DE7">
      <w:pPr>
        <w:pStyle w:val="a4"/>
        <w:numPr>
          <w:ilvl w:val="0"/>
          <w:numId w:val="2"/>
        </w:numPr>
        <w:tabs>
          <w:tab w:val="left" w:pos="281"/>
        </w:tabs>
        <w:spacing w:line="322" w:lineRule="exact"/>
        <w:ind w:left="281" w:hanging="279"/>
        <w:rPr>
          <w:sz w:val="28"/>
        </w:rPr>
      </w:pPr>
      <w:r>
        <w:rPr>
          <w:sz w:val="28"/>
        </w:rPr>
        <w:t>Які</w:t>
      </w:r>
      <w:r>
        <w:rPr>
          <w:spacing w:val="-7"/>
          <w:sz w:val="28"/>
        </w:rPr>
        <w:t xml:space="preserve"> </w:t>
      </w:r>
      <w:r>
        <w:rPr>
          <w:sz w:val="28"/>
        </w:rPr>
        <w:t>існують</w:t>
      </w:r>
      <w:r>
        <w:rPr>
          <w:spacing w:val="-4"/>
          <w:sz w:val="28"/>
        </w:rPr>
        <w:t xml:space="preserve"> </w:t>
      </w:r>
      <w:r>
        <w:rPr>
          <w:sz w:val="28"/>
        </w:rPr>
        <w:t>типи</w:t>
      </w:r>
      <w:r>
        <w:rPr>
          <w:spacing w:val="-3"/>
          <w:sz w:val="28"/>
        </w:rPr>
        <w:t xml:space="preserve"> </w:t>
      </w:r>
      <w:r>
        <w:rPr>
          <w:sz w:val="28"/>
        </w:rPr>
        <w:t>проектів</w:t>
      </w:r>
      <w:r>
        <w:rPr>
          <w:spacing w:val="-4"/>
          <w:sz w:val="28"/>
        </w:rPr>
        <w:t xml:space="preserve"> </w:t>
      </w:r>
      <w:r>
        <w:rPr>
          <w:sz w:val="28"/>
        </w:rPr>
        <w:t>з</w:t>
      </w:r>
      <w:r>
        <w:rPr>
          <w:spacing w:val="-3"/>
          <w:sz w:val="28"/>
        </w:rPr>
        <w:t xml:space="preserve"> </w:t>
      </w:r>
      <w:r>
        <w:rPr>
          <w:sz w:val="28"/>
        </w:rPr>
        <w:t>погляду</w:t>
      </w:r>
      <w:r>
        <w:rPr>
          <w:spacing w:val="-7"/>
          <w:sz w:val="28"/>
        </w:rPr>
        <w:t xml:space="preserve"> </w:t>
      </w:r>
      <w:r>
        <w:rPr>
          <w:sz w:val="28"/>
        </w:rPr>
        <w:t>впливу</w:t>
      </w:r>
      <w:r>
        <w:rPr>
          <w:spacing w:val="-8"/>
          <w:sz w:val="28"/>
        </w:rPr>
        <w:t xml:space="preserve"> </w:t>
      </w:r>
      <w:r>
        <w:rPr>
          <w:sz w:val="28"/>
        </w:rPr>
        <w:t>на</w:t>
      </w:r>
      <w:r>
        <w:rPr>
          <w:spacing w:val="-3"/>
          <w:sz w:val="28"/>
        </w:rPr>
        <w:t xml:space="preserve"> </w:t>
      </w:r>
      <w:r>
        <w:rPr>
          <w:sz w:val="28"/>
        </w:rPr>
        <w:t>зовнішнє</w:t>
      </w:r>
      <w:r>
        <w:rPr>
          <w:spacing w:val="-2"/>
          <w:sz w:val="28"/>
        </w:rPr>
        <w:t xml:space="preserve"> середовище?</w:t>
      </w:r>
    </w:p>
    <w:p w:rsidR="009F169B" w:rsidRDefault="004F2DE7">
      <w:pPr>
        <w:pStyle w:val="a4"/>
        <w:numPr>
          <w:ilvl w:val="0"/>
          <w:numId w:val="2"/>
        </w:numPr>
        <w:tabs>
          <w:tab w:val="left" w:pos="281"/>
        </w:tabs>
        <w:spacing w:line="322" w:lineRule="exact"/>
        <w:ind w:left="281" w:hanging="279"/>
        <w:rPr>
          <w:sz w:val="28"/>
        </w:rPr>
      </w:pPr>
      <w:r>
        <w:rPr>
          <w:sz w:val="28"/>
        </w:rPr>
        <w:t>В</w:t>
      </w:r>
      <w:r>
        <w:rPr>
          <w:spacing w:val="-6"/>
          <w:sz w:val="28"/>
        </w:rPr>
        <w:t xml:space="preserve"> </w:t>
      </w:r>
      <w:r>
        <w:rPr>
          <w:sz w:val="28"/>
        </w:rPr>
        <w:t>чому</w:t>
      </w:r>
      <w:r>
        <w:rPr>
          <w:spacing w:val="-7"/>
          <w:sz w:val="28"/>
        </w:rPr>
        <w:t xml:space="preserve"> </w:t>
      </w:r>
      <w:r>
        <w:rPr>
          <w:sz w:val="28"/>
        </w:rPr>
        <w:t>полягає</w:t>
      </w:r>
      <w:r>
        <w:rPr>
          <w:spacing w:val="-4"/>
          <w:sz w:val="28"/>
        </w:rPr>
        <w:t xml:space="preserve"> </w:t>
      </w:r>
      <w:r>
        <w:rPr>
          <w:sz w:val="28"/>
        </w:rPr>
        <w:t>зміст</w:t>
      </w:r>
      <w:r>
        <w:rPr>
          <w:spacing w:val="-4"/>
          <w:sz w:val="28"/>
        </w:rPr>
        <w:t xml:space="preserve"> </w:t>
      </w:r>
      <w:r>
        <w:rPr>
          <w:sz w:val="28"/>
        </w:rPr>
        <w:t>робіт</w:t>
      </w:r>
      <w:r>
        <w:rPr>
          <w:spacing w:val="-4"/>
          <w:sz w:val="28"/>
        </w:rPr>
        <w:t xml:space="preserve"> </w:t>
      </w:r>
      <w:r>
        <w:rPr>
          <w:sz w:val="28"/>
        </w:rPr>
        <w:t>екологічного</w:t>
      </w:r>
      <w:r>
        <w:rPr>
          <w:spacing w:val="-5"/>
          <w:sz w:val="28"/>
        </w:rPr>
        <w:t xml:space="preserve"> </w:t>
      </w:r>
      <w:r>
        <w:rPr>
          <w:spacing w:val="-2"/>
          <w:sz w:val="28"/>
        </w:rPr>
        <w:t>аналізу?</w:t>
      </w:r>
    </w:p>
    <w:p w:rsidR="009F169B" w:rsidRDefault="004F2DE7">
      <w:pPr>
        <w:pStyle w:val="a4"/>
        <w:numPr>
          <w:ilvl w:val="0"/>
          <w:numId w:val="2"/>
        </w:numPr>
        <w:tabs>
          <w:tab w:val="left" w:pos="281"/>
        </w:tabs>
        <w:ind w:left="281" w:hanging="279"/>
        <w:rPr>
          <w:sz w:val="28"/>
        </w:rPr>
      </w:pPr>
      <w:r>
        <w:rPr>
          <w:sz w:val="28"/>
        </w:rPr>
        <w:t>Наведіть</w:t>
      </w:r>
      <w:r>
        <w:rPr>
          <w:spacing w:val="-12"/>
          <w:sz w:val="28"/>
        </w:rPr>
        <w:t xml:space="preserve"> </w:t>
      </w:r>
      <w:r>
        <w:rPr>
          <w:sz w:val="28"/>
        </w:rPr>
        <w:t>методичні</w:t>
      </w:r>
      <w:r>
        <w:rPr>
          <w:spacing w:val="-8"/>
          <w:sz w:val="28"/>
        </w:rPr>
        <w:t xml:space="preserve"> </w:t>
      </w:r>
      <w:r>
        <w:rPr>
          <w:sz w:val="28"/>
        </w:rPr>
        <w:t>засади</w:t>
      </w:r>
      <w:r>
        <w:rPr>
          <w:spacing w:val="-8"/>
          <w:sz w:val="28"/>
        </w:rPr>
        <w:t xml:space="preserve"> </w:t>
      </w:r>
      <w:r>
        <w:rPr>
          <w:sz w:val="28"/>
        </w:rPr>
        <w:t>проведення</w:t>
      </w:r>
      <w:r>
        <w:rPr>
          <w:spacing w:val="-9"/>
          <w:sz w:val="28"/>
        </w:rPr>
        <w:t xml:space="preserve"> </w:t>
      </w:r>
      <w:r>
        <w:rPr>
          <w:sz w:val="28"/>
        </w:rPr>
        <w:t>екологічного</w:t>
      </w:r>
      <w:r>
        <w:rPr>
          <w:spacing w:val="-7"/>
          <w:sz w:val="28"/>
        </w:rPr>
        <w:t xml:space="preserve"> </w:t>
      </w:r>
      <w:r>
        <w:rPr>
          <w:spacing w:val="-2"/>
          <w:sz w:val="28"/>
        </w:rPr>
        <w:t>аналізу.</w:t>
      </w:r>
    </w:p>
    <w:p w:rsidR="009F169B" w:rsidRDefault="009F169B">
      <w:pPr>
        <w:pStyle w:val="a4"/>
        <w:rPr>
          <w:sz w:val="28"/>
        </w:rPr>
        <w:sectPr w:rsidR="009F169B">
          <w:pgSz w:w="11910" w:h="16840"/>
          <w:pgMar w:top="1040" w:right="708" w:bottom="1240" w:left="1700" w:header="0" w:footer="987" w:gutter="0"/>
          <w:cols w:space="720"/>
        </w:sectPr>
      </w:pPr>
    </w:p>
    <w:p w:rsidR="009F169B" w:rsidRDefault="004F2DE7">
      <w:pPr>
        <w:pStyle w:val="Heading1"/>
        <w:ind w:left="567"/>
      </w:pPr>
      <w:bookmarkStart w:id="28" w:name="_TOC_250000"/>
      <w:r>
        <w:lastRenderedPageBreak/>
        <w:t>СПИСОК</w:t>
      </w:r>
      <w:r>
        <w:rPr>
          <w:spacing w:val="-7"/>
        </w:rPr>
        <w:t xml:space="preserve"> </w:t>
      </w:r>
      <w:bookmarkEnd w:id="28"/>
      <w:r>
        <w:rPr>
          <w:spacing w:val="-2"/>
        </w:rPr>
        <w:t>ЛІТЕРАТУРИ</w:t>
      </w:r>
    </w:p>
    <w:p w:rsidR="009F169B" w:rsidRDefault="004F2DE7">
      <w:pPr>
        <w:pStyle w:val="a4"/>
        <w:numPr>
          <w:ilvl w:val="0"/>
          <w:numId w:val="1"/>
        </w:numPr>
        <w:tabs>
          <w:tab w:val="left" w:pos="309"/>
        </w:tabs>
        <w:ind w:left="2" w:right="144" w:firstLine="0"/>
        <w:jc w:val="both"/>
        <w:rPr>
          <w:sz w:val="28"/>
        </w:rPr>
      </w:pPr>
      <w:r>
        <w:rPr>
          <w:sz w:val="28"/>
        </w:rPr>
        <w:t>Екологічне управління</w:t>
      </w:r>
      <w:r w:rsidR="00804CD9">
        <w:rPr>
          <w:sz w:val="28"/>
        </w:rPr>
        <w:t xml:space="preserve"> </w:t>
      </w:r>
      <w:r>
        <w:rPr>
          <w:sz w:val="28"/>
        </w:rPr>
        <w:t xml:space="preserve">: Підручник / В. Я. Шевчук, Ю. М. </w:t>
      </w:r>
      <w:proofErr w:type="spellStart"/>
      <w:r>
        <w:rPr>
          <w:sz w:val="28"/>
        </w:rPr>
        <w:t>Саталкін</w:t>
      </w:r>
      <w:proofErr w:type="spellEnd"/>
      <w:r>
        <w:rPr>
          <w:sz w:val="28"/>
        </w:rPr>
        <w:t xml:space="preserve">, Г. О. </w:t>
      </w:r>
      <w:proofErr w:type="spellStart"/>
      <w:r>
        <w:rPr>
          <w:sz w:val="28"/>
        </w:rPr>
        <w:t>Білявський</w:t>
      </w:r>
      <w:proofErr w:type="spellEnd"/>
      <w:r>
        <w:rPr>
          <w:sz w:val="28"/>
        </w:rPr>
        <w:t xml:space="preserve"> та ін. – К.</w:t>
      </w:r>
      <w:r w:rsidR="00804CD9">
        <w:rPr>
          <w:sz w:val="28"/>
        </w:rPr>
        <w:t xml:space="preserve"> </w:t>
      </w:r>
      <w:r>
        <w:rPr>
          <w:sz w:val="28"/>
        </w:rPr>
        <w:t>: Либідь, 2004. – 432 с.</w:t>
      </w:r>
    </w:p>
    <w:p w:rsidR="009F169B" w:rsidRDefault="004F2DE7">
      <w:pPr>
        <w:pStyle w:val="a4"/>
        <w:numPr>
          <w:ilvl w:val="0"/>
          <w:numId w:val="1"/>
        </w:numPr>
        <w:tabs>
          <w:tab w:val="left" w:pos="506"/>
        </w:tabs>
        <w:spacing w:before="1"/>
        <w:ind w:left="2" w:right="139" w:firstLine="0"/>
        <w:jc w:val="both"/>
        <w:rPr>
          <w:sz w:val="28"/>
        </w:rPr>
      </w:pPr>
      <w:r>
        <w:rPr>
          <w:sz w:val="28"/>
        </w:rPr>
        <w:t>Збірник методичних рекомендацій про державний контроль за дотриманням вимог природоохоронного законодавства. – Чернівці</w:t>
      </w:r>
      <w:r w:rsidR="00804CD9">
        <w:rPr>
          <w:sz w:val="28"/>
        </w:rPr>
        <w:t xml:space="preserve"> </w:t>
      </w:r>
      <w:r>
        <w:rPr>
          <w:sz w:val="28"/>
        </w:rPr>
        <w:t>: Зелена Буковина. 1996. – 248 с.</w:t>
      </w:r>
    </w:p>
    <w:p w:rsidR="009F169B" w:rsidRDefault="004F2DE7">
      <w:pPr>
        <w:pStyle w:val="a4"/>
        <w:numPr>
          <w:ilvl w:val="0"/>
          <w:numId w:val="1"/>
        </w:numPr>
        <w:tabs>
          <w:tab w:val="left" w:pos="357"/>
        </w:tabs>
        <w:ind w:left="2" w:right="141" w:firstLine="0"/>
        <w:jc w:val="both"/>
        <w:rPr>
          <w:sz w:val="28"/>
        </w:rPr>
      </w:pPr>
      <w:r>
        <w:rPr>
          <w:sz w:val="28"/>
        </w:rPr>
        <w:t>Модернізація виробництва</w:t>
      </w:r>
      <w:r w:rsidR="00804CD9">
        <w:rPr>
          <w:sz w:val="28"/>
        </w:rPr>
        <w:t xml:space="preserve"> </w:t>
      </w:r>
      <w:r>
        <w:rPr>
          <w:sz w:val="28"/>
        </w:rPr>
        <w:t>: системно – екологічний підхід</w:t>
      </w:r>
      <w:r w:rsidR="00804CD9">
        <w:rPr>
          <w:sz w:val="28"/>
        </w:rPr>
        <w:t xml:space="preserve"> </w:t>
      </w:r>
      <w:r>
        <w:rPr>
          <w:sz w:val="28"/>
        </w:rPr>
        <w:t xml:space="preserve">: Посібник з екологічного менеджменту / Шевчук В. Я., </w:t>
      </w:r>
      <w:proofErr w:type="spellStart"/>
      <w:r>
        <w:rPr>
          <w:sz w:val="28"/>
        </w:rPr>
        <w:t>Саталкін</w:t>
      </w:r>
      <w:proofErr w:type="spellEnd"/>
      <w:r>
        <w:rPr>
          <w:sz w:val="28"/>
        </w:rPr>
        <w:t xml:space="preserve"> Ю. М., Навроцький В. М. та ін. – К.</w:t>
      </w:r>
      <w:r w:rsidR="00804CD9">
        <w:rPr>
          <w:sz w:val="28"/>
        </w:rPr>
        <w:t xml:space="preserve"> : СИМВОЛ-Т, 1997. –</w:t>
      </w:r>
      <w:r>
        <w:rPr>
          <w:sz w:val="28"/>
        </w:rPr>
        <w:t xml:space="preserve"> 245 с.</w:t>
      </w:r>
    </w:p>
    <w:p w:rsidR="009F169B" w:rsidRDefault="00804CD9">
      <w:pPr>
        <w:pStyle w:val="a4"/>
        <w:numPr>
          <w:ilvl w:val="0"/>
          <w:numId w:val="1"/>
        </w:numPr>
        <w:tabs>
          <w:tab w:val="left" w:pos="310"/>
        </w:tabs>
        <w:ind w:left="2" w:right="137" w:firstLine="0"/>
        <w:jc w:val="both"/>
        <w:rPr>
          <w:sz w:val="28"/>
        </w:rPr>
      </w:pPr>
      <w:r>
        <w:rPr>
          <w:sz w:val="28"/>
        </w:rPr>
        <w:t>Екологія міста. Підручник</w:t>
      </w:r>
      <w:r w:rsidR="004F2DE7">
        <w:rPr>
          <w:sz w:val="28"/>
        </w:rPr>
        <w:t xml:space="preserve"> / </w:t>
      </w:r>
      <w:proofErr w:type="spellStart"/>
      <w:r w:rsidR="004F2DE7">
        <w:rPr>
          <w:sz w:val="28"/>
        </w:rPr>
        <w:t>Под</w:t>
      </w:r>
      <w:proofErr w:type="spellEnd"/>
      <w:r w:rsidR="004F2DE7">
        <w:rPr>
          <w:sz w:val="28"/>
        </w:rPr>
        <w:t xml:space="preserve"> ред. </w:t>
      </w:r>
      <w:proofErr w:type="spellStart"/>
      <w:r w:rsidR="004F2DE7">
        <w:rPr>
          <w:sz w:val="28"/>
        </w:rPr>
        <w:t>Стольберга</w:t>
      </w:r>
      <w:proofErr w:type="spellEnd"/>
      <w:r w:rsidR="004F2DE7">
        <w:rPr>
          <w:sz w:val="28"/>
        </w:rPr>
        <w:t xml:space="preserve"> Ф.</w:t>
      </w:r>
      <w:r>
        <w:rPr>
          <w:sz w:val="28"/>
        </w:rPr>
        <w:t xml:space="preserve"> В.–</w:t>
      </w:r>
      <w:r w:rsidR="004F2DE7">
        <w:rPr>
          <w:sz w:val="28"/>
        </w:rPr>
        <w:t xml:space="preserve"> К</w:t>
      </w:r>
      <w:r>
        <w:rPr>
          <w:sz w:val="28"/>
        </w:rPr>
        <w:t xml:space="preserve">. : </w:t>
      </w:r>
      <w:proofErr w:type="spellStart"/>
      <w:r>
        <w:rPr>
          <w:sz w:val="28"/>
        </w:rPr>
        <w:t>Лі</w:t>
      </w:r>
      <w:r w:rsidR="004F2DE7">
        <w:rPr>
          <w:sz w:val="28"/>
        </w:rPr>
        <w:t>бра</w:t>
      </w:r>
      <w:proofErr w:type="spellEnd"/>
      <w:r w:rsidR="004F2DE7">
        <w:rPr>
          <w:sz w:val="28"/>
        </w:rPr>
        <w:t>, 2000. - 464 с.</w:t>
      </w:r>
    </w:p>
    <w:p w:rsidR="009F169B" w:rsidRDefault="00804CD9">
      <w:pPr>
        <w:pStyle w:val="a4"/>
        <w:numPr>
          <w:ilvl w:val="0"/>
          <w:numId w:val="1"/>
        </w:numPr>
        <w:tabs>
          <w:tab w:val="left" w:pos="403"/>
        </w:tabs>
        <w:ind w:left="2" w:right="135" w:firstLine="0"/>
        <w:jc w:val="both"/>
        <w:rPr>
          <w:sz w:val="28"/>
        </w:rPr>
      </w:pPr>
      <w:r>
        <w:rPr>
          <w:sz w:val="28"/>
        </w:rPr>
        <w:t>Організація управління</w:t>
      </w:r>
      <w:r w:rsidR="004F2DE7">
        <w:rPr>
          <w:sz w:val="28"/>
        </w:rPr>
        <w:t xml:space="preserve"> в </w:t>
      </w:r>
      <w:r>
        <w:rPr>
          <w:sz w:val="28"/>
        </w:rPr>
        <w:t>умовах</w:t>
      </w:r>
      <w:r w:rsidR="004F2DE7">
        <w:rPr>
          <w:sz w:val="28"/>
        </w:rPr>
        <w:t xml:space="preserve"> </w:t>
      </w:r>
      <w:proofErr w:type="spellStart"/>
      <w:r>
        <w:rPr>
          <w:sz w:val="28"/>
        </w:rPr>
        <w:t>риночних</w:t>
      </w:r>
      <w:proofErr w:type="spellEnd"/>
      <w:r>
        <w:rPr>
          <w:sz w:val="28"/>
        </w:rPr>
        <w:t xml:space="preserve"> відносин : </w:t>
      </w:r>
      <w:proofErr w:type="spellStart"/>
      <w:r>
        <w:rPr>
          <w:sz w:val="28"/>
        </w:rPr>
        <w:t>Навч.</w:t>
      </w:r>
      <w:r w:rsidR="004F2DE7">
        <w:rPr>
          <w:sz w:val="28"/>
        </w:rPr>
        <w:t>-</w:t>
      </w:r>
      <w:r>
        <w:rPr>
          <w:sz w:val="28"/>
        </w:rPr>
        <w:t>метод</w:t>
      </w:r>
      <w:proofErr w:type="spellEnd"/>
      <w:r>
        <w:rPr>
          <w:sz w:val="28"/>
        </w:rPr>
        <w:t xml:space="preserve">. </w:t>
      </w:r>
      <w:proofErr w:type="spellStart"/>
      <w:r>
        <w:rPr>
          <w:sz w:val="28"/>
        </w:rPr>
        <w:t>пос</w:t>
      </w:r>
      <w:proofErr w:type="spellEnd"/>
      <w:r w:rsidR="004F2DE7">
        <w:rPr>
          <w:sz w:val="28"/>
        </w:rPr>
        <w:t>. – К.</w:t>
      </w:r>
      <w:r>
        <w:rPr>
          <w:sz w:val="28"/>
        </w:rPr>
        <w:t xml:space="preserve"> </w:t>
      </w:r>
      <w:r w:rsidR="004F2DE7">
        <w:rPr>
          <w:sz w:val="28"/>
        </w:rPr>
        <w:t>: МЗУУП, 1993. – 28 с.</w:t>
      </w:r>
    </w:p>
    <w:p w:rsidR="009F169B" w:rsidRDefault="004F2DE7">
      <w:pPr>
        <w:pStyle w:val="a4"/>
        <w:numPr>
          <w:ilvl w:val="0"/>
          <w:numId w:val="1"/>
        </w:numPr>
        <w:tabs>
          <w:tab w:val="left" w:pos="386"/>
        </w:tabs>
        <w:ind w:left="2" w:right="147" w:firstLine="0"/>
        <w:jc w:val="both"/>
        <w:rPr>
          <w:sz w:val="28"/>
        </w:rPr>
      </w:pPr>
      <w:r>
        <w:rPr>
          <w:sz w:val="28"/>
        </w:rPr>
        <w:t>Актуальні проблеми міжнародного права навколишнього середовища</w:t>
      </w:r>
      <w:r w:rsidR="000F6DD7">
        <w:rPr>
          <w:sz w:val="28"/>
        </w:rPr>
        <w:t xml:space="preserve"> </w:t>
      </w:r>
      <w:r>
        <w:rPr>
          <w:sz w:val="28"/>
        </w:rPr>
        <w:t>: Підручник / Кравченко С.</w:t>
      </w:r>
      <w:r w:rsidR="000F6DD7">
        <w:rPr>
          <w:sz w:val="28"/>
        </w:rPr>
        <w:t xml:space="preserve"> </w:t>
      </w:r>
      <w:r>
        <w:rPr>
          <w:sz w:val="28"/>
        </w:rPr>
        <w:t xml:space="preserve">М, </w:t>
      </w:r>
      <w:proofErr w:type="spellStart"/>
      <w:r>
        <w:rPr>
          <w:sz w:val="28"/>
        </w:rPr>
        <w:t>Андрусевич</w:t>
      </w:r>
      <w:proofErr w:type="spellEnd"/>
      <w:r>
        <w:rPr>
          <w:sz w:val="28"/>
        </w:rPr>
        <w:t xml:space="preserve"> А.</w:t>
      </w:r>
      <w:r w:rsidR="000F6DD7">
        <w:rPr>
          <w:sz w:val="28"/>
        </w:rPr>
        <w:t xml:space="preserve"> </w:t>
      </w:r>
      <w:r>
        <w:rPr>
          <w:sz w:val="28"/>
        </w:rPr>
        <w:t xml:space="preserve">О., </w:t>
      </w:r>
      <w:proofErr w:type="spellStart"/>
      <w:r>
        <w:rPr>
          <w:sz w:val="28"/>
        </w:rPr>
        <w:t>Бонайн</w:t>
      </w:r>
      <w:proofErr w:type="spellEnd"/>
      <w:r>
        <w:rPr>
          <w:sz w:val="28"/>
        </w:rPr>
        <w:t xml:space="preserve"> Е.</w:t>
      </w:r>
      <w:r w:rsidR="000F6DD7">
        <w:rPr>
          <w:sz w:val="28"/>
        </w:rPr>
        <w:t xml:space="preserve"> </w:t>
      </w:r>
      <w:r>
        <w:rPr>
          <w:sz w:val="28"/>
        </w:rPr>
        <w:t xml:space="preserve">Дж. / Під </w:t>
      </w:r>
      <w:proofErr w:type="spellStart"/>
      <w:r>
        <w:rPr>
          <w:sz w:val="28"/>
        </w:rPr>
        <w:t>заг</w:t>
      </w:r>
      <w:proofErr w:type="spellEnd"/>
      <w:r>
        <w:rPr>
          <w:sz w:val="28"/>
        </w:rPr>
        <w:t>. ред. проф. С.</w:t>
      </w:r>
      <w:r w:rsidR="000F6DD7">
        <w:rPr>
          <w:sz w:val="28"/>
        </w:rPr>
        <w:t xml:space="preserve"> </w:t>
      </w:r>
      <w:r>
        <w:rPr>
          <w:sz w:val="28"/>
        </w:rPr>
        <w:t>М. Кравченко. – Львів</w:t>
      </w:r>
      <w:r w:rsidR="000F6DD7">
        <w:rPr>
          <w:sz w:val="28"/>
        </w:rPr>
        <w:t xml:space="preserve"> </w:t>
      </w:r>
      <w:r>
        <w:rPr>
          <w:sz w:val="28"/>
        </w:rPr>
        <w:t>: Вид. центр ЛНУ, 2002. – 336 с.</w:t>
      </w:r>
    </w:p>
    <w:p w:rsidR="009F169B" w:rsidRDefault="004F2DE7">
      <w:pPr>
        <w:pStyle w:val="a4"/>
        <w:numPr>
          <w:ilvl w:val="0"/>
          <w:numId w:val="1"/>
        </w:numPr>
        <w:tabs>
          <w:tab w:val="left" w:pos="410"/>
        </w:tabs>
        <w:ind w:left="2" w:right="146" w:firstLine="0"/>
        <w:jc w:val="both"/>
        <w:rPr>
          <w:sz w:val="28"/>
        </w:rPr>
      </w:pPr>
      <w:r>
        <w:rPr>
          <w:sz w:val="28"/>
        </w:rPr>
        <w:t xml:space="preserve">База «Законодавство України» на порталі Верховної Ради України. Інтернет ресурс: </w:t>
      </w:r>
      <w:hyperlink r:id="rId9">
        <w:r>
          <w:rPr>
            <w:color w:val="0000FF"/>
            <w:sz w:val="28"/>
            <w:u w:val="single" w:color="0000FF"/>
          </w:rPr>
          <w:t>http://zakon1.rada.gov.ua/laws/main</w:t>
        </w:r>
      </w:hyperlink>
      <w:r>
        <w:rPr>
          <w:sz w:val="28"/>
        </w:rPr>
        <w:t>.</w:t>
      </w:r>
    </w:p>
    <w:p w:rsidR="009F169B" w:rsidRDefault="004F2DE7">
      <w:pPr>
        <w:pStyle w:val="a4"/>
        <w:numPr>
          <w:ilvl w:val="0"/>
          <w:numId w:val="1"/>
        </w:numPr>
        <w:tabs>
          <w:tab w:val="left" w:pos="436"/>
        </w:tabs>
        <w:ind w:left="2" w:right="135" w:firstLine="0"/>
        <w:jc w:val="both"/>
        <w:rPr>
          <w:sz w:val="28"/>
        </w:rPr>
      </w:pPr>
      <w:r>
        <w:rPr>
          <w:sz w:val="28"/>
        </w:rPr>
        <w:t>Екологічне право</w:t>
      </w:r>
      <w:r w:rsidR="00ED1580">
        <w:rPr>
          <w:sz w:val="28"/>
        </w:rPr>
        <w:t xml:space="preserve"> </w:t>
      </w:r>
      <w:r>
        <w:rPr>
          <w:sz w:val="28"/>
        </w:rPr>
        <w:t>: Особлива частина / За ред. В.</w:t>
      </w:r>
      <w:r w:rsidR="00ED1580">
        <w:rPr>
          <w:sz w:val="28"/>
        </w:rPr>
        <w:t xml:space="preserve"> </w:t>
      </w:r>
      <w:r>
        <w:rPr>
          <w:sz w:val="28"/>
        </w:rPr>
        <w:t xml:space="preserve">І. </w:t>
      </w:r>
      <w:proofErr w:type="spellStart"/>
      <w:r>
        <w:rPr>
          <w:sz w:val="28"/>
        </w:rPr>
        <w:t>Андрейцева</w:t>
      </w:r>
      <w:proofErr w:type="spellEnd"/>
      <w:r>
        <w:rPr>
          <w:sz w:val="28"/>
        </w:rPr>
        <w:t>. – К.</w:t>
      </w:r>
      <w:r w:rsidR="00ED1580">
        <w:rPr>
          <w:sz w:val="28"/>
        </w:rPr>
        <w:t xml:space="preserve"> </w:t>
      </w:r>
      <w:r>
        <w:rPr>
          <w:sz w:val="28"/>
        </w:rPr>
        <w:t>: Вид-во «Істина», 2001. – 543 с.</w:t>
      </w:r>
    </w:p>
    <w:p w:rsidR="009F169B" w:rsidRDefault="004F2DE7">
      <w:pPr>
        <w:pStyle w:val="a4"/>
        <w:numPr>
          <w:ilvl w:val="0"/>
          <w:numId w:val="1"/>
        </w:numPr>
        <w:tabs>
          <w:tab w:val="left" w:pos="570"/>
        </w:tabs>
        <w:ind w:left="2" w:right="147" w:firstLine="0"/>
        <w:jc w:val="both"/>
        <w:rPr>
          <w:sz w:val="28"/>
        </w:rPr>
      </w:pPr>
      <w:r>
        <w:rPr>
          <w:sz w:val="28"/>
        </w:rPr>
        <w:t xml:space="preserve">Екологічне право України. Академічний курс: За </w:t>
      </w:r>
      <w:proofErr w:type="spellStart"/>
      <w:r>
        <w:rPr>
          <w:sz w:val="28"/>
        </w:rPr>
        <w:t>заг</w:t>
      </w:r>
      <w:proofErr w:type="spellEnd"/>
      <w:r>
        <w:rPr>
          <w:sz w:val="28"/>
        </w:rPr>
        <w:t>. ред. Ю.</w:t>
      </w:r>
      <w:r w:rsidR="000352CB">
        <w:rPr>
          <w:sz w:val="28"/>
        </w:rPr>
        <w:t> </w:t>
      </w:r>
      <w:r>
        <w:rPr>
          <w:sz w:val="28"/>
        </w:rPr>
        <w:t>С.</w:t>
      </w:r>
      <w:r w:rsidR="000352CB">
        <w:rPr>
          <w:sz w:val="28"/>
        </w:rPr>
        <w:t> </w:t>
      </w:r>
      <w:proofErr w:type="spellStart"/>
      <w:r>
        <w:rPr>
          <w:sz w:val="28"/>
        </w:rPr>
        <w:t>Шемшученка</w:t>
      </w:r>
      <w:proofErr w:type="spellEnd"/>
      <w:r>
        <w:rPr>
          <w:sz w:val="28"/>
        </w:rPr>
        <w:t>. – К.</w:t>
      </w:r>
      <w:r w:rsidR="00C33108">
        <w:rPr>
          <w:sz w:val="28"/>
        </w:rPr>
        <w:t xml:space="preserve"> </w:t>
      </w:r>
      <w:r>
        <w:rPr>
          <w:sz w:val="28"/>
        </w:rPr>
        <w:t>: ТОВ «Видавництво «Юридична думка», 2008. – 720 с.</w:t>
      </w:r>
    </w:p>
    <w:p w:rsidR="009F169B" w:rsidRDefault="004F2DE7">
      <w:pPr>
        <w:pStyle w:val="a4"/>
        <w:numPr>
          <w:ilvl w:val="0"/>
          <w:numId w:val="1"/>
        </w:numPr>
        <w:tabs>
          <w:tab w:val="left" w:pos="422"/>
        </w:tabs>
        <w:spacing w:before="1" w:line="322" w:lineRule="exact"/>
        <w:ind w:left="422" w:hanging="420"/>
        <w:jc w:val="both"/>
        <w:rPr>
          <w:sz w:val="28"/>
        </w:rPr>
      </w:pPr>
      <w:r>
        <w:rPr>
          <w:sz w:val="28"/>
        </w:rPr>
        <w:t>Екологічне</w:t>
      </w:r>
      <w:r>
        <w:rPr>
          <w:spacing w:val="-6"/>
          <w:sz w:val="28"/>
        </w:rPr>
        <w:t xml:space="preserve"> </w:t>
      </w:r>
      <w:r>
        <w:rPr>
          <w:sz w:val="28"/>
        </w:rPr>
        <w:t>право</w:t>
      </w:r>
      <w:r>
        <w:rPr>
          <w:spacing w:val="-3"/>
          <w:sz w:val="28"/>
        </w:rPr>
        <w:t xml:space="preserve"> </w:t>
      </w:r>
      <w:r>
        <w:rPr>
          <w:sz w:val="28"/>
        </w:rPr>
        <w:t>України</w:t>
      </w:r>
      <w:r w:rsidR="00C33108">
        <w:rPr>
          <w:sz w:val="28"/>
        </w:rPr>
        <w:t xml:space="preserve"> </w:t>
      </w:r>
      <w:r>
        <w:rPr>
          <w:sz w:val="28"/>
        </w:rPr>
        <w:t>:</w:t>
      </w:r>
      <w:r>
        <w:rPr>
          <w:spacing w:val="-3"/>
          <w:sz w:val="28"/>
        </w:rPr>
        <w:t xml:space="preserve"> </w:t>
      </w:r>
      <w:r>
        <w:rPr>
          <w:sz w:val="28"/>
        </w:rPr>
        <w:t>[</w:t>
      </w:r>
      <w:proofErr w:type="spellStart"/>
      <w:r>
        <w:rPr>
          <w:sz w:val="28"/>
        </w:rPr>
        <w:t>підруч</w:t>
      </w:r>
      <w:proofErr w:type="spellEnd"/>
      <w:r>
        <w:rPr>
          <w:sz w:val="28"/>
        </w:rPr>
        <w:t>.</w:t>
      </w:r>
      <w:r>
        <w:rPr>
          <w:spacing w:val="-5"/>
          <w:sz w:val="28"/>
        </w:rPr>
        <w:t xml:space="preserve"> </w:t>
      </w:r>
      <w:r>
        <w:rPr>
          <w:sz w:val="28"/>
        </w:rPr>
        <w:t>для</w:t>
      </w:r>
      <w:r>
        <w:rPr>
          <w:spacing w:val="-4"/>
          <w:sz w:val="28"/>
        </w:rPr>
        <w:t xml:space="preserve"> </w:t>
      </w:r>
      <w:proofErr w:type="spellStart"/>
      <w:r>
        <w:rPr>
          <w:sz w:val="28"/>
        </w:rPr>
        <w:t>студ</w:t>
      </w:r>
      <w:proofErr w:type="spellEnd"/>
      <w:r>
        <w:rPr>
          <w:sz w:val="28"/>
        </w:rPr>
        <w:t>.</w:t>
      </w:r>
      <w:r>
        <w:rPr>
          <w:spacing w:val="-5"/>
          <w:sz w:val="28"/>
        </w:rPr>
        <w:t xml:space="preserve"> </w:t>
      </w:r>
      <w:proofErr w:type="spellStart"/>
      <w:r>
        <w:rPr>
          <w:sz w:val="28"/>
        </w:rPr>
        <w:t>юрид</w:t>
      </w:r>
      <w:proofErr w:type="spellEnd"/>
      <w:r>
        <w:rPr>
          <w:sz w:val="28"/>
        </w:rPr>
        <w:t>.</w:t>
      </w:r>
      <w:r>
        <w:rPr>
          <w:spacing w:val="-5"/>
          <w:sz w:val="28"/>
        </w:rPr>
        <w:t xml:space="preserve"> </w:t>
      </w:r>
      <w:r>
        <w:rPr>
          <w:sz w:val="28"/>
        </w:rPr>
        <w:t>спец.</w:t>
      </w:r>
      <w:r>
        <w:rPr>
          <w:spacing w:val="-5"/>
          <w:sz w:val="28"/>
        </w:rPr>
        <w:t xml:space="preserve"> </w:t>
      </w:r>
      <w:proofErr w:type="spellStart"/>
      <w:r>
        <w:rPr>
          <w:sz w:val="28"/>
        </w:rPr>
        <w:t>вищ</w:t>
      </w:r>
      <w:proofErr w:type="spellEnd"/>
      <w:r>
        <w:rPr>
          <w:sz w:val="28"/>
        </w:rPr>
        <w:t>.</w:t>
      </w:r>
      <w:r>
        <w:rPr>
          <w:spacing w:val="-5"/>
          <w:sz w:val="28"/>
        </w:rPr>
        <w:t xml:space="preserve"> </w:t>
      </w:r>
      <w:proofErr w:type="spellStart"/>
      <w:r>
        <w:rPr>
          <w:sz w:val="28"/>
        </w:rPr>
        <w:t>навч</w:t>
      </w:r>
      <w:proofErr w:type="spellEnd"/>
      <w:r>
        <w:rPr>
          <w:sz w:val="28"/>
        </w:rPr>
        <w:t>.</w:t>
      </w:r>
      <w:r>
        <w:rPr>
          <w:spacing w:val="-4"/>
          <w:sz w:val="28"/>
        </w:rPr>
        <w:t xml:space="preserve"> </w:t>
      </w:r>
      <w:proofErr w:type="spellStart"/>
      <w:r>
        <w:rPr>
          <w:spacing w:val="-2"/>
          <w:sz w:val="28"/>
        </w:rPr>
        <w:t>закл</w:t>
      </w:r>
      <w:proofErr w:type="spellEnd"/>
      <w:r>
        <w:rPr>
          <w:spacing w:val="-2"/>
          <w:sz w:val="28"/>
        </w:rPr>
        <w:t>.]</w:t>
      </w:r>
    </w:p>
    <w:p w:rsidR="009F169B" w:rsidRDefault="004F2DE7">
      <w:pPr>
        <w:pStyle w:val="a3"/>
        <w:spacing w:line="322" w:lineRule="exact"/>
        <w:ind w:firstLine="0"/>
      </w:pPr>
      <w:r>
        <w:t>/</w:t>
      </w:r>
      <w:r>
        <w:rPr>
          <w:spacing w:val="-4"/>
        </w:rPr>
        <w:t xml:space="preserve"> </w:t>
      </w:r>
      <w:r>
        <w:t>за</w:t>
      </w:r>
      <w:r>
        <w:rPr>
          <w:spacing w:val="-3"/>
        </w:rPr>
        <w:t xml:space="preserve"> </w:t>
      </w:r>
      <w:r>
        <w:t>ред.</w:t>
      </w:r>
      <w:r>
        <w:rPr>
          <w:spacing w:val="-3"/>
        </w:rPr>
        <w:t xml:space="preserve"> </w:t>
      </w:r>
      <w:r>
        <w:t>А.</w:t>
      </w:r>
      <w:r w:rsidR="00C33108">
        <w:t xml:space="preserve"> </w:t>
      </w:r>
      <w:r>
        <w:t>П.</w:t>
      </w:r>
      <w:r>
        <w:rPr>
          <w:spacing w:val="-4"/>
        </w:rPr>
        <w:t xml:space="preserve"> </w:t>
      </w:r>
      <w:r>
        <w:t>Гетьмана</w:t>
      </w:r>
      <w:r>
        <w:rPr>
          <w:spacing w:val="-3"/>
        </w:rPr>
        <w:t xml:space="preserve"> </w:t>
      </w:r>
      <w:r>
        <w:t>та</w:t>
      </w:r>
      <w:r>
        <w:rPr>
          <w:spacing w:val="-3"/>
        </w:rPr>
        <w:t xml:space="preserve"> </w:t>
      </w:r>
      <w:r>
        <w:t>М.</w:t>
      </w:r>
      <w:r w:rsidR="00C33108">
        <w:t xml:space="preserve"> </w:t>
      </w:r>
      <w:r>
        <w:t>В.</w:t>
      </w:r>
      <w:r>
        <w:rPr>
          <w:spacing w:val="-5"/>
        </w:rPr>
        <w:t xml:space="preserve"> </w:t>
      </w:r>
      <w:r>
        <w:t>Шульги. –</w:t>
      </w:r>
      <w:r>
        <w:rPr>
          <w:spacing w:val="-1"/>
        </w:rPr>
        <w:t xml:space="preserve"> </w:t>
      </w:r>
      <w:r>
        <w:t>Х.</w:t>
      </w:r>
      <w:r w:rsidR="00C33108">
        <w:t xml:space="preserve"> </w:t>
      </w:r>
      <w:r>
        <w:t>:</w:t>
      </w:r>
      <w:r>
        <w:rPr>
          <w:spacing w:val="-3"/>
        </w:rPr>
        <w:t xml:space="preserve"> </w:t>
      </w:r>
      <w:r>
        <w:t>Право,</w:t>
      </w:r>
      <w:r>
        <w:rPr>
          <w:spacing w:val="-4"/>
        </w:rPr>
        <w:t xml:space="preserve"> </w:t>
      </w:r>
      <w:r>
        <w:t>2009.</w:t>
      </w:r>
      <w:r>
        <w:rPr>
          <w:spacing w:val="-2"/>
        </w:rPr>
        <w:t xml:space="preserve"> </w:t>
      </w:r>
      <w:r>
        <w:t>–</w:t>
      </w:r>
      <w:r>
        <w:rPr>
          <w:spacing w:val="-5"/>
        </w:rPr>
        <w:t xml:space="preserve"> </w:t>
      </w:r>
      <w:r>
        <w:t>328</w:t>
      </w:r>
      <w:r>
        <w:rPr>
          <w:spacing w:val="-1"/>
        </w:rPr>
        <w:t xml:space="preserve"> </w:t>
      </w:r>
      <w:r>
        <w:rPr>
          <w:spacing w:val="-5"/>
        </w:rPr>
        <w:t>с.</w:t>
      </w:r>
    </w:p>
    <w:p w:rsidR="009F169B" w:rsidRDefault="004F2DE7">
      <w:pPr>
        <w:pStyle w:val="a4"/>
        <w:numPr>
          <w:ilvl w:val="0"/>
          <w:numId w:val="1"/>
        </w:numPr>
        <w:tabs>
          <w:tab w:val="left" w:pos="522"/>
        </w:tabs>
        <w:ind w:left="2" w:right="138" w:firstLine="0"/>
        <w:jc w:val="both"/>
        <w:rPr>
          <w:sz w:val="28"/>
        </w:rPr>
      </w:pPr>
      <w:r>
        <w:rPr>
          <w:sz w:val="28"/>
        </w:rPr>
        <w:t xml:space="preserve">Екологічне право: Навчально-методичний посібник для самостійного вивчення дисципліни / В.М. </w:t>
      </w:r>
      <w:proofErr w:type="spellStart"/>
      <w:r>
        <w:rPr>
          <w:sz w:val="28"/>
        </w:rPr>
        <w:t>Завгородня</w:t>
      </w:r>
      <w:proofErr w:type="spellEnd"/>
      <w:r>
        <w:rPr>
          <w:sz w:val="28"/>
        </w:rPr>
        <w:t>. – Суми: ДВНЗ «УАБС НБУ», 2010.</w:t>
      </w:r>
      <w:r>
        <w:rPr>
          <w:spacing w:val="80"/>
          <w:sz w:val="28"/>
        </w:rPr>
        <w:t xml:space="preserve"> </w:t>
      </w:r>
      <w:r>
        <w:rPr>
          <w:sz w:val="28"/>
        </w:rPr>
        <w:t>– 118 с.</w:t>
      </w:r>
    </w:p>
    <w:p w:rsidR="009F169B" w:rsidRDefault="004F2DE7">
      <w:pPr>
        <w:pStyle w:val="a4"/>
        <w:numPr>
          <w:ilvl w:val="0"/>
          <w:numId w:val="1"/>
        </w:numPr>
        <w:tabs>
          <w:tab w:val="left" w:pos="579"/>
        </w:tabs>
        <w:ind w:left="2" w:right="138" w:firstLine="0"/>
        <w:jc w:val="both"/>
        <w:rPr>
          <w:sz w:val="28"/>
        </w:rPr>
      </w:pPr>
      <w:r>
        <w:rPr>
          <w:sz w:val="28"/>
        </w:rPr>
        <w:t>Збірник законодавчих актів України про охорону навколишнього природного середовища. В 11-и томах. – Чернівці</w:t>
      </w:r>
      <w:r w:rsidR="005A0DDA">
        <w:rPr>
          <w:sz w:val="28"/>
        </w:rPr>
        <w:t xml:space="preserve"> </w:t>
      </w:r>
      <w:r>
        <w:rPr>
          <w:sz w:val="28"/>
        </w:rPr>
        <w:t>: Зелена Буковина</w:t>
      </w:r>
      <w:r w:rsidR="005A0DDA">
        <w:rPr>
          <w:sz w:val="28"/>
        </w:rPr>
        <w:t xml:space="preserve"> </w:t>
      </w:r>
      <w:r>
        <w:rPr>
          <w:sz w:val="28"/>
        </w:rPr>
        <w:t>1997 – 2004 рр.</w:t>
      </w:r>
    </w:p>
    <w:p w:rsidR="009F169B" w:rsidRDefault="004F2DE7">
      <w:pPr>
        <w:pStyle w:val="a4"/>
        <w:numPr>
          <w:ilvl w:val="0"/>
          <w:numId w:val="1"/>
        </w:numPr>
        <w:tabs>
          <w:tab w:val="left" w:pos="491"/>
        </w:tabs>
        <w:ind w:left="2" w:right="138" w:firstLine="0"/>
        <w:jc w:val="both"/>
        <w:rPr>
          <w:sz w:val="28"/>
        </w:rPr>
      </w:pPr>
      <w:proofErr w:type="spellStart"/>
      <w:r>
        <w:rPr>
          <w:sz w:val="28"/>
        </w:rPr>
        <w:t>Кобецька</w:t>
      </w:r>
      <w:proofErr w:type="spellEnd"/>
      <w:r>
        <w:rPr>
          <w:sz w:val="28"/>
        </w:rPr>
        <w:t xml:space="preserve"> Н.</w:t>
      </w:r>
      <w:r w:rsidR="005A0DDA">
        <w:rPr>
          <w:sz w:val="28"/>
        </w:rPr>
        <w:t xml:space="preserve"> </w:t>
      </w:r>
      <w:r>
        <w:rPr>
          <w:sz w:val="28"/>
        </w:rPr>
        <w:t>Р. Екологічне право України. Навчальний посібник. – К.</w:t>
      </w:r>
      <w:r w:rsidR="005A0DDA">
        <w:rPr>
          <w:sz w:val="28"/>
        </w:rPr>
        <w:t xml:space="preserve"> </w:t>
      </w:r>
      <w:r>
        <w:rPr>
          <w:sz w:val="28"/>
        </w:rPr>
        <w:t xml:space="preserve">: </w:t>
      </w:r>
      <w:proofErr w:type="spellStart"/>
      <w:r>
        <w:rPr>
          <w:sz w:val="28"/>
        </w:rPr>
        <w:t>Юрінком</w:t>
      </w:r>
      <w:proofErr w:type="spellEnd"/>
      <w:r>
        <w:rPr>
          <w:sz w:val="28"/>
        </w:rPr>
        <w:t xml:space="preserve"> Інтер, 2007. – 352 с.</w:t>
      </w:r>
    </w:p>
    <w:p w:rsidR="009F169B" w:rsidRDefault="009F169B">
      <w:pPr>
        <w:pStyle w:val="a4"/>
        <w:jc w:val="both"/>
        <w:rPr>
          <w:sz w:val="28"/>
        </w:rPr>
        <w:sectPr w:rsidR="009F169B">
          <w:pgSz w:w="11910" w:h="16840"/>
          <w:pgMar w:top="1040" w:right="708" w:bottom="1240" w:left="1700" w:header="0" w:footer="987" w:gutter="0"/>
          <w:cols w:space="720"/>
        </w:sectPr>
      </w:pPr>
    </w:p>
    <w:p w:rsidR="007614FA" w:rsidRPr="00662B34" w:rsidRDefault="007614FA" w:rsidP="007614FA">
      <w:pPr>
        <w:spacing w:line="360" w:lineRule="auto"/>
        <w:ind w:firstLine="709"/>
        <w:jc w:val="center"/>
        <w:rPr>
          <w:b/>
          <w:sz w:val="28"/>
          <w:szCs w:val="28"/>
        </w:rPr>
      </w:pPr>
      <w:r w:rsidRPr="00662B34">
        <w:rPr>
          <w:b/>
          <w:sz w:val="28"/>
          <w:szCs w:val="28"/>
        </w:rPr>
        <w:lastRenderedPageBreak/>
        <w:t>Навчальне видання</w:t>
      </w:r>
    </w:p>
    <w:p w:rsidR="007614FA" w:rsidRPr="00662B34" w:rsidRDefault="007614FA" w:rsidP="007614FA">
      <w:pPr>
        <w:spacing w:line="360" w:lineRule="auto"/>
        <w:ind w:firstLine="709"/>
        <w:jc w:val="center"/>
        <w:rPr>
          <w:b/>
          <w:sz w:val="28"/>
          <w:szCs w:val="28"/>
        </w:rPr>
      </w:pPr>
    </w:p>
    <w:p w:rsidR="007614FA" w:rsidRPr="00662B34" w:rsidRDefault="007614FA" w:rsidP="007614FA">
      <w:pPr>
        <w:spacing w:line="360" w:lineRule="auto"/>
        <w:ind w:firstLine="709"/>
        <w:jc w:val="center"/>
        <w:rPr>
          <w:b/>
          <w:sz w:val="28"/>
          <w:szCs w:val="28"/>
        </w:rPr>
      </w:pPr>
    </w:p>
    <w:p w:rsidR="007614FA" w:rsidRPr="00662B34" w:rsidRDefault="007614FA" w:rsidP="007614FA">
      <w:pPr>
        <w:spacing w:line="360" w:lineRule="auto"/>
        <w:ind w:firstLine="709"/>
        <w:jc w:val="center"/>
        <w:rPr>
          <w:b/>
          <w:sz w:val="28"/>
          <w:szCs w:val="28"/>
        </w:rPr>
      </w:pPr>
    </w:p>
    <w:p w:rsidR="007614FA" w:rsidRPr="009663C6" w:rsidRDefault="00F76294" w:rsidP="007614FA">
      <w:pPr>
        <w:spacing w:line="360" w:lineRule="auto"/>
        <w:ind w:firstLine="709"/>
        <w:jc w:val="center"/>
        <w:rPr>
          <w:b/>
          <w:color w:val="000000"/>
          <w:sz w:val="28"/>
          <w:szCs w:val="28"/>
        </w:rPr>
      </w:pPr>
      <w:r>
        <w:rPr>
          <w:b/>
          <w:sz w:val="28"/>
          <w:szCs w:val="28"/>
        </w:rPr>
        <w:t>ОРГАНІЗАЦІЯ УПРАВЛІННЯ В ПРИРОДООХОРОННІЙ ДІЯЛЬНОСТІ</w:t>
      </w:r>
    </w:p>
    <w:p w:rsidR="007614FA" w:rsidRPr="00662B34" w:rsidRDefault="007614FA" w:rsidP="007614FA">
      <w:pPr>
        <w:spacing w:line="360" w:lineRule="auto"/>
        <w:ind w:firstLine="709"/>
        <w:jc w:val="center"/>
        <w:rPr>
          <w:b/>
          <w:color w:val="000000"/>
          <w:sz w:val="28"/>
          <w:szCs w:val="28"/>
        </w:rPr>
      </w:pPr>
    </w:p>
    <w:p w:rsidR="007614FA" w:rsidRPr="00744599" w:rsidRDefault="007614FA" w:rsidP="007614FA">
      <w:pPr>
        <w:spacing w:line="360" w:lineRule="auto"/>
        <w:ind w:firstLine="709"/>
        <w:jc w:val="center"/>
        <w:rPr>
          <w:b/>
          <w:color w:val="000000"/>
          <w:sz w:val="28"/>
          <w:szCs w:val="28"/>
        </w:rPr>
      </w:pPr>
      <w:r w:rsidRPr="00744599">
        <w:rPr>
          <w:sz w:val="28"/>
          <w:szCs w:val="28"/>
        </w:rPr>
        <w:t>Конспект лекцій з</w:t>
      </w:r>
      <w:r>
        <w:rPr>
          <w:sz w:val="28"/>
          <w:szCs w:val="28"/>
        </w:rPr>
        <w:t xml:space="preserve"> дисципліни «Організація управління в природоохоронній діяльності</w:t>
      </w:r>
      <w:r w:rsidRPr="00744599">
        <w:rPr>
          <w:sz w:val="28"/>
          <w:szCs w:val="28"/>
        </w:rPr>
        <w:t>» (для здобувачів вищої освіти</w:t>
      </w:r>
      <w:r w:rsidRPr="00744599">
        <w:rPr>
          <w:spacing w:val="-13"/>
          <w:sz w:val="28"/>
          <w:szCs w:val="28"/>
        </w:rPr>
        <w:t xml:space="preserve"> </w:t>
      </w:r>
      <w:r w:rsidRPr="00744599">
        <w:rPr>
          <w:sz w:val="28"/>
          <w:szCs w:val="28"/>
        </w:rPr>
        <w:t>першого</w:t>
      </w:r>
      <w:r w:rsidRPr="00744599">
        <w:rPr>
          <w:spacing w:val="-13"/>
          <w:sz w:val="28"/>
          <w:szCs w:val="28"/>
        </w:rPr>
        <w:t xml:space="preserve"> </w:t>
      </w:r>
      <w:r w:rsidRPr="00744599">
        <w:rPr>
          <w:sz w:val="28"/>
          <w:szCs w:val="28"/>
        </w:rPr>
        <w:t>(бакалаврського)</w:t>
      </w:r>
      <w:r w:rsidRPr="00744599">
        <w:rPr>
          <w:spacing w:val="-15"/>
          <w:sz w:val="28"/>
          <w:szCs w:val="28"/>
        </w:rPr>
        <w:t xml:space="preserve"> </w:t>
      </w:r>
      <w:r w:rsidRPr="00744599">
        <w:rPr>
          <w:sz w:val="28"/>
          <w:szCs w:val="28"/>
        </w:rPr>
        <w:t>рівня</w:t>
      </w:r>
      <w:r w:rsidRPr="00744599">
        <w:rPr>
          <w:spacing w:val="-10"/>
          <w:sz w:val="28"/>
          <w:szCs w:val="28"/>
        </w:rPr>
        <w:t xml:space="preserve"> </w:t>
      </w:r>
      <w:r w:rsidRPr="00744599">
        <w:rPr>
          <w:sz w:val="28"/>
          <w:szCs w:val="28"/>
        </w:rPr>
        <w:t>за</w:t>
      </w:r>
      <w:r w:rsidRPr="00744599">
        <w:rPr>
          <w:spacing w:val="-12"/>
          <w:sz w:val="28"/>
          <w:szCs w:val="28"/>
        </w:rPr>
        <w:t xml:space="preserve"> </w:t>
      </w:r>
      <w:r w:rsidRPr="00744599">
        <w:rPr>
          <w:sz w:val="28"/>
          <w:szCs w:val="28"/>
        </w:rPr>
        <w:t>спеціальністю</w:t>
      </w:r>
      <w:r w:rsidRPr="00744599">
        <w:rPr>
          <w:spacing w:val="-15"/>
          <w:sz w:val="28"/>
          <w:szCs w:val="28"/>
        </w:rPr>
        <w:t xml:space="preserve"> </w:t>
      </w:r>
      <w:r w:rsidR="00804CD9">
        <w:rPr>
          <w:sz w:val="28"/>
          <w:szCs w:val="28"/>
        </w:rPr>
        <w:t>Е2</w:t>
      </w:r>
      <w:r w:rsidRPr="00744599">
        <w:rPr>
          <w:spacing w:val="-5"/>
          <w:sz w:val="28"/>
          <w:szCs w:val="28"/>
        </w:rPr>
        <w:t xml:space="preserve"> </w:t>
      </w:r>
      <w:r>
        <w:rPr>
          <w:sz w:val="28"/>
          <w:szCs w:val="28"/>
        </w:rPr>
        <w:t>Екологія</w:t>
      </w:r>
      <w:r w:rsidRPr="00744599">
        <w:rPr>
          <w:sz w:val="28"/>
          <w:szCs w:val="28"/>
        </w:rPr>
        <w:t>)</w:t>
      </w:r>
    </w:p>
    <w:p w:rsidR="007614FA" w:rsidRPr="00662B34" w:rsidRDefault="007614FA" w:rsidP="007614FA">
      <w:pPr>
        <w:pStyle w:val="14"/>
        <w:spacing w:before="0" w:line="360" w:lineRule="auto"/>
        <w:ind w:left="0" w:right="0" w:firstLine="709"/>
        <w:jc w:val="center"/>
        <w:rPr>
          <w:color w:val="000000"/>
          <w:spacing w:val="0"/>
          <w:lang w:val="uk-UA"/>
        </w:rPr>
      </w:pPr>
    </w:p>
    <w:p w:rsidR="007614FA" w:rsidRPr="00662B34" w:rsidRDefault="007614FA" w:rsidP="007614FA">
      <w:pPr>
        <w:spacing w:line="360" w:lineRule="auto"/>
        <w:ind w:firstLine="709"/>
        <w:jc w:val="center"/>
        <w:rPr>
          <w:b/>
          <w:bCs/>
          <w:color w:val="000000"/>
          <w:sz w:val="28"/>
          <w:szCs w:val="28"/>
        </w:rPr>
      </w:pPr>
    </w:p>
    <w:p w:rsidR="007614FA" w:rsidRPr="00662B34" w:rsidRDefault="007614FA" w:rsidP="007614FA">
      <w:pPr>
        <w:spacing w:line="360" w:lineRule="auto"/>
        <w:ind w:firstLine="709"/>
        <w:jc w:val="center"/>
        <w:rPr>
          <w:b/>
          <w:bCs/>
          <w:color w:val="000000"/>
          <w:sz w:val="28"/>
          <w:szCs w:val="28"/>
        </w:rPr>
      </w:pPr>
      <w:r w:rsidRPr="00662B34">
        <w:rPr>
          <w:color w:val="000000"/>
          <w:position w:val="-10"/>
          <w:sz w:val="28"/>
          <w:szCs w:val="28"/>
        </w:rPr>
        <w:object w:dxaOrig="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5pt" o:ole="">
            <v:imagedata r:id="rId10" o:title=""/>
          </v:shape>
          <o:OLEObject Type="Embed" ProgID="Equation.3" ShapeID="_x0000_i1025" DrawAspect="Content" ObjectID="_1830676796" r:id="rId11"/>
        </w:object>
      </w:r>
      <w:r w:rsidRPr="00662B34">
        <w:rPr>
          <w:bCs/>
          <w:color w:val="000000"/>
          <w:sz w:val="28"/>
          <w:szCs w:val="28"/>
          <w:lang w:eastAsia="uk-UA"/>
        </w:rPr>
        <w:t>Укладач:</w:t>
      </w:r>
    </w:p>
    <w:p w:rsidR="007614FA" w:rsidRPr="00662B34" w:rsidRDefault="007614FA" w:rsidP="007614FA">
      <w:pPr>
        <w:spacing w:line="360" w:lineRule="auto"/>
        <w:ind w:firstLine="709"/>
        <w:jc w:val="center"/>
        <w:rPr>
          <w:color w:val="000000"/>
          <w:sz w:val="28"/>
          <w:szCs w:val="28"/>
          <w:lang w:eastAsia="uk-UA"/>
        </w:rPr>
      </w:pPr>
      <w:r w:rsidRPr="00662B34">
        <w:rPr>
          <w:color w:val="000000"/>
          <w:sz w:val="28"/>
          <w:szCs w:val="28"/>
          <w:lang w:eastAsia="uk-UA"/>
        </w:rPr>
        <w:t>Золотарьова Олена В</w:t>
      </w:r>
      <w:r w:rsidRPr="00662B34">
        <w:rPr>
          <w:color w:val="000000"/>
          <w:sz w:val="28"/>
          <w:szCs w:val="28"/>
          <w:lang w:val="ru-RU" w:eastAsia="uk-UA"/>
        </w:rPr>
        <w:t>’</w:t>
      </w:r>
      <w:proofErr w:type="spellStart"/>
      <w:r w:rsidRPr="00662B34">
        <w:rPr>
          <w:color w:val="000000"/>
          <w:sz w:val="28"/>
          <w:szCs w:val="28"/>
          <w:lang w:eastAsia="uk-UA"/>
        </w:rPr>
        <w:t>ячеславівна</w:t>
      </w:r>
      <w:proofErr w:type="spellEnd"/>
    </w:p>
    <w:p w:rsidR="007614FA" w:rsidRPr="00662B34" w:rsidRDefault="007614FA" w:rsidP="007614FA">
      <w:pPr>
        <w:spacing w:line="360" w:lineRule="auto"/>
        <w:ind w:firstLine="709"/>
        <w:jc w:val="center"/>
        <w:rPr>
          <w:color w:val="000000"/>
          <w:sz w:val="28"/>
          <w:szCs w:val="28"/>
        </w:rPr>
      </w:pPr>
      <w:r w:rsidRPr="00662B34">
        <w:rPr>
          <w:color w:val="000000"/>
          <w:position w:val="-10"/>
          <w:sz w:val="28"/>
          <w:szCs w:val="28"/>
        </w:rPr>
        <w:object w:dxaOrig="160" w:dyaOrig="300">
          <v:shape id="_x0000_i1026" type="#_x0000_t75" style="width:7.8pt;height:15pt" o:ole="">
            <v:imagedata r:id="rId10" o:title=""/>
          </v:shape>
          <o:OLEObject Type="Embed" ProgID="Equation.3" ShapeID="_x0000_i1026" DrawAspect="Content" ObjectID="_1830676797" r:id="rId12"/>
        </w:object>
      </w:r>
    </w:p>
    <w:p w:rsidR="007614FA" w:rsidRPr="00662B34" w:rsidRDefault="007614FA" w:rsidP="007614FA">
      <w:pPr>
        <w:spacing w:line="360" w:lineRule="auto"/>
        <w:ind w:firstLine="709"/>
        <w:jc w:val="center"/>
        <w:rPr>
          <w:color w:val="000000"/>
          <w:sz w:val="28"/>
          <w:szCs w:val="28"/>
        </w:rPr>
      </w:pPr>
      <w:r w:rsidRPr="00662B34">
        <w:rPr>
          <w:color w:val="000000"/>
          <w:position w:val="-10"/>
          <w:sz w:val="28"/>
          <w:szCs w:val="28"/>
        </w:rPr>
        <w:object w:dxaOrig="160" w:dyaOrig="300">
          <v:shape id="_x0000_i1027" type="#_x0000_t75" style="width:7.8pt;height:15pt" o:ole="">
            <v:imagedata r:id="rId10" o:title=""/>
          </v:shape>
          <o:OLEObject Type="Embed" ProgID="Equation.3" ShapeID="_x0000_i1027" DrawAspect="Content" ObjectID="_1830676798" r:id="rId13"/>
        </w:object>
      </w:r>
    </w:p>
    <w:p w:rsidR="007614FA" w:rsidRPr="00662B34" w:rsidRDefault="007614FA" w:rsidP="007614FA">
      <w:pPr>
        <w:spacing w:line="360" w:lineRule="auto"/>
        <w:ind w:firstLine="709"/>
        <w:jc w:val="center"/>
        <w:rPr>
          <w:color w:val="000000"/>
          <w:sz w:val="28"/>
          <w:szCs w:val="28"/>
          <w:lang w:val="ru-RU"/>
        </w:rPr>
      </w:pPr>
    </w:p>
    <w:p w:rsidR="007614FA" w:rsidRDefault="007614FA" w:rsidP="007614FA">
      <w:pPr>
        <w:spacing w:line="360" w:lineRule="auto"/>
        <w:ind w:firstLine="709"/>
        <w:jc w:val="center"/>
        <w:rPr>
          <w:color w:val="000000"/>
          <w:sz w:val="28"/>
          <w:szCs w:val="28"/>
        </w:rPr>
      </w:pPr>
    </w:p>
    <w:p w:rsidR="007614FA" w:rsidRDefault="007614FA" w:rsidP="007614FA">
      <w:pPr>
        <w:spacing w:line="360" w:lineRule="auto"/>
        <w:ind w:firstLine="709"/>
        <w:jc w:val="center"/>
        <w:rPr>
          <w:color w:val="000000"/>
          <w:sz w:val="28"/>
          <w:szCs w:val="28"/>
        </w:rPr>
      </w:pPr>
    </w:p>
    <w:p w:rsidR="007614FA" w:rsidRDefault="007614FA" w:rsidP="007614FA">
      <w:pPr>
        <w:spacing w:line="360" w:lineRule="auto"/>
        <w:ind w:firstLine="709"/>
        <w:jc w:val="center"/>
        <w:rPr>
          <w:color w:val="000000"/>
          <w:sz w:val="28"/>
          <w:szCs w:val="28"/>
        </w:rPr>
      </w:pPr>
    </w:p>
    <w:p w:rsidR="007614FA" w:rsidRPr="00662B34" w:rsidRDefault="007614FA" w:rsidP="007614FA">
      <w:pPr>
        <w:spacing w:line="360" w:lineRule="auto"/>
        <w:ind w:firstLine="709"/>
        <w:jc w:val="center"/>
        <w:rPr>
          <w:color w:val="000000"/>
          <w:sz w:val="28"/>
          <w:szCs w:val="28"/>
        </w:rPr>
      </w:pPr>
    </w:p>
    <w:p w:rsidR="007614FA" w:rsidRPr="00662B34" w:rsidRDefault="007614FA" w:rsidP="007614FA">
      <w:pPr>
        <w:spacing w:line="360" w:lineRule="auto"/>
        <w:ind w:firstLine="709"/>
        <w:jc w:val="center"/>
        <w:rPr>
          <w:color w:val="000000"/>
          <w:sz w:val="28"/>
          <w:szCs w:val="28"/>
          <w:lang w:eastAsia="uk-UA"/>
        </w:rPr>
      </w:pPr>
      <w:r w:rsidRPr="00662B34">
        <w:rPr>
          <w:color w:val="000000"/>
          <w:position w:val="-10"/>
          <w:sz w:val="28"/>
          <w:szCs w:val="28"/>
        </w:rPr>
        <w:object w:dxaOrig="160" w:dyaOrig="300">
          <v:shape id="_x0000_i1028" type="#_x0000_t75" style="width:7.8pt;height:15pt" o:ole="">
            <v:imagedata r:id="rId10" o:title=""/>
          </v:shape>
          <o:OLEObject Type="Embed" ProgID="Equation.3" ShapeID="_x0000_i1028" DrawAspect="Content" ObjectID="_1830676799" r:id="rId14"/>
        </w:object>
      </w:r>
      <w:r w:rsidRPr="00662B34">
        <w:rPr>
          <w:color w:val="000000"/>
          <w:sz w:val="28"/>
          <w:szCs w:val="28"/>
          <w:lang w:eastAsia="uk-UA"/>
        </w:rPr>
        <w:t>Підписано до друку _________________</w:t>
      </w:r>
    </w:p>
    <w:p w:rsidR="007614FA" w:rsidRPr="00662B34" w:rsidRDefault="007614FA" w:rsidP="007614FA">
      <w:pPr>
        <w:spacing w:line="360" w:lineRule="auto"/>
        <w:ind w:firstLine="709"/>
        <w:jc w:val="center"/>
        <w:rPr>
          <w:color w:val="000000"/>
          <w:sz w:val="28"/>
          <w:szCs w:val="28"/>
        </w:rPr>
      </w:pPr>
      <w:r w:rsidRPr="00662B34">
        <w:rPr>
          <w:color w:val="000000"/>
          <w:position w:val="-10"/>
          <w:sz w:val="28"/>
          <w:szCs w:val="28"/>
        </w:rPr>
        <w:object w:dxaOrig="160" w:dyaOrig="300">
          <v:shape id="_x0000_i1029" type="#_x0000_t75" style="width:7.8pt;height:15pt" o:ole="">
            <v:imagedata r:id="rId10" o:title=""/>
          </v:shape>
          <o:OLEObject Type="Embed" ProgID="Equation.3" ShapeID="_x0000_i1029" DrawAspect="Content" ObjectID="_1830676800" r:id="rId15"/>
        </w:object>
      </w:r>
      <w:r w:rsidRPr="00662B34">
        <w:rPr>
          <w:color w:val="000000"/>
          <w:sz w:val="28"/>
          <w:szCs w:val="28"/>
          <w:lang w:eastAsia="uk-UA"/>
        </w:rPr>
        <w:t xml:space="preserve">Формат 60х841/16. Папір друкар. Гарнітура </w:t>
      </w:r>
      <w:proofErr w:type="spellStart"/>
      <w:r w:rsidRPr="00662B34">
        <w:rPr>
          <w:color w:val="000000"/>
          <w:sz w:val="28"/>
          <w:szCs w:val="28"/>
          <w:lang w:eastAsia="uk-UA"/>
        </w:rPr>
        <w:t>Times</w:t>
      </w:r>
      <w:proofErr w:type="spellEnd"/>
      <w:r w:rsidRPr="00662B34">
        <w:rPr>
          <w:color w:val="000000"/>
          <w:sz w:val="28"/>
          <w:szCs w:val="28"/>
        </w:rPr>
        <w:t>.</w:t>
      </w:r>
    </w:p>
    <w:p w:rsidR="007614FA" w:rsidRPr="00662B34" w:rsidRDefault="007614FA" w:rsidP="007614FA">
      <w:pPr>
        <w:spacing w:line="360" w:lineRule="auto"/>
        <w:ind w:firstLine="709"/>
        <w:jc w:val="center"/>
        <w:rPr>
          <w:color w:val="000000"/>
          <w:sz w:val="28"/>
          <w:szCs w:val="28"/>
          <w:lang w:eastAsia="uk-UA"/>
        </w:rPr>
      </w:pPr>
      <w:r w:rsidRPr="00662B34">
        <w:rPr>
          <w:color w:val="000000"/>
          <w:position w:val="-10"/>
          <w:sz w:val="28"/>
          <w:szCs w:val="28"/>
        </w:rPr>
        <w:object w:dxaOrig="160" w:dyaOrig="300">
          <v:shape id="_x0000_i1030" type="#_x0000_t75" style="width:7.8pt;height:15pt" o:ole="">
            <v:imagedata r:id="rId10" o:title=""/>
          </v:shape>
          <o:OLEObject Type="Embed" ProgID="Equation.3" ShapeID="_x0000_i1030" DrawAspect="Content" ObjectID="_1830676801" r:id="rId16"/>
        </w:object>
      </w:r>
      <w:r w:rsidRPr="00662B34">
        <w:rPr>
          <w:color w:val="000000"/>
          <w:sz w:val="28"/>
          <w:szCs w:val="28"/>
          <w:lang w:eastAsia="uk-UA"/>
        </w:rPr>
        <w:t xml:space="preserve">Друк офсетний. Умов. друк. арк. </w:t>
      </w:r>
      <w:r w:rsidRPr="00662B34">
        <w:rPr>
          <w:color w:val="000000"/>
          <w:sz w:val="28"/>
          <w:szCs w:val="28"/>
          <w:u w:val="single"/>
          <w:lang w:val="ru-RU" w:eastAsia="uk-UA"/>
        </w:rPr>
        <w:t>3</w:t>
      </w:r>
      <w:r w:rsidRPr="00662B34">
        <w:rPr>
          <w:color w:val="000000"/>
          <w:sz w:val="28"/>
          <w:szCs w:val="28"/>
          <w:u w:val="single"/>
          <w:lang w:eastAsia="uk-UA"/>
        </w:rPr>
        <w:t>,</w:t>
      </w:r>
      <w:r w:rsidRPr="00662B34">
        <w:rPr>
          <w:color w:val="000000"/>
          <w:sz w:val="28"/>
          <w:szCs w:val="28"/>
          <w:u w:val="single"/>
          <w:lang w:val="ru-RU" w:eastAsia="uk-UA"/>
        </w:rPr>
        <w:t>6</w:t>
      </w:r>
      <w:r w:rsidRPr="00662B34">
        <w:rPr>
          <w:color w:val="000000"/>
          <w:sz w:val="28"/>
          <w:szCs w:val="28"/>
          <w:lang w:eastAsia="uk-UA"/>
        </w:rPr>
        <w:t xml:space="preserve">. Облік. </w:t>
      </w:r>
      <w:proofErr w:type="spellStart"/>
      <w:r w:rsidRPr="00662B34">
        <w:rPr>
          <w:color w:val="000000"/>
          <w:sz w:val="28"/>
          <w:szCs w:val="28"/>
          <w:lang w:eastAsia="uk-UA"/>
        </w:rPr>
        <w:t>видавн</w:t>
      </w:r>
      <w:proofErr w:type="spellEnd"/>
      <w:r w:rsidRPr="00662B34">
        <w:rPr>
          <w:color w:val="000000"/>
          <w:sz w:val="28"/>
          <w:szCs w:val="28"/>
          <w:lang w:eastAsia="uk-UA"/>
        </w:rPr>
        <w:t>. арк. ____</w:t>
      </w:r>
    </w:p>
    <w:p w:rsidR="007614FA" w:rsidRPr="00662B34" w:rsidRDefault="007614FA" w:rsidP="007614FA">
      <w:pPr>
        <w:spacing w:line="360" w:lineRule="auto"/>
        <w:ind w:firstLine="709"/>
        <w:jc w:val="center"/>
        <w:rPr>
          <w:color w:val="000000"/>
          <w:sz w:val="28"/>
          <w:szCs w:val="28"/>
        </w:rPr>
      </w:pPr>
      <w:r w:rsidRPr="00662B34">
        <w:rPr>
          <w:color w:val="000000"/>
          <w:position w:val="-10"/>
          <w:sz w:val="28"/>
          <w:szCs w:val="28"/>
        </w:rPr>
        <w:object w:dxaOrig="160" w:dyaOrig="300">
          <v:shape id="_x0000_i1031" type="#_x0000_t75" style="width:7.8pt;height:15pt" o:ole="">
            <v:imagedata r:id="rId10" o:title=""/>
          </v:shape>
          <o:OLEObject Type="Embed" ProgID="Equation.3" ShapeID="_x0000_i1031" DrawAspect="Content" ObjectID="_1830676802" r:id="rId17"/>
        </w:object>
      </w:r>
      <w:proofErr w:type="spellStart"/>
      <w:r w:rsidRPr="00662B34">
        <w:rPr>
          <w:color w:val="000000"/>
          <w:sz w:val="28"/>
          <w:szCs w:val="28"/>
        </w:rPr>
        <w:t>Тираж__</w:t>
      </w:r>
      <w:proofErr w:type="spellEnd"/>
      <w:r w:rsidRPr="00662B34">
        <w:rPr>
          <w:color w:val="000000"/>
          <w:sz w:val="28"/>
          <w:szCs w:val="28"/>
        </w:rPr>
        <w:t xml:space="preserve">___екз. Вигляд. №______. </w:t>
      </w:r>
      <w:proofErr w:type="spellStart"/>
      <w:r w:rsidRPr="00662B34">
        <w:rPr>
          <w:color w:val="000000"/>
          <w:sz w:val="28"/>
          <w:szCs w:val="28"/>
        </w:rPr>
        <w:t>Замовл</w:t>
      </w:r>
      <w:proofErr w:type="spellEnd"/>
      <w:r w:rsidRPr="00662B34">
        <w:rPr>
          <w:color w:val="000000"/>
          <w:sz w:val="28"/>
          <w:szCs w:val="28"/>
        </w:rPr>
        <w:t>. №_______. Ціна договірна.</w:t>
      </w:r>
    </w:p>
    <w:p w:rsidR="007614FA" w:rsidRDefault="007614FA" w:rsidP="007614FA">
      <w:pPr>
        <w:spacing w:line="360" w:lineRule="auto"/>
        <w:ind w:firstLine="709"/>
        <w:jc w:val="center"/>
        <w:rPr>
          <w:color w:val="000000"/>
          <w:position w:val="-10"/>
          <w:sz w:val="28"/>
          <w:szCs w:val="28"/>
        </w:rPr>
      </w:pPr>
      <w:r w:rsidRPr="00662B34">
        <w:rPr>
          <w:color w:val="000000"/>
          <w:position w:val="-10"/>
          <w:sz w:val="28"/>
          <w:szCs w:val="28"/>
        </w:rPr>
        <w:object w:dxaOrig="160" w:dyaOrig="300">
          <v:shape id="_x0000_i1032" type="#_x0000_t75" style="width:7.8pt;height:15pt" o:ole="">
            <v:imagedata r:id="rId10" o:title=""/>
          </v:shape>
          <o:OLEObject Type="Embed" ProgID="Equation.3" ShapeID="_x0000_i1032" DrawAspect="Content" ObjectID="_1830676803" r:id="rId18"/>
        </w:object>
      </w:r>
      <w:r w:rsidRPr="00662B34">
        <w:rPr>
          <w:color w:val="000000"/>
          <w:position w:val="-10"/>
          <w:sz w:val="28"/>
          <w:szCs w:val="28"/>
        </w:rPr>
        <w:object w:dxaOrig="160" w:dyaOrig="300">
          <v:shape id="_x0000_i1033" type="#_x0000_t75" style="width:7.8pt;height:15pt" o:ole="">
            <v:imagedata r:id="rId10" o:title=""/>
          </v:shape>
          <o:OLEObject Type="Embed" ProgID="Equation.3" ShapeID="_x0000_i1033" DrawAspect="Content" ObjectID="_1830676804" r:id="rId19"/>
        </w:object>
      </w:r>
      <w:r w:rsidRPr="00662B34">
        <w:rPr>
          <w:color w:val="000000"/>
          <w:sz w:val="28"/>
          <w:szCs w:val="28"/>
        </w:rPr>
        <w:t xml:space="preserve">Східноукраїнський національний університет імені Володимира </w:t>
      </w:r>
      <w:r>
        <w:rPr>
          <w:color w:val="000000"/>
          <w:sz w:val="28"/>
          <w:szCs w:val="28"/>
        </w:rPr>
        <w:t>Д</w:t>
      </w:r>
      <w:r w:rsidRPr="00662B34">
        <w:rPr>
          <w:color w:val="000000"/>
          <w:sz w:val="28"/>
          <w:szCs w:val="28"/>
        </w:rPr>
        <w:t>аля</w:t>
      </w:r>
      <w:r w:rsidRPr="00662B34">
        <w:rPr>
          <w:color w:val="000000"/>
          <w:position w:val="-10"/>
          <w:sz w:val="28"/>
          <w:szCs w:val="28"/>
        </w:rPr>
        <w:object w:dxaOrig="160" w:dyaOrig="300">
          <v:shape id="_x0000_i1034" type="#_x0000_t75" style="width:7.8pt;height:15pt" o:ole="">
            <v:imagedata r:id="rId10" o:title=""/>
          </v:shape>
          <o:OLEObject Type="Embed" ProgID="Equation.3" ShapeID="_x0000_i1034" DrawAspect="Content" ObjectID="_1830676805" r:id="rId20"/>
        </w:object>
      </w:r>
    </w:p>
    <w:p w:rsidR="009F169B" w:rsidRDefault="007614FA" w:rsidP="007614FA">
      <w:pPr>
        <w:pStyle w:val="a3"/>
        <w:spacing w:line="321" w:lineRule="exact"/>
        <w:ind w:left="1129" w:right="1272" w:firstLine="0"/>
        <w:jc w:val="center"/>
      </w:pPr>
      <w:r w:rsidRPr="00662B34">
        <w:rPr>
          <w:color w:val="000000"/>
          <w:lang w:eastAsia="uk-UA"/>
        </w:rPr>
        <w:t>Адреса видавництва: м. Київ, вул. Іоанна Павла ІІ, 17.</w:t>
      </w:r>
    </w:p>
    <w:sectPr w:rsidR="009F169B" w:rsidSect="009F169B">
      <w:pgSz w:w="11910" w:h="16840"/>
      <w:pgMar w:top="1040" w:right="708" w:bottom="1240" w:left="1700" w:header="0" w:footer="98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69B" w:rsidRDefault="009F169B" w:rsidP="009F169B">
      <w:r>
        <w:separator/>
      </w:r>
    </w:p>
  </w:endnote>
  <w:endnote w:type="continuationSeparator" w:id="0">
    <w:p w:rsidR="009F169B" w:rsidRDefault="009F169B" w:rsidP="009F16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69B" w:rsidRDefault="00895598">
    <w:pPr>
      <w:pStyle w:val="a3"/>
      <w:spacing w:line="14" w:lineRule="auto"/>
      <w:ind w:left="0" w:firstLine="0"/>
      <w:jc w:val="left"/>
      <w:rPr>
        <w:sz w:val="19"/>
      </w:rPr>
    </w:pPr>
    <w:r w:rsidRPr="00895598">
      <w:rPr>
        <w:sz w:val="19"/>
      </w:rPr>
      <w:pict>
        <v:shapetype id="_x0000_t202" coordsize="21600,21600" o:spt="202" path="m,l,21600r21600,l21600,xe">
          <v:stroke joinstyle="miter"/>
          <v:path gradientshapeok="t" o:connecttype="rect"/>
        </v:shapetype>
        <v:shape id="docshape3" o:spid="_x0000_s2049" type="#_x0000_t202" style="position:absolute;margin-left:311.9pt;margin-top:778pt;width:14pt;height:15.3pt;z-index:-251658752;mso-position-horizontal-relative:page;mso-position-vertical-relative:page" filled="f" stroked="f">
          <v:textbox inset="0,0,0,0">
            <w:txbxContent>
              <w:p w:rsidR="009F169B" w:rsidRDefault="00895598">
                <w:pPr>
                  <w:spacing w:before="10"/>
                  <w:ind w:left="20"/>
                  <w:rPr>
                    <w:sz w:val="24"/>
                  </w:rPr>
                </w:pPr>
                <w:r>
                  <w:rPr>
                    <w:spacing w:val="-5"/>
                    <w:sz w:val="24"/>
                  </w:rPr>
                  <w:fldChar w:fldCharType="begin"/>
                </w:r>
                <w:r w:rsidR="004F2DE7">
                  <w:rPr>
                    <w:spacing w:val="-5"/>
                    <w:sz w:val="24"/>
                  </w:rPr>
                  <w:instrText xml:space="preserve"> PAGE </w:instrText>
                </w:r>
                <w:r>
                  <w:rPr>
                    <w:spacing w:val="-5"/>
                    <w:sz w:val="24"/>
                  </w:rPr>
                  <w:fldChar w:fldCharType="separate"/>
                </w:r>
                <w:r w:rsidR="00EF24CB">
                  <w:rPr>
                    <w:noProof/>
                    <w:spacing w:val="-5"/>
                    <w:sz w:val="24"/>
                  </w:rPr>
                  <w:t>3</w:t>
                </w:r>
                <w:r>
                  <w:rPr>
                    <w:spacing w:val="-5"/>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69B" w:rsidRDefault="009F169B" w:rsidP="009F169B">
      <w:r>
        <w:separator/>
      </w:r>
    </w:p>
  </w:footnote>
  <w:footnote w:type="continuationSeparator" w:id="0">
    <w:p w:rsidR="009F169B" w:rsidRDefault="009F169B" w:rsidP="009F16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E50A7"/>
    <w:multiLevelType w:val="multilevel"/>
    <w:tmpl w:val="C2D26994"/>
    <w:lvl w:ilvl="0">
      <w:start w:val="3"/>
      <w:numFmt w:val="decimal"/>
      <w:lvlText w:val="%1"/>
      <w:lvlJc w:val="left"/>
      <w:pPr>
        <w:ind w:left="990" w:hanging="423"/>
        <w:jc w:val="left"/>
      </w:pPr>
      <w:rPr>
        <w:rFonts w:hint="default"/>
        <w:lang w:val="uk-UA" w:eastAsia="en-US" w:bidi="ar-SA"/>
      </w:rPr>
    </w:lvl>
    <w:lvl w:ilvl="1">
      <w:start w:val="1"/>
      <w:numFmt w:val="decimal"/>
      <w:lvlText w:val="%1.%2"/>
      <w:lvlJc w:val="left"/>
      <w:pPr>
        <w:ind w:left="990" w:hanging="423"/>
        <w:jc w:val="lef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699" w:hanging="423"/>
      </w:pPr>
      <w:rPr>
        <w:rFonts w:hint="default"/>
        <w:lang w:val="uk-UA" w:eastAsia="en-US" w:bidi="ar-SA"/>
      </w:rPr>
    </w:lvl>
    <w:lvl w:ilvl="3">
      <w:numFmt w:val="bullet"/>
      <w:lvlText w:val="•"/>
      <w:lvlJc w:val="left"/>
      <w:pPr>
        <w:ind w:left="3549" w:hanging="423"/>
      </w:pPr>
      <w:rPr>
        <w:rFonts w:hint="default"/>
        <w:lang w:val="uk-UA" w:eastAsia="en-US" w:bidi="ar-SA"/>
      </w:rPr>
    </w:lvl>
    <w:lvl w:ilvl="4">
      <w:numFmt w:val="bullet"/>
      <w:lvlText w:val="•"/>
      <w:lvlJc w:val="left"/>
      <w:pPr>
        <w:ind w:left="4399" w:hanging="423"/>
      </w:pPr>
      <w:rPr>
        <w:rFonts w:hint="default"/>
        <w:lang w:val="uk-UA" w:eastAsia="en-US" w:bidi="ar-SA"/>
      </w:rPr>
    </w:lvl>
    <w:lvl w:ilvl="5">
      <w:numFmt w:val="bullet"/>
      <w:lvlText w:val="•"/>
      <w:lvlJc w:val="left"/>
      <w:pPr>
        <w:ind w:left="5249" w:hanging="423"/>
      </w:pPr>
      <w:rPr>
        <w:rFonts w:hint="default"/>
        <w:lang w:val="uk-UA" w:eastAsia="en-US" w:bidi="ar-SA"/>
      </w:rPr>
    </w:lvl>
    <w:lvl w:ilvl="6">
      <w:numFmt w:val="bullet"/>
      <w:lvlText w:val="•"/>
      <w:lvlJc w:val="left"/>
      <w:pPr>
        <w:ind w:left="6099" w:hanging="423"/>
      </w:pPr>
      <w:rPr>
        <w:rFonts w:hint="default"/>
        <w:lang w:val="uk-UA" w:eastAsia="en-US" w:bidi="ar-SA"/>
      </w:rPr>
    </w:lvl>
    <w:lvl w:ilvl="7">
      <w:numFmt w:val="bullet"/>
      <w:lvlText w:val="•"/>
      <w:lvlJc w:val="left"/>
      <w:pPr>
        <w:ind w:left="6948" w:hanging="423"/>
      </w:pPr>
      <w:rPr>
        <w:rFonts w:hint="default"/>
        <w:lang w:val="uk-UA" w:eastAsia="en-US" w:bidi="ar-SA"/>
      </w:rPr>
    </w:lvl>
    <w:lvl w:ilvl="8">
      <w:numFmt w:val="bullet"/>
      <w:lvlText w:val="•"/>
      <w:lvlJc w:val="left"/>
      <w:pPr>
        <w:ind w:left="7798" w:hanging="423"/>
      </w:pPr>
      <w:rPr>
        <w:rFonts w:hint="default"/>
        <w:lang w:val="uk-UA" w:eastAsia="en-US" w:bidi="ar-SA"/>
      </w:rPr>
    </w:lvl>
  </w:abstractNum>
  <w:abstractNum w:abstractNumId="1">
    <w:nsid w:val="06AB0AC1"/>
    <w:multiLevelType w:val="hybridMultilevel"/>
    <w:tmpl w:val="65CEEF96"/>
    <w:lvl w:ilvl="0" w:tplc="DB644FDE">
      <w:numFmt w:val="bullet"/>
      <w:lvlText w:val="-"/>
      <w:lvlJc w:val="left"/>
      <w:pPr>
        <w:ind w:left="2" w:hanging="291"/>
      </w:pPr>
      <w:rPr>
        <w:rFonts w:ascii="Times New Roman" w:eastAsia="Times New Roman" w:hAnsi="Times New Roman" w:cs="Times New Roman" w:hint="default"/>
        <w:b w:val="0"/>
        <w:bCs w:val="0"/>
        <w:i w:val="0"/>
        <w:iCs w:val="0"/>
        <w:spacing w:val="0"/>
        <w:w w:val="100"/>
        <w:sz w:val="28"/>
        <w:szCs w:val="28"/>
        <w:lang w:val="uk-UA" w:eastAsia="en-US" w:bidi="ar-SA"/>
      </w:rPr>
    </w:lvl>
    <w:lvl w:ilvl="1" w:tplc="6B088C20">
      <w:numFmt w:val="bullet"/>
      <w:lvlText w:val="•"/>
      <w:lvlJc w:val="left"/>
      <w:pPr>
        <w:ind w:left="949" w:hanging="291"/>
      </w:pPr>
      <w:rPr>
        <w:rFonts w:hint="default"/>
        <w:lang w:val="uk-UA" w:eastAsia="en-US" w:bidi="ar-SA"/>
      </w:rPr>
    </w:lvl>
    <w:lvl w:ilvl="2" w:tplc="20B87E3E">
      <w:numFmt w:val="bullet"/>
      <w:lvlText w:val="•"/>
      <w:lvlJc w:val="left"/>
      <w:pPr>
        <w:ind w:left="1899" w:hanging="291"/>
      </w:pPr>
      <w:rPr>
        <w:rFonts w:hint="default"/>
        <w:lang w:val="uk-UA" w:eastAsia="en-US" w:bidi="ar-SA"/>
      </w:rPr>
    </w:lvl>
    <w:lvl w:ilvl="3" w:tplc="9156FF68">
      <w:numFmt w:val="bullet"/>
      <w:lvlText w:val="•"/>
      <w:lvlJc w:val="left"/>
      <w:pPr>
        <w:ind w:left="2849" w:hanging="291"/>
      </w:pPr>
      <w:rPr>
        <w:rFonts w:hint="default"/>
        <w:lang w:val="uk-UA" w:eastAsia="en-US" w:bidi="ar-SA"/>
      </w:rPr>
    </w:lvl>
    <w:lvl w:ilvl="4" w:tplc="EC60DAD6">
      <w:numFmt w:val="bullet"/>
      <w:lvlText w:val="•"/>
      <w:lvlJc w:val="left"/>
      <w:pPr>
        <w:ind w:left="3799" w:hanging="291"/>
      </w:pPr>
      <w:rPr>
        <w:rFonts w:hint="default"/>
        <w:lang w:val="uk-UA" w:eastAsia="en-US" w:bidi="ar-SA"/>
      </w:rPr>
    </w:lvl>
    <w:lvl w:ilvl="5" w:tplc="FB6ACD70">
      <w:numFmt w:val="bullet"/>
      <w:lvlText w:val="•"/>
      <w:lvlJc w:val="left"/>
      <w:pPr>
        <w:ind w:left="4749" w:hanging="291"/>
      </w:pPr>
      <w:rPr>
        <w:rFonts w:hint="default"/>
        <w:lang w:val="uk-UA" w:eastAsia="en-US" w:bidi="ar-SA"/>
      </w:rPr>
    </w:lvl>
    <w:lvl w:ilvl="6" w:tplc="FBC0A532">
      <w:numFmt w:val="bullet"/>
      <w:lvlText w:val="•"/>
      <w:lvlJc w:val="left"/>
      <w:pPr>
        <w:ind w:left="5699" w:hanging="291"/>
      </w:pPr>
      <w:rPr>
        <w:rFonts w:hint="default"/>
        <w:lang w:val="uk-UA" w:eastAsia="en-US" w:bidi="ar-SA"/>
      </w:rPr>
    </w:lvl>
    <w:lvl w:ilvl="7" w:tplc="E474DDC0">
      <w:numFmt w:val="bullet"/>
      <w:lvlText w:val="•"/>
      <w:lvlJc w:val="left"/>
      <w:pPr>
        <w:ind w:left="6648" w:hanging="291"/>
      </w:pPr>
      <w:rPr>
        <w:rFonts w:hint="default"/>
        <w:lang w:val="uk-UA" w:eastAsia="en-US" w:bidi="ar-SA"/>
      </w:rPr>
    </w:lvl>
    <w:lvl w:ilvl="8" w:tplc="C7FA3580">
      <w:numFmt w:val="bullet"/>
      <w:lvlText w:val="•"/>
      <w:lvlJc w:val="left"/>
      <w:pPr>
        <w:ind w:left="7598" w:hanging="291"/>
      </w:pPr>
      <w:rPr>
        <w:rFonts w:hint="default"/>
        <w:lang w:val="uk-UA" w:eastAsia="en-US" w:bidi="ar-SA"/>
      </w:rPr>
    </w:lvl>
  </w:abstractNum>
  <w:abstractNum w:abstractNumId="2">
    <w:nsid w:val="0A103887"/>
    <w:multiLevelType w:val="hybridMultilevel"/>
    <w:tmpl w:val="B69E4B08"/>
    <w:lvl w:ilvl="0" w:tplc="EFF4072C">
      <w:numFmt w:val="bullet"/>
      <w:lvlText w:val="-"/>
      <w:lvlJc w:val="left"/>
      <w:pPr>
        <w:ind w:left="2" w:hanging="173"/>
      </w:pPr>
      <w:rPr>
        <w:rFonts w:ascii="Times New Roman" w:eastAsia="Times New Roman" w:hAnsi="Times New Roman" w:cs="Times New Roman" w:hint="default"/>
        <w:b w:val="0"/>
        <w:bCs w:val="0"/>
        <w:i w:val="0"/>
        <w:iCs w:val="0"/>
        <w:spacing w:val="0"/>
        <w:w w:val="100"/>
        <w:sz w:val="28"/>
        <w:szCs w:val="28"/>
        <w:lang w:val="uk-UA" w:eastAsia="en-US" w:bidi="ar-SA"/>
      </w:rPr>
    </w:lvl>
    <w:lvl w:ilvl="1" w:tplc="85FC8AD6">
      <w:numFmt w:val="bullet"/>
      <w:lvlText w:val="•"/>
      <w:lvlJc w:val="left"/>
      <w:pPr>
        <w:ind w:left="949" w:hanging="173"/>
      </w:pPr>
      <w:rPr>
        <w:rFonts w:hint="default"/>
        <w:lang w:val="uk-UA" w:eastAsia="en-US" w:bidi="ar-SA"/>
      </w:rPr>
    </w:lvl>
    <w:lvl w:ilvl="2" w:tplc="99B2CEBE">
      <w:numFmt w:val="bullet"/>
      <w:lvlText w:val="•"/>
      <w:lvlJc w:val="left"/>
      <w:pPr>
        <w:ind w:left="1899" w:hanging="173"/>
      </w:pPr>
      <w:rPr>
        <w:rFonts w:hint="default"/>
        <w:lang w:val="uk-UA" w:eastAsia="en-US" w:bidi="ar-SA"/>
      </w:rPr>
    </w:lvl>
    <w:lvl w:ilvl="3" w:tplc="F33281F6">
      <w:numFmt w:val="bullet"/>
      <w:lvlText w:val="•"/>
      <w:lvlJc w:val="left"/>
      <w:pPr>
        <w:ind w:left="2849" w:hanging="173"/>
      </w:pPr>
      <w:rPr>
        <w:rFonts w:hint="default"/>
        <w:lang w:val="uk-UA" w:eastAsia="en-US" w:bidi="ar-SA"/>
      </w:rPr>
    </w:lvl>
    <w:lvl w:ilvl="4" w:tplc="5308AD92">
      <w:numFmt w:val="bullet"/>
      <w:lvlText w:val="•"/>
      <w:lvlJc w:val="left"/>
      <w:pPr>
        <w:ind w:left="3799" w:hanging="173"/>
      </w:pPr>
      <w:rPr>
        <w:rFonts w:hint="default"/>
        <w:lang w:val="uk-UA" w:eastAsia="en-US" w:bidi="ar-SA"/>
      </w:rPr>
    </w:lvl>
    <w:lvl w:ilvl="5" w:tplc="2CD093E0">
      <w:numFmt w:val="bullet"/>
      <w:lvlText w:val="•"/>
      <w:lvlJc w:val="left"/>
      <w:pPr>
        <w:ind w:left="4749" w:hanging="173"/>
      </w:pPr>
      <w:rPr>
        <w:rFonts w:hint="default"/>
        <w:lang w:val="uk-UA" w:eastAsia="en-US" w:bidi="ar-SA"/>
      </w:rPr>
    </w:lvl>
    <w:lvl w:ilvl="6" w:tplc="8012D978">
      <w:numFmt w:val="bullet"/>
      <w:lvlText w:val="•"/>
      <w:lvlJc w:val="left"/>
      <w:pPr>
        <w:ind w:left="5699" w:hanging="173"/>
      </w:pPr>
      <w:rPr>
        <w:rFonts w:hint="default"/>
        <w:lang w:val="uk-UA" w:eastAsia="en-US" w:bidi="ar-SA"/>
      </w:rPr>
    </w:lvl>
    <w:lvl w:ilvl="7" w:tplc="68DC2C20">
      <w:numFmt w:val="bullet"/>
      <w:lvlText w:val="•"/>
      <w:lvlJc w:val="left"/>
      <w:pPr>
        <w:ind w:left="6648" w:hanging="173"/>
      </w:pPr>
      <w:rPr>
        <w:rFonts w:hint="default"/>
        <w:lang w:val="uk-UA" w:eastAsia="en-US" w:bidi="ar-SA"/>
      </w:rPr>
    </w:lvl>
    <w:lvl w:ilvl="8" w:tplc="253AA190">
      <w:numFmt w:val="bullet"/>
      <w:lvlText w:val="•"/>
      <w:lvlJc w:val="left"/>
      <w:pPr>
        <w:ind w:left="7598" w:hanging="173"/>
      </w:pPr>
      <w:rPr>
        <w:rFonts w:hint="default"/>
        <w:lang w:val="uk-UA" w:eastAsia="en-US" w:bidi="ar-SA"/>
      </w:rPr>
    </w:lvl>
  </w:abstractNum>
  <w:abstractNum w:abstractNumId="3">
    <w:nsid w:val="0A8F4983"/>
    <w:multiLevelType w:val="multilevel"/>
    <w:tmpl w:val="E8140E70"/>
    <w:lvl w:ilvl="0">
      <w:start w:val="3"/>
      <w:numFmt w:val="decimal"/>
      <w:lvlText w:val="%1"/>
      <w:lvlJc w:val="left"/>
      <w:pPr>
        <w:ind w:left="424" w:hanging="423"/>
        <w:jc w:val="left"/>
      </w:pPr>
      <w:rPr>
        <w:rFonts w:hint="default"/>
        <w:lang w:val="uk-UA" w:eastAsia="en-US" w:bidi="ar-SA"/>
      </w:rPr>
    </w:lvl>
    <w:lvl w:ilvl="1">
      <w:start w:val="1"/>
      <w:numFmt w:val="decimal"/>
      <w:lvlText w:val="%1.%2"/>
      <w:lvlJc w:val="left"/>
      <w:pPr>
        <w:ind w:left="424"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235" w:hanging="423"/>
      </w:pPr>
      <w:rPr>
        <w:rFonts w:hint="default"/>
        <w:lang w:val="uk-UA" w:eastAsia="en-US" w:bidi="ar-SA"/>
      </w:rPr>
    </w:lvl>
    <w:lvl w:ilvl="3">
      <w:numFmt w:val="bullet"/>
      <w:lvlText w:val="•"/>
      <w:lvlJc w:val="left"/>
      <w:pPr>
        <w:ind w:left="3143" w:hanging="423"/>
      </w:pPr>
      <w:rPr>
        <w:rFonts w:hint="default"/>
        <w:lang w:val="uk-UA" w:eastAsia="en-US" w:bidi="ar-SA"/>
      </w:rPr>
    </w:lvl>
    <w:lvl w:ilvl="4">
      <w:numFmt w:val="bullet"/>
      <w:lvlText w:val="•"/>
      <w:lvlJc w:val="left"/>
      <w:pPr>
        <w:ind w:left="4051" w:hanging="423"/>
      </w:pPr>
      <w:rPr>
        <w:rFonts w:hint="default"/>
        <w:lang w:val="uk-UA" w:eastAsia="en-US" w:bidi="ar-SA"/>
      </w:rPr>
    </w:lvl>
    <w:lvl w:ilvl="5">
      <w:numFmt w:val="bullet"/>
      <w:lvlText w:val="•"/>
      <w:lvlJc w:val="left"/>
      <w:pPr>
        <w:ind w:left="4959" w:hanging="423"/>
      </w:pPr>
      <w:rPr>
        <w:rFonts w:hint="default"/>
        <w:lang w:val="uk-UA" w:eastAsia="en-US" w:bidi="ar-SA"/>
      </w:rPr>
    </w:lvl>
    <w:lvl w:ilvl="6">
      <w:numFmt w:val="bullet"/>
      <w:lvlText w:val="•"/>
      <w:lvlJc w:val="left"/>
      <w:pPr>
        <w:ind w:left="5867" w:hanging="423"/>
      </w:pPr>
      <w:rPr>
        <w:rFonts w:hint="default"/>
        <w:lang w:val="uk-UA" w:eastAsia="en-US" w:bidi="ar-SA"/>
      </w:rPr>
    </w:lvl>
    <w:lvl w:ilvl="7">
      <w:numFmt w:val="bullet"/>
      <w:lvlText w:val="•"/>
      <w:lvlJc w:val="left"/>
      <w:pPr>
        <w:ind w:left="6774" w:hanging="423"/>
      </w:pPr>
      <w:rPr>
        <w:rFonts w:hint="default"/>
        <w:lang w:val="uk-UA" w:eastAsia="en-US" w:bidi="ar-SA"/>
      </w:rPr>
    </w:lvl>
    <w:lvl w:ilvl="8">
      <w:numFmt w:val="bullet"/>
      <w:lvlText w:val="•"/>
      <w:lvlJc w:val="left"/>
      <w:pPr>
        <w:ind w:left="7682" w:hanging="423"/>
      </w:pPr>
      <w:rPr>
        <w:rFonts w:hint="default"/>
        <w:lang w:val="uk-UA" w:eastAsia="en-US" w:bidi="ar-SA"/>
      </w:rPr>
    </w:lvl>
  </w:abstractNum>
  <w:abstractNum w:abstractNumId="4">
    <w:nsid w:val="0A9A5D17"/>
    <w:multiLevelType w:val="hybridMultilevel"/>
    <w:tmpl w:val="07F6C546"/>
    <w:lvl w:ilvl="0" w:tplc="A874D792">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9CA01CF0">
      <w:numFmt w:val="bullet"/>
      <w:lvlText w:val="•"/>
      <w:lvlJc w:val="left"/>
      <w:pPr>
        <w:ind w:left="949" w:hanging="164"/>
      </w:pPr>
      <w:rPr>
        <w:rFonts w:hint="default"/>
        <w:lang w:val="uk-UA" w:eastAsia="en-US" w:bidi="ar-SA"/>
      </w:rPr>
    </w:lvl>
    <w:lvl w:ilvl="2" w:tplc="AD006074">
      <w:numFmt w:val="bullet"/>
      <w:lvlText w:val="•"/>
      <w:lvlJc w:val="left"/>
      <w:pPr>
        <w:ind w:left="1899" w:hanging="164"/>
      </w:pPr>
      <w:rPr>
        <w:rFonts w:hint="default"/>
        <w:lang w:val="uk-UA" w:eastAsia="en-US" w:bidi="ar-SA"/>
      </w:rPr>
    </w:lvl>
    <w:lvl w:ilvl="3" w:tplc="CE007712">
      <w:numFmt w:val="bullet"/>
      <w:lvlText w:val="•"/>
      <w:lvlJc w:val="left"/>
      <w:pPr>
        <w:ind w:left="2849" w:hanging="164"/>
      </w:pPr>
      <w:rPr>
        <w:rFonts w:hint="default"/>
        <w:lang w:val="uk-UA" w:eastAsia="en-US" w:bidi="ar-SA"/>
      </w:rPr>
    </w:lvl>
    <w:lvl w:ilvl="4" w:tplc="7690DBC6">
      <w:numFmt w:val="bullet"/>
      <w:lvlText w:val="•"/>
      <w:lvlJc w:val="left"/>
      <w:pPr>
        <w:ind w:left="3799" w:hanging="164"/>
      </w:pPr>
      <w:rPr>
        <w:rFonts w:hint="default"/>
        <w:lang w:val="uk-UA" w:eastAsia="en-US" w:bidi="ar-SA"/>
      </w:rPr>
    </w:lvl>
    <w:lvl w:ilvl="5" w:tplc="ED2AF0D4">
      <w:numFmt w:val="bullet"/>
      <w:lvlText w:val="•"/>
      <w:lvlJc w:val="left"/>
      <w:pPr>
        <w:ind w:left="4749" w:hanging="164"/>
      </w:pPr>
      <w:rPr>
        <w:rFonts w:hint="default"/>
        <w:lang w:val="uk-UA" w:eastAsia="en-US" w:bidi="ar-SA"/>
      </w:rPr>
    </w:lvl>
    <w:lvl w:ilvl="6" w:tplc="74462FDA">
      <w:numFmt w:val="bullet"/>
      <w:lvlText w:val="•"/>
      <w:lvlJc w:val="left"/>
      <w:pPr>
        <w:ind w:left="5699" w:hanging="164"/>
      </w:pPr>
      <w:rPr>
        <w:rFonts w:hint="default"/>
        <w:lang w:val="uk-UA" w:eastAsia="en-US" w:bidi="ar-SA"/>
      </w:rPr>
    </w:lvl>
    <w:lvl w:ilvl="7" w:tplc="1374CEA0">
      <w:numFmt w:val="bullet"/>
      <w:lvlText w:val="•"/>
      <w:lvlJc w:val="left"/>
      <w:pPr>
        <w:ind w:left="6648" w:hanging="164"/>
      </w:pPr>
      <w:rPr>
        <w:rFonts w:hint="default"/>
        <w:lang w:val="uk-UA" w:eastAsia="en-US" w:bidi="ar-SA"/>
      </w:rPr>
    </w:lvl>
    <w:lvl w:ilvl="8" w:tplc="87509420">
      <w:numFmt w:val="bullet"/>
      <w:lvlText w:val="•"/>
      <w:lvlJc w:val="left"/>
      <w:pPr>
        <w:ind w:left="7598" w:hanging="164"/>
      </w:pPr>
      <w:rPr>
        <w:rFonts w:hint="default"/>
        <w:lang w:val="uk-UA" w:eastAsia="en-US" w:bidi="ar-SA"/>
      </w:rPr>
    </w:lvl>
  </w:abstractNum>
  <w:abstractNum w:abstractNumId="5">
    <w:nsid w:val="0CF250BD"/>
    <w:multiLevelType w:val="multilevel"/>
    <w:tmpl w:val="596868C8"/>
    <w:lvl w:ilvl="0">
      <w:start w:val="2"/>
      <w:numFmt w:val="decimal"/>
      <w:lvlText w:val="%1"/>
      <w:lvlJc w:val="left"/>
      <w:pPr>
        <w:ind w:left="990" w:hanging="423"/>
        <w:jc w:val="left"/>
      </w:pPr>
      <w:rPr>
        <w:rFonts w:hint="default"/>
        <w:lang w:val="uk-UA" w:eastAsia="en-US" w:bidi="ar-SA"/>
      </w:rPr>
    </w:lvl>
    <w:lvl w:ilvl="1">
      <w:start w:val="1"/>
      <w:numFmt w:val="decimal"/>
      <w:lvlText w:val="%1.%2"/>
      <w:lvlJc w:val="left"/>
      <w:pPr>
        <w:ind w:left="990" w:hanging="423"/>
        <w:jc w:val="lef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731"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888" w:hanging="164"/>
      </w:pPr>
      <w:rPr>
        <w:rFonts w:hint="default"/>
        <w:lang w:val="uk-UA" w:eastAsia="en-US" w:bidi="ar-SA"/>
      </w:rPr>
    </w:lvl>
    <w:lvl w:ilvl="4">
      <w:numFmt w:val="bullet"/>
      <w:lvlText w:val="•"/>
      <w:lvlJc w:val="left"/>
      <w:pPr>
        <w:ind w:left="3832" w:hanging="164"/>
      </w:pPr>
      <w:rPr>
        <w:rFonts w:hint="default"/>
        <w:lang w:val="uk-UA" w:eastAsia="en-US" w:bidi="ar-SA"/>
      </w:rPr>
    </w:lvl>
    <w:lvl w:ilvl="5">
      <w:numFmt w:val="bullet"/>
      <w:lvlText w:val="•"/>
      <w:lvlJc w:val="left"/>
      <w:pPr>
        <w:ind w:left="4777" w:hanging="164"/>
      </w:pPr>
      <w:rPr>
        <w:rFonts w:hint="default"/>
        <w:lang w:val="uk-UA" w:eastAsia="en-US" w:bidi="ar-SA"/>
      </w:rPr>
    </w:lvl>
    <w:lvl w:ilvl="6">
      <w:numFmt w:val="bullet"/>
      <w:lvlText w:val="•"/>
      <w:lvlJc w:val="left"/>
      <w:pPr>
        <w:ind w:left="5721" w:hanging="164"/>
      </w:pPr>
      <w:rPr>
        <w:rFonts w:hint="default"/>
        <w:lang w:val="uk-UA" w:eastAsia="en-US" w:bidi="ar-SA"/>
      </w:rPr>
    </w:lvl>
    <w:lvl w:ilvl="7">
      <w:numFmt w:val="bullet"/>
      <w:lvlText w:val="•"/>
      <w:lvlJc w:val="left"/>
      <w:pPr>
        <w:ind w:left="6665" w:hanging="164"/>
      </w:pPr>
      <w:rPr>
        <w:rFonts w:hint="default"/>
        <w:lang w:val="uk-UA" w:eastAsia="en-US" w:bidi="ar-SA"/>
      </w:rPr>
    </w:lvl>
    <w:lvl w:ilvl="8">
      <w:numFmt w:val="bullet"/>
      <w:lvlText w:val="•"/>
      <w:lvlJc w:val="left"/>
      <w:pPr>
        <w:ind w:left="7609" w:hanging="164"/>
      </w:pPr>
      <w:rPr>
        <w:rFonts w:hint="default"/>
        <w:lang w:val="uk-UA" w:eastAsia="en-US" w:bidi="ar-SA"/>
      </w:rPr>
    </w:lvl>
  </w:abstractNum>
  <w:abstractNum w:abstractNumId="6">
    <w:nsid w:val="0D175EF1"/>
    <w:multiLevelType w:val="multilevel"/>
    <w:tmpl w:val="23249790"/>
    <w:lvl w:ilvl="0">
      <w:start w:val="4"/>
      <w:numFmt w:val="decimal"/>
      <w:lvlText w:val="%1"/>
      <w:lvlJc w:val="left"/>
      <w:pPr>
        <w:ind w:left="424" w:hanging="423"/>
        <w:jc w:val="left"/>
      </w:pPr>
      <w:rPr>
        <w:rFonts w:hint="default"/>
        <w:lang w:val="uk-UA" w:eastAsia="en-US" w:bidi="ar-SA"/>
      </w:rPr>
    </w:lvl>
    <w:lvl w:ilvl="1">
      <w:start w:val="1"/>
      <w:numFmt w:val="decimal"/>
      <w:lvlText w:val="%1.%2"/>
      <w:lvlJc w:val="left"/>
      <w:pPr>
        <w:ind w:left="424"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235" w:hanging="423"/>
      </w:pPr>
      <w:rPr>
        <w:rFonts w:hint="default"/>
        <w:lang w:val="uk-UA" w:eastAsia="en-US" w:bidi="ar-SA"/>
      </w:rPr>
    </w:lvl>
    <w:lvl w:ilvl="3">
      <w:numFmt w:val="bullet"/>
      <w:lvlText w:val="•"/>
      <w:lvlJc w:val="left"/>
      <w:pPr>
        <w:ind w:left="3143" w:hanging="423"/>
      </w:pPr>
      <w:rPr>
        <w:rFonts w:hint="default"/>
        <w:lang w:val="uk-UA" w:eastAsia="en-US" w:bidi="ar-SA"/>
      </w:rPr>
    </w:lvl>
    <w:lvl w:ilvl="4">
      <w:numFmt w:val="bullet"/>
      <w:lvlText w:val="•"/>
      <w:lvlJc w:val="left"/>
      <w:pPr>
        <w:ind w:left="4051" w:hanging="423"/>
      </w:pPr>
      <w:rPr>
        <w:rFonts w:hint="default"/>
        <w:lang w:val="uk-UA" w:eastAsia="en-US" w:bidi="ar-SA"/>
      </w:rPr>
    </w:lvl>
    <w:lvl w:ilvl="5">
      <w:numFmt w:val="bullet"/>
      <w:lvlText w:val="•"/>
      <w:lvlJc w:val="left"/>
      <w:pPr>
        <w:ind w:left="4959" w:hanging="423"/>
      </w:pPr>
      <w:rPr>
        <w:rFonts w:hint="default"/>
        <w:lang w:val="uk-UA" w:eastAsia="en-US" w:bidi="ar-SA"/>
      </w:rPr>
    </w:lvl>
    <w:lvl w:ilvl="6">
      <w:numFmt w:val="bullet"/>
      <w:lvlText w:val="•"/>
      <w:lvlJc w:val="left"/>
      <w:pPr>
        <w:ind w:left="5867" w:hanging="423"/>
      </w:pPr>
      <w:rPr>
        <w:rFonts w:hint="default"/>
        <w:lang w:val="uk-UA" w:eastAsia="en-US" w:bidi="ar-SA"/>
      </w:rPr>
    </w:lvl>
    <w:lvl w:ilvl="7">
      <w:numFmt w:val="bullet"/>
      <w:lvlText w:val="•"/>
      <w:lvlJc w:val="left"/>
      <w:pPr>
        <w:ind w:left="6774" w:hanging="423"/>
      </w:pPr>
      <w:rPr>
        <w:rFonts w:hint="default"/>
        <w:lang w:val="uk-UA" w:eastAsia="en-US" w:bidi="ar-SA"/>
      </w:rPr>
    </w:lvl>
    <w:lvl w:ilvl="8">
      <w:numFmt w:val="bullet"/>
      <w:lvlText w:val="•"/>
      <w:lvlJc w:val="left"/>
      <w:pPr>
        <w:ind w:left="7682" w:hanging="423"/>
      </w:pPr>
      <w:rPr>
        <w:rFonts w:hint="default"/>
        <w:lang w:val="uk-UA" w:eastAsia="en-US" w:bidi="ar-SA"/>
      </w:rPr>
    </w:lvl>
  </w:abstractNum>
  <w:abstractNum w:abstractNumId="7">
    <w:nsid w:val="0DCD3511"/>
    <w:multiLevelType w:val="hybridMultilevel"/>
    <w:tmpl w:val="35403D88"/>
    <w:lvl w:ilvl="0" w:tplc="D4729C80">
      <w:start w:val="1"/>
      <w:numFmt w:val="decimal"/>
      <w:lvlText w:val="%1."/>
      <w:lvlJc w:val="left"/>
      <w:pPr>
        <w:ind w:left="282"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7B4EEC18">
      <w:numFmt w:val="bullet"/>
      <w:lvlText w:val="•"/>
      <w:lvlJc w:val="left"/>
      <w:pPr>
        <w:ind w:left="1201" w:hanging="281"/>
      </w:pPr>
      <w:rPr>
        <w:rFonts w:hint="default"/>
        <w:lang w:val="uk-UA" w:eastAsia="en-US" w:bidi="ar-SA"/>
      </w:rPr>
    </w:lvl>
    <w:lvl w:ilvl="2" w:tplc="D90429F0">
      <w:numFmt w:val="bullet"/>
      <w:lvlText w:val="•"/>
      <w:lvlJc w:val="left"/>
      <w:pPr>
        <w:ind w:left="2123" w:hanging="281"/>
      </w:pPr>
      <w:rPr>
        <w:rFonts w:hint="default"/>
        <w:lang w:val="uk-UA" w:eastAsia="en-US" w:bidi="ar-SA"/>
      </w:rPr>
    </w:lvl>
    <w:lvl w:ilvl="3" w:tplc="55749A8C">
      <w:numFmt w:val="bullet"/>
      <w:lvlText w:val="•"/>
      <w:lvlJc w:val="left"/>
      <w:pPr>
        <w:ind w:left="3045" w:hanging="281"/>
      </w:pPr>
      <w:rPr>
        <w:rFonts w:hint="default"/>
        <w:lang w:val="uk-UA" w:eastAsia="en-US" w:bidi="ar-SA"/>
      </w:rPr>
    </w:lvl>
    <w:lvl w:ilvl="4" w:tplc="81760A62">
      <w:numFmt w:val="bullet"/>
      <w:lvlText w:val="•"/>
      <w:lvlJc w:val="left"/>
      <w:pPr>
        <w:ind w:left="3967" w:hanging="281"/>
      </w:pPr>
      <w:rPr>
        <w:rFonts w:hint="default"/>
        <w:lang w:val="uk-UA" w:eastAsia="en-US" w:bidi="ar-SA"/>
      </w:rPr>
    </w:lvl>
    <w:lvl w:ilvl="5" w:tplc="C87CC228">
      <w:numFmt w:val="bullet"/>
      <w:lvlText w:val="•"/>
      <w:lvlJc w:val="left"/>
      <w:pPr>
        <w:ind w:left="4889" w:hanging="281"/>
      </w:pPr>
      <w:rPr>
        <w:rFonts w:hint="default"/>
        <w:lang w:val="uk-UA" w:eastAsia="en-US" w:bidi="ar-SA"/>
      </w:rPr>
    </w:lvl>
    <w:lvl w:ilvl="6" w:tplc="05805F42">
      <w:numFmt w:val="bullet"/>
      <w:lvlText w:val="•"/>
      <w:lvlJc w:val="left"/>
      <w:pPr>
        <w:ind w:left="5811" w:hanging="281"/>
      </w:pPr>
      <w:rPr>
        <w:rFonts w:hint="default"/>
        <w:lang w:val="uk-UA" w:eastAsia="en-US" w:bidi="ar-SA"/>
      </w:rPr>
    </w:lvl>
    <w:lvl w:ilvl="7" w:tplc="0366DD6C">
      <w:numFmt w:val="bullet"/>
      <w:lvlText w:val="•"/>
      <w:lvlJc w:val="left"/>
      <w:pPr>
        <w:ind w:left="6732" w:hanging="281"/>
      </w:pPr>
      <w:rPr>
        <w:rFonts w:hint="default"/>
        <w:lang w:val="uk-UA" w:eastAsia="en-US" w:bidi="ar-SA"/>
      </w:rPr>
    </w:lvl>
    <w:lvl w:ilvl="8" w:tplc="208E4522">
      <w:numFmt w:val="bullet"/>
      <w:lvlText w:val="•"/>
      <w:lvlJc w:val="left"/>
      <w:pPr>
        <w:ind w:left="7654" w:hanging="281"/>
      </w:pPr>
      <w:rPr>
        <w:rFonts w:hint="default"/>
        <w:lang w:val="uk-UA" w:eastAsia="en-US" w:bidi="ar-SA"/>
      </w:rPr>
    </w:lvl>
  </w:abstractNum>
  <w:abstractNum w:abstractNumId="8">
    <w:nsid w:val="130F61E1"/>
    <w:multiLevelType w:val="multilevel"/>
    <w:tmpl w:val="128C0540"/>
    <w:lvl w:ilvl="0">
      <w:start w:val="7"/>
      <w:numFmt w:val="decimal"/>
      <w:lvlText w:val="%1"/>
      <w:lvlJc w:val="left"/>
      <w:pPr>
        <w:ind w:left="2" w:hanging="425"/>
        <w:jc w:val="left"/>
      </w:pPr>
      <w:rPr>
        <w:rFonts w:hint="default"/>
        <w:lang w:val="uk-UA" w:eastAsia="en-US" w:bidi="ar-SA"/>
      </w:rPr>
    </w:lvl>
    <w:lvl w:ilvl="1">
      <w:start w:val="1"/>
      <w:numFmt w:val="decimal"/>
      <w:lvlText w:val="%1.%2"/>
      <w:lvlJc w:val="left"/>
      <w:pPr>
        <w:ind w:left="2" w:hanging="425"/>
        <w:jc w:val="lef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849" w:hanging="284"/>
      </w:pPr>
      <w:rPr>
        <w:rFonts w:hint="default"/>
        <w:lang w:val="uk-UA" w:eastAsia="en-US" w:bidi="ar-SA"/>
      </w:rPr>
    </w:lvl>
    <w:lvl w:ilvl="4">
      <w:numFmt w:val="bullet"/>
      <w:lvlText w:val="•"/>
      <w:lvlJc w:val="left"/>
      <w:pPr>
        <w:ind w:left="3799" w:hanging="284"/>
      </w:pPr>
      <w:rPr>
        <w:rFonts w:hint="default"/>
        <w:lang w:val="uk-UA" w:eastAsia="en-US" w:bidi="ar-SA"/>
      </w:rPr>
    </w:lvl>
    <w:lvl w:ilvl="5">
      <w:numFmt w:val="bullet"/>
      <w:lvlText w:val="•"/>
      <w:lvlJc w:val="left"/>
      <w:pPr>
        <w:ind w:left="4749" w:hanging="284"/>
      </w:pPr>
      <w:rPr>
        <w:rFonts w:hint="default"/>
        <w:lang w:val="uk-UA" w:eastAsia="en-US" w:bidi="ar-SA"/>
      </w:rPr>
    </w:lvl>
    <w:lvl w:ilvl="6">
      <w:numFmt w:val="bullet"/>
      <w:lvlText w:val="•"/>
      <w:lvlJc w:val="left"/>
      <w:pPr>
        <w:ind w:left="5699" w:hanging="284"/>
      </w:pPr>
      <w:rPr>
        <w:rFonts w:hint="default"/>
        <w:lang w:val="uk-UA" w:eastAsia="en-US" w:bidi="ar-SA"/>
      </w:rPr>
    </w:lvl>
    <w:lvl w:ilvl="7">
      <w:numFmt w:val="bullet"/>
      <w:lvlText w:val="•"/>
      <w:lvlJc w:val="left"/>
      <w:pPr>
        <w:ind w:left="6648" w:hanging="284"/>
      </w:pPr>
      <w:rPr>
        <w:rFonts w:hint="default"/>
        <w:lang w:val="uk-UA" w:eastAsia="en-US" w:bidi="ar-SA"/>
      </w:rPr>
    </w:lvl>
    <w:lvl w:ilvl="8">
      <w:numFmt w:val="bullet"/>
      <w:lvlText w:val="•"/>
      <w:lvlJc w:val="left"/>
      <w:pPr>
        <w:ind w:left="7598" w:hanging="284"/>
      </w:pPr>
      <w:rPr>
        <w:rFonts w:hint="default"/>
        <w:lang w:val="uk-UA" w:eastAsia="en-US" w:bidi="ar-SA"/>
      </w:rPr>
    </w:lvl>
  </w:abstractNum>
  <w:abstractNum w:abstractNumId="9">
    <w:nsid w:val="1462349C"/>
    <w:multiLevelType w:val="multilevel"/>
    <w:tmpl w:val="EC10CB00"/>
    <w:lvl w:ilvl="0">
      <w:start w:val="6"/>
      <w:numFmt w:val="decimal"/>
      <w:lvlText w:val="%1"/>
      <w:lvlJc w:val="left"/>
      <w:pPr>
        <w:ind w:left="424" w:hanging="423"/>
        <w:jc w:val="left"/>
      </w:pPr>
      <w:rPr>
        <w:rFonts w:hint="default"/>
        <w:lang w:val="uk-UA" w:eastAsia="en-US" w:bidi="ar-SA"/>
      </w:rPr>
    </w:lvl>
    <w:lvl w:ilvl="1">
      <w:start w:val="1"/>
      <w:numFmt w:val="decimal"/>
      <w:lvlText w:val="%1.%2"/>
      <w:lvlJc w:val="left"/>
      <w:pPr>
        <w:ind w:left="424"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235" w:hanging="423"/>
      </w:pPr>
      <w:rPr>
        <w:rFonts w:hint="default"/>
        <w:lang w:val="uk-UA" w:eastAsia="en-US" w:bidi="ar-SA"/>
      </w:rPr>
    </w:lvl>
    <w:lvl w:ilvl="3">
      <w:numFmt w:val="bullet"/>
      <w:lvlText w:val="•"/>
      <w:lvlJc w:val="left"/>
      <w:pPr>
        <w:ind w:left="3143" w:hanging="423"/>
      </w:pPr>
      <w:rPr>
        <w:rFonts w:hint="default"/>
        <w:lang w:val="uk-UA" w:eastAsia="en-US" w:bidi="ar-SA"/>
      </w:rPr>
    </w:lvl>
    <w:lvl w:ilvl="4">
      <w:numFmt w:val="bullet"/>
      <w:lvlText w:val="•"/>
      <w:lvlJc w:val="left"/>
      <w:pPr>
        <w:ind w:left="4051" w:hanging="423"/>
      </w:pPr>
      <w:rPr>
        <w:rFonts w:hint="default"/>
        <w:lang w:val="uk-UA" w:eastAsia="en-US" w:bidi="ar-SA"/>
      </w:rPr>
    </w:lvl>
    <w:lvl w:ilvl="5">
      <w:numFmt w:val="bullet"/>
      <w:lvlText w:val="•"/>
      <w:lvlJc w:val="left"/>
      <w:pPr>
        <w:ind w:left="4959" w:hanging="423"/>
      </w:pPr>
      <w:rPr>
        <w:rFonts w:hint="default"/>
        <w:lang w:val="uk-UA" w:eastAsia="en-US" w:bidi="ar-SA"/>
      </w:rPr>
    </w:lvl>
    <w:lvl w:ilvl="6">
      <w:numFmt w:val="bullet"/>
      <w:lvlText w:val="•"/>
      <w:lvlJc w:val="left"/>
      <w:pPr>
        <w:ind w:left="5867" w:hanging="423"/>
      </w:pPr>
      <w:rPr>
        <w:rFonts w:hint="default"/>
        <w:lang w:val="uk-UA" w:eastAsia="en-US" w:bidi="ar-SA"/>
      </w:rPr>
    </w:lvl>
    <w:lvl w:ilvl="7">
      <w:numFmt w:val="bullet"/>
      <w:lvlText w:val="•"/>
      <w:lvlJc w:val="left"/>
      <w:pPr>
        <w:ind w:left="6774" w:hanging="423"/>
      </w:pPr>
      <w:rPr>
        <w:rFonts w:hint="default"/>
        <w:lang w:val="uk-UA" w:eastAsia="en-US" w:bidi="ar-SA"/>
      </w:rPr>
    </w:lvl>
    <w:lvl w:ilvl="8">
      <w:numFmt w:val="bullet"/>
      <w:lvlText w:val="•"/>
      <w:lvlJc w:val="left"/>
      <w:pPr>
        <w:ind w:left="7682" w:hanging="423"/>
      </w:pPr>
      <w:rPr>
        <w:rFonts w:hint="default"/>
        <w:lang w:val="uk-UA" w:eastAsia="en-US" w:bidi="ar-SA"/>
      </w:rPr>
    </w:lvl>
  </w:abstractNum>
  <w:abstractNum w:abstractNumId="10">
    <w:nsid w:val="14B514BD"/>
    <w:multiLevelType w:val="multilevel"/>
    <w:tmpl w:val="325C54B6"/>
    <w:lvl w:ilvl="0">
      <w:start w:val="6"/>
      <w:numFmt w:val="decimal"/>
      <w:lvlText w:val="%1"/>
      <w:lvlJc w:val="left"/>
      <w:pPr>
        <w:ind w:left="2" w:hanging="536"/>
        <w:jc w:val="left"/>
      </w:pPr>
      <w:rPr>
        <w:rFonts w:hint="default"/>
        <w:lang w:val="uk-UA" w:eastAsia="en-US" w:bidi="ar-SA"/>
      </w:rPr>
    </w:lvl>
    <w:lvl w:ilvl="1">
      <w:start w:val="1"/>
      <w:numFmt w:val="decimal"/>
      <w:lvlText w:val="%1.%2"/>
      <w:lvlJc w:val="left"/>
      <w:pPr>
        <w:ind w:left="2" w:hanging="536"/>
        <w:jc w:val="lef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 w:hanging="245"/>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849" w:hanging="245"/>
      </w:pPr>
      <w:rPr>
        <w:rFonts w:hint="default"/>
        <w:lang w:val="uk-UA" w:eastAsia="en-US" w:bidi="ar-SA"/>
      </w:rPr>
    </w:lvl>
    <w:lvl w:ilvl="4">
      <w:numFmt w:val="bullet"/>
      <w:lvlText w:val="•"/>
      <w:lvlJc w:val="left"/>
      <w:pPr>
        <w:ind w:left="3799" w:hanging="245"/>
      </w:pPr>
      <w:rPr>
        <w:rFonts w:hint="default"/>
        <w:lang w:val="uk-UA" w:eastAsia="en-US" w:bidi="ar-SA"/>
      </w:rPr>
    </w:lvl>
    <w:lvl w:ilvl="5">
      <w:numFmt w:val="bullet"/>
      <w:lvlText w:val="•"/>
      <w:lvlJc w:val="left"/>
      <w:pPr>
        <w:ind w:left="4749" w:hanging="245"/>
      </w:pPr>
      <w:rPr>
        <w:rFonts w:hint="default"/>
        <w:lang w:val="uk-UA" w:eastAsia="en-US" w:bidi="ar-SA"/>
      </w:rPr>
    </w:lvl>
    <w:lvl w:ilvl="6">
      <w:numFmt w:val="bullet"/>
      <w:lvlText w:val="•"/>
      <w:lvlJc w:val="left"/>
      <w:pPr>
        <w:ind w:left="5699" w:hanging="245"/>
      </w:pPr>
      <w:rPr>
        <w:rFonts w:hint="default"/>
        <w:lang w:val="uk-UA" w:eastAsia="en-US" w:bidi="ar-SA"/>
      </w:rPr>
    </w:lvl>
    <w:lvl w:ilvl="7">
      <w:numFmt w:val="bullet"/>
      <w:lvlText w:val="•"/>
      <w:lvlJc w:val="left"/>
      <w:pPr>
        <w:ind w:left="6648" w:hanging="245"/>
      </w:pPr>
      <w:rPr>
        <w:rFonts w:hint="default"/>
        <w:lang w:val="uk-UA" w:eastAsia="en-US" w:bidi="ar-SA"/>
      </w:rPr>
    </w:lvl>
    <w:lvl w:ilvl="8">
      <w:numFmt w:val="bullet"/>
      <w:lvlText w:val="•"/>
      <w:lvlJc w:val="left"/>
      <w:pPr>
        <w:ind w:left="7598" w:hanging="245"/>
      </w:pPr>
      <w:rPr>
        <w:rFonts w:hint="default"/>
        <w:lang w:val="uk-UA" w:eastAsia="en-US" w:bidi="ar-SA"/>
      </w:rPr>
    </w:lvl>
  </w:abstractNum>
  <w:abstractNum w:abstractNumId="11">
    <w:nsid w:val="16950CF3"/>
    <w:multiLevelType w:val="multilevel"/>
    <w:tmpl w:val="2F2CFE30"/>
    <w:lvl w:ilvl="0">
      <w:start w:val="1"/>
      <w:numFmt w:val="decimal"/>
      <w:lvlText w:val="%1."/>
      <w:lvlJc w:val="left"/>
      <w:pPr>
        <w:ind w:left="2" w:hanging="45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1132"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068" w:hanging="423"/>
      </w:pPr>
      <w:rPr>
        <w:rFonts w:hint="default"/>
        <w:lang w:val="uk-UA" w:eastAsia="en-US" w:bidi="ar-SA"/>
      </w:rPr>
    </w:lvl>
    <w:lvl w:ilvl="3">
      <w:numFmt w:val="bullet"/>
      <w:lvlText w:val="•"/>
      <w:lvlJc w:val="left"/>
      <w:pPr>
        <w:ind w:left="2997" w:hanging="423"/>
      </w:pPr>
      <w:rPr>
        <w:rFonts w:hint="default"/>
        <w:lang w:val="uk-UA" w:eastAsia="en-US" w:bidi="ar-SA"/>
      </w:rPr>
    </w:lvl>
    <w:lvl w:ilvl="4">
      <w:numFmt w:val="bullet"/>
      <w:lvlText w:val="•"/>
      <w:lvlJc w:val="left"/>
      <w:pPr>
        <w:ind w:left="3926" w:hanging="423"/>
      </w:pPr>
      <w:rPr>
        <w:rFonts w:hint="default"/>
        <w:lang w:val="uk-UA" w:eastAsia="en-US" w:bidi="ar-SA"/>
      </w:rPr>
    </w:lvl>
    <w:lvl w:ilvl="5">
      <w:numFmt w:val="bullet"/>
      <w:lvlText w:val="•"/>
      <w:lvlJc w:val="left"/>
      <w:pPr>
        <w:ind w:left="4854" w:hanging="423"/>
      </w:pPr>
      <w:rPr>
        <w:rFonts w:hint="default"/>
        <w:lang w:val="uk-UA" w:eastAsia="en-US" w:bidi="ar-SA"/>
      </w:rPr>
    </w:lvl>
    <w:lvl w:ilvl="6">
      <w:numFmt w:val="bullet"/>
      <w:lvlText w:val="•"/>
      <w:lvlJc w:val="left"/>
      <w:pPr>
        <w:ind w:left="5783" w:hanging="423"/>
      </w:pPr>
      <w:rPr>
        <w:rFonts w:hint="default"/>
        <w:lang w:val="uk-UA" w:eastAsia="en-US" w:bidi="ar-SA"/>
      </w:rPr>
    </w:lvl>
    <w:lvl w:ilvl="7">
      <w:numFmt w:val="bullet"/>
      <w:lvlText w:val="•"/>
      <w:lvlJc w:val="left"/>
      <w:pPr>
        <w:ind w:left="6712" w:hanging="423"/>
      </w:pPr>
      <w:rPr>
        <w:rFonts w:hint="default"/>
        <w:lang w:val="uk-UA" w:eastAsia="en-US" w:bidi="ar-SA"/>
      </w:rPr>
    </w:lvl>
    <w:lvl w:ilvl="8">
      <w:numFmt w:val="bullet"/>
      <w:lvlText w:val="•"/>
      <w:lvlJc w:val="left"/>
      <w:pPr>
        <w:ind w:left="7640" w:hanging="423"/>
      </w:pPr>
      <w:rPr>
        <w:rFonts w:hint="default"/>
        <w:lang w:val="uk-UA" w:eastAsia="en-US" w:bidi="ar-SA"/>
      </w:rPr>
    </w:lvl>
  </w:abstractNum>
  <w:abstractNum w:abstractNumId="12">
    <w:nsid w:val="16FD258C"/>
    <w:multiLevelType w:val="hybridMultilevel"/>
    <w:tmpl w:val="49B63ED2"/>
    <w:lvl w:ilvl="0" w:tplc="77487F26">
      <w:start w:val="1"/>
      <w:numFmt w:val="decimal"/>
      <w:lvlText w:val="%1."/>
      <w:lvlJc w:val="left"/>
      <w:pPr>
        <w:ind w:left="282"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56C08722">
      <w:numFmt w:val="bullet"/>
      <w:lvlText w:val="•"/>
      <w:lvlJc w:val="left"/>
      <w:pPr>
        <w:ind w:left="1201" w:hanging="281"/>
      </w:pPr>
      <w:rPr>
        <w:rFonts w:hint="default"/>
        <w:lang w:val="uk-UA" w:eastAsia="en-US" w:bidi="ar-SA"/>
      </w:rPr>
    </w:lvl>
    <w:lvl w:ilvl="2" w:tplc="82A2FB48">
      <w:numFmt w:val="bullet"/>
      <w:lvlText w:val="•"/>
      <w:lvlJc w:val="left"/>
      <w:pPr>
        <w:ind w:left="2123" w:hanging="281"/>
      </w:pPr>
      <w:rPr>
        <w:rFonts w:hint="default"/>
        <w:lang w:val="uk-UA" w:eastAsia="en-US" w:bidi="ar-SA"/>
      </w:rPr>
    </w:lvl>
    <w:lvl w:ilvl="3" w:tplc="B3EC138A">
      <w:numFmt w:val="bullet"/>
      <w:lvlText w:val="•"/>
      <w:lvlJc w:val="left"/>
      <w:pPr>
        <w:ind w:left="3045" w:hanging="281"/>
      </w:pPr>
      <w:rPr>
        <w:rFonts w:hint="default"/>
        <w:lang w:val="uk-UA" w:eastAsia="en-US" w:bidi="ar-SA"/>
      </w:rPr>
    </w:lvl>
    <w:lvl w:ilvl="4" w:tplc="10060DDE">
      <w:numFmt w:val="bullet"/>
      <w:lvlText w:val="•"/>
      <w:lvlJc w:val="left"/>
      <w:pPr>
        <w:ind w:left="3967" w:hanging="281"/>
      </w:pPr>
      <w:rPr>
        <w:rFonts w:hint="default"/>
        <w:lang w:val="uk-UA" w:eastAsia="en-US" w:bidi="ar-SA"/>
      </w:rPr>
    </w:lvl>
    <w:lvl w:ilvl="5" w:tplc="3AECFDDE">
      <w:numFmt w:val="bullet"/>
      <w:lvlText w:val="•"/>
      <w:lvlJc w:val="left"/>
      <w:pPr>
        <w:ind w:left="4889" w:hanging="281"/>
      </w:pPr>
      <w:rPr>
        <w:rFonts w:hint="default"/>
        <w:lang w:val="uk-UA" w:eastAsia="en-US" w:bidi="ar-SA"/>
      </w:rPr>
    </w:lvl>
    <w:lvl w:ilvl="6" w:tplc="DA2E946C">
      <w:numFmt w:val="bullet"/>
      <w:lvlText w:val="•"/>
      <w:lvlJc w:val="left"/>
      <w:pPr>
        <w:ind w:left="5811" w:hanging="281"/>
      </w:pPr>
      <w:rPr>
        <w:rFonts w:hint="default"/>
        <w:lang w:val="uk-UA" w:eastAsia="en-US" w:bidi="ar-SA"/>
      </w:rPr>
    </w:lvl>
    <w:lvl w:ilvl="7" w:tplc="63FC2F9C">
      <w:numFmt w:val="bullet"/>
      <w:lvlText w:val="•"/>
      <w:lvlJc w:val="left"/>
      <w:pPr>
        <w:ind w:left="6732" w:hanging="281"/>
      </w:pPr>
      <w:rPr>
        <w:rFonts w:hint="default"/>
        <w:lang w:val="uk-UA" w:eastAsia="en-US" w:bidi="ar-SA"/>
      </w:rPr>
    </w:lvl>
    <w:lvl w:ilvl="8" w:tplc="DB9A64B6">
      <w:numFmt w:val="bullet"/>
      <w:lvlText w:val="•"/>
      <w:lvlJc w:val="left"/>
      <w:pPr>
        <w:ind w:left="7654" w:hanging="281"/>
      </w:pPr>
      <w:rPr>
        <w:rFonts w:hint="default"/>
        <w:lang w:val="uk-UA" w:eastAsia="en-US" w:bidi="ar-SA"/>
      </w:rPr>
    </w:lvl>
  </w:abstractNum>
  <w:abstractNum w:abstractNumId="13">
    <w:nsid w:val="19144429"/>
    <w:multiLevelType w:val="hybridMultilevel"/>
    <w:tmpl w:val="4B9E7F34"/>
    <w:lvl w:ilvl="0" w:tplc="4FE43798">
      <w:start w:val="1"/>
      <w:numFmt w:val="decimal"/>
      <w:lvlText w:val="%1."/>
      <w:lvlJc w:val="left"/>
      <w:pPr>
        <w:ind w:left="2" w:hanging="39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3E20200">
      <w:numFmt w:val="bullet"/>
      <w:lvlText w:val="•"/>
      <w:lvlJc w:val="left"/>
      <w:pPr>
        <w:ind w:left="949" w:hanging="396"/>
      </w:pPr>
      <w:rPr>
        <w:rFonts w:hint="default"/>
        <w:lang w:val="uk-UA" w:eastAsia="en-US" w:bidi="ar-SA"/>
      </w:rPr>
    </w:lvl>
    <w:lvl w:ilvl="2" w:tplc="F82C49D2">
      <w:numFmt w:val="bullet"/>
      <w:lvlText w:val="•"/>
      <w:lvlJc w:val="left"/>
      <w:pPr>
        <w:ind w:left="1899" w:hanging="396"/>
      </w:pPr>
      <w:rPr>
        <w:rFonts w:hint="default"/>
        <w:lang w:val="uk-UA" w:eastAsia="en-US" w:bidi="ar-SA"/>
      </w:rPr>
    </w:lvl>
    <w:lvl w:ilvl="3" w:tplc="8342DBAC">
      <w:numFmt w:val="bullet"/>
      <w:lvlText w:val="•"/>
      <w:lvlJc w:val="left"/>
      <w:pPr>
        <w:ind w:left="2849" w:hanging="396"/>
      </w:pPr>
      <w:rPr>
        <w:rFonts w:hint="default"/>
        <w:lang w:val="uk-UA" w:eastAsia="en-US" w:bidi="ar-SA"/>
      </w:rPr>
    </w:lvl>
    <w:lvl w:ilvl="4" w:tplc="16041A10">
      <w:numFmt w:val="bullet"/>
      <w:lvlText w:val="•"/>
      <w:lvlJc w:val="left"/>
      <w:pPr>
        <w:ind w:left="3799" w:hanging="396"/>
      </w:pPr>
      <w:rPr>
        <w:rFonts w:hint="default"/>
        <w:lang w:val="uk-UA" w:eastAsia="en-US" w:bidi="ar-SA"/>
      </w:rPr>
    </w:lvl>
    <w:lvl w:ilvl="5" w:tplc="45FE9EA8">
      <w:numFmt w:val="bullet"/>
      <w:lvlText w:val="•"/>
      <w:lvlJc w:val="left"/>
      <w:pPr>
        <w:ind w:left="4749" w:hanging="396"/>
      </w:pPr>
      <w:rPr>
        <w:rFonts w:hint="default"/>
        <w:lang w:val="uk-UA" w:eastAsia="en-US" w:bidi="ar-SA"/>
      </w:rPr>
    </w:lvl>
    <w:lvl w:ilvl="6" w:tplc="FE0E03BC">
      <w:numFmt w:val="bullet"/>
      <w:lvlText w:val="•"/>
      <w:lvlJc w:val="left"/>
      <w:pPr>
        <w:ind w:left="5699" w:hanging="396"/>
      </w:pPr>
      <w:rPr>
        <w:rFonts w:hint="default"/>
        <w:lang w:val="uk-UA" w:eastAsia="en-US" w:bidi="ar-SA"/>
      </w:rPr>
    </w:lvl>
    <w:lvl w:ilvl="7" w:tplc="BB46F2E2">
      <w:numFmt w:val="bullet"/>
      <w:lvlText w:val="•"/>
      <w:lvlJc w:val="left"/>
      <w:pPr>
        <w:ind w:left="6648" w:hanging="396"/>
      </w:pPr>
      <w:rPr>
        <w:rFonts w:hint="default"/>
        <w:lang w:val="uk-UA" w:eastAsia="en-US" w:bidi="ar-SA"/>
      </w:rPr>
    </w:lvl>
    <w:lvl w:ilvl="8" w:tplc="6E6A6A06">
      <w:numFmt w:val="bullet"/>
      <w:lvlText w:val="•"/>
      <w:lvlJc w:val="left"/>
      <w:pPr>
        <w:ind w:left="7598" w:hanging="396"/>
      </w:pPr>
      <w:rPr>
        <w:rFonts w:hint="default"/>
        <w:lang w:val="uk-UA" w:eastAsia="en-US" w:bidi="ar-SA"/>
      </w:rPr>
    </w:lvl>
  </w:abstractNum>
  <w:abstractNum w:abstractNumId="14">
    <w:nsid w:val="1A253671"/>
    <w:multiLevelType w:val="hybridMultilevel"/>
    <w:tmpl w:val="76EE046A"/>
    <w:lvl w:ilvl="0" w:tplc="C8A61F4E">
      <w:numFmt w:val="bullet"/>
      <w:lvlText w:val="•"/>
      <w:lvlJc w:val="left"/>
      <w:pPr>
        <w:ind w:left="2" w:hanging="439"/>
      </w:pPr>
      <w:rPr>
        <w:rFonts w:ascii="Times New Roman" w:eastAsia="Times New Roman" w:hAnsi="Times New Roman" w:cs="Times New Roman" w:hint="default"/>
        <w:b w:val="0"/>
        <w:bCs w:val="0"/>
        <w:i w:val="0"/>
        <w:iCs w:val="0"/>
        <w:spacing w:val="0"/>
        <w:w w:val="100"/>
        <w:sz w:val="28"/>
        <w:szCs w:val="28"/>
        <w:lang w:val="uk-UA" w:eastAsia="en-US" w:bidi="ar-SA"/>
      </w:rPr>
    </w:lvl>
    <w:lvl w:ilvl="1" w:tplc="48D2F160">
      <w:numFmt w:val="bullet"/>
      <w:lvlText w:val="•"/>
      <w:lvlJc w:val="left"/>
      <w:pPr>
        <w:ind w:left="949" w:hanging="439"/>
      </w:pPr>
      <w:rPr>
        <w:rFonts w:hint="default"/>
        <w:lang w:val="uk-UA" w:eastAsia="en-US" w:bidi="ar-SA"/>
      </w:rPr>
    </w:lvl>
    <w:lvl w:ilvl="2" w:tplc="8A4896C0">
      <w:numFmt w:val="bullet"/>
      <w:lvlText w:val="•"/>
      <w:lvlJc w:val="left"/>
      <w:pPr>
        <w:ind w:left="1899" w:hanging="439"/>
      </w:pPr>
      <w:rPr>
        <w:rFonts w:hint="default"/>
        <w:lang w:val="uk-UA" w:eastAsia="en-US" w:bidi="ar-SA"/>
      </w:rPr>
    </w:lvl>
    <w:lvl w:ilvl="3" w:tplc="DE9A6570">
      <w:numFmt w:val="bullet"/>
      <w:lvlText w:val="•"/>
      <w:lvlJc w:val="left"/>
      <w:pPr>
        <w:ind w:left="2849" w:hanging="439"/>
      </w:pPr>
      <w:rPr>
        <w:rFonts w:hint="default"/>
        <w:lang w:val="uk-UA" w:eastAsia="en-US" w:bidi="ar-SA"/>
      </w:rPr>
    </w:lvl>
    <w:lvl w:ilvl="4" w:tplc="E288F7C6">
      <w:numFmt w:val="bullet"/>
      <w:lvlText w:val="•"/>
      <w:lvlJc w:val="left"/>
      <w:pPr>
        <w:ind w:left="3799" w:hanging="439"/>
      </w:pPr>
      <w:rPr>
        <w:rFonts w:hint="default"/>
        <w:lang w:val="uk-UA" w:eastAsia="en-US" w:bidi="ar-SA"/>
      </w:rPr>
    </w:lvl>
    <w:lvl w:ilvl="5" w:tplc="0BB2268A">
      <w:numFmt w:val="bullet"/>
      <w:lvlText w:val="•"/>
      <w:lvlJc w:val="left"/>
      <w:pPr>
        <w:ind w:left="4749" w:hanging="439"/>
      </w:pPr>
      <w:rPr>
        <w:rFonts w:hint="default"/>
        <w:lang w:val="uk-UA" w:eastAsia="en-US" w:bidi="ar-SA"/>
      </w:rPr>
    </w:lvl>
    <w:lvl w:ilvl="6" w:tplc="F2DA2914">
      <w:numFmt w:val="bullet"/>
      <w:lvlText w:val="•"/>
      <w:lvlJc w:val="left"/>
      <w:pPr>
        <w:ind w:left="5699" w:hanging="439"/>
      </w:pPr>
      <w:rPr>
        <w:rFonts w:hint="default"/>
        <w:lang w:val="uk-UA" w:eastAsia="en-US" w:bidi="ar-SA"/>
      </w:rPr>
    </w:lvl>
    <w:lvl w:ilvl="7" w:tplc="3AA8B1A8">
      <w:numFmt w:val="bullet"/>
      <w:lvlText w:val="•"/>
      <w:lvlJc w:val="left"/>
      <w:pPr>
        <w:ind w:left="6648" w:hanging="439"/>
      </w:pPr>
      <w:rPr>
        <w:rFonts w:hint="default"/>
        <w:lang w:val="uk-UA" w:eastAsia="en-US" w:bidi="ar-SA"/>
      </w:rPr>
    </w:lvl>
    <w:lvl w:ilvl="8" w:tplc="F9FA9822">
      <w:numFmt w:val="bullet"/>
      <w:lvlText w:val="•"/>
      <w:lvlJc w:val="left"/>
      <w:pPr>
        <w:ind w:left="7598" w:hanging="439"/>
      </w:pPr>
      <w:rPr>
        <w:rFonts w:hint="default"/>
        <w:lang w:val="uk-UA" w:eastAsia="en-US" w:bidi="ar-SA"/>
      </w:rPr>
    </w:lvl>
  </w:abstractNum>
  <w:abstractNum w:abstractNumId="15">
    <w:nsid w:val="1ADA4EBF"/>
    <w:multiLevelType w:val="hybridMultilevel"/>
    <w:tmpl w:val="678E2EDE"/>
    <w:lvl w:ilvl="0" w:tplc="66CAE22E">
      <w:start w:val="1"/>
      <w:numFmt w:val="decimal"/>
      <w:lvlText w:val="%1."/>
      <w:lvlJc w:val="left"/>
      <w:pPr>
        <w:ind w:left="2" w:hanging="315"/>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A0D2217E">
      <w:numFmt w:val="bullet"/>
      <w:lvlText w:val="•"/>
      <w:lvlJc w:val="left"/>
      <w:pPr>
        <w:ind w:left="949" w:hanging="315"/>
      </w:pPr>
      <w:rPr>
        <w:rFonts w:hint="default"/>
        <w:lang w:val="uk-UA" w:eastAsia="en-US" w:bidi="ar-SA"/>
      </w:rPr>
    </w:lvl>
    <w:lvl w:ilvl="2" w:tplc="69E86F00">
      <w:numFmt w:val="bullet"/>
      <w:lvlText w:val="•"/>
      <w:lvlJc w:val="left"/>
      <w:pPr>
        <w:ind w:left="1899" w:hanging="315"/>
      </w:pPr>
      <w:rPr>
        <w:rFonts w:hint="default"/>
        <w:lang w:val="uk-UA" w:eastAsia="en-US" w:bidi="ar-SA"/>
      </w:rPr>
    </w:lvl>
    <w:lvl w:ilvl="3" w:tplc="ACAEFA90">
      <w:numFmt w:val="bullet"/>
      <w:lvlText w:val="•"/>
      <w:lvlJc w:val="left"/>
      <w:pPr>
        <w:ind w:left="2849" w:hanging="315"/>
      </w:pPr>
      <w:rPr>
        <w:rFonts w:hint="default"/>
        <w:lang w:val="uk-UA" w:eastAsia="en-US" w:bidi="ar-SA"/>
      </w:rPr>
    </w:lvl>
    <w:lvl w:ilvl="4" w:tplc="048A62B2">
      <w:numFmt w:val="bullet"/>
      <w:lvlText w:val="•"/>
      <w:lvlJc w:val="left"/>
      <w:pPr>
        <w:ind w:left="3799" w:hanging="315"/>
      </w:pPr>
      <w:rPr>
        <w:rFonts w:hint="default"/>
        <w:lang w:val="uk-UA" w:eastAsia="en-US" w:bidi="ar-SA"/>
      </w:rPr>
    </w:lvl>
    <w:lvl w:ilvl="5" w:tplc="D7D0EC6E">
      <w:numFmt w:val="bullet"/>
      <w:lvlText w:val="•"/>
      <w:lvlJc w:val="left"/>
      <w:pPr>
        <w:ind w:left="4749" w:hanging="315"/>
      </w:pPr>
      <w:rPr>
        <w:rFonts w:hint="default"/>
        <w:lang w:val="uk-UA" w:eastAsia="en-US" w:bidi="ar-SA"/>
      </w:rPr>
    </w:lvl>
    <w:lvl w:ilvl="6" w:tplc="BFB04A8E">
      <w:numFmt w:val="bullet"/>
      <w:lvlText w:val="•"/>
      <w:lvlJc w:val="left"/>
      <w:pPr>
        <w:ind w:left="5699" w:hanging="315"/>
      </w:pPr>
      <w:rPr>
        <w:rFonts w:hint="default"/>
        <w:lang w:val="uk-UA" w:eastAsia="en-US" w:bidi="ar-SA"/>
      </w:rPr>
    </w:lvl>
    <w:lvl w:ilvl="7" w:tplc="B290AB22">
      <w:numFmt w:val="bullet"/>
      <w:lvlText w:val="•"/>
      <w:lvlJc w:val="left"/>
      <w:pPr>
        <w:ind w:left="6648" w:hanging="315"/>
      </w:pPr>
      <w:rPr>
        <w:rFonts w:hint="default"/>
        <w:lang w:val="uk-UA" w:eastAsia="en-US" w:bidi="ar-SA"/>
      </w:rPr>
    </w:lvl>
    <w:lvl w:ilvl="8" w:tplc="EBEA2472">
      <w:numFmt w:val="bullet"/>
      <w:lvlText w:val="•"/>
      <w:lvlJc w:val="left"/>
      <w:pPr>
        <w:ind w:left="7598" w:hanging="315"/>
      </w:pPr>
      <w:rPr>
        <w:rFonts w:hint="default"/>
        <w:lang w:val="uk-UA" w:eastAsia="en-US" w:bidi="ar-SA"/>
      </w:rPr>
    </w:lvl>
  </w:abstractNum>
  <w:abstractNum w:abstractNumId="16">
    <w:nsid w:val="245C10BF"/>
    <w:multiLevelType w:val="hybridMultilevel"/>
    <w:tmpl w:val="48A8CD56"/>
    <w:lvl w:ilvl="0" w:tplc="0D361B04">
      <w:start w:val="1"/>
      <w:numFmt w:val="decimal"/>
      <w:lvlText w:val="%1)"/>
      <w:lvlJc w:val="left"/>
      <w:pPr>
        <w:ind w:left="2" w:hanging="369"/>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C8F6437C">
      <w:numFmt w:val="bullet"/>
      <w:lvlText w:val="•"/>
      <w:lvlJc w:val="left"/>
      <w:pPr>
        <w:ind w:left="949" w:hanging="369"/>
      </w:pPr>
      <w:rPr>
        <w:rFonts w:hint="default"/>
        <w:lang w:val="uk-UA" w:eastAsia="en-US" w:bidi="ar-SA"/>
      </w:rPr>
    </w:lvl>
    <w:lvl w:ilvl="2" w:tplc="59CEA5F4">
      <w:numFmt w:val="bullet"/>
      <w:lvlText w:val="•"/>
      <w:lvlJc w:val="left"/>
      <w:pPr>
        <w:ind w:left="1899" w:hanging="369"/>
      </w:pPr>
      <w:rPr>
        <w:rFonts w:hint="default"/>
        <w:lang w:val="uk-UA" w:eastAsia="en-US" w:bidi="ar-SA"/>
      </w:rPr>
    </w:lvl>
    <w:lvl w:ilvl="3" w:tplc="FC8E8D8A">
      <w:numFmt w:val="bullet"/>
      <w:lvlText w:val="•"/>
      <w:lvlJc w:val="left"/>
      <w:pPr>
        <w:ind w:left="2849" w:hanging="369"/>
      </w:pPr>
      <w:rPr>
        <w:rFonts w:hint="default"/>
        <w:lang w:val="uk-UA" w:eastAsia="en-US" w:bidi="ar-SA"/>
      </w:rPr>
    </w:lvl>
    <w:lvl w:ilvl="4" w:tplc="8CDA086C">
      <w:numFmt w:val="bullet"/>
      <w:lvlText w:val="•"/>
      <w:lvlJc w:val="left"/>
      <w:pPr>
        <w:ind w:left="3799" w:hanging="369"/>
      </w:pPr>
      <w:rPr>
        <w:rFonts w:hint="default"/>
        <w:lang w:val="uk-UA" w:eastAsia="en-US" w:bidi="ar-SA"/>
      </w:rPr>
    </w:lvl>
    <w:lvl w:ilvl="5" w:tplc="7D7ECC52">
      <w:numFmt w:val="bullet"/>
      <w:lvlText w:val="•"/>
      <w:lvlJc w:val="left"/>
      <w:pPr>
        <w:ind w:left="4749" w:hanging="369"/>
      </w:pPr>
      <w:rPr>
        <w:rFonts w:hint="default"/>
        <w:lang w:val="uk-UA" w:eastAsia="en-US" w:bidi="ar-SA"/>
      </w:rPr>
    </w:lvl>
    <w:lvl w:ilvl="6" w:tplc="18FA771E">
      <w:numFmt w:val="bullet"/>
      <w:lvlText w:val="•"/>
      <w:lvlJc w:val="left"/>
      <w:pPr>
        <w:ind w:left="5699" w:hanging="369"/>
      </w:pPr>
      <w:rPr>
        <w:rFonts w:hint="default"/>
        <w:lang w:val="uk-UA" w:eastAsia="en-US" w:bidi="ar-SA"/>
      </w:rPr>
    </w:lvl>
    <w:lvl w:ilvl="7" w:tplc="2CCCECA4">
      <w:numFmt w:val="bullet"/>
      <w:lvlText w:val="•"/>
      <w:lvlJc w:val="left"/>
      <w:pPr>
        <w:ind w:left="6648" w:hanging="369"/>
      </w:pPr>
      <w:rPr>
        <w:rFonts w:hint="default"/>
        <w:lang w:val="uk-UA" w:eastAsia="en-US" w:bidi="ar-SA"/>
      </w:rPr>
    </w:lvl>
    <w:lvl w:ilvl="8" w:tplc="E62A7270">
      <w:numFmt w:val="bullet"/>
      <w:lvlText w:val="•"/>
      <w:lvlJc w:val="left"/>
      <w:pPr>
        <w:ind w:left="7598" w:hanging="369"/>
      </w:pPr>
      <w:rPr>
        <w:rFonts w:hint="default"/>
        <w:lang w:val="uk-UA" w:eastAsia="en-US" w:bidi="ar-SA"/>
      </w:rPr>
    </w:lvl>
  </w:abstractNum>
  <w:abstractNum w:abstractNumId="17">
    <w:nsid w:val="2692666A"/>
    <w:multiLevelType w:val="hybridMultilevel"/>
    <w:tmpl w:val="754EC1BA"/>
    <w:lvl w:ilvl="0" w:tplc="7E04F2C2">
      <w:start w:val="1"/>
      <w:numFmt w:val="decimal"/>
      <w:lvlText w:val="%1"/>
      <w:lvlJc w:val="left"/>
      <w:pPr>
        <w:ind w:left="539" w:hanging="240"/>
        <w:jc w:val="left"/>
      </w:pPr>
      <w:rPr>
        <w:rFonts w:ascii="Courier New" w:eastAsia="Courier New" w:hAnsi="Courier New" w:cs="Courier New" w:hint="default"/>
        <w:b w:val="0"/>
        <w:bCs w:val="0"/>
        <w:i w:val="0"/>
        <w:iCs w:val="0"/>
        <w:spacing w:val="0"/>
        <w:w w:val="99"/>
        <w:sz w:val="20"/>
        <w:szCs w:val="20"/>
        <w:lang w:val="uk-UA" w:eastAsia="en-US" w:bidi="ar-SA"/>
      </w:rPr>
    </w:lvl>
    <w:lvl w:ilvl="1" w:tplc="BA280510">
      <w:numFmt w:val="bullet"/>
      <w:lvlText w:val="•"/>
      <w:lvlJc w:val="left"/>
      <w:pPr>
        <w:ind w:left="1121" w:hanging="240"/>
      </w:pPr>
      <w:rPr>
        <w:rFonts w:hint="default"/>
        <w:lang w:val="uk-UA" w:eastAsia="en-US" w:bidi="ar-SA"/>
      </w:rPr>
    </w:lvl>
    <w:lvl w:ilvl="2" w:tplc="A936F238">
      <w:numFmt w:val="bullet"/>
      <w:lvlText w:val="•"/>
      <w:lvlJc w:val="left"/>
      <w:pPr>
        <w:ind w:left="1702" w:hanging="240"/>
      </w:pPr>
      <w:rPr>
        <w:rFonts w:hint="default"/>
        <w:lang w:val="uk-UA" w:eastAsia="en-US" w:bidi="ar-SA"/>
      </w:rPr>
    </w:lvl>
    <w:lvl w:ilvl="3" w:tplc="FD740E72">
      <w:numFmt w:val="bullet"/>
      <w:lvlText w:val="•"/>
      <w:lvlJc w:val="left"/>
      <w:pPr>
        <w:ind w:left="2283" w:hanging="240"/>
      </w:pPr>
      <w:rPr>
        <w:rFonts w:hint="default"/>
        <w:lang w:val="uk-UA" w:eastAsia="en-US" w:bidi="ar-SA"/>
      </w:rPr>
    </w:lvl>
    <w:lvl w:ilvl="4" w:tplc="8782EBD2">
      <w:numFmt w:val="bullet"/>
      <w:lvlText w:val="•"/>
      <w:lvlJc w:val="left"/>
      <w:pPr>
        <w:ind w:left="2864" w:hanging="240"/>
      </w:pPr>
      <w:rPr>
        <w:rFonts w:hint="default"/>
        <w:lang w:val="uk-UA" w:eastAsia="en-US" w:bidi="ar-SA"/>
      </w:rPr>
    </w:lvl>
    <w:lvl w:ilvl="5" w:tplc="5C58293C">
      <w:numFmt w:val="bullet"/>
      <w:lvlText w:val="•"/>
      <w:lvlJc w:val="left"/>
      <w:pPr>
        <w:ind w:left="3445" w:hanging="240"/>
      </w:pPr>
      <w:rPr>
        <w:rFonts w:hint="default"/>
        <w:lang w:val="uk-UA" w:eastAsia="en-US" w:bidi="ar-SA"/>
      </w:rPr>
    </w:lvl>
    <w:lvl w:ilvl="6" w:tplc="3EC46E40">
      <w:numFmt w:val="bullet"/>
      <w:lvlText w:val="•"/>
      <w:lvlJc w:val="left"/>
      <w:pPr>
        <w:ind w:left="4026" w:hanging="240"/>
      </w:pPr>
      <w:rPr>
        <w:rFonts w:hint="default"/>
        <w:lang w:val="uk-UA" w:eastAsia="en-US" w:bidi="ar-SA"/>
      </w:rPr>
    </w:lvl>
    <w:lvl w:ilvl="7" w:tplc="FAC871CE">
      <w:numFmt w:val="bullet"/>
      <w:lvlText w:val="•"/>
      <w:lvlJc w:val="left"/>
      <w:pPr>
        <w:ind w:left="4607" w:hanging="240"/>
      </w:pPr>
      <w:rPr>
        <w:rFonts w:hint="default"/>
        <w:lang w:val="uk-UA" w:eastAsia="en-US" w:bidi="ar-SA"/>
      </w:rPr>
    </w:lvl>
    <w:lvl w:ilvl="8" w:tplc="5C16335A">
      <w:numFmt w:val="bullet"/>
      <w:lvlText w:val="•"/>
      <w:lvlJc w:val="left"/>
      <w:pPr>
        <w:ind w:left="5188" w:hanging="240"/>
      </w:pPr>
      <w:rPr>
        <w:rFonts w:hint="default"/>
        <w:lang w:val="uk-UA" w:eastAsia="en-US" w:bidi="ar-SA"/>
      </w:rPr>
    </w:lvl>
  </w:abstractNum>
  <w:abstractNum w:abstractNumId="18">
    <w:nsid w:val="26E563F5"/>
    <w:multiLevelType w:val="multilevel"/>
    <w:tmpl w:val="4526320A"/>
    <w:lvl w:ilvl="0">
      <w:start w:val="5"/>
      <w:numFmt w:val="decimal"/>
      <w:lvlText w:val="%1"/>
      <w:lvlJc w:val="left"/>
      <w:pPr>
        <w:ind w:left="2" w:hanging="684"/>
        <w:jc w:val="left"/>
      </w:pPr>
      <w:rPr>
        <w:rFonts w:hint="default"/>
        <w:lang w:val="uk-UA" w:eastAsia="en-US" w:bidi="ar-SA"/>
      </w:rPr>
    </w:lvl>
    <w:lvl w:ilvl="1">
      <w:start w:val="1"/>
      <w:numFmt w:val="decimal"/>
      <w:lvlText w:val="%1.%2"/>
      <w:lvlJc w:val="left"/>
      <w:pPr>
        <w:ind w:left="2" w:hanging="684"/>
        <w:jc w:val="lef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849" w:hanging="164"/>
      </w:pPr>
      <w:rPr>
        <w:rFonts w:hint="default"/>
        <w:lang w:val="uk-UA" w:eastAsia="en-US" w:bidi="ar-SA"/>
      </w:rPr>
    </w:lvl>
    <w:lvl w:ilvl="4">
      <w:numFmt w:val="bullet"/>
      <w:lvlText w:val="•"/>
      <w:lvlJc w:val="left"/>
      <w:pPr>
        <w:ind w:left="3799" w:hanging="164"/>
      </w:pPr>
      <w:rPr>
        <w:rFonts w:hint="default"/>
        <w:lang w:val="uk-UA" w:eastAsia="en-US" w:bidi="ar-SA"/>
      </w:rPr>
    </w:lvl>
    <w:lvl w:ilvl="5">
      <w:numFmt w:val="bullet"/>
      <w:lvlText w:val="•"/>
      <w:lvlJc w:val="left"/>
      <w:pPr>
        <w:ind w:left="4749" w:hanging="164"/>
      </w:pPr>
      <w:rPr>
        <w:rFonts w:hint="default"/>
        <w:lang w:val="uk-UA" w:eastAsia="en-US" w:bidi="ar-SA"/>
      </w:rPr>
    </w:lvl>
    <w:lvl w:ilvl="6">
      <w:numFmt w:val="bullet"/>
      <w:lvlText w:val="•"/>
      <w:lvlJc w:val="left"/>
      <w:pPr>
        <w:ind w:left="5699" w:hanging="164"/>
      </w:pPr>
      <w:rPr>
        <w:rFonts w:hint="default"/>
        <w:lang w:val="uk-UA" w:eastAsia="en-US" w:bidi="ar-SA"/>
      </w:rPr>
    </w:lvl>
    <w:lvl w:ilvl="7">
      <w:numFmt w:val="bullet"/>
      <w:lvlText w:val="•"/>
      <w:lvlJc w:val="left"/>
      <w:pPr>
        <w:ind w:left="6648" w:hanging="164"/>
      </w:pPr>
      <w:rPr>
        <w:rFonts w:hint="default"/>
        <w:lang w:val="uk-UA" w:eastAsia="en-US" w:bidi="ar-SA"/>
      </w:rPr>
    </w:lvl>
    <w:lvl w:ilvl="8">
      <w:numFmt w:val="bullet"/>
      <w:lvlText w:val="•"/>
      <w:lvlJc w:val="left"/>
      <w:pPr>
        <w:ind w:left="7598" w:hanging="164"/>
      </w:pPr>
      <w:rPr>
        <w:rFonts w:hint="default"/>
        <w:lang w:val="uk-UA" w:eastAsia="en-US" w:bidi="ar-SA"/>
      </w:rPr>
    </w:lvl>
  </w:abstractNum>
  <w:abstractNum w:abstractNumId="19">
    <w:nsid w:val="30DE5EEF"/>
    <w:multiLevelType w:val="hybridMultilevel"/>
    <w:tmpl w:val="9C3A07DA"/>
    <w:lvl w:ilvl="0" w:tplc="6F50B0B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uk-UA" w:eastAsia="en-US" w:bidi="ar-SA"/>
      </w:rPr>
    </w:lvl>
    <w:lvl w:ilvl="1" w:tplc="8F7614A0">
      <w:numFmt w:val="bullet"/>
      <w:lvlText w:val="•"/>
      <w:lvlJc w:val="left"/>
      <w:pPr>
        <w:ind w:left="949" w:hanging="248"/>
      </w:pPr>
      <w:rPr>
        <w:rFonts w:hint="default"/>
        <w:lang w:val="uk-UA" w:eastAsia="en-US" w:bidi="ar-SA"/>
      </w:rPr>
    </w:lvl>
    <w:lvl w:ilvl="2" w:tplc="C078664E">
      <w:numFmt w:val="bullet"/>
      <w:lvlText w:val="•"/>
      <w:lvlJc w:val="left"/>
      <w:pPr>
        <w:ind w:left="1899" w:hanging="248"/>
      </w:pPr>
      <w:rPr>
        <w:rFonts w:hint="default"/>
        <w:lang w:val="uk-UA" w:eastAsia="en-US" w:bidi="ar-SA"/>
      </w:rPr>
    </w:lvl>
    <w:lvl w:ilvl="3" w:tplc="37AAEF78">
      <w:numFmt w:val="bullet"/>
      <w:lvlText w:val="•"/>
      <w:lvlJc w:val="left"/>
      <w:pPr>
        <w:ind w:left="2849" w:hanging="248"/>
      </w:pPr>
      <w:rPr>
        <w:rFonts w:hint="default"/>
        <w:lang w:val="uk-UA" w:eastAsia="en-US" w:bidi="ar-SA"/>
      </w:rPr>
    </w:lvl>
    <w:lvl w:ilvl="4" w:tplc="7820EC36">
      <w:numFmt w:val="bullet"/>
      <w:lvlText w:val="•"/>
      <w:lvlJc w:val="left"/>
      <w:pPr>
        <w:ind w:left="3799" w:hanging="248"/>
      </w:pPr>
      <w:rPr>
        <w:rFonts w:hint="default"/>
        <w:lang w:val="uk-UA" w:eastAsia="en-US" w:bidi="ar-SA"/>
      </w:rPr>
    </w:lvl>
    <w:lvl w:ilvl="5" w:tplc="80BC4C08">
      <w:numFmt w:val="bullet"/>
      <w:lvlText w:val="•"/>
      <w:lvlJc w:val="left"/>
      <w:pPr>
        <w:ind w:left="4749" w:hanging="248"/>
      </w:pPr>
      <w:rPr>
        <w:rFonts w:hint="default"/>
        <w:lang w:val="uk-UA" w:eastAsia="en-US" w:bidi="ar-SA"/>
      </w:rPr>
    </w:lvl>
    <w:lvl w:ilvl="6" w:tplc="2F2AB952">
      <w:numFmt w:val="bullet"/>
      <w:lvlText w:val="•"/>
      <w:lvlJc w:val="left"/>
      <w:pPr>
        <w:ind w:left="5699" w:hanging="248"/>
      </w:pPr>
      <w:rPr>
        <w:rFonts w:hint="default"/>
        <w:lang w:val="uk-UA" w:eastAsia="en-US" w:bidi="ar-SA"/>
      </w:rPr>
    </w:lvl>
    <w:lvl w:ilvl="7" w:tplc="FCAA8D82">
      <w:numFmt w:val="bullet"/>
      <w:lvlText w:val="•"/>
      <w:lvlJc w:val="left"/>
      <w:pPr>
        <w:ind w:left="6648" w:hanging="248"/>
      </w:pPr>
      <w:rPr>
        <w:rFonts w:hint="default"/>
        <w:lang w:val="uk-UA" w:eastAsia="en-US" w:bidi="ar-SA"/>
      </w:rPr>
    </w:lvl>
    <w:lvl w:ilvl="8" w:tplc="5830C08E">
      <w:numFmt w:val="bullet"/>
      <w:lvlText w:val="•"/>
      <w:lvlJc w:val="left"/>
      <w:pPr>
        <w:ind w:left="7598" w:hanging="248"/>
      </w:pPr>
      <w:rPr>
        <w:rFonts w:hint="default"/>
        <w:lang w:val="uk-UA" w:eastAsia="en-US" w:bidi="ar-SA"/>
      </w:rPr>
    </w:lvl>
  </w:abstractNum>
  <w:abstractNum w:abstractNumId="20">
    <w:nsid w:val="37B5489D"/>
    <w:multiLevelType w:val="multilevel"/>
    <w:tmpl w:val="12942894"/>
    <w:lvl w:ilvl="0">
      <w:start w:val="6"/>
      <w:numFmt w:val="decimal"/>
      <w:lvlText w:val="%1"/>
      <w:lvlJc w:val="left"/>
      <w:pPr>
        <w:ind w:left="2" w:hanging="636"/>
        <w:jc w:val="left"/>
      </w:pPr>
      <w:rPr>
        <w:rFonts w:hint="default"/>
        <w:lang w:val="uk-UA" w:eastAsia="en-US" w:bidi="ar-SA"/>
      </w:rPr>
    </w:lvl>
    <w:lvl w:ilvl="1">
      <w:start w:val="1"/>
      <w:numFmt w:val="decimal"/>
      <w:lvlText w:val="%1.%2"/>
      <w:lvlJc w:val="left"/>
      <w:pPr>
        <w:ind w:left="2" w:hanging="63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1899" w:hanging="636"/>
      </w:pPr>
      <w:rPr>
        <w:rFonts w:hint="default"/>
        <w:lang w:val="uk-UA" w:eastAsia="en-US" w:bidi="ar-SA"/>
      </w:rPr>
    </w:lvl>
    <w:lvl w:ilvl="3">
      <w:numFmt w:val="bullet"/>
      <w:lvlText w:val="•"/>
      <w:lvlJc w:val="left"/>
      <w:pPr>
        <w:ind w:left="2849" w:hanging="636"/>
      </w:pPr>
      <w:rPr>
        <w:rFonts w:hint="default"/>
        <w:lang w:val="uk-UA" w:eastAsia="en-US" w:bidi="ar-SA"/>
      </w:rPr>
    </w:lvl>
    <w:lvl w:ilvl="4">
      <w:numFmt w:val="bullet"/>
      <w:lvlText w:val="•"/>
      <w:lvlJc w:val="left"/>
      <w:pPr>
        <w:ind w:left="3799" w:hanging="636"/>
      </w:pPr>
      <w:rPr>
        <w:rFonts w:hint="default"/>
        <w:lang w:val="uk-UA" w:eastAsia="en-US" w:bidi="ar-SA"/>
      </w:rPr>
    </w:lvl>
    <w:lvl w:ilvl="5">
      <w:numFmt w:val="bullet"/>
      <w:lvlText w:val="•"/>
      <w:lvlJc w:val="left"/>
      <w:pPr>
        <w:ind w:left="4749" w:hanging="636"/>
      </w:pPr>
      <w:rPr>
        <w:rFonts w:hint="default"/>
        <w:lang w:val="uk-UA" w:eastAsia="en-US" w:bidi="ar-SA"/>
      </w:rPr>
    </w:lvl>
    <w:lvl w:ilvl="6">
      <w:numFmt w:val="bullet"/>
      <w:lvlText w:val="•"/>
      <w:lvlJc w:val="left"/>
      <w:pPr>
        <w:ind w:left="5699" w:hanging="636"/>
      </w:pPr>
      <w:rPr>
        <w:rFonts w:hint="default"/>
        <w:lang w:val="uk-UA" w:eastAsia="en-US" w:bidi="ar-SA"/>
      </w:rPr>
    </w:lvl>
    <w:lvl w:ilvl="7">
      <w:numFmt w:val="bullet"/>
      <w:lvlText w:val="•"/>
      <w:lvlJc w:val="left"/>
      <w:pPr>
        <w:ind w:left="6648" w:hanging="636"/>
      </w:pPr>
      <w:rPr>
        <w:rFonts w:hint="default"/>
        <w:lang w:val="uk-UA" w:eastAsia="en-US" w:bidi="ar-SA"/>
      </w:rPr>
    </w:lvl>
    <w:lvl w:ilvl="8">
      <w:numFmt w:val="bullet"/>
      <w:lvlText w:val="•"/>
      <w:lvlJc w:val="left"/>
      <w:pPr>
        <w:ind w:left="7598" w:hanging="636"/>
      </w:pPr>
      <w:rPr>
        <w:rFonts w:hint="default"/>
        <w:lang w:val="uk-UA" w:eastAsia="en-US" w:bidi="ar-SA"/>
      </w:rPr>
    </w:lvl>
  </w:abstractNum>
  <w:abstractNum w:abstractNumId="21">
    <w:nsid w:val="38945273"/>
    <w:multiLevelType w:val="hybridMultilevel"/>
    <w:tmpl w:val="8C9A7702"/>
    <w:lvl w:ilvl="0" w:tplc="0FCC6D6A">
      <w:numFmt w:val="bullet"/>
      <w:lvlText w:val="-"/>
      <w:lvlJc w:val="left"/>
      <w:pPr>
        <w:ind w:left="2" w:hanging="168"/>
      </w:pPr>
      <w:rPr>
        <w:rFonts w:ascii="Times New Roman" w:eastAsia="Times New Roman" w:hAnsi="Times New Roman" w:cs="Times New Roman" w:hint="default"/>
        <w:b w:val="0"/>
        <w:bCs w:val="0"/>
        <w:i w:val="0"/>
        <w:iCs w:val="0"/>
        <w:spacing w:val="0"/>
        <w:w w:val="100"/>
        <w:sz w:val="28"/>
        <w:szCs w:val="28"/>
        <w:lang w:val="uk-UA" w:eastAsia="en-US" w:bidi="ar-SA"/>
      </w:rPr>
    </w:lvl>
    <w:lvl w:ilvl="1" w:tplc="F21808B4">
      <w:numFmt w:val="bullet"/>
      <w:lvlText w:val="•"/>
      <w:lvlJc w:val="left"/>
      <w:pPr>
        <w:ind w:left="949" w:hanging="168"/>
      </w:pPr>
      <w:rPr>
        <w:rFonts w:hint="default"/>
        <w:lang w:val="uk-UA" w:eastAsia="en-US" w:bidi="ar-SA"/>
      </w:rPr>
    </w:lvl>
    <w:lvl w:ilvl="2" w:tplc="4D3A2B1E">
      <w:numFmt w:val="bullet"/>
      <w:lvlText w:val="•"/>
      <w:lvlJc w:val="left"/>
      <w:pPr>
        <w:ind w:left="1899" w:hanging="168"/>
      </w:pPr>
      <w:rPr>
        <w:rFonts w:hint="default"/>
        <w:lang w:val="uk-UA" w:eastAsia="en-US" w:bidi="ar-SA"/>
      </w:rPr>
    </w:lvl>
    <w:lvl w:ilvl="3" w:tplc="7CBEFC30">
      <w:numFmt w:val="bullet"/>
      <w:lvlText w:val="•"/>
      <w:lvlJc w:val="left"/>
      <w:pPr>
        <w:ind w:left="2849" w:hanging="168"/>
      </w:pPr>
      <w:rPr>
        <w:rFonts w:hint="default"/>
        <w:lang w:val="uk-UA" w:eastAsia="en-US" w:bidi="ar-SA"/>
      </w:rPr>
    </w:lvl>
    <w:lvl w:ilvl="4" w:tplc="8034B956">
      <w:numFmt w:val="bullet"/>
      <w:lvlText w:val="•"/>
      <w:lvlJc w:val="left"/>
      <w:pPr>
        <w:ind w:left="3799" w:hanging="168"/>
      </w:pPr>
      <w:rPr>
        <w:rFonts w:hint="default"/>
        <w:lang w:val="uk-UA" w:eastAsia="en-US" w:bidi="ar-SA"/>
      </w:rPr>
    </w:lvl>
    <w:lvl w:ilvl="5" w:tplc="B210B852">
      <w:numFmt w:val="bullet"/>
      <w:lvlText w:val="•"/>
      <w:lvlJc w:val="left"/>
      <w:pPr>
        <w:ind w:left="4749" w:hanging="168"/>
      </w:pPr>
      <w:rPr>
        <w:rFonts w:hint="default"/>
        <w:lang w:val="uk-UA" w:eastAsia="en-US" w:bidi="ar-SA"/>
      </w:rPr>
    </w:lvl>
    <w:lvl w:ilvl="6" w:tplc="A934B72C">
      <w:numFmt w:val="bullet"/>
      <w:lvlText w:val="•"/>
      <w:lvlJc w:val="left"/>
      <w:pPr>
        <w:ind w:left="5699" w:hanging="168"/>
      </w:pPr>
      <w:rPr>
        <w:rFonts w:hint="default"/>
        <w:lang w:val="uk-UA" w:eastAsia="en-US" w:bidi="ar-SA"/>
      </w:rPr>
    </w:lvl>
    <w:lvl w:ilvl="7" w:tplc="95FA460A">
      <w:numFmt w:val="bullet"/>
      <w:lvlText w:val="•"/>
      <w:lvlJc w:val="left"/>
      <w:pPr>
        <w:ind w:left="6648" w:hanging="168"/>
      </w:pPr>
      <w:rPr>
        <w:rFonts w:hint="default"/>
        <w:lang w:val="uk-UA" w:eastAsia="en-US" w:bidi="ar-SA"/>
      </w:rPr>
    </w:lvl>
    <w:lvl w:ilvl="8" w:tplc="6052C54C">
      <w:numFmt w:val="bullet"/>
      <w:lvlText w:val="•"/>
      <w:lvlJc w:val="left"/>
      <w:pPr>
        <w:ind w:left="7598" w:hanging="168"/>
      </w:pPr>
      <w:rPr>
        <w:rFonts w:hint="default"/>
        <w:lang w:val="uk-UA" w:eastAsia="en-US" w:bidi="ar-SA"/>
      </w:rPr>
    </w:lvl>
  </w:abstractNum>
  <w:abstractNum w:abstractNumId="22">
    <w:nsid w:val="38F555CC"/>
    <w:multiLevelType w:val="hybridMultilevel"/>
    <w:tmpl w:val="8F62184A"/>
    <w:lvl w:ilvl="0" w:tplc="46127EBE">
      <w:numFmt w:val="bullet"/>
      <w:lvlText w:val="-"/>
      <w:lvlJc w:val="left"/>
      <w:pPr>
        <w:ind w:left="885"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DA48BC98">
      <w:numFmt w:val="bullet"/>
      <w:lvlText w:val="•"/>
      <w:lvlJc w:val="left"/>
      <w:pPr>
        <w:ind w:left="1741" w:hanging="164"/>
      </w:pPr>
      <w:rPr>
        <w:rFonts w:hint="default"/>
        <w:lang w:val="uk-UA" w:eastAsia="en-US" w:bidi="ar-SA"/>
      </w:rPr>
    </w:lvl>
    <w:lvl w:ilvl="2" w:tplc="915056A6">
      <w:numFmt w:val="bullet"/>
      <w:lvlText w:val="•"/>
      <w:lvlJc w:val="left"/>
      <w:pPr>
        <w:ind w:left="2603" w:hanging="164"/>
      </w:pPr>
      <w:rPr>
        <w:rFonts w:hint="default"/>
        <w:lang w:val="uk-UA" w:eastAsia="en-US" w:bidi="ar-SA"/>
      </w:rPr>
    </w:lvl>
    <w:lvl w:ilvl="3" w:tplc="ACACC9B0">
      <w:numFmt w:val="bullet"/>
      <w:lvlText w:val="•"/>
      <w:lvlJc w:val="left"/>
      <w:pPr>
        <w:ind w:left="3465" w:hanging="164"/>
      </w:pPr>
      <w:rPr>
        <w:rFonts w:hint="default"/>
        <w:lang w:val="uk-UA" w:eastAsia="en-US" w:bidi="ar-SA"/>
      </w:rPr>
    </w:lvl>
    <w:lvl w:ilvl="4" w:tplc="0D9A0AFA">
      <w:numFmt w:val="bullet"/>
      <w:lvlText w:val="•"/>
      <w:lvlJc w:val="left"/>
      <w:pPr>
        <w:ind w:left="4327" w:hanging="164"/>
      </w:pPr>
      <w:rPr>
        <w:rFonts w:hint="default"/>
        <w:lang w:val="uk-UA" w:eastAsia="en-US" w:bidi="ar-SA"/>
      </w:rPr>
    </w:lvl>
    <w:lvl w:ilvl="5" w:tplc="5D6EB69A">
      <w:numFmt w:val="bullet"/>
      <w:lvlText w:val="•"/>
      <w:lvlJc w:val="left"/>
      <w:pPr>
        <w:ind w:left="5189" w:hanging="164"/>
      </w:pPr>
      <w:rPr>
        <w:rFonts w:hint="default"/>
        <w:lang w:val="uk-UA" w:eastAsia="en-US" w:bidi="ar-SA"/>
      </w:rPr>
    </w:lvl>
    <w:lvl w:ilvl="6" w:tplc="E2CC3BAC">
      <w:numFmt w:val="bullet"/>
      <w:lvlText w:val="•"/>
      <w:lvlJc w:val="left"/>
      <w:pPr>
        <w:ind w:left="6051" w:hanging="164"/>
      </w:pPr>
      <w:rPr>
        <w:rFonts w:hint="default"/>
        <w:lang w:val="uk-UA" w:eastAsia="en-US" w:bidi="ar-SA"/>
      </w:rPr>
    </w:lvl>
    <w:lvl w:ilvl="7" w:tplc="B936EBC0">
      <w:numFmt w:val="bullet"/>
      <w:lvlText w:val="•"/>
      <w:lvlJc w:val="left"/>
      <w:pPr>
        <w:ind w:left="6912" w:hanging="164"/>
      </w:pPr>
      <w:rPr>
        <w:rFonts w:hint="default"/>
        <w:lang w:val="uk-UA" w:eastAsia="en-US" w:bidi="ar-SA"/>
      </w:rPr>
    </w:lvl>
    <w:lvl w:ilvl="8" w:tplc="E1EA4A92">
      <w:numFmt w:val="bullet"/>
      <w:lvlText w:val="•"/>
      <w:lvlJc w:val="left"/>
      <w:pPr>
        <w:ind w:left="7774" w:hanging="164"/>
      </w:pPr>
      <w:rPr>
        <w:rFonts w:hint="default"/>
        <w:lang w:val="uk-UA" w:eastAsia="en-US" w:bidi="ar-SA"/>
      </w:rPr>
    </w:lvl>
  </w:abstractNum>
  <w:abstractNum w:abstractNumId="23">
    <w:nsid w:val="3A7C59CA"/>
    <w:multiLevelType w:val="hybridMultilevel"/>
    <w:tmpl w:val="C9242304"/>
    <w:lvl w:ilvl="0" w:tplc="B35C788C">
      <w:numFmt w:val="bullet"/>
      <w:lvlText w:val="-"/>
      <w:lvlJc w:val="left"/>
      <w:pPr>
        <w:ind w:left="2" w:hanging="245"/>
      </w:pPr>
      <w:rPr>
        <w:rFonts w:ascii="Times New Roman" w:eastAsia="Times New Roman" w:hAnsi="Times New Roman" w:cs="Times New Roman" w:hint="default"/>
        <w:b w:val="0"/>
        <w:bCs w:val="0"/>
        <w:i w:val="0"/>
        <w:iCs w:val="0"/>
        <w:spacing w:val="0"/>
        <w:w w:val="100"/>
        <w:sz w:val="28"/>
        <w:szCs w:val="28"/>
        <w:lang w:val="uk-UA" w:eastAsia="en-US" w:bidi="ar-SA"/>
      </w:rPr>
    </w:lvl>
    <w:lvl w:ilvl="1" w:tplc="FFC8398C">
      <w:numFmt w:val="bullet"/>
      <w:lvlText w:val="•"/>
      <w:lvlJc w:val="left"/>
      <w:pPr>
        <w:ind w:left="949" w:hanging="245"/>
      </w:pPr>
      <w:rPr>
        <w:rFonts w:hint="default"/>
        <w:lang w:val="uk-UA" w:eastAsia="en-US" w:bidi="ar-SA"/>
      </w:rPr>
    </w:lvl>
    <w:lvl w:ilvl="2" w:tplc="304AF41A">
      <w:numFmt w:val="bullet"/>
      <w:lvlText w:val="•"/>
      <w:lvlJc w:val="left"/>
      <w:pPr>
        <w:ind w:left="1899" w:hanging="245"/>
      </w:pPr>
      <w:rPr>
        <w:rFonts w:hint="default"/>
        <w:lang w:val="uk-UA" w:eastAsia="en-US" w:bidi="ar-SA"/>
      </w:rPr>
    </w:lvl>
    <w:lvl w:ilvl="3" w:tplc="4610486C">
      <w:numFmt w:val="bullet"/>
      <w:lvlText w:val="•"/>
      <w:lvlJc w:val="left"/>
      <w:pPr>
        <w:ind w:left="2849" w:hanging="245"/>
      </w:pPr>
      <w:rPr>
        <w:rFonts w:hint="default"/>
        <w:lang w:val="uk-UA" w:eastAsia="en-US" w:bidi="ar-SA"/>
      </w:rPr>
    </w:lvl>
    <w:lvl w:ilvl="4" w:tplc="EEBAFD78">
      <w:numFmt w:val="bullet"/>
      <w:lvlText w:val="•"/>
      <w:lvlJc w:val="left"/>
      <w:pPr>
        <w:ind w:left="3799" w:hanging="245"/>
      </w:pPr>
      <w:rPr>
        <w:rFonts w:hint="default"/>
        <w:lang w:val="uk-UA" w:eastAsia="en-US" w:bidi="ar-SA"/>
      </w:rPr>
    </w:lvl>
    <w:lvl w:ilvl="5" w:tplc="7478B544">
      <w:numFmt w:val="bullet"/>
      <w:lvlText w:val="•"/>
      <w:lvlJc w:val="left"/>
      <w:pPr>
        <w:ind w:left="4749" w:hanging="245"/>
      </w:pPr>
      <w:rPr>
        <w:rFonts w:hint="default"/>
        <w:lang w:val="uk-UA" w:eastAsia="en-US" w:bidi="ar-SA"/>
      </w:rPr>
    </w:lvl>
    <w:lvl w:ilvl="6" w:tplc="786EA5FE">
      <w:numFmt w:val="bullet"/>
      <w:lvlText w:val="•"/>
      <w:lvlJc w:val="left"/>
      <w:pPr>
        <w:ind w:left="5699" w:hanging="245"/>
      </w:pPr>
      <w:rPr>
        <w:rFonts w:hint="default"/>
        <w:lang w:val="uk-UA" w:eastAsia="en-US" w:bidi="ar-SA"/>
      </w:rPr>
    </w:lvl>
    <w:lvl w:ilvl="7" w:tplc="A2A289D2">
      <w:numFmt w:val="bullet"/>
      <w:lvlText w:val="•"/>
      <w:lvlJc w:val="left"/>
      <w:pPr>
        <w:ind w:left="6648" w:hanging="245"/>
      </w:pPr>
      <w:rPr>
        <w:rFonts w:hint="default"/>
        <w:lang w:val="uk-UA" w:eastAsia="en-US" w:bidi="ar-SA"/>
      </w:rPr>
    </w:lvl>
    <w:lvl w:ilvl="8" w:tplc="CBE6EC7A">
      <w:numFmt w:val="bullet"/>
      <w:lvlText w:val="•"/>
      <w:lvlJc w:val="left"/>
      <w:pPr>
        <w:ind w:left="7598" w:hanging="245"/>
      </w:pPr>
      <w:rPr>
        <w:rFonts w:hint="default"/>
        <w:lang w:val="uk-UA" w:eastAsia="en-US" w:bidi="ar-SA"/>
      </w:rPr>
    </w:lvl>
  </w:abstractNum>
  <w:abstractNum w:abstractNumId="24">
    <w:nsid w:val="3E5B744F"/>
    <w:multiLevelType w:val="multilevel"/>
    <w:tmpl w:val="1CEE51F0"/>
    <w:lvl w:ilvl="0">
      <w:start w:val="2"/>
      <w:numFmt w:val="decimal"/>
      <w:lvlText w:val="%1"/>
      <w:lvlJc w:val="left"/>
      <w:pPr>
        <w:ind w:left="990" w:hanging="423"/>
        <w:jc w:val="left"/>
      </w:pPr>
      <w:rPr>
        <w:rFonts w:hint="default"/>
        <w:lang w:val="uk-UA" w:eastAsia="en-US" w:bidi="ar-SA"/>
      </w:rPr>
    </w:lvl>
    <w:lvl w:ilvl="1">
      <w:start w:val="1"/>
      <w:numFmt w:val="decimal"/>
      <w:lvlText w:val="%1.%2"/>
      <w:lvlJc w:val="left"/>
      <w:pPr>
        <w:ind w:left="990"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699" w:hanging="423"/>
      </w:pPr>
      <w:rPr>
        <w:rFonts w:hint="default"/>
        <w:lang w:val="uk-UA" w:eastAsia="en-US" w:bidi="ar-SA"/>
      </w:rPr>
    </w:lvl>
    <w:lvl w:ilvl="3">
      <w:numFmt w:val="bullet"/>
      <w:lvlText w:val="•"/>
      <w:lvlJc w:val="left"/>
      <w:pPr>
        <w:ind w:left="3549" w:hanging="423"/>
      </w:pPr>
      <w:rPr>
        <w:rFonts w:hint="default"/>
        <w:lang w:val="uk-UA" w:eastAsia="en-US" w:bidi="ar-SA"/>
      </w:rPr>
    </w:lvl>
    <w:lvl w:ilvl="4">
      <w:numFmt w:val="bullet"/>
      <w:lvlText w:val="•"/>
      <w:lvlJc w:val="left"/>
      <w:pPr>
        <w:ind w:left="4399" w:hanging="423"/>
      </w:pPr>
      <w:rPr>
        <w:rFonts w:hint="default"/>
        <w:lang w:val="uk-UA" w:eastAsia="en-US" w:bidi="ar-SA"/>
      </w:rPr>
    </w:lvl>
    <w:lvl w:ilvl="5">
      <w:numFmt w:val="bullet"/>
      <w:lvlText w:val="•"/>
      <w:lvlJc w:val="left"/>
      <w:pPr>
        <w:ind w:left="5249" w:hanging="423"/>
      </w:pPr>
      <w:rPr>
        <w:rFonts w:hint="default"/>
        <w:lang w:val="uk-UA" w:eastAsia="en-US" w:bidi="ar-SA"/>
      </w:rPr>
    </w:lvl>
    <w:lvl w:ilvl="6">
      <w:numFmt w:val="bullet"/>
      <w:lvlText w:val="•"/>
      <w:lvlJc w:val="left"/>
      <w:pPr>
        <w:ind w:left="6099" w:hanging="423"/>
      </w:pPr>
      <w:rPr>
        <w:rFonts w:hint="default"/>
        <w:lang w:val="uk-UA" w:eastAsia="en-US" w:bidi="ar-SA"/>
      </w:rPr>
    </w:lvl>
    <w:lvl w:ilvl="7">
      <w:numFmt w:val="bullet"/>
      <w:lvlText w:val="•"/>
      <w:lvlJc w:val="left"/>
      <w:pPr>
        <w:ind w:left="6948" w:hanging="423"/>
      </w:pPr>
      <w:rPr>
        <w:rFonts w:hint="default"/>
        <w:lang w:val="uk-UA" w:eastAsia="en-US" w:bidi="ar-SA"/>
      </w:rPr>
    </w:lvl>
    <w:lvl w:ilvl="8">
      <w:numFmt w:val="bullet"/>
      <w:lvlText w:val="•"/>
      <w:lvlJc w:val="left"/>
      <w:pPr>
        <w:ind w:left="7798" w:hanging="423"/>
      </w:pPr>
      <w:rPr>
        <w:rFonts w:hint="default"/>
        <w:lang w:val="uk-UA" w:eastAsia="en-US" w:bidi="ar-SA"/>
      </w:rPr>
    </w:lvl>
  </w:abstractNum>
  <w:abstractNum w:abstractNumId="25">
    <w:nsid w:val="3EA7404D"/>
    <w:multiLevelType w:val="hybridMultilevel"/>
    <w:tmpl w:val="31E6A7C4"/>
    <w:lvl w:ilvl="0" w:tplc="B88AF69E">
      <w:numFmt w:val="bullet"/>
      <w:lvlText w:val="-"/>
      <w:lvlJc w:val="left"/>
      <w:pPr>
        <w:ind w:left="731"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BCBE461C">
      <w:numFmt w:val="bullet"/>
      <w:lvlText w:val="•"/>
      <w:lvlJc w:val="left"/>
      <w:pPr>
        <w:ind w:left="1615" w:hanging="164"/>
      </w:pPr>
      <w:rPr>
        <w:rFonts w:hint="default"/>
        <w:lang w:val="uk-UA" w:eastAsia="en-US" w:bidi="ar-SA"/>
      </w:rPr>
    </w:lvl>
    <w:lvl w:ilvl="2" w:tplc="FABE02BA">
      <w:numFmt w:val="bullet"/>
      <w:lvlText w:val="•"/>
      <w:lvlJc w:val="left"/>
      <w:pPr>
        <w:ind w:left="2491" w:hanging="164"/>
      </w:pPr>
      <w:rPr>
        <w:rFonts w:hint="default"/>
        <w:lang w:val="uk-UA" w:eastAsia="en-US" w:bidi="ar-SA"/>
      </w:rPr>
    </w:lvl>
    <w:lvl w:ilvl="3" w:tplc="EC88ADD8">
      <w:numFmt w:val="bullet"/>
      <w:lvlText w:val="•"/>
      <w:lvlJc w:val="left"/>
      <w:pPr>
        <w:ind w:left="3367" w:hanging="164"/>
      </w:pPr>
      <w:rPr>
        <w:rFonts w:hint="default"/>
        <w:lang w:val="uk-UA" w:eastAsia="en-US" w:bidi="ar-SA"/>
      </w:rPr>
    </w:lvl>
    <w:lvl w:ilvl="4" w:tplc="BA96983E">
      <w:numFmt w:val="bullet"/>
      <w:lvlText w:val="•"/>
      <w:lvlJc w:val="left"/>
      <w:pPr>
        <w:ind w:left="4243" w:hanging="164"/>
      </w:pPr>
      <w:rPr>
        <w:rFonts w:hint="default"/>
        <w:lang w:val="uk-UA" w:eastAsia="en-US" w:bidi="ar-SA"/>
      </w:rPr>
    </w:lvl>
    <w:lvl w:ilvl="5" w:tplc="31645A4C">
      <w:numFmt w:val="bullet"/>
      <w:lvlText w:val="•"/>
      <w:lvlJc w:val="left"/>
      <w:pPr>
        <w:ind w:left="5119" w:hanging="164"/>
      </w:pPr>
      <w:rPr>
        <w:rFonts w:hint="default"/>
        <w:lang w:val="uk-UA" w:eastAsia="en-US" w:bidi="ar-SA"/>
      </w:rPr>
    </w:lvl>
    <w:lvl w:ilvl="6" w:tplc="7C4839CE">
      <w:numFmt w:val="bullet"/>
      <w:lvlText w:val="•"/>
      <w:lvlJc w:val="left"/>
      <w:pPr>
        <w:ind w:left="5995" w:hanging="164"/>
      </w:pPr>
      <w:rPr>
        <w:rFonts w:hint="default"/>
        <w:lang w:val="uk-UA" w:eastAsia="en-US" w:bidi="ar-SA"/>
      </w:rPr>
    </w:lvl>
    <w:lvl w:ilvl="7" w:tplc="E2E4E450">
      <w:numFmt w:val="bullet"/>
      <w:lvlText w:val="•"/>
      <w:lvlJc w:val="left"/>
      <w:pPr>
        <w:ind w:left="6870" w:hanging="164"/>
      </w:pPr>
      <w:rPr>
        <w:rFonts w:hint="default"/>
        <w:lang w:val="uk-UA" w:eastAsia="en-US" w:bidi="ar-SA"/>
      </w:rPr>
    </w:lvl>
    <w:lvl w:ilvl="8" w:tplc="73921F44">
      <w:numFmt w:val="bullet"/>
      <w:lvlText w:val="•"/>
      <w:lvlJc w:val="left"/>
      <w:pPr>
        <w:ind w:left="7746" w:hanging="164"/>
      </w:pPr>
      <w:rPr>
        <w:rFonts w:hint="default"/>
        <w:lang w:val="uk-UA" w:eastAsia="en-US" w:bidi="ar-SA"/>
      </w:rPr>
    </w:lvl>
  </w:abstractNum>
  <w:abstractNum w:abstractNumId="26">
    <w:nsid w:val="3EBB4964"/>
    <w:multiLevelType w:val="hybridMultilevel"/>
    <w:tmpl w:val="729E99CA"/>
    <w:lvl w:ilvl="0" w:tplc="6110FBE2">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uk-UA" w:eastAsia="en-US" w:bidi="ar-SA"/>
      </w:rPr>
    </w:lvl>
    <w:lvl w:ilvl="1" w:tplc="B8FE7736">
      <w:numFmt w:val="bullet"/>
      <w:lvlText w:val="•"/>
      <w:lvlJc w:val="left"/>
      <w:pPr>
        <w:ind w:left="949" w:hanging="224"/>
      </w:pPr>
      <w:rPr>
        <w:rFonts w:hint="default"/>
        <w:lang w:val="uk-UA" w:eastAsia="en-US" w:bidi="ar-SA"/>
      </w:rPr>
    </w:lvl>
    <w:lvl w:ilvl="2" w:tplc="E18C79B8">
      <w:numFmt w:val="bullet"/>
      <w:lvlText w:val="•"/>
      <w:lvlJc w:val="left"/>
      <w:pPr>
        <w:ind w:left="1899" w:hanging="224"/>
      </w:pPr>
      <w:rPr>
        <w:rFonts w:hint="default"/>
        <w:lang w:val="uk-UA" w:eastAsia="en-US" w:bidi="ar-SA"/>
      </w:rPr>
    </w:lvl>
    <w:lvl w:ilvl="3" w:tplc="0CBE4574">
      <w:numFmt w:val="bullet"/>
      <w:lvlText w:val="•"/>
      <w:lvlJc w:val="left"/>
      <w:pPr>
        <w:ind w:left="2849" w:hanging="224"/>
      </w:pPr>
      <w:rPr>
        <w:rFonts w:hint="default"/>
        <w:lang w:val="uk-UA" w:eastAsia="en-US" w:bidi="ar-SA"/>
      </w:rPr>
    </w:lvl>
    <w:lvl w:ilvl="4" w:tplc="DC043394">
      <w:numFmt w:val="bullet"/>
      <w:lvlText w:val="•"/>
      <w:lvlJc w:val="left"/>
      <w:pPr>
        <w:ind w:left="3799" w:hanging="224"/>
      </w:pPr>
      <w:rPr>
        <w:rFonts w:hint="default"/>
        <w:lang w:val="uk-UA" w:eastAsia="en-US" w:bidi="ar-SA"/>
      </w:rPr>
    </w:lvl>
    <w:lvl w:ilvl="5" w:tplc="4490DEA8">
      <w:numFmt w:val="bullet"/>
      <w:lvlText w:val="•"/>
      <w:lvlJc w:val="left"/>
      <w:pPr>
        <w:ind w:left="4749" w:hanging="224"/>
      </w:pPr>
      <w:rPr>
        <w:rFonts w:hint="default"/>
        <w:lang w:val="uk-UA" w:eastAsia="en-US" w:bidi="ar-SA"/>
      </w:rPr>
    </w:lvl>
    <w:lvl w:ilvl="6" w:tplc="6C86AA80">
      <w:numFmt w:val="bullet"/>
      <w:lvlText w:val="•"/>
      <w:lvlJc w:val="left"/>
      <w:pPr>
        <w:ind w:left="5699" w:hanging="224"/>
      </w:pPr>
      <w:rPr>
        <w:rFonts w:hint="default"/>
        <w:lang w:val="uk-UA" w:eastAsia="en-US" w:bidi="ar-SA"/>
      </w:rPr>
    </w:lvl>
    <w:lvl w:ilvl="7" w:tplc="959E5A06">
      <w:numFmt w:val="bullet"/>
      <w:lvlText w:val="•"/>
      <w:lvlJc w:val="left"/>
      <w:pPr>
        <w:ind w:left="6648" w:hanging="224"/>
      </w:pPr>
      <w:rPr>
        <w:rFonts w:hint="default"/>
        <w:lang w:val="uk-UA" w:eastAsia="en-US" w:bidi="ar-SA"/>
      </w:rPr>
    </w:lvl>
    <w:lvl w:ilvl="8" w:tplc="2812C6BA">
      <w:numFmt w:val="bullet"/>
      <w:lvlText w:val="•"/>
      <w:lvlJc w:val="left"/>
      <w:pPr>
        <w:ind w:left="7598" w:hanging="224"/>
      </w:pPr>
      <w:rPr>
        <w:rFonts w:hint="default"/>
        <w:lang w:val="uk-UA" w:eastAsia="en-US" w:bidi="ar-SA"/>
      </w:rPr>
    </w:lvl>
  </w:abstractNum>
  <w:abstractNum w:abstractNumId="27">
    <w:nsid w:val="400B31E0"/>
    <w:multiLevelType w:val="hybridMultilevel"/>
    <w:tmpl w:val="5B80C578"/>
    <w:lvl w:ilvl="0" w:tplc="31144950">
      <w:numFmt w:val="bullet"/>
      <w:lvlText w:val="-"/>
      <w:lvlJc w:val="left"/>
      <w:pPr>
        <w:ind w:left="2" w:hanging="168"/>
      </w:pPr>
      <w:rPr>
        <w:rFonts w:ascii="Times New Roman" w:eastAsia="Times New Roman" w:hAnsi="Times New Roman" w:cs="Times New Roman" w:hint="default"/>
        <w:b w:val="0"/>
        <w:bCs w:val="0"/>
        <w:i w:val="0"/>
        <w:iCs w:val="0"/>
        <w:spacing w:val="0"/>
        <w:w w:val="100"/>
        <w:sz w:val="28"/>
        <w:szCs w:val="28"/>
        <w:lang w:val="uk-UA" w:eastAsia="en-US" w:bidi="ar-SA"/>
      </w:rPr>
    </w:lvl>
    <w:lvl w:ilvl="1" w:tplc="E2AA2190">
      <w:numFmt w:val="bullet"/>
      <w:lvlText w:val="•"/>
      <w:lvlJc w:val="left"/>
      <w:pPr>
        <w:ind w:left="949" w:hanging="168"/>
      </w:pPr>
      <w:rPr>
        <w:rFonts w:hint="default"/>
        <w:lang w:val="uk-UA" w:eastAsia="en-US" w:bidi="ar-SA"/>
      </w:rPr>
    </w:lvl>
    <w:lvl w:ilvl="2" w:tplc="1BD4FF1A">
      <w:numFmt w:val="bullet"/>
      <w:lvlText w:val="•"/>
      <w:lvlJc w:val="left"/>
      <w:pPr>
        <w:ind w:left="1899" w:hanging="168"/>
      </w:pPr>
      <w:rPr>
        <w:rFonts w:hint="default"/>
        <w:lang w:val="uk-UA" w:eastAsia="en-US" w:bidi="ar-SA"/>
      </w:rPr>
    </w:lvl>
    <w:lvl w:ilvl="3" w:tplc="34CE15E2">
      <w:numFmt w:val="bullet"/>
      <w:lvlText w:val="•"/>
      <w:lvlJc w:val="left"/>
      <w:pPr>
        <w:ind w:left="2849" w:hanging="168"/>
      </w:pPr>
      <w:rPr>
        <w:rFonts w:hint="default"/>
        <w:lang w:val="uk-UA" w:eastAsia="en-US" w:bidi="ar-SA"/>
      </w:rPr>
    </w:lvl>
    <w:lvl w:ilvl="4" w:tplc="F42CC90C">
      <w:numFmt w:val="bullet"/>
      <w:lvlText w:val="•"/>
      <w:lvlJc w:val="left"/>
      <w:pPr>
        <w:ind w:left="3799" w:hanging="168"/>
      </w:pPr>
      <w:rPr>
        <w:rFonts w:hint="default"/>
        <w:lang w:val="uk-UA" w:eastAsia="en-US" w:bidi="ar-SA"/>
      </w:rPr>
    </w:lvl>
    <w:lvl w:ilvl="5" w:tplc="7B3E9F38">
      <w:numFmt w:val="bullet"/>
      <w:lvlText w:val="•"/>
      <w:lvlJc w:val="left"/>
      <w:pPr>
        <w:ind w:left="4749" w:hanging="168"/>
      </w:pPr>
      <w:rPr>
        <w:rFonts w:hint="default"/>
        <w:lang w:val="uk-UA" w:eastAsia="en-US" w:bidi="ar-SA"/>
      </w:rPr>
    </w:lvl>
    <w:lvl w:ilvl="6" w:tplc="9ECC601E">
      <w:numFmt w:val="bullet"/>
      <w:lvlText w:val="•"/>
      <w:lvlJc w:val="left"/>
      <w:pPr>
        <w:ind w:left="5699" w:hanging="168"/>
      </w:pPr>
      <w:rPr>
        <w:rFonts w:hint="default"/>
        <w:lang w:val="uk-UA" w:eastAsia="en-US" w:bidi="ar-SA"/>
      </w:rPr>
    </w:lvl>
    <w:lvl w:ilvl="7" w:tplc="F7E80A24">
      <w:numFmt w:val="bullet"/>
      <w:lvlText w:val="•"/>
      <w:lvlJc w:val="left"/>
      <w:pPr>
        <w:ind w:left="6648" w:hanging="168"/>
      </w:pPr>
      <w:rPr>
        <w:rFonts w:hint="default"/>
        <w:lang w:val="uk-UA" w:eastAsia="en-US" w:bidi="ar-SA"/>
      </w:rPr>
    </w:lvl>
    <w:lvl w:ilvl="8" w:tplc="4544D66A">
      <w:numFmt w:val="bullet"/>
      <w:lvlText w:val="•"/>
      <w:lvlJc w:val="left"/>
      <w:pPr>
        <w:ind w:left="7598" w:hanging="168"/>
      </w:pPr>
      <w:rPr>
        <w:rFonts w:hint="default"/>
        <w:lang w:val="uk-UA" w:eastAsia="en-US" w:bidi="ar-SA"/>
      </w:rPr>
    </w:lvl>
  </w:abstractNum>
  <w:abstractNum w:abstractNumId="28">
    <w:nsid w:val="40B0585C"/>
    <w:multiLevelType w:val="multilevel"/>
    <w:tmpl w:val="CE30B8CE"/>
    <w:lvl w:ilvl="0">
      <w:start w:val="1"/>
      <w:numFmt w:val="decimal"/>
      <w:lvlText w:val="%1"/>
      <w:lvlJc w:val="left"/>
      <w:pPr>
        <w:ind w:left="424" w:hanging="423"/>
        <w:jc w:val="left"/>
      </w:pPr>
      <w:rPr>
        <w:rFonts w:hint="default"/>
        <w:lang w:val="uk-UA" w:eastAsia="en-US" w:bidi="ar-SA"/>
      </w:rPr>
    </w:lvl>
    <w:lvl w:ilvl="1">
      <w:start w:val="1"/>
      <w:numFmt w:val="decimal"/>
      <w:lvlText w:val="%1.%2"/>
      <w:lvlJc w:val="left"/>
      <w:pPr>
        <w:ind w:left="424"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235" w:hanging="423"/>
      </w:pPr>
      <w:rPr>
        <w:rFonts w:hint="default"/>
        <w:lang w:val="uk-UA" w:eastAsia="en-US" w:bidi="ar-SA"/>
      </w:rPr>
    </w:lvl>
    <w:lvl w:ilvl="3">
      <w:numFmt w:val="bullet"/>
      <w:lvlText w:val="•"/>
      <w:lvlJc w:val="left"/>
      <w:pPr>
        <w:ind w:left="3143" w:hanging="423"/>
      </w:pPr>
      <w:rPr>
        <w:rFonts w:hint="default"/>
        <w:lang w:val="uk-UA" w:eastAsia="en-US" w:bidi="ar-SA"/>
      </w:rPr>
    </w:lvl>
    <w:lvl w:ilvl="4">
      <w:numFmt w:val="bullet"/>
      <w:lvlText w:val="•"/>
      <w:lvlJc w:val="left"/>
      <w:pPr>
        <w:ind w:left="4051" w:hanging="423"/>
      </w:pPr>
      <w:rPr>
        <w:rFonts w:hint="default"/>
        <w:lang w:val="uk-UA" w:eastAsia="en-US" w:bidi="ar-SA"/>
      </w:rPr>
    </w:lvl>
    <w:lvl w:ilvl="5">
      <w:numFmt w:val="bullet"/>
      <w:lvlText w:val="•"/>
      <w:lvlJc w:val="left"/>
      <w:pPr>
        <w:ind w:left="4959" w:hanging="423"/>
      </w:pPr>
      <w:rPr>
        <w:rFonts w:hint="default"/>
        <w:lang w:val="uk-UA" w:eastAsia="en-US" w:bidi="ar-SA"/>
      </w:rPr>
    </w:lvl>
    <w:lvl w:ilvl="6">
      <w:numFmt w:val="bullet"/>
      <w:lvlText w:val="•"/>
      <w:lvlJc w:val="left"/>
      <w:pPr>
        <w:ind w:left="5867" w:hanging="423"/>
      </w:pPr>
      <w:rPr>
        <w:rFonts w:hint="default"/>
        <w:lang w:val="uk-UA" w:eastAsia="en-US" w:bidi="ar-SA"/>
      </w:rPr>
    </w:lvl>
    <w:lvl w:ilvl="7">
      <w:numFmt w:val="bullet"/>
      <w:lvlText w:val="•"/>
      <w:lvlJc w:val="left"/>
      <w:pPr>
        <w:ind w:left="6774" w:hanging="423"/>
      </w:pPr>
      <w:rPr>
        <w:rFonts w:hint="default"/>
        <w:lang w:val="uk-UA" w:eastAsia="en-US" w:bidi="ar-SA"/>
      </w:rPr>
    </w:lvl>
    <w:lvl w:ilvl="8">
      <w:numFmt w:val="bullet"/>
      <w:lvlText w:val="•"/>
      <w:lvlJc w:val="left"/>
      <w:pPr>
        <w:ind w:left="7682" w:hanging="423"/>
      </w:pPr>
      <w:rPr>
        <w:rFonts w:hint="default"/>
        <w:lang w:val="uk-UA" w:eastAsia="en-US" w:bidi="ar-SA"/>
      </w:rPr>
    </w:lvl>
  </w:abstractNum>
  <w:abstractNum w:abstractNumId="29">
    <w:nsid w:val="41633DF3"/>
    <w:multiLevelType w:val="hybridMultilevel"/>
    <w:tmpl w:val="AC64E864"/>
    <w:lvl w:ilvl="0" w:tplc="F16417D8">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0DC24268">
      <w:numFmt w:val="bullet"/>
      <w:lvlText w:val="•"/>
      <w:lvlJc w:val="left"/>
      <w:pPr>
        <w:ind w:left="949" w:hanging="164"/>
      </w:pPr>
      <w:rPr>
        <w:rFonts w:hint="default"/>
        <w:lang w:val="uk-UA" w:eastAsia="en-US" w:bidi="ar-SA"/>
      </w:rPr>
    </w:lvl>
    <w:lvl w:ilvl="2" w:tplc="E5384FAE">
      <w:numFmt w:val="bullet"/>
      <w:lvlText w:val="•"/>
      <w:lvlJc w:val="left"/>
      <w:pPr>
        <w:ind w:left="1899" w:hanging="164"/>
      </w:pPr>
      <w:rPr>
        <w:rFonts w:hint="default"/>
        <w:lang w:val="uk-UA" w:eastAsia="en-US" w:bidi="ar-SA"/>
      </w:rPr>
    </w:lvl>
    <w:lvl w:ilvl="3" w:tplc="42F6434E">
      <w:numFmt w:val="bullet"/>
      <w:lvlText w:val="•"/>
      <w:lvlJc w:val="left"/>
      <w:pPr>
        <w:ind w:left="2849" w:hanging="164"/>
      </w:pPr>
      <w:rPr>
        <w:rFonts w:hint="default"/>
        <w:lang w:val="uk-UA" w:eastAsia="en-US" w:bidi="ar-SA"/>
      </w:rPr>
    </w:lvl>
    <w:lvl w:ilvl="4" w:tplc="9B7EC9B4">
      <w:numFmt w:val="bullet"/>
      <w:lvlText w:val="•"/>
      <w:lvlJc w:val="left"/>
      <w:pPr>
        <w:ind w:left="3799" w:hanging="164"/>
      </w:pPr>
      <w:rPr>
        <w:rFonts w:hint="default"/>
        <w:lang w:val="uk-UA" w:eastAsia="en-US" w:bidi="ar-SA"/>
      </w:rPr>
    </w:lvl>
    <w:lvl w:ilvl="5" w:tplc="7828FC92">
      <w:numFmt w:val="bullet"/>
      <w:lvlText w:val="•"/>
      <w:lvlJc w:val="left"/>
      <w:pPr>
        <w:ind w:left="4749" w:hanging="164"/>
      </w:pPr>
      <w:rPr>
        <w:rFonts w:hint="default"/>
        <w:lang w:val="uk-UA" w:eastAsia="en-US" w:bidi="ar-SA"/>
      </w:rPr>
    </w:lvl>
    <w:lvl w:ilvl="6" w:tplc="FE5843E0">
      <w:numFmt w:val="bullet"/>
      <w:lvlText w:val="•"/>
      <w:lvlJc w:val="left"/>
      <w:pPr>
        <w:ind w:left="5699" w:hanging="164"/>
      </w:pPr>
      <w:rPr>
        <w:rFonts w:hint="default"/>
        <w:lang w:val="uk-UA" w:eastAsia="en-US" w:bidi="ar-SA"/>
      </w:rPr>
    </w:lvl>
    <w:lvl w:ilvl="7" w:tplc="78EA0684">
      <w:numFmt w:val="bullet"/>
      <w:lvlText w:val="•"/>
      <w:lvlJc w:val="left"/>
      <w:pPr>
        <w:ind w:left="6648" w:hanging="164"/>
      </w:pPr>
      <w:rPr>
        <w:rFonts w:hint="default"/>
        <w:lang w:val="uk-UA" w:eastAsia="en-US" w:bidi="ar-SA"/>
      </w:rPr>
    </w:lvl>
    <w:lvl w:ilvl="8" w:tplc="6D9C839A">
      <w:numFmt w:val="bullet"/>
      <w:lvlText w:val="•"/>
      <w:lvlJc w:val="left"/>
      <w:pPr>
        <w:ind w:left="7598" w:hanging="164"/>
      </w:pPr>
      <w:rPr>
        <w:rFonts w:hint="default"/>
        <w:lang w:val="uk-UA" w:eastAsia="en-US" w:bidi="ar-SA"/>
      </w:rPr>
    </w:lvl>
  </w:abstractNum>
  <w:abstractNum w:abstractNumId="30">
    <w:nsid w:val="4CAD4822"/>
    <w:multiLevelType w:val="multilevel"/>
    <w:tmpl w:val="6DAA7F8E"/>
    <w:lvl w:ilvl="0">
      <w:start w:val="4"/>
      <w:numFmt w:val="decimal"/>
      <w:lvlText w:val="%1"/>
      <w:lvlJc w:val="left"/>
      <w:pPr>
        <w:ind w:left="2" w:hanging="512"/>
        <w:jc w:val="left"/>
      </w:pPr>
      <w:rPr>
        <w:rFonts w:hint="default"/>
        <w:lang w:val="uk-UA" w:eastAsia="en-US" w:bidi="ar-SA"/>
      </w:rPr>
    </w:lvl>
    <w:lvl w:ilvl="1">
      <w:start w:val="1"/>
      <w:numFmt w:val="decimal"/>
      <w:lvlText w:val="%1.%2"/>
      <w:lvlJc w:val="left"/>
      <w:pPr>
        <w:ind w:left="2" w:hanging="512"/>
        <w:jc w:val="left"/>
      </w:pPr>
      <w:rPr>
        <w:rFonts w:ascii="Times New Roman" w:eastAsia="Times New Roman" w:hAnsi="Times New Roman" w:cs="Times New Roman" w:hint="default"/>
        <w:b w:val="0"/>
        <w:bCs w:val="0"/>
        <w:i w:val="0"/>
        <w:iCs w:val="0"/>
        <w:spacing w:val="-1"/>
        <w:w w:val="100"/>
        <w:sz w:val="28"/>
        <w:szCs w:val="28"/>
        <w:lang w:val="uk-UA" w:eastAsia="en-US" w:bidi="ar-SA"/>
      </w:rPr>
    </w:lvl>
    <w:lvl w:ilvl="2">
      <w:numFmt w:val="bullet"/>
      <w:lvlText w:val="•"/>
      <w:lvlJc w:val="left"/>
      <w:pPr>
        <w:ind w:left="1899" w:hanging="512"/>
      </w:pPr>
      <w:rPr>
        <w:rFonts w:hint="default"/>
        <w:lang w:val="uk-UA" w:eastAsia="en-US" w:bidi="ar-SA"/>
      </w:rPr>
    </w:lvl>
    <w:lvl w:ilvl="3">
      <w:numFmt w:val="bullet"/>
      <w:lvlText w:val="•"/>
      <w:lvlJc w:val="left"/>
      <w:pPr>
        <w:ind w:left="2849" w:hanging="512"/>
      </w:pPr>
      <w:rPr>
        <w:rFonts w:hint="default"/>
        <w:lang w:val="uk-UA" w:eastAsia="en-US" w:bidi="ar-SA"/>
      </w:rPr>
    </w:lvl>
    <w:lvl w:ilvl="4">
      <w:numFmt w:val="bullet"/>
      <w:lvlText w:val="•"/>
      <w:lvlJc w:val="left"/>
      <w:pPr>
        <w:ind w:left="3799" w:hanging="512"/>
      </w:pPr>
      <w:rPr>
        <w:rFonts w:hint="default"/>
        <w:lang w:val="uk-UA" w:eastAsia="en-US" w:bidi="ar-SA"/>
      </w:rPr>
    </w:lvl>
    <w:lvl w:ilvl="5">
      <w:numFmt w:val="bullet"/>
      <w:lvlText w:val="•"/>
      <w:lvlJc w:val="left"/>
      <w:pPr>
        <w:ind w:left="4749" w:hanging="512"/>
      </w:pPr>
      <w:rPr>
        <w:rFonts w:hint="default"/>
        <w:lang w:val="uk-UA" w:eastAsia="en-US" w:bidi="ar-SA"/>
      </w:rPr>
    </w:lvl>
    <w:lvl w:ilvl="6">
      <w:numFmt w:val="bullet"/>
      <w:lvlText w:val="•"/>
      <w:lvlJc w:val="left"/>
      <w:pPr>
        <w:ind w:left="5699" w:hanging="512"/>
      </w:pPr>
      <w:rPr>
        <w:rFonts w:hint="default"/>
        <w:lang w:val="uk-UA" w:eastAsia="en-US" w:bidi="ar-SA"/>
      </w:rPr>
    </w:lvl>
    <w:lvl w:ilvl="7">
      <w:numFmt w:val="bullet"/>
      <w:lvlText w:val="•"/>
      <w:lvlJc w:val="left"/>
      <w:pPr>
        <w:ind w:left="6648" w:hanging="512"/>
      </w:pPr>
      <w:rPr>
        <w:rFonts w:hint="default"/>
        <w:lang w:val="uk-UA" w:eastAsia="en-US" w:bidi="ar-SA"/>
      </w:rPr>
    </w:lvl>
    <w:lvl w:ilvl="8">
      <w:numFmt w:val="bullet"/>
      <w:lvlText w:val="•"/>
      <w:lvlJc w:val="left"/>
      <w:pPr>
        <w:ind w:left="7598" w:hanging="512"/>
      </w:pPr>
      <w:rPr>
        <w:rFonts w:hint="default"/>
        <w:lang w:val="uk-UA" w:eastAsia="en-US" w:bidi="ar-SA"/>
      </w:rPr>
    </w:lvl>
  </w:abstractNum>
  <w:abstractNum w:abstractNumId="31">
    <w:nsid w:val="53B17601"/>
    <w:multiLevelType w:val="multilevel"/>
    <w:tmpl w:val="C98A5C5A"/>
    <w:lvl w:ilvl="0">
      <w:start w:val="5"/>
      <w:numFmt w:val="decimal"/>
      <w:lvlText w:val="%1"/>
      <w:lvlJc w:val="left"/>
      <w:pPr>
        <w:ind w:left="424" w:hanging="423"/>
        <w:jc w:val="left"/>
      </w:pPr>
      <w:rPr>
        <w:rFonts w:hint="default"/>
        <w:lang w:val="uk-UA" w:eastAsia="en-US" w:bidi="ar-SA"/>
      </w:rPr>
    </w:lvl>
    <w:lvl w:ilvl="1">
      <w:start w:val="1"/>
      <w:numFmt w:val="decimal"/>
      <w:lvlText w:val="%1.%2"/>
      <w:lvlJc w:val="left"/>
      <w:pPr>
        <w:ind w:left="424"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235" w:hanging="423"/>
      </w:pPr>
      <w:rPr>
        <w:rFonts w:hint="default"/>
        <w:lang w:val="uk-UA" w:eastAsia="en-US" w:bidi="ar-SA"/>
      </w:rPr>
    </w:lvl>
    <w:lvl w:ilvl="3">
      <w:numFmt w:val="bullet"/>
      <w:lvlText w:val="•"/>
      <w:lvlJc w:val="left"/>
      <w:pPr>
        <w:ind w:left="3143" w:hanging="423"/>
      </w:pPr>
      <w:rPr>
        <w:rFonts w:hint="default"/>
        <w:lang w:val="uk-UA" w:eastAsia="en-US" w:bidi="ar-SA"/>
      </w:rPr>
    </w:lvl>
    <w:lvl w:ilvl="4">
      <w:numFmt w:val="bullet"/>
      <w:lvlText w:val="•"/>
      <w:lvlJc w:val="left"/>
      <w:pPr>
        <w:ind w:left="4051" w:hanging="423"/>
      </w:pPr>
      <w:rPr>
        <w:rFonts w:hint="default"/>
        <w:lang w:val="uk-UA" w:eastAsia="en-US" w:bidi="ar-SA"/>
      </w:rPr>
    </w:lvl>
    <w:lvl w:ilvl="5">
      <w:numFmt w:val="bullet"/>
      <w:lvlText w:val="•"/>
      <w:lvlJc w:val="left"/>
      <w:pPr>
        <w:ind w:left="4959" w:hanging="423"/>
      </w:pPr>
      <w:rPr>
        <w:rFonts w:hint="default"/>
        <w:lang w:val="uk-UA" w:eastAsia="en-US" w:bidi="ar-SA"/>
      </w:rPr>
    </w:lvl>
    <w:lvl w:ilvl="6">
      <w:numFmt w:val="bullet"/>
      <w:lvlText w:val="•"/>
      <w:lvlJc w:val="left"/>
      <w:pPr>
        <w:ind w:left="5867" w:hanging="423"/>
      </w:pPr>
      <w:rPr>
        <w:rFonts w:hint="default"/>
        <w:lang w:val="uk-UA" w:eastAsia="en-US" w:bidi="ar-SA"/>
      </w:rPr>
    </w:lvl>
    <w:lvl w:ilvl="7">
      <w:numFmt w:val="bullet"/>
      <w:lvlText w:val="•"/>
      <w:lvlJc w:val="left"/>
      <w:pPr>
        <w:ind w:left="6774" w:hanging="423"/>
      </w:pPr>
      <w:rPr>
        <w:rFonts w:hint="default"/>
        <w:lang w:val="uk-UA" w:eastAsia="en-US" w:bidi="ar-SA"/>
      </w:rPr>
    </w:lvl>
    <w:lvl w:ilvl="8">
      <w:numFmt w:val="bullet"/>
      <w:lvlText w:val="•"/>
      <w:lvlJc w:val="left"/>
      <w:pPr>
        <w:ind w:left="7682" w:hanging="423"/>
      </w:pPr>
      <w:rPr>
        <w:rFonts w:hint="default"/>
        <w:lang w:val="uk-UA" w:eastAsia="en-US" w:bidi="ar-SA"/>
      </w:rPr>
    </w:lvl>
  </w:abstractNum>
  <w:abstractNum w:abstractNumId="32">
    <w:nsid w:val="53DB51E2"/>
    <w:multiLevelType w:val="hybridMultilevel"/>
    <w:tmpl w:val="0B0C0BC0"/>
    <w:lvl w:ilvl="0" w:tplc="10F26ED6">
      <w:start w:val="1"/>
      <w:numFmt w:val="decimal"/>
      <w:lvlText w:val="%1."/>
      <w:lvlJc w:val="left"/>
      <w:pPr>
        <w:ind w:left="2" w:hanging="29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7AD0F6D0">
      <w:numFmt w:val="bullet"/>
      <w:lvlText w:val="•"/>
      <w:lvlJc w:val="left"/>
      <w:pPr>
        <w:ind w:left="949" w:hanging="293"/>
      </w:pPr>
      <w:rPr>
        <w:rFonts w:hint="default"/>
        <w:lang w:val="uk-UA" w:eastAsia="en-US" w:bidi="ar-SA"/>
      </w:rPr>
    </w:lvl>
    <w:lvl w:ilvl="2" w:tplc="24261C54">
      <w:numFmt w:val="bullet"/>
      <w:lvlText w:val="•"/>
      <w:lvlJc w:val="left"/>
      <w:pPr>
        <w:ind w:left="1899" w:hanging="293"/>
      </w:pPr>
      <w:rPr>
        <w:rFonts w:hint="default"/>
        <w:lang w:val="uk-UA" w:eastAsia="en-US" w:bidi="ar-SA"/>
      </w:rPr>
    </w:lvl>
    <w:lvl w:ilvl="3" w:tplc="32B6ED34">
      <w:numFmt w:val="bullet"/>
      <w:lvlText w:val="•"/>
      <w:lvlJc w:val="left"/>
      <w:pPr>
        <w:ind w:left="2849" w:hanging="293"/>
      </w:pPr>
      <w:rPr>
        <w:rFonts w:hint="default"/>
        <w:lang w:val="uk-UA" w:eastAsia="en-US" w:bidi="ar-SA"/>
      </w:rPr>
    </w:lvl>
    <w:lvl w:ilvl="4" w:tplc="97CA878A">
      <w:numFmt w:val="bullet"/>
      <w:lvlText w:val="•"/>
      <w:lvlJc w:val="left"/>
      <w:pPr>
        <w:ind w:left="3799" w:hanging="293"/>
      </w:pPr>
      <w:rPr>
        <w:rFonts w:hint="default"/>
        <w:lang w:val="uk-UA" w:eastAsia="en-US" w:bidi="ar-SA"/>
      </w:rPr>
    </w:lvl>
    <w:lvl w:ilvl="5" w:tplc="5B3A28B8">
      <w:numFmt w:val="bullet"/>
      <w:lvlText w:val="•"/>
      <w:lvlJc w:val="left"/>
      <w:pPr>
        <w:ind w:left="4749" w:hanging="293"/>
      </w:pPr>
      <w:rPr>
        <w:rFonts w:hint="default"/>
        <w:lang w:val="uk-UA" w:eastAsia="en-US" w:bidi="ar-SA"/>
      </w:rPr>
    </w:lvl>
    <w:lvl w:ilvl="6" w:tplc="84262A40">
      <w:numFmt w:val="bullet"/>
      <w:lvlText w:val="•"/>
      <w:lvlJc w:val="left"/>
      <w:pPr>
        <w:ind w:left="5699" w:hanging="293"/>
      </w:pPr>
      <w:rPr>
        <w:rFonts w:hint="default"/>
        <w:lang w:val="uk-UA" w:eastAsia="en-US" w:bidi="ar-SA"/>
      </w:rPr>
    </w:lvl>
    <w:lvl w:ilvl="7" w:tplc="6010C9DC">
      <w:numFmt w:val="bullet"/>
      <w:lvlText w:val="•"/>
      <w:lvlJc w:val="left"/>
      <w:pPr>
        <w:ind w:left="6648" w:hanging="293"/>
      </w:pPr>
      <w:rPr>
        <w:rFonts w:hint="default"/>
        <w:lang w:val="uk-UA" w:eastAsia="en-US" w:bidi="ar-SA"/>
      </w:rPr>
    </w:lvl>
    <w:lvl w:ilvl="8" w:tplc="B77CC304">
      <w:numFmt w:val="bullet"/>
      <w:lvlText w:val="•"/>
      <w:lvlJc w:val="left"/>
      <w:pPr>
        <w:ind w:left="7598" w:hanging="293"/>
      </w:pPr>
      <w:rPr>
        <w:rFonts w:hint="default"/>
        <w:lang w:val="uk-UA" w:eastAsia="en-US" w:bidi="ar-SA"/>
      </w:rPr>
    </w:lvl>
  </w:abstractNum>
  <w:abstractNum w:abstractNumId="33">
    <w:nsid w:val="57256E80"/>
    <w:multiLevelType w:val="multilevel"/>
    <w:tmpl w:val="65469D06"/>
    <w:lvl w:ilvl="0">
      <w:start w:val="7"/>
      <w:numFmt w:val="decimal"/>
      <w:lvlText w:val="%1"/>
      <w:lvlJc w:val="left"/>
      <w:pPr>
        <w:ind w:left="2" w:hanging="490"/>
        <w:jc w:val="left"/>
      </w:pPr>
      <w:rPr>
        <w:rFonts w:hint="default"/>
        <w:lang w:val="uk-UA" w:eastAsia="en-US" w:bidi="ar-SA"/>
      </w:rPr>
    </w:lvl>
    <w:lvl w:ilvl="1">
      <w:start w:val="1"/>
      <w:numFmt w:val="decimal"/>
      <w:lvlText w:val="%1.%2"/>
      <w:lvlJc w:val="left"/>
      <w:pPr>
        <w:ind w:left="2" w:hanging="49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1899" w:hanging="490"/>
      </w:pPr>
      <w:rPr>
        <w:rFonts w:hint="default"/>
        <w:lang w:val="uk-UA" w:eastAsia="en-US" w:bidi="ar-SA"/>
      </w:rPr>
    </w:lvl>
    <w:lvl w:ilvl="3">
      <w:numFmt w:val="bullet"/>
      <w:lvlText w:val="•"/>
      <w:lvlJc w:val="left"/>
      <w:pPr>
        <w:ind w:left="2849" w:hanging="490"/>
      </w:pPr>
      <w:rPr>
        <w:rFonts w:hint="default"/>
        <w:lang w:val="uk-UA" w:eastAsia="en-US" w:bidi="ar-SA"/>
      </w:rPr>
    </w:lvl>
    <w:lvl w:ilvl="4">
      <w:numFmt w:val="bullet"/>
      <w:lvlText w:val="•"/>
      <w:lvlJc w:val="left"/>
      <w:pPr>
        <w:ind w:left="3799" w:hanging="490"/>
      </w:pPr>
      <w:rPr>
        <w:rFonts w:hint="default"/>
        <w:lang w:val="uk-UA" w:eastAsia="en-US" w:bidi="ar-SA"/>
      </w:rPr>
    </w:lvl>
    <w:lvl w:ilvl="5">
      <w:numFmt w:val="bullet"/>
      <w:lvlText w:val="•"/>
      <w:lvlJc w:val="left"/>
      <w:pPr>
        <w:ind w:left="4749" w:hanging="490"/>
      </w:pPr>
      <w:rPr>
        <w:rFonts w:hint="default"/>
        <w:lang w:val="uk-UA" w:eastAsia="en-US" w:bidi="ar-SA"/>
      </w:rPr>
    </w:lvl>
    <w:lvl w:ilvl="6">
      <w:numFmt w:val="bullet"/>
      <w:lvlText w:val="•"/>
      <w:lvlJc w:val="left"/>
      <w:pPr>
        <w:ind w:left="5699" w:hanging="490"/>
      </w:pPr>
      <w:rPr>
        <w:rFonts w:hint="default"/>
        <w:lang w:val="uk-UA" w:eastAsia="en-US" w:bidi="ar-SA"/>
      </w:rPr>
    </w:lvl>
    <w:lvl w:ilvl="7">
      <w:numFmt w:val="bullet"/>
      <w:lvlText w:val="•"/>
      <w:lvlJc w:val="left"/>
      <w:pPr>
        <w:ind w:left="6648" w:hanging="490"/>
      </w:pPr>
      <w:rPr>
        <w:rFonts w:hint="default"/>
        <w:lang w:val="uk-UA" w:eastAsia="en-US" w:bidi="ar-SA"/>
      </w:rPr>
    </w:lvl>
    <w:lvl w:ilvl="8">
      <w:numFmt w:val="bullet"/>
      <w:lvlText w:val="•"/>
      <w:lvlJc w:val="left"/>
      <w:pPr>
        <w:ind w:left="7598" w:hanging="490"/>
      </w:pPr>
      <w:rPr>
        <w:rFonts w:hint="default"/>
        <w:lang w:val="uk-UA" w:eastAsia="en-US" w:bidi="ar-SA"/>
      </w:rPr>
    </w:lvl>
  </w:abstractNum>
  <w:abstractNum w:abstractNumId="34">
    <w:nsid w:val="57C61291"/>
    <w:multiLevelType w:val="multilevel"/>
    <w:tmpl w:val="7302A548"/>
    <w:lvl w:ilvl="0">
      <w:start w:val="7"/>
      <w:numFmt w:val="decimal"/>
      <w:lvlText w:val="%1"/>
      <w:lvlJc w:val="left"/>
      <w:pPr>
        <w:ind w:left="2" w:hanging="579"/>
        <w:jc w:val="left"/>
      </w:pPr>
      <w:rPr>
        <w:rFonts w:hint="default"/>
        <w:lang w:val="uk-UA" w:eastAsia="en-US" w:bidi="ar-SA"/>
      </w:rPr>
    </w:lvl>
    <w:lvl w:ilvl="1">
      <w:start w:val="1"/>
      <w:numFmt w:val="decimal"/>
      <w:lvlText w:val="%1.%2"/>
      <w:lvlJc w:val="left"/>
      <w:pPr>
        <w:ind w:left="2" w:hanging="579"/>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1899" w:hanging="579"/>
      </w:pPr>
      <w:rPr>
        <w:rFonts w:hint="default"/>
        <w:lang w:val="uk-UA" w:eastAsia="en-US" w:bidi="ar-SA"/>
      </w:rPr>
    </w:lvl>
    <w:lvl w:ilvl="3">
      <w:numFmt w:val="bullet"/>
      <w:lvlText w:val="•"/>
      <w:lvlJc w:val="left"/>
      <w:pPr>
        <w:ind w:left="2849" w:hanging="579"/>
      </w:pPr>
      <w:rPr>
        <w:rFonts w:hint="default"/>
        <w:lang w:val="uk-UA" w:eastAsia="en-US" w:bidi="ar-SA"/>
      </w:rPr>
    </w:lvl>
    <w:lvl w:ilvl="4">
      <w:numFmt w:val="bullet"/>
      <w:lvlText w:val="•"/>
      <w:lvlJc w:val="left"/>
      <w:pPr>
        <w:ind w:left="3799" w:hanging="579"/>
      </w:pPr>
      <w:rPr>
        <w:rFonts w:hint="default"/>
        <w:lang w:val="uk-UA" w:eastAsia="en-US" w:bidi="ar-SA"/>
      </w:rPr>
    </w:lvl>
    <w:lvl w:ilvl="5">
      <w:numFmt w:val="bullet"/>
      <w:lvlText w:val="•"/>
      <w:lvlJc w:val="left"/>
      <w:pPr>
        <w:ind w:left="4749" w:hanging="579"/>
      </w:pPr>
      <w:rPr>
        <w:rFonts w:hint="default"/>
        <w:lang w:val="uk-UA" w:eastAsia="en-US" w:bidi="ar-SA"/>
      </w:rPr>
    </w:lvl>
    <w:lvl w:ilvl="6">
      <w:numFmt w:val="bullet"/>
      <w:lvlText w:val="•"/>
      <w:lvlJc w:val="left"/>
      <w:pPr>
        <w:ind w:left="5699" w:hanging="579"/>
      </w:pPr>
      <w:rPr>
        <w:rFonts w:hint="default"/>
        <w:lang w:val="uk-UA" w:eastAsia="en-US" w:bidi="ar-SA"/>
      </w:rPr>
    </w:lvl>
    <w:lvl w:ilvl="7">
      <w:numFmt w:val="bullet"/>
      <w:lvlText w:val="•"/>
      <w:lvlJc w:val="left"/>
      <w:pPr>
        <w:ind w:left="6648" w:hanging="579"/>
      </w:pPr>
      <w:rPr>
        <w:rFonts w:hint="default"/>
        <w:lang w:val="uk-UA" w:eastAsia="en-US" w:bidi="ar-SA"/>
      </w:rPr>
    </w:lvl>
    <w:lvl w:ilvl="8">
      <w:numFmt w:val="bullet"/>
      <w:lvlText w:val="•"/>
      <w:lvlJc w:val="left"/>
      <w:pPr>
        <w:ind w:left="7598" w:hanging="579"/>
      </w:pPr>
      <w:rPr>
        <w:rFonts w:hint="default"/>
        <w:lang w:val="uk-UA" w:eastAsia="en-US" w:bidi="ar-SA"/>
      </w:rPr>
    </w:lvl>
  </w:abstractNum>
  <w:abstractNum w:abstractNumId="35">
    <w:nsid w:val="591A1520"/>
    <w:multiLevelType w:val="hybridMultilevel"/>
    <w:tmpl w:val="68B6ACEC"/>
    <w:lvl w:ilvl="0" w:tplc="7EEC85EC">
      <w:start w:val="1"/>
      <w:numFmt w:val="decimal"/>
      <w:lvlText w:val="%1."/>
      <w:lvlJc w:val="left"/>
      <w:pPr>
        <w:ind w:left="2" w:hanging="29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1076F564">
      <w:numFmt w:val="bullet"/>
      <w:lvlText w:val="•"/>
      <w:lvlJc w:val="left"/>
      <w:pPr>
        <w:ind w:left="949" w:hanging="298"/>
      </w:pPr>
      <w:rPr>
        <w:rFonts w:hint="default"/>
        <w:lang w:val="uk-UA" w:eastAsia="en-US" w:bidi="ar-SA"/>
      </w:rPr>
    </w:lvl>
    <w:lvl w:ilvl="2" w:tplc="BFDE5C0A">
      <w:numFmt w:val="bullet"/>
      <w:lvlText w:val="•"/>
      <w:lvlJc w:val="left"/>
      <w:pPr>
        <w:ind w:left="1899" w:hanging="298"/>
      </w:pPr>
      <w:rPr>
        <w:rFonts w:hint="default"/>
        <w:lang w:val="uk-UA" w:eastAsia="en-US" w:bidi="ar-SA"/>
      </w:rPr>
    </w:lvl>
    <w:lvl w:ilvl="3" w:tplc="53FC81EE">
      <w:numFmt w:val="bullet"/>
      <w:lvlText w:val="•"/>
      <w:lvlJc w:val="left"/>
      <w:pPr>
        <w:ind w:left="2849" w:hanging="298"/>
      </w:pPr>
      <w:rPr>
        <w:rFonts w:hint="default"/>
        <w:lang w:val="uk-UA" w:eastAsia="en-US" w:bidi="ar-SA"/>
      </w:rPr>
    </w:lvl>
    <w:lvl w:ilvl="4" w:tplc="06425258">
      <w:numFmt w:val="bullet"/>
      <w:lvlText w:val="•"/>
      <w:lvlJc w:val="left"/>
      <w:pPr>
        <w:ind w:left="3799" w:hanging="298"/>
      </w:pPr>
      <w:rPr>
        <w:rFonts w:hint="default"/>
        <w:lang w:val="uk-UA" w:eastAsia="en-US" w:bidi="ar-SA"/>
      </w:rPr>
    </w:lvl>
    <w:lvl w:ilvl="5" w:tplc="72D85702">
      <w:numFmt w:val="bullet"/>
      <w:lvlText w:val="•"/>
      <w:lvlJc w:val="left"/>
      <w:pPr>
        <w:ind w:left="4749" w:hanging="298"/>
      </w:pPr>
      <w:rPr>
        <w:rFonts w:hint="default"/>
        <w:lang w:val="uk-UA" w:eastAsia="en-US" w:bidi="ar-SA"/>
      </w:rPr>
    </w:lvl>
    <w:lvl w:ilvl="6" w:tplc="7E34F166">
      <w:numFmt w:val="bullet"/>
      <w:lvlText w:val="•"/>
      <w:lvlJc w:val="left"/>
      <w:pPr>
        <w:ind w:left="5699" w:hanging="298"/>
      </w:pPr>
      <w:rPr>
        <w:rFonts w:hint="default"/>
        <w:lang w:val="uk-UA" w:eastAsia="en-US" w:bidi="ar-SA"/>
      </w:rPr>
    </w:lvl>
    <w:lvl w:ilvl="7" w:tplc="6E66B476">
      <w:numFmt w:val="bullet"/>
      <w:lvlText w:val="•"/>
      <w:lvlJc w:val="left"/>
      <w:pPr>
        <w:ind w:left="6648" w:hanging="298"/>
      </w:pPr>
      <w:rPr>
        <w:rFonts w:hint="default"/>
        <w:lang w:val="uk-UA" w:eastAsia="en-US" w:bidi="ar-SA"/>
      </w:rPr>
    </w:lvl>
    <w:lvl w:ilvl="8" w:tplc="995CD2FE">
      <w:numFmt w:val="bullet"/>
      <w:lvlText w:val="•"/>
      <w:lvlJc w:val="left"/>
      <w:pPr>
        <w:ind w:left="7598" w:hanging="298"/>
      </w:pPr>
      <w:rPr>
        <w:rFonts w:hint="default"/>
        <w:lang w:val="uk-UA" w:eastAsia="en-US" w:bidi="ar-SA"/>
      </w:rPr>
    </w:lvl>
  </w:abstractNum>
  <w:abstractNum w:abstractNumId="36">
    <w:nsid w:val="594A2DFD"/>
    <w:multiLevelType w:val="hybridMultilevel"/>
    <w:tmpl w:val="0A98C322"/>
    <w:lvl w:ilvl="0" w:tplc="87FA1C56">
      <w:start w:val="6"/>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4CA9CF4">
      <w:numFmt w:val="bullet"/>
      <w:lvlText w:val="•"/>
      <w:lvlJc w:val="left"/>
      <w:pPr>
        <w:ind w:left="1849" w:hanging="281"/>
      </w:pPr>
      <w:rPr>
        <w:rFonts w:hint="default"/>
        <w:lang w:val="uk-UA" w:eastAsia="en-US" w:bidi="ar-SA"/>
      </w:rPr>
    </w:lvl>
    <w:lvl w:ilvl="2" w:tplc="E844FF74">
      <w:numFmt w:val="bullet"/>
      <w:lvlText w:val="•"/>
      <w:lvlJc w:val="left"/>
      <w:pPr>
        <w:ind w:left="2699" w:hanging="281"/>
      </w:pPr>
      <w:rPr>
        <w:rFonts w:hint="default"/>
        <w:lang w:val="uk-UA" w:eastAsia="en-US" w:bidi="ar-SA"/>
      </w:rPr>
    </w:lvl>
    <w:lvl w:ilvl="3" w:tplc="938AAF26">
      <w:numFmt w:val="bullet"/>
      <w:lvlText w:val="•"/>
      <w:lvlJc w:val="left"/>
      <w:pPr>
        <w:ind w:left="3549" w:hanging="281"/>
      </w:pPr>
      <w:rPr>
        <w:rFonts w:hint="default"/>
        <w:lang w:val="uk-UA" w:eastAsia="en-US" w:bidi="ar-SA"/>
      </w:rPr>
    </w:lvl>
    <w:lvl w:ilvl="4" w:tplc="D46250F4">
      <w:numFmt w:val="bullet"/>
      <w:lvlText w:val="•"/>
      <w:lvlJc w:val="left"/>
      <w:pPr>
        <w:ind w:left="4399" w:hanging="281"/>
      </w:pPr>
      <w:rPr>
        <w:rFonts w:hint="default"/>
        <w:lang w:val="uk-UA" w:eastAsia="en-US" w:bidi="ar-SA"/>
      </w:rPr>
    </w:lvl>
    <w:lvl w:ilvl="5" w:tplc="04126378">
      <w:numFmt w:val="bullet"/>
      <w:lvlText w:val="•"/>
      <w:lvlJc w:val="left"/>
      <w:pPr>
        <w:ind w:left="5249" w:hanging="281"/>
      </w:pPr>
      <w:rPr>
        <w:rFonts w:hint="default"/>
        <w:lang w:val="uk-UA" w:eastAsia="en-US" w:bidi="ar-SA"/>
      </w:rPr>
    </w:lvl>
    <w:lvl w:ilvl="6" w:tplc="7DCC8B9E">
      <w:numFmt w:val="bullet"/>
      <w:lvlText w:val="•"/>
      <w:lvlJc w:val="left"/>
      <w:pPr>
        <w:ind w:left="6099" w:hanging="281"/>
      </w:pPr>
      <w:rPr>
        <w:rFonts w:hint="default"/>
        <w:lang w:val="uk-UA" w:eastAsia="en-US" w:bidi="ar-SA"/>
      </w:rPr>
    </w:lvl>
    <w:lvl w:ilvl="7" w:tplc="B14899CC">
      <w:numFmt w:val="bullet"/>
      <w:lvlText w:val="•"/>
      <w:lvlJc w:val="left"/>
      <w:pPr>
        <w:ind w:left="6948" w:hanging="281"/>
      </w:pPr>
      <w:rPr>
        <w:rFonts w:hint="default"/>
        <w:lang w:val="uk-UA" w:eastAsia="en-US" w:bidi="ar-SA"/>
      </w:rPr>
    </w:lvl>
    <w:lvl w:ilvl="8" w:tplc="CCC4300E">
      <w:numFmt w:val="bullet"/>
      <w:lvlText w:val="•"/>
      <w:lvlJc w:val="left"/>
      <w:pPr>
        <w:ind w:left="7798" w:hanging="281"/>
      </w:pPr>
      <w:rPr>
        <w:rFonts w:hint="default"/>
        <w:lang w:val="uk-UA" w:eastAsia="en-US" w:bidi="ar-SA"/>
      </w:rPr>
    </w:lvl>
  </w:abstractNum>
  <w:abstractNum w:abstractNumId="37">
    <w:nsid w:val="5C615103"/>
    <w:multiLevelType w:val="multilevel"/>
    <w:tmpl w:val="5164D50E"/>
    <w:lvl w:ilvl="0">
      <w:start w:val="1"/>
      <w:numFmt w:val="decimal"/>
      <w:lvlText w:val="%1"/>
      <w:lvlJc w:val="left"/>
      <w:pPr>
        <w:ind w:left="990" w:hanging="423"/>
        <w:jc w:val="left"/>
      </w:pPr>
      <w:rPr>
        <w:rFonts w:hint="default"/>
        <w:lang w:val="uk-UA" w:eastAsia="en-US" w:bidi="ar-SA"/>
      </w:rPr>
    </w:lvl>
    <w:lvl w:ilvl="1">
      <w:start w:val="1"/>
      <w:numFmt w:val="decimal"/>
      <w:lvlText w:val="%1.%2"/>
      <w:lvlJc w:val="left"/>
      <w:pPr>
        <w:ind w:left="990"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699" w:hanging="423"/>
      </w:pPr>
      <w:rPr>
        <w:rFonts w:hint="default"/>
        <w:lang w:val="uk-UA" w:eastAsia="en-US" w:bidi="ar-SA"/>
      </w:rPr>
    </w:lvl>
    <w:lvl w:ilvl="3">
      <w:numFmt w:val="bullet"/>
      <w:lvlText w:val="•"/>
      <w:lvlJc w:val="left"/>
      <w:pPr>
        <w:ind w:left="3549" w:hanging="423"/>
      </w:pPr>
      <w:rPr>
        <w:rFonts w:hint="default"/>
        <w:lang w:val="uk-UA" w:eastAsia="en-US" w:bidi="ar-SA"/>
      </w:rPr>
    </w:lvl>
    <w:lvl w:ilvl="4">
      <w:numFmt w:val="bullet"/>
      <w:lvlText w:val="•"/>
      <w:lvlJc w:val="left"/>
      <w:pPr>
        <w:ind w:left="4399" w:hanging="423"/>
      </w:pPr>
      <w:rPr>
        <w:rFonts w:hint="default"/>
        <w:lang w:val="uk-UA" w:eastAsia="en-US" w:bidi="ar-SA"/>
      </w:rPr>
    </w:lvl>
    <w:lvl w:ilvl="5">
      <w:numFmt w:val="bullet"/>
      <w:lvlText w:val="•"/>
      <w:lvlJc w:val="left"/>
      <w:pPr>
        <w:ind w:left="5249" w:hanging="423"/>
      </w:pPr>
      <w:rPr>
        <w:rFonts w:hint="default"/>
        <w:lang w:val="uk-UA" w:eastAsia="en-US" w:bidi="ar-SA"/>
      </w:rPr>
    </w:lvl>
    <w:lvl w:ilvl="6">
      <w:numFmt w:val="bullet"/>
      <w:lvlText w:val="•"/>
      <w:lvlJc w:val="left"/>
      <w:pPr>
        <w:ind w:left="6099" w:hanging="423"/>
      </w:pPr>
      <w:rPr>
        <w:rFonts w:hint="default"/>
        <w:lang w:val="uk-UA" w:eastAsia="en-US" w:bidi="ar-SA"/>
      </w:rPr>
    </w:lvl>
    <w:lvl w:ilvl="7">
      <w:numFmt w:val="bullet"/>
      <w:lvlText w:val="•"/>
      <w:lvlJc w:val="left"/>
      <w:pPr>
        <w:ind w:left="6948" w:hanging="423"/>
      </w:pPr>
      <w:rPr>
        <w:rFonts w:hint="default"/>
        <w:lang w:val="uk-UA" w:eastAsia="en-US" w:bidi="ar-SA"/>
      </w:rPr>
    </w:lvl>
    <w:lvl w:ilvl="8">
      <w:numFmt w:val="bullet"/>
      <w:lvlText w:val="•"/>
      <w:lvlJc w:val="left"/>
      <w:pPr>
        <w:ind w:left="7798" w:hanging="423"/>
      </w:pPr>
      <w:rPr>
        <w:rFonts w:hint="default"/>
        <w:lang w:val="uk-UA" w:eastAsia="en-US" w:bidi="ar-SA"/>
      </w:rPr>
    </w:lvl>
  </w:abstractNum>
  <w:abstractNum w:abstractNumId="38">
    <w:nsid w:val="63613C6B"/>
    <w:multiLevelType w:val="hybridMultilevel"/>
    <w:tmpl w:val="06B8FC78"/>
    <w:lvl w:ilvl="0" w:tplc="0F14E228">
      <w:start w:val="3"/>
      <w:numFmt w:val="decimal"/>
      <w:lvlText w:val="%1)"/>
      <w:lvlJc w:val="left"/>
      <w:pPr>
        <w:ind w:left="2" w:hanging="47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C14AAAE6">
      <w:numFmt w:val="bullet"/>
      <w:lvlText w:val="•"/>
      <w:lvlJc w:val="left"/>
      <w:pPr>
        <w:ind w:left="949" w:hanging="478"/>
      </w:pPr>
      <w:rPr>
        <w:rFonts w:hint="default"/>
        <w:lang w:val="uk-UA" w:eastAsia="en-US" w:bidi="ar-SA"/>
      </w:rPr>
    </w:lvl>
    <w:lvl w:ilvl="2" w:tplc="C1CE7C54">
      <w:numFmt w:val="bullet"/>
      <w:lvlText w:val="•"/>
      <w:lvlJc w:val="left"/>
      <w:pPr>
        <w:ind w:left="1899" w:hanging="478"/>
      </w:pPr>
      <w:rPr>
        <w:rFonts w:hint="default"/>
        <w:lang w:val="uk-UA" w:eastAsia="en-US" w:bidi="ar-SA"/>
      </w:rPr>
    </w:lvl>
    <w:lvl w:ilvl="3" w:tplc="367CA858">
      <w:numFmt w:val="bullet"/>
      <w:lvlText w:val="•"/>
      <w:lvlJc w:val="left"/>
      <w:pPr>
        <w:ind w:left="2849" w:hanging="478"/>
      </w:pPr>
      <w:rPr>
        <w:rFonts w:hint="default"/>
        <w:lang w:val="uk-UA" w:eastAsia="en-US" w:bidi="ar-SA"/>
      </w:rPr>
    </w:lvl>
    <w:lvl w:ilvl="4" w:tplc="CC9E454C">
      <w:numFmt w:val="bullet"/>
      <w:lvlText w:val="•"/>
      <w:lvlJc w:val="left"/>
      <w:pPr>
        <w:ind w:left="3799" w:hanging="478"/>
      </w:pPr>
      <w:rPr>
        <w:rFonts w:hint="default"/>
        <w:lang w:val="uk-UA" w:eastAsia="en-US" w:bidi="ar-SA"/>
      </w:rPr>
    </w:lvl>
    <w:lvl w:ilvl="5" w:tplc="DE4A4C00">
      <w:numFmt w:val="bullet"/>
      <w:lvlText w:val="•"/>
      <w:lvlJc w:val="left"/>
      <w:pPr>
        <w:ind w:left="4749" w:hanging="478"/>
      </w:pPr>
      <w:rPr>
        <w:rFonts w:hint="default"/>
        <w:lang w:val="uk-UA" w:eastAsia="en-US" w:bidi="ar-SA"/>
      </w:rPr>
    </w:lvl>
    <w:lvl w:ilvl="6" w:tplc="1C148486">
      <w:numFmt w:val="bullet"/>
      <w:lvlText w:val="•"/>
      <w:lvlJc w:val="left"/>
      <w:pPr>
        <w:ind w:left="5699" w:hanging="478"/>
      </w:pPr>
      <w:rPr>
        <w:rFonts w:hint="default"/>
        <w:lang w:val="uk-UA" w:eastAsia="en-US" w:bidi="ar-SA"/>
      </w:rPr>
    </w:lvl>
    <w:lvl w:ilvl="7" w:tplc="A80E9B84">
      <w:numFmt w:val="bullet"/>
      <w:lvlText w:val="•"/>
      <w:lvlJc w:val="left"/>
      <w:pPr>
        <w:ind w:left="6648" w:hanging="478"/>
      </w:pPr>
      <w:rPr>
        <w:rFonts w:hint="default"/>
        <w:lang w:val="uk-UA" w:eastAsia="en-US" w:bidi="ar-SA"/>
      </w:rPr>
    </w:lvl>
    <w:lvl w:ilvl="8" w:tplc="9CC0D8F2">
      <w:numFmt w:val="bullet"/>
      <w:lvlText w:val="•"/>
      <w:lvlJc w:val="left"/>
      <w:pPr>
        <w:ind w:left="7598" w:hanging="478"/>
      </w:pPr>
      <w:rPr>
        <w:rFonts w:hint="default"/>
        <w:lang w:val="uk-UA" w:eastAsia="en-US" w:bidi="ar-SA"/>
      </w:rPr>
    </w:lvl>
  </w:abstractNum>
  <w:abstractNum w:abstractNumId="39">
    <w:nsid w:val="63AB750D"/>
    <w:multiLevelType w:val="multilevel"/>
    <w:tmpl w:val="1C4A9B70"/>
    <w:lvl w:ilvl="0">
      <w:start w:val="4"/>
      <w:numFmt w:val="decimal"/>
      <w:lvlText w:val="%1"/>
      <w:lvlJc w:val="left"/>
      <w:pPr>
        <w:ind w:left="2" w:hanging="442"/>
        <w:jc w:val="left"/>
      </w:pPr>
      <w:rPr>
        <w:rFonts w:hint="default"/>
        <w:lang w:val="uk-UA" w:eastAsia="en-US" w:bidi="ar-SA"/>
      </w:rPr>
    </w:lvl>
    <w:lvl w:ilvl="1">
      <w:start w:val="1"/>
      <w:numFmt w:val="decimal"/>
      <w:lvlText w:val="%1.%2"/>
      <w:lvlJc w:val="left"/>
      <w:pPr>
        <w:ind w:left="2" w:hanging="442"/>
        <w:jc w:val="lef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710" w:hanging="169"/>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670" w:hanging="169"/>
      </w:pPr>
      <w:rPr>
        <w:rFonts w:hint="default"/>
        <w:lang w:val="uk-UA" w:eastAsia="en-US" w:bidi="ar-SA"/>
      </w:rPr>
    </w:lvl>
    <w:lvl w:ilvl="4">
      <w:numFmt w:val="bullet"/>
      <w:lvlText w:val="•"/>
      <w:lvlJc w:val="left"/>
      <w:pPr>
        <w:ind w:left="3646" w:hanging="169"/>
      </w:pPr>
      <w:rPr>
        <w:rFonts w:hint="default"/>
        <w:lang w:val="uk-UA" w:eastAsia="en-US" w:bidi="ar-SA"/>
      </w:rPr>
    </w:lvl>
    <w:lvl w:ilvl="5">
      <w:numFmt w:val="bullet"/>
      <w:lvlText w:val="•"/>
      <w:lvlJc w:val="left"/>
      <w:pPr>
        <w:ind w:left="4621" w:hanging="169"/>
      </w:pPr>
      <w:rPr>
        <w:rFonts w:hint="default"/>
        <w:lang w:val="uk-UA" w:eastAsia="en-US" w:bidi="ar-SA"/>
      </w:rPr>
    </w:lvl>
    <w:lvl w:ilvl="6">
      <w:numFmt w:val="bullet"/>
      <w:lvlText w:val="•"/>
      <w:lvlJc w:val="left"/>
      <w:pPr>
        <w:ind w:left="5596" w:hanging="169"/>
      </w:pPr>
      <w:rPr>
        <w:rFonts w:hint="default"/>
        <w:lang w:val="uk-UA" w:eastAsia="en-US" w:bidi="ar-SA"/>
      </w:rPr>
    </w:lvl>
    <w:lvl w:ilvl="7">
      <w:numFmt w:val="bullet"/>
      <w:lvlText w:val="•"/>
      <w:lvlJc w:val="left"/>
      <w:pPr>
        <w:ind w:left="6572" w:hanging="169"/>
      </w:pPr>
      <w:rPr>
        <w:rFonts w:hint="default"/>
        <w:lang w:val="uk-UA" w:eastAsia="en-US" w:bidi="ar-SA"/>
      </w:rPr>
    </w:lvl>
    <w:lvl w:ilvl="8">
      <w:numFmt w:val="bullet"/>
      <w:lvlText w:val="•"/>
      <w:lvlJc w:val="left"/>
      <w:pPr>
        <w:ind w:left="7547" w:hanging="169"/>
      </w:pPr>
      <w:rPr>
        <w:rFonts w:hint="default"/>
        <w:lang w:val="uk-UA" w:eastAsia="en-US" w:bidi="ar-SA"/>
      </w:rPr>
    </w:lvl>
  </w:abstractNum>
  <w:abstractNum w:abstractNumId="40">
    <w:nsid w:val="6662109A"/>
    <w:multiLevelType w:val="multilevel"/>
    <w:tmpl w:val="B68C9176"/>
    <w:lvl w:ilvl="0">
      <w:start w:val="5"/>
      <w:numFmt w:val="decimal"/>
      <w:lvlText w:val="%1"/>
      <w:lvlJc w:val="left"/>
      <w:pPr>
        <w:ind w:left="1132" w:hanging="423"/>
        <w:jc w:val="left"/>
      </w:pPr>
      <w:rPr>
        <w:rFonts w:hint="default"/>
        <w:lang w:val="uk-UA" w:eastAsia="en-US" w:bidi="ar-SA"/>
      </w:rPr>
    </w:lvl>
    <w:lvl w:ilvl="1">
      <w:start w:val="1"/>
      <w:numFmt w:val="decimal"/>
      <w:lvlText w:val="%1.%2"/>
      <w:lvlJc w:val="left"/>
      <w:pPr>
        <w:ind w:left="1132"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811" w:hanging="423"/>
      </w:pPr>
      <w:rPr>
        <w:rFonts w:hint="default"/>
        <w:lang w:val="uk-UA" w:eastAsia="en-US" w:bidi="ar-SA"/>
      </w:rPr>
    </w:lvl>
    <w:lvl w:ilvl="3">
      <w:numFmt w:val="bullet"/>
      <w:lvlText w:val="•"/>
      <w:lvlJc w:val="left"/>
      <w:pPr>
        <w:ind w:left="3647" w:hanging="423"/>
      </w:pPr>
      <w:rPr>
        <w:rFonts w:hint="default"/>
        <w:lang w:val="uk-UA" w:eastAsia="en-US" w:bidi="ar-SA"/>
      </w:rPr>
    </w:lvl>
    <w:lvl w:ilvl="4">
      <w:numFmt w:val="bullet"/>
      <w:lvlText w:val="•"/>
      <w:lvlJc w:val="left"/>
      <w:pPr>
        <w:ind w:left="4483" w:hanging="423"/>
      </w:pPr>
      <w:rPr>
        <w:rFonts w:hint="default"/>
        <w:lang w:val="uk-UA" w:eastAsia="en-US" w:bidi="ar-SA"/>
      </w:rPr>
    </w:lvl>
    <w:lvl w:ilvl="5">
      <w:numFmt w:val="bullet"/>
      <w:lvlText w:val="•"/>
      <w:lvlJc w:val="left"/>
      <w:pPr>
        <w:ind w:left="5319" w:hanging="423"/>
      </w:pPr>
      <w:rPr>
        <w:rFonts w:hint="default"/>
        <w:lang w:val="uk-UA" w:eastAsia="en-US" w:bidi="ar-SA"/>
      </w:rPr>
    </w:lvl>
    <w:lvl w:ilvl="6">
      <w:numFmt w:val="bullet"/>
      <w:lvlText w:val="•"/>
      <w:lvlJc w:val="left"/>
      <w:pPr>
        <w:ind w:left="6155" w:hanging="423"/>
      </w:pPr>
      <w:rPr>
        <w:rFonts w:hint="default"/>
        <w:lang w:val="uk-UA" w:eastAsia="en-US" w:bidi="ar-SA"/>
      </w:rPr>
    </w:lvl>
    <w:lvl w:ilvl="7">
      <w:numFmt w:val="bullet"/>
      <w:lvlText w:val="•"/>
      <w:lvlJc w:val="left"/>
      <w:pPr>
        <w:ind w:left="6990" w:hanging="423"/>
      </w:pPr>
      <w:rPr>
        <w:rFonts w:hint="default"/>
        <w:lang w:val="uk-UA" w:eastAsia="en-US" w:bidi="ar-SA"/>
      </w:rPr>
    </w:lvl>
    <w:lvl w:ilvl="8">
      <w:numFmt w:val="bullet"/>
      <w:lvlText w:val="•"/>
      <w:lvlJc w:val="left"/>
      <w:pPr>
        <w:ind w:left="7826" w:hanging="423"/>
      </w:pPr>
      <w:rPr>
        <w:rFonts w:hint="default"/>
        <w:lang w:val="uk-UA" w:eastAsia="en-US" w:bidi="ar-SA"/>
      </w:rPr>
    </w:lvl>
  </w:abstractNum>
  <w:abstractNum w:abstractNumId="41">
    <w:nsid w:val="67DF3336"/>
    <w:multiLevelType w:val="hybridMultilevel"/>
    <w:tmpl w:val="976CAD5E"/>
    <w:lvl w:ilvl="0" w:tplc="9B3603CA">
      <w:start w:val="1"/>
      <w:numFmt w:val="decimal"/>
      <w:lvlText w:val="%1)"/>
      <w:lvlJc w:val="left"/>
      <w:pPr>
        <w:ind w:left="2" w:hanging="36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E805522">
      <w:numFmt w:val="bullet"/>
      <w:lvlText w:val="-"/>
      <w:lvlJc w:val="left"/>
      <w:pPr>
        <w:ind w:left="2" w:hanging="216"/>
      </w:pPr>
      <w:rPr>
        <w:rFonts w:ascii="Times New Roman" w:eastAsia="Times New Roman" w:hAnsi="Times New Roman" w:cs="Times New Roman" w:hint="default"/>
        <w:b w:val="0"/>
        <w:bCs w:val="0"/>
        <w:i w:val="0"/>
        <w:iCs w:val="0"/>
        <w:spacing w:val="0"/>
        <w:w w:val="100"/>
        <w:sz w:val="28"/>
        <w:szCs w:val="28"/>
        <w:lang w:val="uk-UA" w:eastAsia="en-US" w:bidi="ar-SA"/>
      </w:rPr>
    </w:lvl>
    <w:lvl w:ilvl="2" w:tplc="8F7ADE8C">
      <w:numFmt w:val="bullet"/>
      <w:lvlText w:val="•"/>
      <w:lvlJc w:val="left"/>
      <w:pPr>
        <w:ind w:left="1899" w:hanging="216"/>
      </w:pPr>
      <w:rPr>
        <w:rFonts w:hint="default"/>
        <w:lang w:val="uk-UA" w:eastAsia="en-US" w:bidi="ar-SA"/>
      </w:rPr>
    </w:lvl>
    <w:lvl w:ilvl="3" w:tplc="462A184E">
      <w:numFmt w:val="bullet"/>
      <w:lvlText w:val="•"/>
      <w:lvlJc w:val="left"/>
      <w:pPr>
        <w:ind w:left="2849" w:hanging="216"/>
      </w:pPr>
      <w:rPr>
        <w:rFonts w:hint="default"/>
        <w:lang w:val="uk-UA" w:eastAsia="en-US" w:bidi="ar-SA"/>
      </w:rPr>
    </w:lvl>
    <w:lvl w:ilvl="4" w:tplc="A8009AA2">
      <w:numFmt w:val="bullet"/>
      <w:lvlText w:val="•"/>
      <w:lvlJc w:val="left"/>
      <w:pPr>
        <w:ind w:left="3799" w:hanging="216"/>
      </w:pPr>
      <w:rPr>
        <w:rFonts w:hint="default"/>
        <w:lang w:val="uk-UA" w:eastAsia="en-US" w:bidi="ar-SA"/>
      </w:rPr>
    </w:lvl>
    <w:lvl w:ilvl="5" w:tplc="D1C291C2">
      <w:numFmt w:val="bullet"/>
      <w:lvlText w:val="•"/>
      <w:lvlJc w:val="left"/>
      <w:pPr>
        <w:ind w:left="4749" w:hanging="216"/>
      </w:pPr>
      <w:rPr>
        <w:rFonts w:hint="default"/>
        <w:lang w:val="uk-UA" w:eastAsia="en-US" w:bidi="ar-SA"/>
      </w:rPr>
    </w:lvl>
    <w:lvl w:ilvl="6" w:tplc="4266CEC4">
      <w:numFmt w:val="bullet"/>
      <w:lvlText w:val="•"/>
      <w:lvlJc w:val="left"/>
      <w:pPr>
        <w:ind w:left="5699" w:hanging="216"/>
      </w:pPr>
      <w:rPr>
        <w:rFonts w:hint="default"/>
        <w:lang w:val="uk-UA" w:eastAsia="en-US" w:bidi="ar-SA"/>
      </w:rPr>
    </w:lvl>
    <w:lvl w:ilvl="7" w:tplc="AC84AEEC">
      <w:numFmt w:val="bullet"/>
      <w:lvlText w:val="•"/>
      <w:lvlJc w:val="left"/>
      <w:pPr>
        <w:ind w:left="6648" w:hanging="216"/>
      </w:pPr>
      <w:rPr>
        <w:rFonts w:hint="default"/>
        <w:lang w:val="uk-UA" w:eastAsia="en-US" w:bidi="ar-SA"/>
      </w:rPr>
    </w:lvl>
    <w:lvl w:ilvl="8" w:tplc="2342FA92">
      <w:numFmt w:val="bullet"/>
      <w:lvlText w:val="•"/>
      <w:lvlJc w:val="left"/>
      <w:pPr>
        <w:ind w:left="7598" w:hanging="216"/>
      </w:pPr>
      <w:rPr>
        <w:rFonts w:hint="default"/>
        <w:lang w:val="uk-UA" w:eastAsia="en-US" w:bidi="ar-SA"/>
      </w:rPr>
    </w:lvl>
  </w:abstractNum>
  <w:abstractNum w:abstractNumId="42">
    <w:nsid w:val="690D5726"/>
    <w:multiLevelType w:val="hybridMultilevel"/>
    <w:tmpl w:val="25B2A702"/>
    <w:lvl w:ilvl="0" w:tplc="9BF81166">
      <w:numFmt w:val="bullet"/>
      <w:lvlText w:val="-"/>
      <w:lvlJc w:val="left"/>
      <w:pPr>
        <w:ind w:left="2" w:hanging="291"/>
      </w:pPr>
      <w:rPr>
        <w:rFonts w:ascii="Times New Roman" w:eastAsia="Times New Roman" w:hAnsi="Times New Roman" w:cs="Times New Roman" w:hint="default"/>
        <w:b w:val="0"/>
        <w:bCs w:val="0"/>
        <w:i w:val="0"/>
        <w:iCs w:val="0"/>
        <w:spacing w:val="0"/>
        <w:w w:val="100"/>
        <w:sz w:val="28"/>
        <w:szCs w:val="28"/>
        <w:lang w:val="uk-UA" w:eastAsia="en-US" w:bidi="ar-SA"/>
      </w:rPr>
    </w:lvl>
    <w:lvl w:ilvl="1" w:tplc="B1A804C0">
      <w:numFmt w:val="bullet"/>
      <w:lvlText w:val="•"/>
      <w:lvlJc w:val="left"/>
      <w:pPr>
        <w:ind w:left="949" w:hanging="291"/>
      </w:pPr>
      <w:rPr>
        <w:rFonts w:hint="default"/>
        <w:lang w:val="uk-UA" w:eastAsia="en-US" w:bidi="ar-SA"/>
      </w:rPr>
    </w:lvl>
    <w:lvl w:ilvl="2" w:tplc="782E162C">
      <w:numFmt w:val="bullet"/>
      <w:lvlText w:val="•"/>
      <w:lvlJc w:val="left"/>
      <w:pPr>
        <w:ind w:left="1899" w:hanging="291"/>
      </w:pPr>
      <w:rPr>
        <w:rFonts w:hint="default"/>
        <w:lang w:val="uk-UA" w:eastAsia="en-US" w:bidi="ar-SA"/>
      </w:rPr>
    </w:lvl>
    <w:lvl w:ilvl="3" w:tplc="031209CC">
      <w:numFmt w:val="bullet"/>
      <w:lvlText w:val="•"/>
      <w:lvlJc w:val="left"/>
      <w:pPr>
        <w:ind w:left="2849" w:hanging="291"/>
      </w:pPr>
      <w:rPr>
        <w:rFonts w:hint="default"/>
        <w:lang w:val="uk-UA" w:eastAsia="en-US" w:bidi="ar-SA"/>
      </w:rPr>
    </w:lvl>
    <w:lvl w:ilvl="4" w:tplc="30104820">
      <w:numFmt w:val="bullet"/>
      <w:lvlText w:val="•"/>
      <w:lvlJc w:val="left"/>
      <w:pPr>
        <w:ind w:left="3799" w:hanging="291"/>
      </w:pPr>
      <w:rPr>
        <w:rFonts w:hint="default"/>
        <w:lang w:val="uk-UA" w:eastAsia="en-US" w:bidi="ar-SA"/>
      </w:rPr>
    </w:lvl>
    <w:lvl w:ilvl="5" w:tplc="7772E684">
      <w:numFmt w:val="bullet"/>
      <w:lvlText w:val="•"/>
      <w:lvlJc w:val="left"/>
      <w:pPr>
        <w:ind w:left="4749" w:hanging="291"/>
      </w:pPr>
      <w:rPr>
        <w:rFonts w:hint="default"/>
        <w:lang w:val="uk-UA" w:eastAsia="en-US" w:bidi="ar-SA"/>
      </w:rPr>
    </w:lvl>
    <w:lvl w:ilvl="6" w:tplc="D1B82098">
      <w:numFmt w:val="bullet"/>
      <w:lvlText w:val="•"/>
      <w:lvlJc w:val="left"/>
      <w:pPr>
        <w:ind w:left="5699" w:hanging="291"/>
      </w:pPr>
      <w:rPr>
        <w:rFonts w:hint="default"/>
        <w:lang w:val="uk-UA" w:eastAsia="en-US" w:bidi="ar-SA"/>
      </w:rPr>
    </w:lvl>
    <w:lvl w:ilvl="7" w:tplc="EB1644EE">
      <w:numFmt w:val="bullet"/>
      <w:lvlText w:val="•"/>
      <w:lvlJc w:val="left"/>
      <w:pPr>
        <w:ind w:left="6648" w:hanging="291"/>
      </w:pPr>
      <w:rPr>
        <w:rFonts w:hint="default"/>
        <w:lang w:val="uk-UA" w:eastAsia="en-US" w:bidi="ar-SA"/>
      </w:rPr>
    </w:lvl>
    <w:lvl w:ilvl="8" w:tplc="B5E6C480">
      <w:numFmt w:val="bullet"/>
      <w:lvlText w:val="•"/>
      <w:lvlJc w:val="left"/>
      <w:pPr>
        <w:ind w:left="7598" w:hanging="291"/>
      </w:pPr>
      <w:rPr>
        <w:rFonts w:hint="default"/>
        <w:lang w:val="uk-UA" w:eastAsia="en-US" w:bidi="ar-SA"/>
      </w:rPr>
    </w:lvl>
  </w:abstractNum>
  <w:abstractNum w:abstractNumId="43">
    <w:nsid w:val="6A6C732F"/>
    <w:multiLevelType w:val="hybridMultilevel"/>
    <w:tmpl w:val="57CA42C8"/>
    <w:lvl w:ilvl="0" w:tplc="4D04E786">
      <w:start w:val="1"/>
      <w:numFmt w:val="decimal"/>
      <w:lvlText w:val="%1"/>
      <w:lvlJc w:val="left"/>
      <w:pPr>
        <w:ind w:left="2162" w:hanging="240"/>
        <w:jc w:val="left"/>
      </w:pPr>
      <w:rPr>
        <w:rFonts w:ascii="Courier New" w:eastAsia="Courier New" w:hAnsi="Courier New" w:cs="Courier New" w:hint="default"/>
        <w:b w:val="0"/>
        <w:bCs w:val="0"/>
        <w:i w:val="0"/>
        <w:iCs w:val="0"/>
        <w:spacing w:val="0"/>
        <w:w w:val="99"/>
        <w:sz w:val="20"/>
        <w:szCs w:val="20"/>
        <w:lang w:val="uk-UA" w:eastAsia="en-US" w:bidi="ar-SA"/>
      </w:rPr>
    </w:lvl>
    <w:lvl w:ilvl="1" w:tplc="919819B6">
      <w:numFmt w:val="bullet"/>
      <w:lvlText w:val="•"/>
      <w:lvlJc w:val="left"/>
      <w:pPr>
        <w:ind w:left="2893" w:hanging="240"/>
      </w:pPr>
      <w:rPr>
        <w:rFonts w:hint="default"/>
        <w:lang w:val="uk-UA" w:eastAsia="en-US" w:bidi="ar-SA"/>
      </w:rPr>
    </w:lvl>
    <w:lvl w:ilvl="2" w:tplc="BE1A63AC">
      <w:numFmt w:val="bullet"/>
      <w:lvlText w:val="•"/>
      <w:lvlJc w:val="left"/>
      <w:pPr>
        <w:ind w:left="3627" w:hanging="240"/>
      </w:pPr>
      <w:rPr>
        <w:rFonts w:hint="default"/>
        <w:lang w:val="uk-UA" w:eastAsia="en-US" w:bidi="ar-SA"/>
      </w:rPr>
    </w:lvl>
    <w:lvl w:ilvl="3" w:tplc="12D49EDE">
      <w:numFmt w:val="bullet"/>
      <w:lvlText w:val="•"/>
      <w:lvlJc w:val="left"/>
      <w:pPr>
        <w:ind w:left="4361" w:hanging="240"/>
      </w:pPr>
      <w:rPr>
        <w:rFonts w:hint="default"/>
        <w:lang w:val="uk-UA" w:eastAsia="en-US" w:bidi="ar-SA"/>
      </w:rPr>
    </w:lvl>
    <w:lvl w:ilvl="4" w:tplc="12DE3326">
      <w:numFmt w:val="bullet"/>
      <w:lvlText w:val="•"/>
      <w:lvlJc w:val="left"/>
      <w:pPr>
        <w:ind w:left="5095" w:hanging="240"/>
      </w:pPr>
      <w:rPr>
        <w:rFonts w:hint="default"/>
        <w:lang w:val="uk-UA" w:eastAsia="en-US" w:bidi="ar-SA"/>
      </w:rPr>
    </w:lvl>
    <w:lvl w:ilvl="5" w:tplc="B6903A18">
      <w:numFmt w:val="bullet"/>
      <w:lvlText w:val="•"/>
      <w:lvlJc w:val="left"/>
      <w:pPr>
        <w:ind w:left="5829" w:hanging="240"/>
      </w:pPr>
      <w:rPr>
        <w:rFonts w:hint="default"/>
        <w:lang w:val="uk-UA" w:eastAsia="en-US" w:bidi="ar-SA"/>
      </w:rPr>
    </w:lvl>
    <w:lvl w:ilvl="6" w:tplc="F97808AE">
      <w:numFmt w:val="bullet"/>
      <w:lvlText w:val="•"/>
      <w:lvlJc w:val="left"/>
      <w:pPr>
        <w:ind w:left="6563" w:hanging="240"/>
      </w:pPr>
      <w:rPr>
        <w:rFonts w:hint="default"/>
        <w:lang w:val="uk-UA" w:eastAsia="en-US" w:bidi="ar-SA"/>
      </w:rPr>
    </w:lvl>
    <w:lvl w:ilvl="7" w:tplc="7F70555E">
      <w:numFmt w:val="bullet"/>
      <w:lvlText w:val="•"/>
      <w:lvlJc w:val="left"/>
      <w:pPr>
        <w:ind w:left="7296" w:hanging="240"/>
      </w:pPr>
      <w:rPr>
        <w:rFonts w:hint="default"/>
        <w:lang w:val="uk-UA" w:eastAsia="en-US" w:bidi="ar-SA"/>
      </w:rPr>
    </w:lvl>
    <w:lvl w:ilvl="8" w:tplc="8D184602">
      <w:numFmt w:val="bullet"/>
      <w:lvlText w:val="•"/>
      <w:lvlJc w:val="left"/>
      <w:pPr>
        <w:ind w:left="8030" w:hanging="240"/>
      </w:pPr>
      <w:rPr>
        <w:rFonts w:hint="default"/>
        <w:lang w:val="uk-UA" w:eastAsia="en-US" w:bidi="ar-SA"/>
      </w:rPr>
    </w:lvl>
  </w:abstractNum>
  <w:abstractNum w:abstractNumId="44">
    <w:nsid w:val="6B4453B4"/>
    <w:multiLevelType w:val="multilevel"/>
    <w:tmpl w:val="E7F06586"/>
    <w:lvl w:ilvl="0">
      <w:start w:val="2"/>
      <w:numFmt w:val="decimal"/>
      <w:lvlText w:val="%1"/>
      <w:lvlJc w:val="left"/>
      <w:pPr>
        <w:ind w:left="424" w:hanging="423"/>
        <w:jc w:val="left"/>
      </w:pPr>
      <w:rPr>
        <w:rFonts w:hint="default"/>
        <w:lang w:val="uk-UA" w:eastAsia="en-US" w:bidi="ar-SA"/>
      </w:rPr>
    </w:lvl>
    <w:lvl w:ilvl="1">
      <w:start w:val="1"/>
      <w:numFmt w:val="decimal"/>
      <w:lvlText w:val="%1.%2"/>
      <w:lvlJc w:val="left"/>
      <w:pPr>
        <w:ind w:left="424"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235" w:hanging="423"/>
      </w:pPr>
      <w:rPr>
        <w:rFonts w:hint="default"/>
        <w:lang w:val="uk-UA" w:eastAsia="en-US" w:bidi="ar-SA"/>
      </w:rPr>
    </w:lvl>
    <w:lvl w:ilvl="3">
      <w:numFmt w:val="bullet"/>
      <w:lvlText w:val="•"/>
      <w:lvlJc w:val="left"/>
      <w:pPr>
        <w:ind w:left="3143" w:hanging="423"/>
      </w:pPr>
      <w:rPr>
        <w:rFonts w:hint="default"/>
        <w:lang w:val="uk-UA" w:eastAsia="en-US" w:bidi="ar-SA"/>
      </w:rPr>
    </w:lvl>
    <w:lvl w:ilvl="4">
      <w:numFmt w:val="bullet"/>
      <w:lvlText w:val="•"/>
      <w:lvlJc w:val="left"/>
      <w:pPr>
        <w:ind w:left="4051" w:hanging="423"/>
      </w:pPr>
      <w:rPr>
        <w:rFonts w:hint="default"/>
        <w:lang w:val="uk-UA" w:eastAsia="en-US" w:bidi="ar-SA"/>
      </w:rPr>
    </w:lvl>
    <w:lvl w:ilvl="5">
      <w:numFmt w:val="bullet"/>
      <w:lvlText w:val="•"/>
      <w:lvlJc w:val="left"/>
      <w:pPr>
        <w:ind w:left="4959" w:hanging="423"/>
      </w:pPr>
      <w:rPr>
        <w:rFonts w:hint="default"/>
        <w:lang w:val="uk-UA" w:eastAsia="en-US" w:bidi="ar-SA"/>
      </w:rPr>
    </w:lvl>
    <w:lvl w:ilvl="6">
      <w:numFmt w:val="bullet"/>
      <w:lvlText w:val="•"/>
      <w:lvlJc w:val="left"/>
      <w:pPr>
        <w:ind w:left="5867" w:hanging="423"/>
      </w:pPr>
      <w:rPr>
        <w:rFonts w:hint="default"/>
        <w:lang w:val="uk-UA" w:eastAsia="en-US" w:bidi="ar-SA"/>
      </w:rPr>
    </w:lvl>
    <w:lvl w:ilvl="7">
      <w:numFmt w:val="bullet"/>
      <w:lvlText w:val="•"/>
      <w:lvlJc w:val="left"/>
      <w:pPr>
        <w:ind w:left="6774" w:hanging="423"/>
      </w:pPr>
      <w:rPr>
        <w:rFonts w:hint="default"/>
        <w:lang w:val="uk-UA" w:eastAsia="en-US" w:bidi="ar-SA"/>
      </w:rPr>
    </w:lvl>
    <w:lvl w:ilvl="8">
      <w:numFmt w:val="bullet"/>
      <w:lvlText w:val="•"/>
      <w:lvlJc w:val="left"/>
      <w:pPr>
        <w:ind w:left="7682" w:hanging="423"/>
      </w:pPr>
      <w:rPr>
        <w:rFonts w:hint="default"/>
        <w:lang w:val="uk-UA" w:eastAsia="en-US" w:bidi="ar-SA"/>
      </w:rPr>
    </w:lvl>
  </w:abstractNum>
  <w:abstractNum w:abstractNumId="45">
    <w:nsid w:val="712C776B"/>
    <w:multiLevelType w:val="hybridMultilevel"/>
    <w:tmpl w:val="41A278D6"/>
    <w:lvl w:ilvl="0" w:tplc="25F0CA3C">
      <w:start w:val="1"/>
      <w:numFmt w:val="decimal"/>
      <w:lvlText w:val="%1."/>
      <w:lvlJc w:val="left"/>
      <w:pPr>
        <w:ind w:left="2" w:hanging="40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FEF0C204">
      <w:numFmt w:val="bullet"/>
      <w:lvlText w:val="•"/>
      <w:lvlJc w:val="left"/>
      <w:pPr>
        <w:ind w:left="949" w:hanging="408"/>
      </w:pPr>
      <w:rPr>
        <w:rFonts w:hint="default"/>
        <w:lang w:val="uk-UA" w:eastAsia="en-US" w:bidi="ar-SA"/>
      </w:rPr>
    </w:lvl>
    <w:lvl w:ilvl="2" w:tplc="932EE988">
      <w:numFmt w:val="bullet"/>
      <w:lvlText w:val="•"/>
      <w:lvlJc w:val="left"/>
      <w:pPr>
        <w:ind w:left="1899" w:hanging="408"/>
      </w:pPr>
      <w:rPr>
        <w:rFonts w:hint="default"/>
        <w:lang w:val="uk-UA" w:eastAsia="en-US" w:bidi="ar-SA"/>
      </w:rPr>
    </w:lvl>
    <w:lvl w:ilvl="3" w:tplc="9C60B962">
      <w:numFmt w:val="bullet"/>
      <w:lvlText w:val="•"/>
      <w:lvlJc w:val="left"/>
      <w:pPr>
        <w:ind w:left="2849" w:hanging="408"/>
      </w:pPr>
      <w:rPr>
        <w:rFonts w:hint="default"/>
        <w:lang w:val="uk-UA" w:eastAsia="en-US" w:bidi="ar-SA"/>
      </w:rPr>
    </w:lvl>
    <w:lvl w:ilvl="4" w:tplc="5888D3EA">
      <w:numFmt w:val="bullet"/>
      <w:lvlText w:val="•"/>
      <w:lvlJc w:val="left"/>
      <w:pPr>
        <w:ind w:left="3799" w:hanging="408"/>
      </w:pPr>
      <w:rPr>
        <w:rFonts w:hint="default"/>
        <w:lang w:val="uk-UA" w:eastAsia="en-US" w:bidi="ar-SA"/>
      </w:rPr>
    </w:lvl>
    <w:lvl w:ilvl="5" w:tplc="48066C92">
      <w:numFmt w:val="bullet"/>
      <w:lvlText w:val="•"/>
      <w:lvlJc w:val="left"/>
      <w:pPr>
        <w:ind w:left="4749" w:hanging="408"/>
      </w:pPr>
      <w:rPr>
        <w:rFonts w:hint="default"/>
        <w:lang w:val="uk-UA" w:eastAsia="en-US" w:bidi="ar-SA"/>
      </w:rPr>
    </w:lvl>
    <w:lvl w:ilvl="6" w:tplc="8146E63A">
      <w:numFmt w:val="bullet"/>
      <w:lvlText w:val="•"/>
      <w:lvlJc w:val="left"/>
      <w:pPr>
        <w:ind w:left="5699" w:hanging="408"/>
      </w:pPr>
      <w:rPr>
        <w:rFonts w:hint="default"/>
        <w:lang w:val="uk-UA" w:eastAsia="en-US" w:bidi="ar-SA"/>
      </w:rPr>
    </w:lvl>
    <w:lvl w:ilvl="7" w:tplc="FFD89B5A">
      <w:numFmt w:val="bullet"/>
      <w:lvlText w:val="•"/>
      <w:lvlJc w:val="left"/>
      <w:pPr>
        <w:ind w:left="6648" w:hanging="408"/>
      </w:pPr>
      <w:rPr>
        <w:rFonts w:hint="default"/>
        <w:lang w:val="uk-UA" w:eastAsia="en-US" w:bidi="ar-SA"/>
      </w:rPr>
    </w:lvl>
    <w:lvl w:ilvl="8" w:tplc="41303FFC">
      <w:numFmt w:val="bullet"/>
      <w:lvlText w:val="•"/>
      <w:lvlJc w:val="left"/>
      <w:pPr>
        <w:ind w:left="7598" w:hanging="408"/>
      </w:pPr>
      <w:rPr>
        <w:rFonts w:hint="default"/>
        <w:lang w:val="uk-UA" w:eastAsia="en-US" w:bidi="ar-SA"/>
      </w:rPr>
    </w:lvl>
  </w:abstractNum>
  <w:abstractNum w:abstractNumId="46">
    <w:nsid w:val="72061830"/>
    <w:multiLevelType w:val="multilevel"/>
    <w:tmpl w:val="2D7C751A"/>
    <w:lvl w:ilvl="0">
      <w:start w:val="1"/>
      <w:numFmt w:val="decimal"/>
      <w:lvlText w:val="%1"/>
      <w:lvlJc w:val="left"/>
      <w:pPr>
        <w:ind w:left="990" w:hanging="423"/>
        <w:jc w:val="left"/>
      </w:pPr>
      <w:rPr>
        <w:rFonts w:hint="default"/>
        <w:lang w:val="uk-UA" w:eastAsia="en-US" w:bidi="ar-SA"/>
      </w:rPr>
    </w:lvl>
    <w:lvl w:ilvl="1">
      <w:start w:val="1"/>
      <w:numFmt w:val="decimal"/>
      <w:lvlText w:val="%1.%2"/>
      <w:lvlJc w:val="left"/>
      <w:pPr>
        <w:ind w:left="990" w:hanging="423"/>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 w:hanging="231"/>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888" w:hanging="231"/>
      </w:pPr>
      <w:rPr>
        <w:rFonts w:hint="default"/>
        <w:lang w:val="uk-UA" w:eastAsia="en-US" w:bidi="ar-SA"/>
      </w:rPr>
    </w:lvl>
    <w:lvl w:ilvl="4">
      <w:numFmt w:val="bullet"/>
      <w:lvlText w:val="•"/>
      <w:lvlJc w:val="left"/>
      <w:pPr>
        <w:ind w:left="3832" w:hanging="231"/>
      </w:pPr>
      <w:rPr>
        <w:rFonts w:hint="default"/>
        <w:lang w:val="uk-UA" w:eastAsia="en-US" w:bidi="ar-SA"/>
      </w:rPr>
    </w:lvl>
    <w:lvl w:ilvl="5">
      <w:numFmt w:val="bullet"/>
      <w:lvlText w:val="•"/>
      <w:lvlJc w:val="left"/>
      <w:pPr>
        <w:ind w:left="4777" w:hanging="231"/>
      </w:pPr>
      <w:rPr>
        <w:rFonts w:hint="default"/>
        <w:lang w:val="uk-UA" w:eastAsia="en-US" w:bidi="ar-SA"/>
      </w:rPr>
    </w:lvl>
    <w:lvl w:ilvl="6">
      <w:numFmt w:val="bullet"/>
      <w:lvlText w:val="•"/>
      <w:lvlJc w:val="left"/>
      <w:pPr>
        <w:ind w:left="5721" w:hanging="231"/>
      </w:pPr>
      <w:rPr>
        <w:rFonts w:hint="default"/>
        <w:lang w:val="uk-UA" w:eastAsia="en-US" w:bidi="ar-SA"/>
      </w:rPr>
    </w:lvl>
    <w:lvl w:ilvl="7">
      <w:numFmt w:val="bullet"/>
      <w:lvlText w:val="•"/>
      <w:lvlJc w:val="left"/>
      <w:pPr>
        <w:ind w:left="6665" w:hanging="231"/>
      </w:pPr>
      <w:rPr>
        <w:rFonts w:hint="default"/>
        <w:lang w:val="uk-UA" w:eastAsia="en-US" w:bidi="ar-SA"/>
      </w:rPr>
    </w:lvl>
    <w:lvl w:ilvl="8">
      <w:numFmt w:val="bullet"/>
      <w:lvlText w:val="•"/>
      <w:lvlJc w:val="left"/>
      <w:pPr>
        <w:ind w:left="7609" w:hanging="231"/>
      </w:pPr>
      <w:rPr>
        <w:rFonts w:hint="default"/>
        <w:lang w:val="uk-UA" w:eastAsia="en-US" w:bidi="ar-SA"/>
      </w:rPr>
    </w:lvl>
  </w:abstractNum>
  <w:abstractNum w:abstractNumId="47">
    <w:nsid w:val="720D37FD"/>
    <w:multiLevelType w:val="hybridMultilevel"/>
    <w:tmpl w:val="320E9D84"/>
    <w:lvl w:ilvl="0" w:tplc="808ABAAA">
      <w:start w:val="1"/>
      <w:numFmt w:val="decimal"/>
      <w:lvlText w:val="%1."/>
      <w:lvlJc w:val="left"/>
      <w:pPr>
        <w:ind w:left="282"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C39CB180">
      <w:numFmt w:val="bullet"/>
      <w:lvlText w:val="•"/>
      <w:lvlJc w:val="left"/>
      <w:pPr>
        <w:ind w:left="1201" w:hanging="281"/>
      </w:pPr>
      <w:rPr>
        <w:rFonts w:hint="default"/>
        <w:lang w:val="uk-UA" w:eastAsia="en-US" w:bidi="ar-SA"/>
      </w:rPr>
    </w:lvl>
    <w:lvl w:ilvl="2" w:tplc="EBD4BBE4">
      <w:numFmt w:val="bullet"/>
      <w:lvlText w:val="•"/>
      <w:lvlJc w:val="left"/>
      <w:pPr>
        <w:ind w:left="2123" w:hanging="281"/>
      </w:pPr>
      <w:rPr>
        <w:rFonts w:hint="default"/>
        <w:lang w:val="uk-UA" w:eastAsia="en-US" w:bidi="ar-SA"/>
      </w:rPr>
    </w:lvl>
    <w:lvl w:ilvl="3" w:tplc="B5365214">
      <w:numFmt w:val="bullet"/>
      <w:lvlText w:val="•"/>
      <w:lvlJc w:val="left"/>
      <w:pPr>
        <w:ind w:left="3045" w:hanging="281"/>
      </w:pPr>
      <w:rPr>
        <w:rFonts w:hint="default"/>
        <w:lang w:val="uk-UA" w:eastAsia="en-US" w:bidi="ar-SA"/>
      </w:rPr>
    </w:lvl>
    <w:lvl w:ilvl="4" w:tplc="3C4CA5CE">
      <w:numFmt w:val="bullet"/>
      <w:lvlText w:val="•"/>
      <w:lvlJc w:val="left"/>
      <w:pPr>
        <w:ind w:left="3967" w:hanging="281"/>
      </w:pPr>
      <w:rPr>
        <w:rFonts w:hint="default"/>
        <w:lang w:val="uk-UA" w:eastAsia="en-US" w:bidi="ar-SA"/>
      </w:rPr>
    </w:lvl>
    <w:lvl w:ilvl="5" w:tplc="7012E804">
      <w:numFmt w:val="bullet"/>
      <w:lvlText w:val="•"/>
      <w:lvlJc w:val="left"/>
      <w:pPr>
        <w:ind w:left="4889" w:hanging="281"/>
      </w:pPr>
      <w:rPr>
        <w:rFonts w:hint="default"/>
        <w:lang w:val="uk-UA" w:eastAsia="en-US" w:bidi="ar-SA"/>
      </w:rPr>
    </w:lvl>
    <w:lvl w:ilvl="6" w:tplc="7224589E">
      <w:numFmt w:val="bullet"/>
      <w:lvlText w:val="•"/>
      <w:lvlJc w:val="left"/>
      <w:pPr>
        <w:ind w:left="5811" w:hanging="281"/>
      </w:pPr>
      <w:rPr>
        <w:rFonts w:hint="default"/>
        <w:lang w:val="uk-UA" w:eastAsia="en-US" w:bidi="ar-SA"/>
      </w:rPr>
    </w:lvl>
    <w:lvl w:ilvl="7" w:tplc="074404DC">
      <w:numFmt w:val="bullet"/>
      <w:lvlText w:val="•"/>
      <w:lvlJc w:val="left"/>
      <w:pPr>
        <w:ind w:left="6732" w:hanging="281"/>
      </w:pPr>
      <w:rPr>
        <w:rFonts w:hint="default"/>
        <w:lang w:val="uk-UA" w:eastAsia="en-US" w:bidi="ar-SA"/>
      </w:rPr>
    </w:lvl>
    <w:lvl w:ilvl="8" w:tplc="A4968600">
      <w:numFmt w:val="bullet"/>
      <w:lvlText w:val="•"/>
      <w:lvlJc w:val="left"/>
      <w:pPr>
        <w:ind w:left="7654" w:hanging="281"/>
      </w:pPr>
      <w:rPr>
        <w:rFonts w:hint="default"/>
        <w:lang w:val="uk-UA" w:eastAsia="en-US" w:bidi="ar-SA"/>
      </w:rPr>
    </w:lvl>
  </w:abstractNum>
  <w:abstractNum w:abstractNumId="48">
    <w:nsid w:val="73B52980"/>
    <w:multiLevelType w:val="hybridMultilevel"/>
    <w:tmpl w:val="91088986"/>
    <w:lvl w:ilvl="0" w:tplc="4EF20990">
      <w:start w:val="1"/>
      <w:numFmt w:val="decimal"/>
      <w:lvlText w:val="%1."/>
      <w:lvlJc w:val="left"/>
      <w:pPr>
        <w:ind w:left="2" w:hanging="57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5428194A">
      <w:numFmt w:val="bullet"/>
      <w:lvlText w:val="•"/>
      <w:lvlJc w:val="left"/>
      <w:pPr>
        <w:ind w:left="949" w:hanging="576"/>
      </w:pPr>
      <w:rPr>
        <w:rFonts w:hint="default"/>
        <w:lang w:val="uk-UA" w:eastAsia="en-US" w:bidi="ar-SA"/>
      </w:rPr>
    </w:lvl>
    <w:lvl w:ilvl="2" w:tplc="811C6D70">
      <w:numFmt w:val="bullet"/>
      <w:lvlText w:val="•"/>
      <w:lvlJc w:val="left"/>
      <w:pPr>
        <w:ind w:left="1899" w:hanging="576"/>
      </w:pPr>
      <w:rPr>
        <w:rFonts w:hint="default"/>
        <w:lang w:val="uk-UA" w:eastAsia="en-US" w:bidi="ar-SA"/>
      </w:rPr>
    </w:lvl>
    <w:lvl w:ilvl="3" w:tplc="EBB41560">
      <w:numFmt w:val="bullet"/>
      <w:lvlText w:val="•"/>
      <w:lvlJc w:val="left"/>
      <w:pPr>
        <w:ind w:left="2849" w:hanging="576"/>
      </w:pPr>
      <w:rPr>
        <w:rFonts w:hint="default"/>
        <w:lang w:val="uk-UA" w:eastAsia="en-US" w:bidi="ar-SA"/>
      </w:rPr>
    </w:lvl>
    <w:lvl w:ilvl="4" w:tplc="4678F7C6">
      <w:numFmt w:val="bullet"/>
      <w:lvlText w:val="•"/>
      <w:lvlJc w:val="left"/>
      <w:pPr>
        <w:ind w:left="3799" w:hanging="576"/>
      </w:pPr>
      <w:rPr>
        <w:rFonts w:hint="default"/>
        <w:lang w:val="uk-UA" w:eastAsia="en-US" w:bidi="ar-SA"/>
      </w:rPr>
    </w:lvl>
    <w:lvl w:ilvl="5" w:tplc="246EDEAA">
      <w:numFmt w:val="bullet"/>
      <w:lvlText w:val="•"/>
      <w:lvlJc w:val="left"/>
      <w:pPr>
        <w:ind w:left="4749" w:hanging="576"/>
      </w:pPr>
      <w:rPr>
        <w:rFonts w:hint="default"/>
        <w:lang w:val="uk-UA" w:eastAsia="en-US" w:bidi="ar-SA"/>
      </w:rPr>
    </w:lvl>
    <w:lvl w:ilvl="6" w:tplc="CF707C18">
      <w:numFmt w:val="bullet"/>
      <w:lvlText w:val="•"/>
      <w:lvlJc w:val="left"/>
      <w:pPr>
        <w:ind w:left="5699" w:hanging="576"/>
      </w:pPr>
      <w:rPr>
        <w:rFonts w:hint="default"/>
        <w:lang w:val="uk-UA" w:eastAsia="en-US" w:bidi="ar-SA"/>
      </w:rPr>
    </w:lvl>
    <w:lvl w:ilvl="7" w:tplc="1E1EA714">
      <w:numFmt w:val="bullet"/>
      <w:lvlText w:val="•"/>
      <w:lvlJc w:val="left"/>
      <w:pPr>
        <w:ind w:left="6648" w:hanging="576"/>
      </w:pPr>
      <w:rPr>
        <w:rFonts w:hint="default"/>
        <w:lang w:val="uk-UA" w:eastAsia="en-US" w:bidi="ar-SA"/>
      </w:rPr>
    </w:lvl>
    <w:lvl w:ilvl="8" w:tplc="3FAE6BFA">
      <w:numFmt w:val="bullet"/>
      <w:lvlText w:val="•"/>
      <w:lvlJc w:val="left"/>
      <w:pPr>
        <w:ind w:left="7598" w:hanging="576"/>
      </w:pPr>
      <w:rPr>
        <w:rFonts w:hint="default"/>
        <w:lang w:val="uk-UA" w:eastAsia="en-US" w:bidi="ar-SA"/>
      </w:rPr>
    </w:lvl>
  </w:abstractNum>
  <w:abstractNum w:abstractNumId="49">
    <w:nsid w:val="76DD4A98"/>
    <w:multiLevelType w:val="hybridMultilevel"/>
    <w:tmpl w:val="CAA48ADE"/>
    <w:lvl w:ilvl="0" w:tplc="0268CCC4">
      <w:start w:val="1"/>
      <w:numFmt w:val="decimal"/>
      <w:lvlText w:val="%1)"/>
      <w:lvlJc w:val="left"/>
      <w:pPr>
        <w:ind w:left="873" w:hanging="305"/>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D5EDE20">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uk-UA" w:eastAsia="en-US" w:bidi="ar-SA"/>
      </w:rPr>
    </w:lvl>
    <w:lvl w:ilvl="2" w:tplc="205EF7FC">
      <w:numFmt w:val="bullet"/>
      <w:lvlText w:val="•"/>
      <w:lvlJc w:val="left"/>
      <w:pPr>
        <w:ind w:left="1837" w:hanging="171"/>
      </w:pPr>
      <w:rPr>
        <w:rFonts w:hint="default"/>
        <w:lang w:val="uk-UA" w:eastAsia="en-US" w:bidi="ar-SA"/>
      </w:rPr>
    </w:lvl>
    <w:lvl w:ilvl="3" w:tplc="33989C44">
      <w:numFmt w:val="bullet"/>
      <w:lvlText w:val="•"/>
      <w:lvlJc w:val="left"/>
      <w:pPr>
        <w:ind w:left="2795" w:hanging="171"/>
      </w:pPr>
      <w:rPr>
        <w:rFonts w:hint="default"/>
        <w:lang w:val="uk-UA" w:eastAsia="en-US" w:bidi="ar-SA"/>
      </w:rPr>
    </w:lvl>
    <w:lvl w:ilvl="4" w:tplc="5FA842D4">
      <w:numFmt w:val="bullet"/>
      <w:lvlText w:val="•"/>
      <w:lvlJc w:val="left"/>
      <w:pPr>
        <w:ind w:left="3752" w:hanging="171"/>
      </w:pPr>
      <w:rPr>
        <w:rFonts w:hint="default"/>
        <w:lang w:val="uk-UA" w:eastAsia="en-US" w:bidi="ar-SA"/>
      </w:rPr>
    </w:lvl>
    <w:lvl w:ilvl="5" w:tplc="44A4D516">
      <w:numFmt w:val="bullet"/>
      <w:lvlText w:val="•"/>
      <w:lvlJc w:val="left"/>
      <w:pPr>
        <w:ind w:left="4710" w:hanging="171"/>
      </w:pPr>
      <w:rPr>
        <w:rFonts w:hint="default"/>
        <w:lang w:val="uk-UA" w:eastAsia="en-US" w:bidi="ar-SA"/>
      </w:rPr>
    </w:lvl>
    <w:lvl w:ilvl="6" w:tplc="5F0223BA">
      <w:numFmt w:val="bullet"/>
      <w:lvlText w:val="•"/>
      <w:lvlJc w:val="left"/>
      <w:pPr>
        <w:ind w:left="5668" w:hanging="171"/>
      </w:pPr>
      <w:rPr>
        <w:rFonts w:hint="default"/>
        <w:lang w:val="uk-UA" w:eastAsia="en-US" w:bidi="ar-SA"/>
      </w:rPr>
    </w:lvl>
    <w:lvl w:ilvl="7" w:tplc="F72257FA">
      <w:numFmt w:val="bullet"/>
      <w:lvlText w:val="•"/>
      <w:lvlJc w:val="left"/>
      <w:pPr>
        <w:ind w:left="6625" w:hanging="171"/>
      </w:pPr>
      <w:rPr>
        <w:rFonts w:hint="default"/>
        <w:lang w:val="uk-UA" w:eastAsia="en-US" w:bidi="ar-SA"/>
      </w:rPr>
    </w:lvl>
    <w:lvl w:ilvl="8" w:tplc="696E40F6">
      <w:numFmt w:val="bullet"/>
      <w:lvlText w:val="•"/>
      <w:lvlJc w:val="left"/>
      <w:pPr>
        <w:ind w:left="7583" w:hanging="171"/>
      </w:pPr>
      <w:rPr>
        <w:rFonts w:hint="default"/>
        <w:lang w:val="uk-UA" w:eastAsia="en-US" w:bidi="ar-SA"/>
      </w:rPr>
    </w:lvl>
  </w:abstractNum>
  <w:abstractNum w:abstractNumId="50">
    <w:nsid w:val="78EB2743"/>
    <w:multiLevelType w:val="hybridMultilevel"/>
    <w:tmpl w:val="C5D40AE6"/>
    <w:lvl w:ilvl="0" w:tplc="902C7148">
      <w:start w:val="1"/>
      <w:numFmt w:val="decimal"/>
      <w:lvlText w:val="%1."/>
      <w:lvlJc w:val="left"/>
      <w:pPr>
        <w:ind w:left="282"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57D29138">
      <w:numFmt w:val="bullet"/>
      <w:lvlText w:val="•"/>
      <w:lvlJc w:val="left"/>
      <w:pPr>
        <w:ind w:left="1201" w:hanging="281"/>
      </w:pPr>
      <w:rPr>
        <w:rFonts w:hint="default"/>
        <w:lang w:val="uk-UA" w:eastAsia="en-US" w:bidi="ar-SA"/>
      </w:rPr>
    </w:lvl>
    <w:lvl w:ilvl="2" w:tplc="AED4998A">
      <w:numFmt w:val="bullet"/>
      <w:lvlText w:val="•"/>
      <w:lvlJc w:val="left"/>
      <w:pPr>
        <w:ind w:left="2123" w:hanging="281"/>
      </w:pPr>
      <w:rPr>
        <w:rFonts w:hint="default"/>
        <w:lang w:val="uk-UA" w:eastAsia="en-US" w:bidi="ar-SA"/>
      </w:rPr>
    </w:lvl>
    <w:lvl w:ilvl="3" w:tplc="D2D0240E">
      <w:numFmt w:val="bullet"/>
      <w:lvlText w:val="•"/>
      <w:lvlJc w:val="left"/>
      <w:pPr>
        <w:ind w:left="3045" w:hanging="281"/>
      </w:pPr>
      <w:rPr>
        <w:rFonts w:hint="default"/>
        <w:lang w:val="uk-UA" w:eastAsia="en-US" w:bidi="ar-SA"/>
      </w:rPr>
    </w:lvl>
    <w:lvl w:ilvl="4" w:tplc="814814BA">
      <w:numFmt w:val="bullet"/>
      <w:lvlText w:val="•"/>
      <w:lvlJc w:val="left"/>
      <w:pPr>
        <w:ind w:left="3967" w:hanging="281"/>
      </w:pPr>
      <w:rPr>
        <w:rFonts w:hint="default"/>
        <w:lang w:val="uk-UA" w:eastAsia="en-US" w:bidi="ar-SA"/>
      </w:rPr>
    </w:lvl>
    <w:lvl w:ilvl="5" w:tplc="7312DDA4">
      <w:numFmt w:val="bullet"/>
      <w:lvlText w:val="•"/>
      <w:lvlJc w:val="left"/>
      <w:pPr>
        <w:ind w:left="4889" w:hanging="281"/>
      </w:pPr>
      <w:rPr>
        <w:rFonts w:hint="default"/>
        <w:lang w:val="uk-UA" w:eastAsia="en-US" w:bidi="ar-SA"/>
      </w:rPr>
    </w:lvl>
    <w:lvl w:ilvl="6" w:tplc="8EBE94A4">
      <w:numFmt w:val="bullet"/>
      <w:lvlText w:val="•"/>
      <w:lvlJc w:val="left"/>
      <w:pPr>
        <w:ind w:left="5811" w:hanging="281"/>
      </w:pPr>
      <w:rPr>
        <w:rFonts w:hint="default"/>
        <w:lang w:val="uk-UA" w:eastAsia="en-US" w:bidi="ar-SA"/>
      </w:rPr>
    </w:lvl>
    <w:lvl w:ilvl="7" w:tplc="DBD4E436">
      <w:numFmt w:val="bullet"/>
      <w:lvlText w:val="•"/>
      <w:lvlJc w:val="left"/>
      <w:pPr>
        <w:ind w:left="6732" w:hanging="281"/>
      </w:pPr>
      <w:rPr>
        <w:rFonts w:hint="default"/>
        <w:lang w:val="uk-UA" w:eastAsia="en-US" w:bidi="ar-SA"/>
      </w:rPr>
    </w:lvl>
    <w:lvl w:ilvl="8" w:tplc="9AECCF5E">
      <w:numFmt w:val="bullet"/>
      <w:lvlText w:val="•"/>
      <w:lvlJc w:val="left"/>
      <w:pPr>
        <w:ind w:left="7654" w:hanging="281"/>
      </w:pPr>
      <w:rPr>
        <w:rFonts w:hint="default"/>
        <w:lang w:val="uk-UA" w:eastAsia="en-US" w:bidi="ar-SA"/>
      </w:rPr>
    </w:lvl>
  </w:abstractNum>
  <w:abstractNum w:abstractNumId="51">
    <w:nsid w:val="7C2613E3"/>
    <w:multiLevelType w:val="hybridMultilevel"/>
    <w:tmpl w:val="5F7ED5B4"/>
    <w:lvl w:ilvl="0" w:tplc="E96436CE">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F5705944">
      <w:numFmt w:val="bullet"/>
      <w:lvlText w:val="•"/>
      <w:lvlJc w:val="left"/>
      <w:pPr>
        <w:ind w:left="949" w:hanging="164"/>
      </w:pPr>
      <w:rPr>
        <w:rFonts w:hint="default"/>
        <w:lang w:val="uk-UA" w:eastAsia="en-US" w:bidi="ar-SA"/>
      </w:rPr>
    </w:lvl>
    <w:lvl w:ilvl="2" w:tplc="DCA0766C">
      <w:numFmt w:val="bullet"/>
      <w:lvlText w:val="•"/>
      <w:lvlJc w:val="left"/>
      <w:pPr>
        <w:ind w:left="1899" w:hanging="164"/>
      </w:pPr>
      <w:rPr>
        <w:rFonts w:hint="default"/>
        <w:lang w:val="uk-UA" w:eastAsia="en-US" w:bidi="ar-SA"/>
      </w:rPr>
    </w:lvl>
    <w:lvl w:ilvl="3" w:tplc="774E90EE">
      <w:numFmt w:val="bullet"/>
      <w:lvlText w:val="•"/>
      <w:lvlJc w:val="left"/>
      <w:pPr>
        <w:ind w:left="2849" w:hanging="164"/>
      </w:pPr>
      <w:rPr>
        <w:rFonts w:hint="default"/>
        <w:lang w:val="uk-UA" w:eastAsia="en-US" w:bidi="ar-SA"/>
      </w:rPr>
    </w:lvl>
    <w:lvl w:ilvl="4" w:tplc="930EF6DA">
      <w:numFmt w:val="bullet"/>
      <w:lvlText w:val="•"/>
      <w:lvlJc w:val="left"/>
      <w:pPr>
        <w:ind w:left="3799" w:hanging="164"/>
      </w:pPr>
      <w:rPr>
        <w:rFonts w:hint="default"/>
        <w:lang w:val="uk-UA" w:eastAsia="en-US" w:bidi="ar-SA"/>
      </w:rPr>
    </w:lvl>
    <w:lvl w:ilvl="5" w:tplc="C83E8FB8">
      <w:numFmt w:val="bullet"/>
      <w:lvlText w:val="•"/>
      <w:lvlJc w:val="left"/>
      <w:pPr>
        <w:ind w:left="4749" w:hanging="164"/>
      </w:pPr>
      <w:rPr>
        <w:rFonts w:hint="default"/>
        <w:lang w:val="uk-UA" w:eastAsia="en-US" w:bidi="ar-SA"/>
      </w:rPr>
    </w:lvl>
    <w:lvl w:ilvl="6" w:tplc="215E770E">
      <w:numFmt w:val="bullet"/>
      <w:lvlText w:val="•"/>
      <w:lvlJc w:val="left"/>
      <w:pPr>
        <w:ind w:left="5699" w:hanging="164"/>
      </w:pPr>
      <w:rPr>
        <w:rFonts w:hint="default"/>
        <w:lang w:val="uk-UA" w:eastAsia="en-US" w:bidi="ar-SA"/>
      </w:rPr>
    </w:lvl>
    <w:lvl w:ilvl="7" w:tplc="CA56C118">
      <w:numFmt w:val="bullet"/>
      <w:lvlText w:val="•"/>
      <w:lvlJc w:val="left"/>
      <w:pPr>
        <w:ind w:left="6648" w:hanging="164"/>
      </w:pPr>
      <w:rPr>
        <w:rFonts w:hint="default"/>
        <w:lang w:val="uk-UA" w:eastAsia="en-US" w:bidi="ar-SA"/>
      </w:rPr>
    </w:lvl>
    <w:lvl w:ilvl="8" w:tplc="26FCF558">
      <w:numFmt w:val="bullet"/>
      <w:lvlText w:val="•"/>
      <w:lvlJc w:val="left"/>
      <w:pPr>
        <w:ind w:left="7598" w:hanging="164"/>
      </w:pPr>
      <w:rPr>
        <w:rFonts w:hint="default"/>
        <w:lang w:val="uk-UA" w:eastAsia="en-US" w:bidi="ar-SA"/>
      </w:rPr>
    </w:lvl>
  </w:abstractNum>
  <w:abstractNum w:abstractNumId="52">
    <w:nsid w:val="7DAC7105"/>
    <w:multiLevelType w:val="hybridMultilevel"/>
    <w:tmpl w:val="200A6CCE"/>
    <w:lvl w:ilvl="0" w:tplc="A46C3C20">
      <w:start w:val="1"/>
      <w:numFmt w:val="decimal"/>
      <w:lvlText w:val="%1."/>
      <w:lvlJc w:val="left"/>
      <w:pPr>
        <w:ind w:left="2" w:hanging="38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07384E88">
      <w:numFmt w:val="bullet"/>
      <w:lvlText w:val="•"/>
      <w:lvlJc w:val="left"/>
      <w:pPr>
        <w:ind w:left="949" w:hanging="382"/>
      </w:pPr>
      <w:rPr>
        <w:rFonts w:hint="default"/>
        <w:lang w:val="uk-UA" w:eastAsia="en-US" w:bidi="ar-SA"/>
      </w:rPr>
    </w:lvl>
    <w:lvl w:ilvl="2" w:tplc="111CAC7C">
      <w:numFmt w:val="bullet"/>
      <w:lvlText w:val="•"/>
      <w:lvlJc w:val="left"/>
      <w:pPr>
        <w:ind w:left="1899" w:hanging="382"/>
      </w:pPr>
      <w:rPr>
        <w:rFonts w:hint="default"/>
        <w:lang w:val="uk-UA" w:eastAsia="en-US" w:bidi="ar-SA"/>
      </w:rPr>
    </w:lvl>
    <w:lvl w:ilvl="3" w:tplc="88BC3A0C">
      <w:numFmt w:val="bullet"/>
      <w:lvlText w:val="•"/>
      <w:lvlJc w:val="left"/>
      <w:pPr>
        <w:ind w:left="2849" w:hanging="382"/>
      </w:pPr>
      <w:rPr>
        <w:rFonts w:hint="default"/>
        <w:lang w:val="uk-UA" w:eastAsia="en-US" w:bidi="ar-SA"/>
      </w:rPr>
    </w:lvl>
    <w:lvl w:ilvl="4" w:tplc="274C10AA">
      <w:numFmt w:val="bullet"/>
      <w:lvlText w:val="•"/>
      <w:lvlJc w:val="left"/>
      <w:pPr>
        <w:ind w:left="3799" w:hanging="382"/>
      </w:pPr>
      <w:rPr>
        <w:rFonts w:hint="default"/>
        <w:lang w:val="uk-UA" w:eastAsia="en-US" w:bidi="ar-SA"/>
      </w:rPr>
    </w:lvl>
    <w:lvl w:ilvl="5" w:tplc="8BB6459C">
      <w:numFmt w:val="bullet"/>
      <w:lvlText w:val="•"/>
      <w:lvlJc w:val="left"/>
      <w:pPr>
        <w:ind w:left="4749" w:hanging="382"/>
      </w:pPr>
      <w:rPr>
        <w:rFonts w:hint="default"/>
        <w:lang w:val="uk-UA" w:eastAsia="en-US" w:bidi="ar-SA"/>
      </w:rPr>
    </w:lvl>
    <w:lvl w:ilvl="6" w:tplc="F2E85716">
      <w:numFmt w:val="bullet"/>
      <w:lvlText w:val="•"/>
      <w:lvlJc w:val="left"/>
      <w:pPr>
        <w:ind w:left="5699" w:hanging="382"/>
      </w:pPr>
      <w:rPr>
        <w:rFonts w:hint="default"/>
        <w:lang w:val="uk-UA" w:eastAsia="en-US" w:bidi="ar-SA"/>
      </w:rPr>
    </w:lvl>
    <w:lvl w:ilvl="7" w:tplc="7DCC611E">
      <w:numFmt w:val="bullet"/>
      <w:lvlText w:val="•"/>
      <w:lvlJc w:val="left"/>
      <w:pPr>
        <w:ind w:left="6648" w:hanging="382"/>
      </w:pPr>
      <w:rPr>
        <w:rFonts w:hint="default"/>
        <w:lang w:val="uk-UA" w:eastAsia="en-US" w:bidi="ar-SA"/>
      </w:rPr>
    </w:lvl>
    <w:lvl w:ilvl="8" w:tplc="3834876C">
      <w:numFmt w:val="bullet"/>
      <w:lvlText w:val="•"/>
      <w:lvlJc w:val="left"/>
      <w:pPr>
        <w:ind w:left="7598" w:hanging="382"/>
      </w:pPr>
      <w:rPr>
        <w:rFonts w:hint="default"/>
        <w:lang w:val="uk-UA" w:eastAsia="en-US" w:bidi="ar-SA"/>
      </w:rPr>
    </w:lvl>
  </w:abstractNum>
  <w:abstractNum w:abstractNumId="53">
    <w:nsid w:val="7DDA7763"/>
    <w:multiLevelType w:val="hybridMultilevel"/>
    <w:tmpl w:val="BB96E7DC"/>
    <w:lvl w:ilvl="0" w:tplc="82D2371E">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C61CB6FA">
      <w:numFmt w:val="bullet"/>
      <w:lvlText w:val="•"/>
      <w:lvlJc w:val="left"/>
      <w:pPr>
        <w:ind w:left="949" w:hanging="164"/>
      </w:pPr>
      <w:rPr>
        <w:rFonts w:hint="default"/>
        <w:lang w:val="uk-UA" w:eastAsia="en-US" w:bidi="ar-SA"/>
      </w:rPr>
    </w:lvl>
    <w:lvl w:ilvl="2" w:tplc="3DAAF86E">
      <w:numFmt w:val="bullet"/>
      <w:lvlText w:val="•"/>
      <w:lvlJc w:val="left"/>
      <w:pPr>
        <w:ind w:left="1899" w:hanging="164"/>
      </w:pPr>
      <w:rPr>
        <w:rFonts w:hint="default"/>
        <w:lang w:val="uk-UA" w:eastAsia="en-US" w:bidi="ar-SA"/>
      </w:rPr>
    </w:lvl>
    <w:lvl w:ilvl="3" w:tplc="439C1E38">
      <w:numFmt w:val="bullet"/>
      <w:lvlText w:val="•"/>
      <w:lvlJc w:val="left"/>
      <w:pPr>
        <w:ind w:left="2849" w:hanging="164"/>
      </w:pPr>
      <w:rPr>
        <w:rFonts w:hint="default"/>
        <w:lang w:val="uk-UA" w:eastAsia="en-US" w:bidi="ar-SA"/>
      </w:rPr>
    </w:lvl>
    <w:lvl w:ilvl="4" w:tplc="AF8076BE">
      <w:numFmt w:val="bullet"/>
      <w:lvlText w:val="•"/>
      <w:lvlJc w:val="left"/>
      <w:pPr>
        <w:ind w:left="3799" w:hanging="164"/>
      </w:pPr>
      <w:rPr>
        <w:rFonts w:hint="default"/>
        <w:lang w:val="uk-UA" w:eastAsia="en-US" w:bidi="ar-SA"/>
      </w:rPr>
    </w:lvl>
    <w:lvl w:ilvl="5" w:tplc="C36EEC48">
      <w:numFmt w:val="bullet"/>
      <w:lvlText w:val="•"/>
      <w:lvlJc w:val="left"/>
      <w:pPr>
        <w:ind w:left="4749" w:hanging="164"/>
      </w:pPr>
      <w:rPr>
        <w:rFonts w:hint="default"/>
        <w:lang w:val="uk-UA" w:eastAsia="en-US" w:bidi="ar-SA"/>
      </w:rPr>
    </w:lvl>
    <w:lvl w:ilvl="6" w:tplc="24C625B0">
      <w:numFmt w:val="bullet"/>
      <w:lvlText w:val="•"/>
      <w:lvlJc w:val="left"/>
      <w:pPr>
        <w:ind w:left="5699" w:hanging="164"/>
      </w:pPr>
      <w:rPr>
        <w:rFonts w:hint="default"/>
        <w:lang w:val="uk-UA" w:eastAsia="en-US" w:bidi="ar-SA"/>
      </w:rPr>
    </w:lvl>
    <w:lvl w:ilvl="7" w:tplc="1E225C7C">
      <w:numFmt w:val="bullet"/>
      <w:lvlText w:val="•"/>
      <w:lvlJc w:val="left"/>
      <w:pPr>
        <w:ind w:left="6648" w:hanging="164"/>
      </w:pPr>
      <w:rPr>
        <w:rFonts w:hint="default"/>
        <w:lang w:val="uk-UA" w:eastAsia="en-US" w:bidi="ar-SA"/>
      </w:rPr>
    </w:lvl>
    <w:lvl w:ilvl="8" w:tplc="9A80AD1E">
      <w:numFmt w:val="bullet"/>
      <w:lvlText w:val="•"/>
      <w:lvlJc w:val="left"/>
      <w:pPr>
        <w:ind w:left="7598" w:hanging="164"/>
      </w:pPr>
      <w:rPr>
        <w:rFonts w:hint="default"/>
        <w:lang w:val="uk-UA" w:eastAsia="en-US" w:bidi="ar-SA"/>
      </w:rPr>
    </w:lvl>
  </w:abstractNum>
  <w:num w:numId="1">
    <w:abstractNumId w:val="12"/>
  </w:num>
  <w:num w:numId="2">
    <w:abstractNumId w:val="15"/>
  </w:num>
  <w:num w:numId="3">
    <w:abstractNumId w:val="29"/>
  </w:num>
  <w:num w:numId="4">
    <w:abstractNumId w:val="8"/>
  </w:num>
  <w:num w:numId="5">
    <w:abstractNumId w:val="33"/>
  </w:num>
  <w:num w:numId="6">
    <w:abstractNumId w:val="13"/>
  </w:num>
  <w:num w:numId="7">
    <w:abstractNumId w:val="43"/>
  </w:num>
  <w:num w:numId="8">
    <w:abstractNumId w:val="17"/>
  </w:num>
  <w:num w:numId="9">
    <w:abstractNumId w:val="21"/>
  </w:num>
  <w:num w:numId="10">
    <w:abstractNumId w:val="27"/>
  </w:num>
  <w:num w:numId="11">
    <w:abstractNumId w:val="10"/>
  </w:num>
  <w:num w:numId="12">
    <w:abstractNumId w:val="20"/>
  </w:num>
  <w:num w:numId="13">
    <w:abstractNumId w:val="36"/>
  </w:num>
  <w:num w:numId="14">
    <w:abstractNumId w:val="48"/>
  </w:num>
  <w:num w:numId="15">
    <w:abstractNumId w:val="51"/>
  </w:num>
  <w:num w:numId="16">
    <w:abstractNumId w:val="38"/>
  </w:num>
  <w:num w:numId="17">
    <w:abstractNumId w:val="16"/>
  </w:num>
  <w:num w:numId="18">
    <w:abstractNumId w:val="41"/>
  </w:num>
  <w:num w:numId="19">
    <w:abstractNumId w:val="18"/>
  </w:num>
  <w:num w:numId="20">
    <w:abstractNumId w:val="40"/>
  </w:num>
  <w:num w:numId="21">
    <w:abstractNumId w:val="32"/>
  </w:num>
  <w:num w:numId="22">
    <w:abstractNumId w:val="2"/>
  </w:num>
  <w:num w:numId="23">
    <w:abstractNumId w:val="26"/>
  </w:num>
  <w:num w:numId="24">
    <w:abstractNumId w:val="22"/>
  </w:num>
  <w:num w:numId="25">
    <w:abstractNumId w:val="14"/>
  </w:num>
  <w:num w:numId="26">
    <w:abstractNumId w:val="39"/>
  </w:num>
  <w:num w:numId="27">
    <w:abstractNumId w:val="30"/>
  </w:num>
  <w:num w:numId="28">
    <w:abstractNumId w:val="47"/>
  </w:num>
  <w:num w:numId="29">
    <w:abstractNumId w:val="4"/>
  </w:num>
  <w:num w:numId="30">
    <w:abstractNumId w:val="1"/>
  </w:num>
  <w:num w:numId="31">
    <w:abstractNumId w:val="53"/>
  </w:num>
  <w:num w:numId="32">
    <w:abstractNumId w:val="0"/>
  </w:num>
  <w:num w:numId="33">
    <w:abstractNumId w:val="7"/>
  </w:num>
  <w:num w:numId="34">
    <w:abstractNumId w:val="25"/>
  </w:num>
  <w:num w:numId="35">
    <w:abstractNumId w:val="45"/>
  </w:num>
  <w:num w:numId="36">
    <w:abstractNumId w:val="11"/>
  </w:num>
  <w:num w:numId="37">
    <w:abstractNumId w:val="5"/>
  </w:num>
  <w:num w:numId="38">
    <w:abstractNumId w:val="24"/>
  </w:num>
  <w:num w:numId="39">
    <w:abstractNumId w:val="50"/>
  </w:num>
  <w:num w:numId="40">
    <w:abstractNumId w:val="52"/>
  </w:num>
  <w:num w:numId="41">
    <w:abstractNumId w:val="42"/>
  </w:num>
  <w:num w:numId="42">
    <w:abstractNumId w:val="49"/>
  </w:num>
  <w:num w:numId="43">
    <w:abstractNumId w:val="23"/>
  </w:num>
  <w:num w:numId="44">
    <w:abstractNumId w:val="35"/>
  </w:num>
  <w:num w:numId="45">
    <w:abstractNumId w:val="46"/>
  </w:num>
  <w:num w:numId="46">
    <w:abstractNumId w:val="37"/>
  </w:num>
  <w:num w:numId="47">
    <w:abstractNumId w:val="19"/>
  </w:num>
  <w:num w:numId="48">
    <w:abstractNumId w:val="34"/>
  </w:num>
  <w:num w:numId="49">
    <w:abstractNumId w:val="9"/>
  </w:num>
  <w:num w:numId="50">
    <w:abstractNumId w:val="31"/>
  </w:num>
  <w:num w:numId="51">
    <w:abstractNumId w:val="6"/>
  </w:num>
  <w:num w:numId="52">
    <w:abstractNumId w:val="3"/>
  </w:num>
  <w:num w:numId="53">
    <w:abstractNumId w:val="44"/>
  </w:num>
  <w:num w:numId="54">
    <w:abstractNumId w:val="28"/>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
  <w:rsids>
    <w:rsidRoot w:val="009F169B"/>
    <w:rsid w:val="000352CB"/>
    <w:rsid w:val="000F425E"/>
    <w:rsid w:val="000F6DD7"/>
    <w:rsid w:val="00212BF7"/>
    <w:rsid w:val="004A6025"/>
    <w:rsid w:val="004F2DE7"/>
    <w:rsid w:val="005A0DDA"/>
    <w:rsid w:val="00626BC5"/>
    <w:rsid w:val="00675451"/>
    <w:rsid w:val="007614FA"/>
    <w:rsid w:val="00784821"/>
    <w:rsid w:val="00804CD9"/>
    <w:rsid w:val="00895598"/>
    <w:rsid w:val="008C1A2E"/>
    <w:rsid w:val="009570AA"/>
    <w:rsid w:val="00961DA5"/>
    <w:rsid w:val="009F169B"/>
    <w:rsid w:val="00A56401"/>
    <w:rsid w:val="00A91886"/>
    <w:rsid w:val="00AB400D"/>
    <w:rsid w:val="00B6556A"/>
    <w:rsid w:val="00C33108"/>
    <w:rsid w:val="00ED1580"/>
    <w:rsid w:val="00EF24CB"/>
    <w:rsid w:val="00F153B7"/>
    <w:rsid w:val="00F762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F169B"/>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F169B"/>
    <w:tblPr>
      <w:tblInd w:w="0" w:type="dxa"/>
      <w:tblCellMar>
        <w:top w:w="0" w:type="dxa"/>
        <w:left w:w="0" w:type="dxa"/>
        <w:bottom w:w="0" w:type="dxa"/>
        <w:right w:w="0" w:type="dxa"/>
      </w:tblCellMar>
    </w:tblPr>
  </w:style>
  <w:style w:type="paragraph" w:customStyle="1" w:styleId="TOC1">
    <w:name w:val="TOC 1"/>
    <w:basedOn w:val="a"/>
    <w:uiPriority w:val="1"/>
    <w:qFormat/>
    <w:rsid w:val="009F169B"/>
    <w:pPr>
      <w:ind w:left="2"/>
    </w:pPr>
    <w:rPr>
      <w:b/>
      <w:bCs/>
      <w:sz w:val="28"/>
      <w:szCs w:val="28"/>
    </w:rPr>
  </w:style>
  <w:style w:type="paragraph" w:customStyle="1" w:styleId="TOC2">
    <w:name w:val="TOC 2"/>
    <w:basedOn w:val="a"/>
    <w:uiPriority w:val="1"/>
    <w:qFormat/>
    <w:rsid w:val="009F169B"/>
    <w:pPr>
      <w:ind w:left="423" w:hanging="421"/>
    </w:pPr>
    <w:rPr>
      <w:sz w:val="28"/>
      <w:szCs w:val="28"/>
    </w:rPr>
  </w:style>
  <w:style w:type="paragraph" w:customStyle="1" w:styleId="TOC3">
    <w:name w:val="TOC 3"/>
    <w:basedOn w:val="a"/>
    <w:uiPriority w:val="1"/>
    <w:qFormat/>
    <w:rsid w:val="009F169B"/>
    <w:pPr>
      <w:ind w:left="2"/>
    </w:pPr>
    <w:rPr>
      <w:b/>
      <w:bCs/>
      <w:i/>
      <w:iCs/>
    </w:rPr>
  </w:style>
  <w:style w:type="paragraph" w:styleId="a3">
    <w:name w:val="Body Text"/>
    <w:basedOn w:val="a"/>
    <w:uiPriority w:val="1"/>
    <w:qFormat/>
    <w:rsid w:val="009F169B"/>
    <w:pPr>
      <w:ind w:left="2" w:firstLine="707"/>
      <w:jc w:val="both"/>
    </w:pPr>
    <w:rPr>
      <w:sz w:val="28"/>
      <w:szCs w:val="28"/>
    </w:rPr>
  </w:style>
  <w:style w:type="paragraph" w:customStyle="1" w:styleId="Heading1">
    <w:name w:val="Heading 1"/>
    <w:basedOn w:val="a"/>
    <w:uiPriority w:val="1"/>
    <w:qFormat/>
    <w:rsid w:val="009F169B"/>
    <w:pPr>
      <w:spacing w:before="72"/>
      <w:ind w:left="1136"/>
      <w:jc w:val="center"/>
      <w:outlineLvl w:val="1"/>
    </w:pPr>
    <w:rPr>
      <w:b/>
      <w:bCs/>
      <w:sz w:val="28"/>
      <w:szCs w:val="28"/>
    </w:rPr>
  </w:style>
  <w:style w:type="paragraph" w:customStyle="1" w:styleId="Heading2">
    <w:name w:val="Heading 2"/>
    <w:basedOn w:val="a"/>
    <w:uiPriority w:val="1"/>
    <w:qFormat/>
    <w:rsid w:val="009F169B"/>
    <w:pPr>
      <w:ind w:left="2"/>
      <w:outlineLvl w:val="2"/>
    </w:pPr>
    <w:rPr>
      <w:b/>
      <w:bCs/>
      <w:sz w:val="28"/>
      <w:szCs w:val="28"/>
    </w:rPr>
  </w:style>
  <w:style w:type="paragraph" w:customStyle="1" w:styleId="Heading3">
    <w:name w:val="Heading 3"/>
    <w:basedOn w:val="a"/>
    <w:uiPriority w:val="1"/>
    <w:qFormat/>
    <w:rsid w:val="009F169B"/>
    <w:pPr>
      <w:ind w:left="2"/>
      <w:outlineLvl w:val="3"/>
    </w:pPr>
    <w:rPr>
      <w:b/>
      <w:bCs/>
      <w:i/>
      <w:iCs/>
      <w:sz w:val="28"/>
      <w:szCs w:val="28"/>
    </w:rPr>
  </w:style>
  <w:style w:type="paragraph" w:styleId="a4">
    <w:name w:val="List Paragraph"/>
    <w:basedOn w:val="a"/>
    <w:uiPriority w:val="1"/>
    <w:qFormat/>
    <w:rsid w:val="009F169B"/>
    <w:pPr>
      <w:ind w:left="2" w:firstLine="707"/>
    </w:pPr>
  </w:style>
  <w:style w:type="paragraph" w:customStyle="1" w:styleId="TableParagraph">
    <w:name w:val="Table Paragraph"/>
    <w:basedOn w:val="a"/>
    <w:uiPriority w:val="1"/>
    <w:qFormat/>
    <w:rsid w:val="009F169B"/>
    <w:pPr>
      <w:spacing w:line="226" w:lineRule="exact"/>
      <w:ind w:left="180"/>
    </w:pPr>
    <w:rPr>
      <w:rFonts w:ascii="Courier New" w:eastAsia="Courier New" w:hAnsi="Courier New" w:cs="Courier New"/>
    </w:rPr>
  </w:style>
  <w:style w:type="paragraph" w:styleId="a5">
    <w:name w:val="Balloon Text"/>
    <w:basedOn w:val="a"/>
    <w:link w:val="a6"/>
    <w:uiPriority w:val="99"/>
    <w:semiHidden/>
    <w:unhideWhenUsed/>
    <w:rsid w:val="009570AA"/>
    <w:rPr>
      <w:rFonts w:ascii="Tahoma" w:hAnsi="Tahoma" w:cs="Tahoma"/>
      <w:sz w:val="16"/>
      <w:szCs w:val="16"/>
    </w:rPr>
  </w:style>
  <w:style w:type="character" w:customStyle="1" w:styleId="a6">
    <w:name w:val="Текст выноски Знак"/>
    <w:basedOn w:val="a0"/>
    <w:link w:val="a5"/>
    <w:uiPriority w:val="99"/>
    <w:semiHidden/>
    <w:rsid w:val="009570AA"/>
    <w:rPr>
      <w:rFonts w:ascii="Tahoma" w:eastAsia="Times New Roman" w:hAnsi="Tahoma" w:cs="Tahoma"/>
      <w:sz w:val="16"/>
      <w:szCs w:val="16"/>
      <w:lang w:val="uk-UA"/>
    </w:rPr>
  </w:style>
  <w:style w:type="paragraph" w:customStyle="1" w:styleId="14">
    <w:name w:val="Обычный + 14 пт"/>
    <w:basedOn w:val="a"/>
    <w:rsid w:val="007614FA"/>
    <w:pPr>
      <w:shd w:val="clear" w:color="auto" w:fill="FFFFFF"/>
      <w:adjustRightInd w:val="0"/>
      <w:spacing w:before="144"/>
      <w:ind w:left="22" w:right="-16"/>
    </w:pPr>
    <w:rPr>
      <w:bCs/>
      <w:color w:val="656565"/>
      <w:spacing w:val="-7"/>
      <w:sz w:val="28"/>
      <w:szCs w:val="28"/>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oleObject" Target="embeddings/oleObject2.bin"/><Relationship Id="rId17"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oleObject" Target="embeddings/oleObject5.bin"/><Relationship Id="rId10" Type="http://schemas.openxmlformats.org/officeDocument/2006/relationships/image" Target="media/image2.wmf"/><Relationship Id="rId19"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hyperlink" Target="http://zakon1.rada.gov.ua/laws/main" TargetMode="External"/><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74</Pages>
  <Words>25675</Words>
  <Characters>146353</Characters>
  <Application>Microsoft Office Word</Application>
  <DocSecurity>0</DocSecurity>
  <Lines>1219</Lines>
  <Paragraphs>343</Paragraphs>
  <ScaleCrop>false</ScaleCrop>
  <Company/>
  <LinksUpToDate>false</LinksUpToDate>
  <CharactersWithSpaces>171685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24</cp:revision>
  <dcterms:created xsi:type="dcterms:W3CDTF">2026-01-21T08:58:00Z</dcterms:created>
  <dcterms:modified xsi:type="dcterms:W3CDTF">2026-01-23T10:27:00Z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2018-04-01T00:00:00Z</vt:filetime>
  </property>
  <property fmtid="{D5CDD505-2E9C-101B-9397-08002B2CF9AE}" pid="3" name="Creator">
    <vt:lpwstr>Microsoft® Word 2010</vt:lpwstr>
  </property>
  <property fmtid="{D5CDD505-2E9C-101B-9397-08002B2CF9AE}" pid="4" name="LastSaved">
    <vt:filetime>2026-01-21T00:00:00Z</vt:filetime>
  </property>
  <property fmtid="{D5CDD505-2E9C-101B-9397-08002B2CF9AE}" pid="5" name="Producer">
    <vt:lpwstr>Microsoft® Word 2010</vt:lpwstr>
  </property>
</Properties>
</file>